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120"/>
        <w:jc w:val="center"/>
      </w:pPr>
      <w:r>
        <w:rPr>
          <w:rFonts w:ascii="BIZ UDPゴシック" w:cs="BIZ UDPゴシック" w:eastAsia="BIZ UDPゴシック" w:hAnsi="BIZ UDPゴシック"/>
          <w:b/>
          <w:bCs/>
          <w:sz w:val="32"/>
          <w:szCs w:val="32"/>
        </w:rPr>
        <w:t xml:space="preserve">2026/03/08  カスミPOS モノレポ統合 改修指示書</w:t>
      </w:r>
    </w:p>
    <w:p>
      <w:pPr>
        <w:spacing w:before="120" w:after="120"/>
        <w:jc w:val="center"/>
      </w:pPr>
      <w:r>
        <w:rPr>
          <w:rFonts w:ascii="BIZ UDPゴシック" w:cs="BIZ UDPゴシック" w:eastAsia="BIZ UDPゴシック" w:hAnsi="BIZ UDPゴシック"/>
          <w:b/>
          <w:bCs/>
          <w:sz w:val="32"/>
          <w:szCs w:val="32"/>
        </w:rPr>
        <w:t xml:space="preserve">改　修　指　示　書</w:t>
      </w:r>
    </w:p>
    <w:p>
      <w:pPr>
        <w:spacing w:before="3533" w:after="0"/>
      </w:pPr>
      <w:r>
        <w:rPr>
          <w:rFonts w:ascii="BIZ UDPゴシック" w:cs="BIZ UDPゴシック" w:eastAsia="BIZ UDPゴシック" w:hAnsi="BIZ UDPゴシック"/>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プロジェクト</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カスミ POS システム モノレポ統合</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依頼番号</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20260308-005</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対象リポジトリ</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kasumi_pos-server（統合元 4 リポジトリ → POS-SERVER）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作成日</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作成者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バージョン</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優先度</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中（開発効率・運用効率改善）</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sz w:val="18"/>
                <w:szCs w:val="18"/>
              </w:rPr>
              <w:t xml:space="preserve">承認者</w:t>
            </w:r>
          </w:p>
        </w:tc>
        <w:tc>
          <w:tcPr>
            <w:tcW w:type="dxa" w:w="4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rFonts w:ascii="BIZ UDPゴシック" w:cs="BIZ UDPゴシック" w:eastAsia="BIZ UDPゴシック" w:hAnsi="BIZ UDPゴシック"/>
                <w:sz w:val="18"/>
                <w:szCs w:val="18"/>
              </w:rPr>
              <w:t xml:space="preserve"/>
            </w:r>
          </w:p>
        </w:tc>
      </w:tr>
    </w:tbl>
    <w:p>
      <w:pPr>
        <w:spacing w:before="200" w:after="0"/>
        <w:jc w:val="center"/>
      </w:pPr>
      <w:r>
        <w:drawing>
          <wp:inline distT="0" distB="0" distL="0" distR="0">
            <wp:extent cx="17145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857250"/>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 改版履歴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0.1</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2026/03/08</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Thanh Nguyên</w:t>
            </w:r>
          </w:p>
        </w:tc>
        <w:tc>
          <w:tcPr>
            <w:tcW w:type="dxa" w:w="434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初版作成（作業手順書・作業指示書を改修指示書形式に統合）</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i/>
                <w:iCs/>
                <w:color w:val="AAAAAA"/>
                <w:sz w:val="18"/>
                <w:szCs w:val="18"/>
              </w:rPr>
              <w:t xml:space="preserve">1.0</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i/>
                <w:iCs/>
                <w:color w:val="AAAAAA"/>
                <w:sz w:val="18"/>
                <w:szCs w:val="18"/>
              </w:rPr>
              <w:t xml:space="preserve"/>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i/>
                <w:iCs/>
                <w:color w:val="AAAAAA"/>
                <w:sz w:val="18"/>
                <w:szCs w:val="18"/>
              </w:rPr>
              <w:t xml:space="preserve"/>
            </w:r>
          </w:p>
        </w:tc>
        <w:tc>
          <w:tcPr>
            <w:tcW w:type="dxa" w:w="434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i/>
                <w:iCs/>
                <w:color w:val="AAAAAA"/>
                <w:sz w:val="18"/>
                <w:szCs w:val="18"/>
              </w:rPr>
              <w:t xml:space="preserve">顧客承認</w:t>
            </w:r>
          </w:p>
        </w:tc>
      </w:tr>
    </w:tbl>
    <w:p>
      <w:pPr>
        <w:pStyle w:val="Heading1"/>
      </w:pPr>
      <w:r>
        <w:rPr>
          <w:rFonts w:ascii="BIZ UDPゴシック" w:cs="BIZ UDPゴシック" w:eastAsia="BIZ UDPゴシック" w:hAnsi="BIZ UDPゴシック"/>
          <w:b/>
          <w:bCs/>
          <w:sz w:val="24"/>
          <w:szCs w:val="24"/>
        </w:rPr>
        <w:t xml:space="preserve">0. 実施判断のご確認（顧客向け）</w:t>
      </w:r>
    </w:p>
    <w:p>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18"/>
          <w:szCs w:val="18"/>
        </w:rPr>
        <w:t xml:space="preserve">■ 変更内容・効果・注意事項</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6236"/>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項目</w:t>
            </w:r>
          </w:p>
        </w:tc>
        <w:tc>
          <w:tcPr>
            <w:tcW w:type="dxa" w:w="623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内容</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変更内容</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現在4つに分散している独立リポジトリを、1つのモノレポ（POS-SERVER）に統合する</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統合対象</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①posserver-product-kasumi（Kotlin/8081）②aeongiftcardserver-product（Java/8080）③pos-server-frontend-production（React/9060）④pos-server-frontend-ishida-staging（Reactマージ）</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効果</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① ブランチ管理の一元化（PR・CI/CD 共通化）② デプロイ手順の簡素化 ③ 環境変数・設定ファイルの一元管理 ④ 開発者のリポジトリ切替コストを削減</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ダウンタイム</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なし。既存リポジトリは変更せず新リポジトリを新規作成するため、本番環境への影響なし</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実施期間</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7営業日（Phase 1〜7）</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切り戻し方法</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新リポジトリへの移行は段階的実施。問題発生時は旧リポジトリをそのまま利用継続するだけで即時切り戻し可能</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推奨実施日時</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平日昼間（本番バッチ処理時間帯 JST 05:30/21:25 を避けた時間帯）</w:t>
            </w:r>
          </w:p>
        </w:tc>
      </w:tr>
    </w:tbl>
    <w:p>
      <w:pPr>
        <w:pStyle w:val="Heading2"/>
      </w:pPr>
      <w:r>
        <w:rPr>
          <w:rFonts w:ascii="BIZ UDPゴシック" w:cs="BIZ UDPゴシック" w:eastAsia="BIZ UDPゴシック" w:hAnsi="BIZ UDPゴシック"/>
          <w:b/>
          <w:bCs/>
          <w:sz w:val="18"/>
          <w:szCs w:val="18"/>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70"/>
        <w:gridCol w:w="1567"/>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No.</w:t>
            </w:r>
          </w:p>
        </w:tc>
        <w:tc>
          <w:tcPr>
            <w:tcW w:type="dxa" w:w="637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確認事項</w:t>
            </w:r>
          </w:p>
        </w:tc>
        <w:tc>
          <w:tcPr>
            <w:tcW w:type="dxa" w:w="156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4リポジトリを1つのモノレポ（POS-SERVER）に統合する目的・効果を理解した</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本作業は新リポジトリ作成であり、既存本番環境へのダウンタイムが発生しないことを了解した</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フロントエンド（staging vs production 約330ファイル差分）のマージ作業はレビュー後に慎重に実施することを了解した</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各フェーズの完了時にLUVINAから進捗報告を受け、次フェーズ移行の承認を行うことを了解した</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5</w:t>
            </w:r>
          </w:p>
        </w:tc>
        <w:tc>
          <w:tcPr>
            <w:tcW w:type="dxa" w:w="637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本改修（モノレポ統合）の実施を承認する</w:t>
            </w:r>
          </w:p>
        </w:tc>
        <w:tc>
          <w:tcPr>
            <w:tcW w:type="dxa" w:w="1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承認  □ 保留  □ 否認</w:t>
            </w:r>
          </w:p>
        </w:tc>
      </w:tr>
    </w:tbl>
    <w:p>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24"/>
          <w:szCs w:val="24"/>
        </w:rPr>
        <w:t xml:space="preserve">1. 概要・目的・効果</w:t>
      </w:r>
    </w:p>
    <w:p>
      <w:r>
        <w:rPr>
          <w:rFonts w:ascii="BIZ UDPゴシック" w:cs="BIZ UDPゴシック" w:eastAsia="BIZ UDPゴシック" w:hAnsi="BIZ UDPゴシック"/>
          <w:sz w:val="18"/>
          <w:szCs w:val="18"/>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pStyle w:val="Heading2"/>
      </w:pPr>
      <w:r>
        <w:rPr>
          <w:rFonts w:ascii="BIZ UDPゴシック" w:cs="BIZ UDPゴシック" w:eastAsia="BIZ UDPゴシック" w:hAnsi="BIZ UDPゴシック"/>
          <w:b/>
          <w:bCs/>
          <w:sz w:val="18"/>
          <w:szCs w:val="18"/>
        </w:rPr>
        <w:t xml:space="preserve">■ 統合対象リポジトリ</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78"/>
        <w:gridCol w:w="2268"/>
        <w:gridCol w:w="1890"/>
        <w:gridCol w:w="1701"/>
        <w:gridCol w:w="756"/>
        <w:gridCol w:w="1511"/>
      </w:tblGrid>
      <w:tr>
        <w:trPr>
          <w:cantSplit/>
        </w:trPr>
        <w:tc>
          <w:tcPr>
            <w:tcW w:type="dxa" w:w="37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No.</w:t>
            </w:r>
          </w:p>
        </w:tc>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リポジトリ名</w:t>
            </w:r>
          </w:p>
        </w:tc>
        <w:tc>
          <w:tcPr>
            <w:tcW w:type="dxa" w:w="189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技術スタック</w:t>
            </w:r>
          </w:p>
        </w:tc>
        <w:tc>
          <w:tcPr>
            <w:tcW w:type="dxa" w:w="1701"/>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役割</w:t>
            </w:r>
          </w:p>
        </w:tc>
        <w:tc>
          <w:tcPr>
            <w:tcW w:type="dxa" w:w="75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ポート</w:t>
            </w:r>
          </w:p>
        </w:tc>
        <w:tc>
          <w:tcPr>
            <w:tcW w:type="dxa" w:w="1511"/>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統合先パス</w:t>
            </w:r>
          </w:p>
        </w:tc>
      </w:tr>
      <w:tr>
        <w:trPr>
          <w:cantSplit/>
        </w:trPr>
        <w:tc>
          <w:tcPr>
            <w:tcW w:type="dxa" w:w="3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posserver-product-kasumi</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Kotlin / Spring Boot 3.1</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POSメインAPI</w:t>
            </w:r>
          </w:p>
        </w:tc>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8081</w:t>
            </w:r>
          </w:p>
        </w:tc>
        <w:tc>
          <w:tcPr>
            <w:tcW w:type="dxa" w:w="151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backend/pos-server/</w:t>
            </w:r>
          </w:p>
        </w:tc>
      </w:tr>
      <w:tr>
        <w:trPr>
          <w:cantSplit/>
        </w:trPr>
        <w:tc>
          <w:tcPr>
            <w:tcW w:type="dxa" w:w="3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aeongiftcardserver-product</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Java / Spring Boot 3.5</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ギフトカード処理</w:t>
            </w:r>
          </w:p>
        </w:tc>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8080</w:t>
            </w:r>
          </w:p>
        </w:tc>
        <w:tc>
          <w:tcPr>
            <w:tcW w:type="dxa" w:w="151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backend/gift-card-server/</w:t>
            </w:r>
          </w:p>
        </w:tc>
      </w:tr>
      <w:tr>
        <w:trPr>
          <w:cantSplit/>
        </w:trPr>
        <w:tc>
          <w:tcPr>
            <w:tcW w:type="dxa" w:w="3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pos-server-frontend-production</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React / TypeScript</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フロントエンド（本番）</w:t>
            </w:r>
          </w:p>
        </w:tc>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9060</w:t>
            </w:r>
          </w:p>
        </w:tc>
        <w:tc>
          <w:tcPr>
            <w:tcW w:type="dxa" w:w="151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frontend/</w:t>
            </w:r>
          </w:p>
        </w:tc>
      </w:tr>
      <w:tr>
        <w:trPr>
          <w:cantSplit/>
        </w:trPr>
        <w:tc>
          <w:tcPr>
            <w:tcW w:type="dxa" w:w="3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pos-server-frontend-ishida-staging</w:t>
            </w:r>
          </w:p>
        </w:tc>
        <w:tc>
          <w:tcPr>
            <w:tcW w:type="dxa" w:w="1890"/>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React / TypeScript</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フロントエンド（STG）</w:t>
            </w:r>
          </w:p>
        </w:tc>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9060</w:t>
            </w:r>
          </w:p>
        </w:tc>
        <w:tc>
          <w:tcPr>
            <w:tcW w:type="dxa" w:w="151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frontend/ にマージ</w:t>
            </w:r>
          </w:p>
        </w:tc>
      </w:tr>
    </w:tbl>
    <w:p>
      <w:pPr>
        <w:pStyle w:val="Heading2"/>
      </w:pPr>
      <w:r>
        <w:rPr>
          <w:rFonts w:ascii="BIZ UDPゴシック" w:cs="BIZ UDPゴシック" w:eastAsia="BIZ UDPゴシック" w:hAnsi="BIZ UDPゴシック"/>
          <w:b/>
          <w:bCs/>
          <w:sz w:val="18"/>
          <w:szCs w:val="18"/>
        </w:rPr>
        <w:t xml:space="preserve">■ 統合後ディレクトリ構成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POS-SERVER/                    ← 新規モノレポ</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backend/</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pos-server/            ← posserver-product-kasumi (Kotlin :8081)</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gift-card-server/      ← aeongiftcardserver-product (Java :8080)</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frontend/                  ← 統合フロントエンド (React :9060)</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docker-compose.yml         ← ローカル開発環境</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.env.example               ← 環境変数テンプレート</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README.md</w:t>
            </w:r>
          </w:p>
        </w:tc>
      </w:tr>
    </w:tbl>
    <w:p>
      <w:pPr>
        <w:pStyle w:val="Heading1"/>
      </w:pPr>
      <w:r>
        <w:rPr>
          <w:rFonts w:ascii="BIZ UDPゴシック" w:cs="BIZ UDPゴシック" w:eastAsia="BIZ UDPゴシック" w:hAnsi="BIZ UDPゴシック"/>
          <w:b/>
          <w:bCs/>
          <w:sz w:val="24"/>
          <w:szCs w:val="24"/>
        </w:rPr>
        <w:t xml:space="preserve">2. 担当者・作業スケジュール</w:t>
      </w:r>
    </w:p>
    <w:p>
      <w:pPr>
        <w:pStyle w:val="Heading2"/>
      </w:pPr>
      <w:r>
        <w:rPr>
          <w:rFonts w:ascii="BIZ UDPゴシック" w:cs="BIZ UDPゴシック" w:eastAsia="BIZ UDPゴシック" w:hAnsi="BIZ UDPゴシック"/>
          <w:b/>
          <w:bCs/>
          <w:sz w:val="18"/>
          <w:szCs w:val="18"/>
        </w:rPr>
        <w:t xml:space="preserve">■ 作業スケジュール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945"/>
        <w:gridCol w:w="3401"/>
        <w:gridCol w:w="1701"/>
        <w:gridCol w:w="2457"/>
      </w:tblGrid>
      <w:tr>
        <w:trPr>
          <w:cantSplit/>
        </w:trPr>
        <w:tc>
          <w:tcPr>
            <w:tcW w:type="dxa" w:w="94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Phase</w:t>
            </w:r>
          </w:p>
        </w:tc>
        <w:tc>
          <w:tcPr>
            <w:tcW w:type="dxa" w:w="3401"/>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作業内容</w:t>
            </w:r>
          </w:p>
        </w:tc>
        <w:tc>
          <w:tcPr>
            <w:tcW w:type="dxa" w:w="1701"/>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期間</w:t>
            </w:r>
          </w:p>
        </w:tc>
        <w:tc>
          <w:tcPr>
            <w:tcW w:type="dxa" w:w="245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成果物</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1</w:t>
            </w:r>
          </w:p>
        </w:tc>
        <w:tc>
          <w:tcPr>
            <w:tcW w:type="dxa" w:w="34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事前準備（環境確認・ブランチ戦略策定）</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Day 1</w:t>
            </w:r>
          </w:p>
        </w:tc>
        <w:tc>
          <w:tcPr>
            <w:tcW w:type="dxa" w:w="245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確認チェックリスト</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2</w:t>
            </w:r>
          </w:p>
        </w:tc>
        <w:tc>
          <w:tcPr>
            <w:tcW w:type="dxa" w:w="34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モノレポ基盤構築（新リポジトリ作成）</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Day 1-2</w:t>
            </w:r>
          </w:p>
        </w:tc>
        <w:tc>
          <w:tcPr>
            <w:tcW w:type="dxa" w:w="245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新リポジトリ</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3</w:t>
            </w:r>
          </w:p>
        </w:tc>
        <w:tc>
          <w:tcPr>
            <w:tcW w:type="dxa" w:w="34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バックエンド移行（Kotlin/Java ビルド確認）</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Day 2-3</w:t>
            </w:r>
          </w:p>
        </w:tc>
        <w:tc>
          <w:tcPr>
            <w:tcW w:type="dxa" w:w="245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ビルド成功確認</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4</w:t>
            </w:r>
          </w:p>
        </w:tc>
        <w:tc>
          <w:tcPr>
            <w:tcW w:type="dxa" w:w="34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フロントエンド統合（staging差分マージ）</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Day 3-4</w:t>
            </w:r>
          </w:p>
        </w:tc>
        <w:tc>
          <w:tcPr>
            <w:tcW w:type="dxa" w:w="245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ビルド成功確認</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5</w:t>
            </w:r>
          </w:p>
        </w:tc>
        <w:tc>
          <w:tcPr>
            <w:tcW w:type="dxa" w:w="34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Docker / CI/CD 整備</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Day 5</w:t>
            </w:r>
          </w:p>
        </w:tc>
        <w:tc>
          <w:tcPr>
            <w:tcW w:type="dxa" w:w="245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docker-compose+CI</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6</w:t>
            </w:r>
          </w:p>
        </w:tc>
        <w:tc>
          <w:tcPr>
            <w:tcW w:type="dxa" w:w="34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テスト・動作確認</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Day 6-7</w:t>
            </w:r>
          </w:p>
        </w:tc>
        <w:tc>
          <w:tcPr>
            <w:tcW w:type="dxa" w:w="245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テスト全PASS</w:t>
            </w:r>
          </w:p>
        </w:tc>
      </w:tr>
      <w:tr>
        <w:trPr>
          <w:cantSplit/>
        </w:trPr>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7</w:t>
            </w:r>
          </w:p>
        </w:tc>
        <w:tc>
          <w:tcPr>
            <w:tcW w:type="dxa" w:w="34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旧リポジトリのアーカイブ</w:t>
            </w:r>
          </w:p>
        </w:tc>
        <w:tc>
          <w:tcPr>
            <w:tcW w:type="dxa" w:w="1701"/>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Day 7</w:t>
            </w:r>
          </w:p>
        </w:tc>
        <w:tc>
          <w:tcPr>
            <w:tcW w:type="dxa" w:w="245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アーカイブ完了</w:t>
            </w:r>
          </w:p>
        </w:tc>
      </w:tr>
    </w:tbl>
    <w:p>
      <w:pPr>
        <w:pStyle w:val="Heading1"/>
      </w:pPr>
      <w:r>
        <w:rPr>
          <w:rFonts w:ascii="BIZ UDPゴシック" w:cs="BIZ UDPゴシック" w:eastAsia="BIZ UDPゴシック" w:hAnsi="BIZ UDPゴシック"/>
          <w:b/>
          <w:bCs/>
          <w:sz w:val="24"/>
          <w:szCs w:val="24"/>
        </w:rPr>
        <w:t xml:space="preserve">3. 修正用コマンド（Phase別）</w:t>
      </w:r>
    </w:p>
    <w:p>
      <w:pPr>
        <w:pStyle w:val="Heading2"/>
      </w:pPr>
      <w:r>
        <w:rPr>
          <w:rFonts w:ascii="BIZ UDPゴシック" w:cs="BIZ UDPゴシック" w:eastAsia="BIZ UDPゴシック" w:hAnsi="BIZ UDPゴシック"/>
          <w:b/>
          <w:bCs/>
          <w:sz w:val="18"/>
          <w:szCs w:val="18"/>
        </w:rPr>
        <w:t xml:space="preserve">■ Phase 1：事前準備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各リポジトリ最新状態確認</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cd kasumi_pos-server &amp;&amp; ls -la</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ツール確認</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git --version   # 2.40 以上</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java -version   # 17（Amazon Corretto 推奨）</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node --version  # 18 以上</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docker --version</w:t>
            </w:r>
          </w:p>
        </w:tc>
      </w:tr>
    </w:tbl>
    <w:p>
      <w:pPr>
        <w:pStyle w:val="Heading2"/>
      </w:pPr>
      <w:r>
        <w:rPr>
          <w:rFonts w:ascii="BIZ UDPゴシック" w:cs="BIZ UDPゴシック" w:eastAsia="BIZ UDPゴシック" w:hAnsi="BIZ UDPゴシック"/>
          <w:b/>
          <w:bCs/>
          <w:sz w:val="18"/>
          <w:szCs w:val="18"/>
        </w:rPr>
        <w:t xml:space="preserve">■ Phase 2：モノレポ基盤構築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新リポジトリ作成（GitHub で Private リポジトリを作成後）</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mkdir POS-SERVER &amp;&amp; cd POS-SERVER</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git init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git remote add origin https://&lt;PAT&gt;@github.com/kiyoharakadutoshi/POS-SERVER.git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mkdir -p backend/pos-server backend/gift-card-server frontend .github/workflows</w:t>
            </w:r>
          </w:p>
        </w:tc>
      </w:tr>
    </w:tbl>
    <w:p>
      <w:pPr>
        <w:pStyle w:val="Heading2"/>
      </w:pPr>
      <w:r>
        <w:rPr>
          <w:rFonts w:ascii="BIZ UDPゴシック" w:cs="BIZ UDPゴシック" w:eastAsia="BIZ UDPゴシック" w:hAnsi="BIZ UDPゴシック"/>
          <w:b/>
          <w:bCs/>
          <w:sz w:val="18"/>
          <w:szCs w:val="18"/>
        </w:rPr>
        <w:t xml:space="preserve">■ Phase 3：バックエンド移行（pos-server Kotlin）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cp -r kasumi_pos-server/posserver-product-kasumi/* POS-SERVER/backend/pos-server/</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application.properties の環境変数化（DB接続情報・JWTシークレットを直接記載しないこと）</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spring.datasource.url=${DB_URL}</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spring.datasource.password=${DB_PASSWORD}</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pos.app.jwtSecret=${JWT_SECRET}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cd POS-SERVER/backend/pos-server &amp;&amp; ./gradlew build -x test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BUILD SUCCESSFUL が表示されることを確認</w:t>
            </w:r>
          </w:p>
        </w:tc>
      </w:tr>
    </w:tbl>
    <w:p>
      <w:pPr>
        <w:pStyle w:val="Heading2"/>
      </w:pPr>
      <w:r>
        <w:rPr>
          <w:rFonts w:ascii="BIZ UDPゴシック" w:cs="BIZ UDPゴシック" w:eastAsia="BIZ UDPゴシック" w:hAnsi="BIZ UDPゴシック"/>
          <w:b/>
          <w:bCs/>
          <w:sz w:val="18"/>
          <w:szCs w:val="18"/>
        </w:rPr>
        <w:t xml:space="preserve">■ Phase 3：バックエンド移行（gift-card-server Java）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cp -r kasumi_pos-server/aeongiftcardserver-product/* POS-SERVER/backend/gift-card-server/</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application.yml の機密値を環境変数化</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security.jwt.secret: ${JWT_SECRET_GIFT}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cd POS-SERVER/backend/gift-card-server &amp;&amp; ./mvnw package -DskipTests</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BUILD SUCCESS が表示されることを確認</w:t>
            </w:r>
          </w:p>
        </w:tc>
      </w:tr>
    </w:tbl>
    <w:p>
      <w:pPr>
        <w:pStyle w:val="Heading2"/>
      </w:pPr>
      <w:r>
        <w:rPr>
          <w:rFonts w:ascii="BIZ UDPゴシック" w:cs="BIZ UDPゴシック" w:eastAsia="BIZ UDPゴシック" w:hAnsi="BIZ UDPゴシック"/>
          <w:b/>
          <w:bCs/>
          <w:sz w:val="18"/>
          <w:szCs w:val="18"/>
        </w:rPr>
        <w:t xml:space="preserve">■ Phase 4：フロントエンド統合</w:t>
      </w:r>
    </w:p>
    <w:p>
      <w:r>
        <w:rPr>
          <w:rFonts w:ascii="BIZ UDPゴシック" w:cs="BIZ UDPゴシック" w:eastAsia="BIZ UDPゴシック" w:hAnsi="BIZ UDPゴシック"/>
          <w:color w:val="C8102E"/>
          <w:sz w:val="18"/>
          <w:szCs w:val="18"/>
        </w:rPr>
        <w:t xml:space="preserve">⚠️ staging と production の間に約330ファイルの差分があります。1ファイルずつレビューしてからマージすること。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cp -r kasumi_pos-server/pos-server-frontend-production/* POS-SERVER/frontend/</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cd POS-SERVER/frontend &amp;&amp; npm install &amp;&amp; npm run build</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staging との差分を出力</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diff -rq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kasumi_pos-server/pos-server-frontend-production/src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kasumi_pos-server/pos-server-frontend-ishida-staging/src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&gt; /tmp/frontend_diff.txt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grep "^Only in.*ishida-staging" /tmp/frontend_diff.txt</w:t>
            </w:r>
          </w:p>
        </w:tc>
      </w:tr>
    </w:tbl>
    <w:p>
      <w:pPr>
        <w:pStyle w:val="Heading2"/>
      </w:pPr>
      <w:r>
        <w:rPr>
          <w:rFonts w:ascii="BIZ UDPゴシック" w:cs="BIZ UDPゴシック" w:eastAsia="BIZ UDPゴシック" w:hAnsi="BIZ UDPゴシック"/>
          <w:b/>
          <w:bCs/>
          <w:sz w:val="18"/>
          <w:szCs w:val="18"/>
        </w:rPr>
        <w:t xml:space="preserve">■ Phase 4：webpackプロキシ設定の更新</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onsolas" w:cs="Consolas" w:eastAsia="Consolas" w:hAnsi="Consolas"/>
                <w:sz w:val="16"/>
                <w:szCs w:val="16"/>
              </w:rPr>
              <w:t xml:space="preserve">// 既存: 単一バックエンド</w:t>
            </w:r>
          </w:p>
          <w:p>
            <w:r>
              <w:rPr>
                <w:rFonts w:ascii="Consolas" w:cs="Consolas" w:eastAsia="Consolas" w:hAnsi="Consolas"/>
                <w:sz w:val="16"/>
                <w:szCs w:val="16"/>
              </w:rPr>
              <w:t xml:space="preserve">proxy: [{</w:t>
            </w:r>
          </w:p>
          <w:p>
            <w:r>
              <w:rPr>
                <w:rFonts w:ascii="Consolas" w:cs="Consolas" w:eastAsia="Consolas" w:hAnsi="Consolas"/>
                <w:sz w:val="16"/>
                <w:szCs w:val="16"/>
              </w:rPr>
              <w:t xml:space="preserve">  context: ['/api', '/services'],</w:t>
            </w:r>
          </w:p>
          <w:p>
            <w:r>
              <w:rPr>
                <w:rFonts w:ascii="Consolas" w:cs="Consolas" w:eastAsia="Consolas" w:hAnsi="Consolas"/>
                <w:sz w:val="16"/>
                <w:szCs w:val="16"/>
              </w:rPr>
              <w:t xml:space="preserve">  target: 'http://localhost:8080',</w:t>
            </w:r>
          </w:p>
          <w:p>
            <w:r>
              <w:rPr>
                <w:rFonts w:ascii="Consolas" w:cs="Consolas" w:eastAsia="Consolas" w:hAnsi="Consolas"/>
                <w:sz w:val="16"/>
                <w:szCs w:val="16"/>
              </w:rPr>
              <w:t xml:space="preserve">  secure: false,</w:t>
            </w:r>
          </w:p>
          <w:p>
            <w:r>
              <w:rPr>
                <w:rFonts w:ascii="Consolas" w:cs="Consolas" w:eastAsia="Consolas" w:hAnsi="Consolas"/>
                <w:sz w:val="16"/>
                <w:szCs w:val="16"/>
              </w:rPr>
              <w:t xml:space="preserve">}]</w:t>
            </w:r>
          </w:p>
        </w:tc>
        <w:tc>
          <w:tcPr>
            <w:tcW w:type="dxa" w:w="4252"/>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Consolas" w:cs="Consolas" w:eastAsia="Consolas" w:hAnsi="Consolas"/>
                <w:sz w:val="16"/>
                <w:szCs w:val="16"/>
              </w:rPr>
              <w:t xml:space="preserve">// 変更後: 2バックエンド対応</w:t>
            </w:r>
          </w:p>
          <w:p>
            <w:r>
              <w:rPr>
                <w:rFonts w:ascii="Consolas" w:cs="Consolas" w:eastAsia="Consolas" w:hAnsi="Consolas"/>
                <w:sz w:val="16"/>
                <w:szCs w:val="16"/>
              </w:rPr>
              <w:t xml:space="preserve">proxy: [{</w:t>
            </w:r>
          </w:p>
          <w:p>
            <w:r>
              <w:rPr>
                <w:rFonts w:ascii="Consolas" w:cs="Consolas" w:eastAsia="Consolas" w:hAnsi="Consolas"/>
                <w:sz w:val="16"/>
                <w:szCs w:val="16"/>
              </w:rPr>
              <w:t xml:space="preserve">  // POSメインバックエンド (Kotlin :8081)</w:t>
            </w:r>
          </w:p>
          <w:p>
            <w:r>
              <w:rPr>
                <w:rFonts w:ascii="Consolas" w:cs="Consolas" w:eastAsia="Consolas" w:hAnsi="Consolas"/>
                <w:sz w:val="16"/>
                <w:szCs w:val="16"/>
              </w:rPr>
              <w:t xml:space="preserve">  context: ['/api','/services','/management'],</w:t>
            </w:r>
          </w:p>
          <w:p>
            <w:r>
              <w:rPr>
                <w:rFonts w:ascii="Consolas" w:cs="Consolas" w:eastAsia="Consolas" w:hAnsi="Consolas"/>
                <w:sz w:val="16"/>
                <w:szCs w:val="16"/>
              </w:rPr>
              <w:t xml:space="preserve">  target: 'http://localhost:8081', secure: false,</w:t>
            </w:r>
          </w:p>
          <w:p>
            <w:r>
              <w:rPr>
                <w:rFonts w:ascii="Consolas" w:cs="Consolas" w:eastAsia="Consolas" w:hAnsi="Consolas"/>
                <w:sz w:val="16"/>
                <w:szCs w:val="16"/>
              </w:rPr>
              <w:t xml:space="preserve">}, {</w:t>
            </w:r>
          </w:p>
          <w:p>
            <w:r>
              <w:rPr>
                <w:rFonts w:ascii="Consolas" w:cs="Consolas" w:eastAsia="Consolas" w:hAnsi="Consolas"/>
                <w:sz w:val="16"/>
                <w:szCs w:val="16"/>
              </w:rPr>
              <w:t xml:space="preserve">  // ギフトカードバックエンド (Java :8080)</w:t>
            </w:r>
          </w:p>
          <w:p>
            <w:r>
              <w:rPr>
                <w:rFonts w:ascii="Consolas" w:cs="Consolas" w:eastAsia="Consolas" w:hAnsi="Consolas"/>
                <w:sz w:val="16"/>
                <w:szCs w:val="16"/>
              </w:rPr>
              <w:t xml:space="preserve">  context: ['/gift', '/gift-api'],</w:t>
            </w:r>
          </w:p>
          <w:p>
            <w:r>
              <w:rPr>
                <w:rFonts w:ascii="Consolas" w:cs="Consolas" w:eastAsia="Consolas" w:hAnsi="Consolas"/>
                <w:sz w:val="16"/>
                <w:szCs w:val="16"/>
              </w:rPr>
              <w:t xml:space="preserve">  target: 'http://localhost:8080', secure: false,</w:t>
            </w:r>
          </w:p>
          <w:p>
            <w:r>
              <w:rPr>
                <w:rFonts w:ascii="Consolas" w:cs="Consolas" w:eastAsia="Consolas" w:hAnsi="Consolas"/>
                <w:sz w:val="16"/>
                <w:szCs w:val="16"/>
              </w:rPr>
              <w:t xml:space="preserve">}]</w:t>
            </w:r>
          </w:p>
        </w:tc>
      </w:tr>
    </w:tbl>
    <w:p>
      <w:pPr>
        <w:pStyle w:val="Heading2"/>
      </w:pPr>
      <w:r>
        <w:rPr>
          <w:rFonts w:ascii="BIZ UDPゴシック" w:cs="BIZ UDPゴシック" w:eastAsia="BIZ UDPゴシック" w:hAnsi="BIZ UDPゴシック"/>
          <w:b/>
          <w:bCs/>
          <w:sz w:val="18"/>
          <w:szCs w:val="18"/>
        </w:rPr>
        <w:t xml:space="preserve">■ Phase 5：GitHub Actions CI (.github/workflows/ci.yml)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name: CI</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on: push: { branches: [main, develop]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pull_request: { branches: [main, develop]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jobs:</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pos-server:</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runs-on: ubuntu-latest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steps:</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uses: actions/checkout@v3</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uses: actions/setup-java@v3 with: { java-version: '17', distribution: 'corretto'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run: cd backend/pos-server &amp;&amp; ./gradlew build</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gift-card-server:</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runs-on: ubuntu-latest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steps:</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uses: actions/checkout@v3</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uses: actions/setup-java@v3 with: { java-version: '17', distribution: 'corretto'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run: cd backend/gift-card-server &amp;&amp; ./mvnw package -DskipTests</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frontend:</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runs-on: ubuntu-latest</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steps:</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uses: actions/checkout@v3</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uses: actions/setup-node@v3 with: { node-version: '18' }</w:t>
            </w:r>
          </w:p>
        </w:tc>
      </w:tr>
      <w:tr>
        <w:trPr>
          <w:cantSplit/>
        </w:trPr>
        <w:tc>
          <w:tcPr>
            <w:tcW w:type="dxa" w:w="850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 run: cd frontend &amp;&amp; npm ci &amp;&amp; npm run build</w:t>
            </w:r>
          </w:p>
        </w:tc>
      </w:tr>
    </w:tbl>
    <w:p>
      <w:pPr>
        <w:pStyle w:val="Heading1"/>
      </w:pPr>
      <w:r>
        <w:rPr>
          <w:rFonts w:ascii="BIZ UDPゴシック" w:cs="BIZ UDPゴシック" w:eastAsia="BIZ UDPゴシック" w:hAnsi="BIZ UDPゴシック"/>
          <w:b/>
          <w:bCs/>
          <w:sz w:val="24"/>
          <w:szCs w:val="24"/>
        </w:rPr>
        <w:t xml:space="preserve">4.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全サービス（:8081, :8080, :9060）が正常に起動すること
▶ docker-compose up -d
▶ curl http://localhost:8081/actuator/health
▶ curl http://localhost:8080/actuator/health</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{"status":"UP"} が返る / 全コンテナが running 状態</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pos-server 自動テストが全PASS
▶ cd backend/pos-server &amp;&amp; ./gradlew test</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BUILD SUCCESSFUL / テスト失敗 0 件</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gift-card-server 自動テストが全PASS
▶ cd backend/gift-card-server &amp;&amp; ./mvnw test</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BUILD SUCCESS / テスト失敗 0 件</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フロントエンド自動テストが全PASS
▶ cd frontend &amp;&amp; npm test</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全テスト PASS</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5</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フロントエンドビルドが成功
▶ cd frontend &amp;&amp; npm run build</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dist/ ディレクトリが生成される / ビルドエラーなし</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6</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ステージング環境でのログイン確認
▶ https://stg.ignicapos.com/login</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ログイン画面が表示される / 認証処理が正常に動作する</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7</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GitHub Actions CI/CD が GREEN
▶ GitHub &gt; Actions タブで確認</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全ジョブが SUCCESS（pos-server / gift-card-server / frontend）</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8</w:t>
            </w:r>
          </w:p>
        </w:tc>
        <w:tc>
          <w:tcPr>
            <w:tcW w:type="dxa" w:w="45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旧リポジトリのアーカイブ確認
▶ GitHub で各リポジトリを確認</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4リポジトリに「archived」バッジが表示される</w:t>
            </w:r>
          </w:p>
        </w:tc>
        <w:tc>
          <w:tcPr>
            <w:tcW w:type="dxa" w:w="1133"/>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bl>
    <w:p>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24"/>
          <w:szCs w:val="24"/>
        </w:rPr>
        <w:t xml:space="preserve">5. 切り戻し手順</w:t>
      </w:r>
    </w:p>
    <w:p>
      <w:r>
        <w:rPr>
          <w:rFonts w:ascii="BIZ UDPゴシック" w:cs="BIZ UDPゴシック" w:eastAsia="BIZ UDPゴシック" w:hAnsi="BIZ UDPゴシック"/>
          <w:sz w:val="18"/>
          <w:szCs w:val="18"/>
        </w:rPr>
        <w:t xml:space="preserve">本作業は新規リポジトリ（POS-SERVER）を作成するのみで、既存の4リポジトリは一切変更しない。そのため切り戻しは極めてシンプルで、POS-SERVERリポジトリへの移行を停止し、旧リポジトリを引き続き利用するだけで完了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4724"/>
        <w:gridCol w:w="1512"/>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シナリオ</w:t>
            </w:r>
          </w:p>
        </w:tc>
        <w:tc>
          <w:tcPr>
            <w:tcW w:type="dxa" w:w="472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切り戻し手順</w:t>
            </w:r>
          </w:p>
        </w:tc>
        <w:tc>
          <w:tcPr>
            <w:tcW w:type="dxa" w:w="151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所要時間</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2〜4 で問題発生</w:t>
            </w:r>
          </w:p>
        </w:tc>
        <w:tc>
          <w:tcPr>
            <w:tcW w:type="dxa" w:w="472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① 作業停止。② POS-SERVERリポジトリへのプッシュを中止。③ 旧4リポジトリを引き続き利用。</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即時（0分）</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5 でCI/CDが正常動作しない</w:t>
            </w:r>
          </w:p>
        </w:tc>
        <w:tc>
          <w:tcPr>
            <w:tcW w:type="dxa" w:w="472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① .github/workflows/ci.yml の修正。または② feature/monorepo-migration ブランチをリバート。</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30分以内</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Phase 6 のテストで重大なデグレが発見</w:t>
            </w:r>
          </w:p>
        </w:tc>
        <w:tc>
          <w:tcPr>
            <w:tcW w:type="dxa" w:w="472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① 該当コミットをgit revertまたはgit reset。② 旧リポジトリの該当ブランチを確認し差分を再調査。</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1〜2時間</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旧リポジトリアーカイブ後に問題発生</w:t>
            </w:r>
          </w:p>
        </w:tc>
        <w:tc>
          <w:tcPr>
            <w:tcW w:type="dxa" w:w="4724"/>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① GitHubの Settings &gt; Unarchive this repository でアーカイブを解除（即時可能）。</w:t>
            </w:r>
          </w:p>
        </w:tc>
        <w:tc>
          <w:tcPr>
            <w:tcW w:type="dxa" w:w="1512"/>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即時（5分以内）</w:t>
            </w:r>
          </w:p>
        </w:tc>
      </w:tr>
    </w:tbl>
    <w:p>
      <w:pPr>
        <w:pStyle w:val="Heading1"/>
      </w:pPr>
      <w:r>
        <w:rPr>
          <w:rFonts w:ascii="BIZ UDPゴシック" w:cs="BIZ UDPゴシック" w:eastAsia="BIZ UDPゴシック" w:hAnsi="BIZ UDPゴシック"/>
          <w:b/>
          <w:bCs/>
          <w:sz w:val="24"/>
          <w:szCs w:val="24"/>
        </w:rPr>
        <w:t xml:space="preserve">6. リスクと対応策</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2835"/>
        <w:gridCol w:w="945"/>
        <w:gridCol w:w="3968"/>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優先度</w:t>
            </w:r>
          </w:p>
        </w:tc>
        <w:tc>
          <w:tcPr>
            <w:tcW w:type="dxa" w:w="283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リスク</w:t>
            </w:r>
          </w:p>
        </w:tc>
        <w:tc>
          <w:tcPr>
            <w:tcW w:type="dxa" w:w="94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発生確率</w:t>
            </w:r>
          </w:p>
        </w:tc>
        <w:tc>
          <w:tcPr>
            <w:tcW w:type="dxa" w:w="39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対応策</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高</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機密情報のGitコミット混入</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低</w:t>
            </w:r>
          </w:p>
        </w:tc>
        <w:tc>
          <w:tcPr>
            <w:tcW w:type="dxa" w:w="39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.gitignore 徹底・git-secrets 導入・GitHub Secrets 利用</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高</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本番環境への意図しないデプロイ</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低</w:t>
            </w:r>
          </w:p>
        </w:tc>
        <w:tc>
          <w:tcPr>
            <w:tcW w:type="dxa" w:w="39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main ブランチを PR 必須・2名承認に設定。作業は feature ブランチで実施</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中</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FE staging マージによる機能デグレ</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中</w:t>
            </w:r>
          </w:p>
        </w:tc>
        <w:tc>
          <w:tcPr>
            <w:tcW w:type="dxa" w:w="39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差分を1ファイルずつレビュー後マージ。問題時はリバート</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中</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ビルドエラーが長期化</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中</w:t>
            </w:r>
          </w:p>
        </w:tc>
        <w:tc>
          <w:tcPr>
            <w:tcW w:type="dxa" w:w="39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1時間以内にリードへエスカレーション・対応者変更</w:t>
            </w:r>
          </w:p>
        </w:tc>
      </w:tr>
      <w:tr>
        <w:trPr>
          <w:cantSplit/>
        </w:trPr>
        <w:tc>
          <w:tcPr>
            <w:tcW w:type="dxa" w:w="75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低</w:t>
            </w:r>
          </w:p>
        </w:tc>
        <w:tc>
          <w:tcPr>
            <w:tcW w:type="dxa" w:w="283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旧リポジトリアーカイブ後の参照不可</w:t>
            </w:r>
          </w:p>
        </w:tc>
        <w:tc>
          <w:tcPr>
            <w:tcW w:type="dxa" w:w="945"/>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低</w:t>
            </w:r>
          </w:p>
        </w:tc>
        <w:tc>
          <w:tcPr>
            <w:tcW w:type="dxa" w:w="39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アーカイブはGitHub Settingsから即時解除可能</w:t>
            </w:r>
          </w:p>
        </w:tc>
      </w:tr>
    </w:tbl>
    <w:p>
      <w:pPr>
        <w:pStyle w:val="Heading1"/>
      </w:pPr>
      <w:r>
        <w:rPr>
          <w:rFonts w:ascii="BIZ UDPゴシック" w:cs="BIZ UDPゴシック" w:eastAsia="BIZ UDPゴシック" w:hAnsi="BIZ UDPゴシック"/>
          <w:b/>
          <w:bCs/>
          <w:sz w:val="24"/>
          <w:szCs w:val="24"/>
        </w:rPr>
        <w:t xml:space="preserve">7. セキュリティ・運用ルール</w:t>
      </w:r>
    </w:p>
    <w:p>
      <w:pPr>
        <w:pStyle w:val="Heading2"/>
      </w:pPr>
      <w:r>
        <w:rPr>
          <w:rFonts w:ascii="BIZ UDPゴシック" w:cs="BIZ UDPゴシック" w:eastAsia="BIZ UDPゴシック" w:hAnsi="BIZ UDPゴシック"/>
          <w:b/>
          <w:bCs/>
          <w:sz w:val="18"/>
          <w:szCs w:val="18"/>
        </w:rPr>
        <w:t xml:space="preserve">■ ブランチ運用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079"/>
        <w:gridCol w:w="2268"/>
        <w:gridCol w:w="2079"/>
        <w:gridCol w:w="2078"/>
      </w:tblGrid>
      <w:tr>
        <w:trPr>
          <w:cantSplit/>
        </w:trPr>
        <w:tc>
          <w:tcPr>
            <w:tcW w:type="dxa" w:w="2079"/>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ブランチ</w:t>
            </w:r>
          </w:p>
        </w:tc>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用途</w:t>
            </w:r>
          </w:p>
        </w:tc>
        <w:tc>
          <w:tcPr>
            <w:tcW w:type="dxa" w:w="2079"/>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マージ方法</w:t>
            </w:r>
          </w:p>
        </w:tc>
        <w:tc>
          <w:tcPr>
            <w:tcW w:type="dxa" w:w="207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承認者数</w:t>
            </w:r>
          </w:p>
        </w:tc>
      </w:tr>
      <w:tr>
        <w:trPr>
          <w:cantSplit/>
        </w:trPr>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main</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本番リリース</w:t>
            </w:r>
          </w:p>
        </w:tc>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PR必須</w:t>
            </w:r>
          </w:p>
        </w:tc>
        <w:tc>
          <w:tcPr>
            <w:tcW w:type="dxa" w:w="20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2名以上</w:t>
            </w:r>
          </w:p>
        </w:tc>
      </w:tr>
      <w:tr>
        <w:trPr>
          <w:cantSplit/>
        </w:trPr>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develop</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開発統合</w:t>
            </w:r>
          </w:p>
        </w:tc>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PR必須</w:t>
            </w:r>
          </w:p>
        </w:tc>
        <w:tc>
          <w:tcPr>
            <w:tcW w:type="dxa" w:w="20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1名以上</w:t>
            </w:r>
          </w:p>
        </w:tc>
      </w:tr>
      <w:tr>
        <w:trPr>
          <w:cantSplit/>
        </w:trPr>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feature/monorepo-migration</w:t>
            </w:r>
          </w:p>
        </w:tc>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今回の統合作業</w:t>
            </w:r>
          </w:p>
        </w:tc>
        <w:tc>
          <w:tcPr>
            <w:tcW w:type="dxa" w:w="2079"/>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develop へ PR</w:t>
            </w:r>
          </w:p>
        </w:tc>
        <w:tc>
          <w:tcPr>
            <w:tcW w:type="dxa" w:w="207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1名以上</w:t>
            </w:r>
          </w:p>
        </w:tc>
      </w:tr>
    </w:tbl>
    <w:p>
      <w:pPr>
        <w:pStyle w:val="Heading1"/>
      </w:pPr>
      <w:r>
        <w:rPr>
          <w:rFonts w:ascii="BIZ UDPゴシック" w:cs="BIZ UDPゴシック" w:eastAsia="BIZ UDPゴシック" w:hAnsi="BIZ UDPゴシック"/>
          <w:b/>
          <w:bCs/>
          <w:sz w:val="24"/>
          <w:szCs w:val="24"/>
        </w:rPr>
        <w:t xml:space="preserve">8. 完了報告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6236"/>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報告項目</w:t>
            </w:r>
          </w:p>
        </w:tc>
        <w:tc>
          <w:tcPr>
            <w:tcW w:type="dxa" w:w="623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r>
              <w:rPr>
                <w:rFonts w:ascii="BIZ UDPゴシック" w:cs="BIZ UDPゴシック" w:eastAsia="BIZ UDPゴシック" w:hAnsi="BIZ UDPゴシック"/>
                <w:b/>
                <w:bCs/>
                <w:sz w:val="18"/>
                <w:szCs w:val="18"/>
              </w:rPr>
              <w:t xml:space="preserve">記載内容</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作業完了日</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年　　　月　　　日</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新リポジトリURL</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https://github.com/kiyoharakadutoshi/POS-SERVER</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実施担当者</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Thanh Nguyên</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テスト結果</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自動テスト：全　　件 PASS / CI/CD：GREEN 確認日：</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旧リポジトリアーカイブ</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posserver-product-kasumi  □ aeongiftcardserver-product  □ FE×2</w:t>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残課題・申し送り事項</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r>
        <w:trPr>
          <w:cantSplit/>
        </w:trPr>
        <w:tc>
          <w:tcPr>
            <w:tcW w:type="dxa" w:w="2268"/>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報告者（署名）</w:t>
            </w:r>
          </w:p>
        </w:tc>
        <w:tc>
          <w:tcPr>
            <w:tcW w:type="dxa" w:w="6236"/>
            <w:tcBorders>
              <w:top w:val="single" w:color="CCCCCC" w:sz="4"/>
              <w:left w:val="single" w:color="CCCCCC" w:sz="4"/>
              <w:bottom w:val="single" w:color="CCCCCC" w:sz="4"/>
              <w:right w:val="single" w:color="CCCCCC" w:sz="4"/>
            </w:tcBorders>
            <w:tcMar>
              <w:top w:type="dxa" w:w="60"/>
              <w:left w:type="dxa" w:w="120"/>
              <w:bottom w:type="dxa" w:w="60"/>
              <w:right w:type="dxa" w:w="120"/>
            </w:tcMar>
          </w:tcPr>
          <w:p>
            <w:r>
              <w:rPr>
                <w:rFonts w:ascii="BIZ UDPゴシック" w:cs="BIZ UDPゴシック" w:eastAsia="BIZ UDPゴシック" w:hAnsi="BIZ UDPゴシック"/>
                <w:sz w:val="18"/>
                <w:szCs w:val="18"/>
              </w:rPr>
              <w:t xml:space="preserve"/>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 </w:t>
    </w:r>
    <w:fldSimple w:instr="PAGE">
      <w:r>
        <w:rPr>
          <w:rFonts w:ascii="BIZ UDPゴシック" w:cs="BIZ UDPゴシック" w:eastAsia="BIZ UDPゴシック" w:hAnsi="BIZ UDPゴシック"/>
          <w:color w:val="666666"/>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カスミPOS  改修指示書  4リポジトリ モノレポ統合（POS-SERVER）</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lvl w:ilvl="1" w15:tentative="1">
      <w:start w:val="1"/>
      <w:numFmt w:val="bullet"/>
      <w:lvlText w:val="－"/>
      <w:lvlJc w:val="left"/>
      <w:pPr>
        <w:ind w:left="7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2026-03-09T04:48:08.812Z</dcterms:created>
  <dcterms:modified xsi:type="dcterms:W3CDTF">2026-03-09T04:48:08.813Z</dcterms:modified>
</cp:coreProperties>
</file>

<file path=docProps/custom.xml><?xml version="1.0" encoding="utf-8"?>
<Properties xmlns="http://schemas.openxmlformats.org/officeDocument/2006/custom-properties" xmlns:vt="http://schemas.openxmlformats.org/officeDocument/2006/docPropsVTypes"/>
</file>