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png" ContentType="image/png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2703B3" w14:textId="77777777" w:rsidR="00603FEF" w:rsidRDefault="00603FEF">
      <w:pPr>
        <w:spacing w:before="1400"/>
      </w:pPr>
    </w:p>
    <w:p w14:paraId="0A2703B4" w14:textId="77777777" w:rsidR="00603FEF" w:rsidRDefault="00000000">
      <w:pPr>
        <w:spacing w:after="80"/>
        <w:jc w:val="center"/>
      </w:pPr>
      <w:r>
        <w:rPr>
          <w:rFonts w:eastAsia="Arial"/>
          <w:color w:val="666666"/>
          <w:sz w:val="22"/>
          <w:szCs w:val="22"/>
        </w:rPr>
        <w:t>カスミ POSシステム</w:t>
      </w:r>
    </w:p>
    <w:p w14:paraId="0A2703B5" w14:textId="77777777" w:rsidR="00603FEF" w:rsidRDefault="00000000">
      <w:pPr>
        <w:spacing w:after="40" w:before="0"/>
        <w:jc w:val="center"/>
      </w:pPr>
      <w:r>
        <w:rPr>
          <w:rFonts w:eastAsia="Arial"/>
          <w:b/>
          <w:bCs/>
          <w:color w:val="C8102E"/>
          <w:sz w:val="52"/>
          <w:szCs w:val="52"/>
        </w:rPr>
        <w:t>機能一覧</w:t>
      </w:r>
    </w:p>
    <w:p>
      <w:pPr>
        <w:spacing w:before="20" w:after="80"/>
        <w:jc w:val="center"/>
      </w:pPr>
      <w:r>
        <w:rPr>
          <w:i/>
          <w:iCs/>
          <w:color w:val="888888"/>
          <w:rFonts w:ascii="BIZ UDPゴシック" w:hAnsi="BIZ UDPゴシック" w:eastAsia="BIZ UDPゴシック" w:cs="BIZ UDPゴシック"/>
          <w:sz w:val="18"/>
          <w:szCs w:val="18"/>
        </w:rPr>
        <w:t xml:space="preserve">Hệ thống KASUMI POS</w:t>
      </w:r>
    </w:p>
    <w:p>
      <w:pPr>
        <w:spacing w:before="20" w:after="80"/>
        <w:jc w:val="center"/>
      </w:pPr>
      <w:r>
        <w:rPr>
          <w:i/>
          <w:iCs/>
          <w:color w:val="888888"/>
          <w:rFonts w:ascii="BIZ UDPゴシック" w:hAnsi="BIZ UDPゴシック" w:eastAsia="BIZ UDPゴシック" w:cs="BIZ UDPゴシック"/>
          <w:sz w:val="18"/>
          <w:szCs w:val="18"/>
        </w:rPr>
        <w:t xml:space="preserve">Danh sách chức năng</w:t>
      </w:r>
    </w:p>
    <w:p w14:paraId="0A2703B6" w14:textId="77777777" w:rsidR="00603FEF" w:rsidRDefault="00000000">
      <w:pPr>
        <w:spacing w:after="60"/>
        <w:jc w:val="center"/>
      </w:pPr>
      <w:r>
        <w:rPr>
          <w:rFonts w:eastAsia="Arial"/>
          <w:color w:val="666666"/>
          <w:sz w:val="22"/>
          <w:szCs w:val="22"/>
        </w:rPr>
        <w:t>システム全機能・API一覧</w:t>
      </w:r>
    </w:p>
    <w:p>
      <w:pPr>
        <w:spacing w:before="20" w:after="80"/>
        <w:jc w:val="center"/>
      </w:pPr>
      <w:r>
        <w:rPr>
          <w:i/>
          <w:iCs/>
          <w:color w:val="888888"/>
          <w:rFonts w:ascii="BIZ UDPゴシック" w:hAnsi="BIZ UDPゴシック" w:eastAsia="BIZ UDPゴシック" w:cs="BIZ UDPゴシック"/>
          <w:sz w:val="18"/>
          <w:szCs w:val="18"/>
        </w:rPr>
        <w:t xml:space="preserve">Danh sách toàn bộ chức năng hệ thống và API</w:t>
      </w:r>
    </w:p>
    <w:p w14:paraId="0A2703B7" w14:textId="77777777" w:rsidR="00603FEF" w:rsidRDefault="00603FEF">
      <w:pPr>
        <w:pBdr>
          <w:bottom w:val="single" w:sz="4" w:space="0" w:color="C8102E"/>
        </w:pBdr>
        <w:spacing w:before="60"/>
        <w:jc w:val="center"/>
      </w:pPr>
    </w:p>
    <w:p w14:paraId="0A2703B8" w14:textId="77777777" w:rsidR="00603FEF" w:rsidRDefault="00603FEF">
      <w:pPr>
        <w:spacing w:before="500"/>
      </w:pPr>
    </w:p>
    <w:tbl>
      <w:tblPr>
        <w:tblW w:w="60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4400"/>
      </w:tblGrid>
      <w:tr w:rsidR="00603FEF" w14:paraId="0A2703BB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9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文書番号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16"/>
                <w:szCs w:val="16"/>
              </w:rPr>
              <w:t xml:space="preserve">Số tài liệu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A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KASUMI-POS-FEAT-2026-001</w:t>
            </w:r>
          </w:p>
        </w:tc>
      </w:tr>
      <w:tr w:rsidR="00603FEF" w14:paraId="0A2703C1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B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作成日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16"/>
                <w:szCs w:val="16"/>
              </w:rPr>
              <w:t xml:space="preserve">Ngày tạo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2026年3月7日</w:t>
            </w:r>
          </w:p>
        </w:tc>
      </w:tr>
      <w:tr w:rsidR="00603FEF" w14:paraId="0A2703C4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2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対象システム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16"/>
                <w:szCs w:val="16"/>
              </w:rPr>
              <w:t xml:space="preserve">Hệ thống mục tiêu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カスミ POSシステム（POS-SERVER）</w:t>
            </w:r>
          </w:p>
        </w:tc>
      </w:tr>
      <w:tr w:rsidR="00603FEF" w14:paraId="0A2703C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16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5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機密区分</w:t>
            </w:r>
          </w:p>
          <w:p>
            <w:pPr>
              <w:spacing w:before="0" w:after="0"/>
            </w:pPr>
            <w:r>
              <w:rPr>
                <w:i/>
                <w:iCs/>
                <w:color w:val="666666"/>
                <w:rFonts w:ascii="BIZ UDPゴシック" w:hAnsi="BIZ UDPゴシック" w:eastAsia="BIZ UDPゴシック" w:cs="BIZ UDPゴシック"/>
                <w:sz w:val="16"/>
                <w:szCs w:val="16"/>
              </w:rPr>
              <w:t xml:space="preserve">Phân loại bảo mật</w:t>
            </w:r>
          </w:p>
        </w:tc>
        <w:tc>
          <w:tcPr>
            <w:tcW w:w="4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C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Confidential</w:t>
            </w:r>
          </w:p>
        </w:tc>
      </w:tr>
    </w:tbl>
    <w:p w14:paraId="0A2703C8" w14:textId="77777777" w:rsidR="00603FEF" w:rsidRDefault="00603FEF">
      <w:pPr>
        <w:sectPr w:rsidR="00603FEF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440" w:right="1440" w:bottom="1440" w:left="1440" w:header="708" w:footer="708" w:gutter="0"/>
          <w:cols w:space="720"/>
          <w:titlePg/>
          <w:docGrid w:linePitch="360"/>
        </w:sectPr>
      </w:pPr>
    </w:p>
    <w:p>
      <w:pPr>
        <w:jc w:val="center"/>
        <w:spacing w:before="400" w:after="0"/>
      </w:pPr>
      <w:r>
        <w:drawing>
          <wp:inline distT="0" distB="0" distL="0" distR="0">
            <wp:extent cx="857250" cy="428625"/>
            <wp:effectExtent l="0" t="0" r="0" b="0"/>
            <wp:docPr id="999" name="Luvina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luvina_logo.png"/>
                    <pic:cNvPicPr/>
                  </pic:nvPicPr>
                  <pic:blipFill>
                    <a:blip r:embed="rId20" cstate="none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42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2703C9" w14:textId="77777777" w:rsidR="00603FEF" w:rsidRDefault="00000000">
      <w:pPr>
        <w:pStyle w:val="1"/>
      </w:pPr>
      <w:r>
        <w:lastRenderedPageBreak/>
        <w:t>改廃履歴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Lịch sử sửa đổi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1500"/>
        <w:gridCol w:w="1800"/>
        <w:gridCol w:w="3726"/>
        <w:gridCol w:w="1000"/>
      </w:tblGrid>
      <w:tr w:rsidR="00603FEF" w14:paraId="0A2703C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版数</w:t>
            </w:r>
          </w:p>
        </w:tc>
        <w:tc>
          <w:tcPr>
            <w:tcW w:w="1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改訂日</w:t>
            </w:r>
          </w:p>
        </w:tc>
        <w:tc>
          <w:tcPr>
            <w:tcW w:w="1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改訂箇所</w:t>
            </w:r>
          </w:p>
        </w:tc>
        <w:tc>
          <w:tcPr>
            <w:tcW w:w="3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改訂内容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C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承認者</w:t>
            </w:r>
          </w:p>
        </w:tc>
      </w:tr>
      <w:tr w:rsidR="00603FEF" w14:paraId="0A2703D5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1.0.0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2026/03/07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全体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初版作成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DB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A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E1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D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  <w:tr w:rsidR="00603FEF" w14:paraId="0A2703E7" w14:textId="77777777">
        <w:tblPrEx>
          <w:tblCellMar>
            <w:top w:w="0" w:type="dxa"/>
            <w:bottom w:w="0" w:type="dxa"/>
          </w:tblCellMar>
        </w:tblPrEx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3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E6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 xml:space="preserve">　</w:t>
            </w:r>
          </w:p>
        </w:tc>
      </w:tr>
    </w:tbl>
    <w:p w14:paraId="0A2703E8" w14:textId="77777777" w:rsidR="00603FEF" w:rsidRDefault="00603FEF">
      <w:pPr>
        <w:sectPr w:rsidR="00603FEF">
          <w:headerReference w:type="default" r:id="rId11"/>
          <w:footerReference w:type="default" r:id="rId12"/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0A2703E9" w14:textId="77777777" w:rsidR="00603FEF" w:rsidRDefault="00000000">
      <w:pPr>
        <w:pStyle w:val="1"/>
      </w:pPr>
      <w:r>
        <w:lastRenderedPageBreak/>
        <w:t>1. システム構成概要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Tổng quan cấu hình hệ thống</w:t>
      </w:r>
    </w:p>
    <w:p w14:paraId="0A2703EA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カスミ POSシステムは3つのサービスで構成されます。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Hệ thống KASUMI POS được cấu thành từ 3 service.</w:t>
      </w:r>
    </w:p>
    <w:p w14:paraId="0A2703EB" w14:textId="77777777" w:rsidR="00603FEF" w:rsidRDefault="00603FEF">
      <w:pPr>
        <w:spacing w:before="6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2000"/>
        <w:gridCol w:w="2000"/>
        <w:gridCol w:w="3026"/>
      </w:tblGrid>
      <w:tr w:rsidR="00603FEF" w14:paraId="0A2703F0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技術スタック</w:t>
            </w:r>
          </w:p>
        </w:tc>
        <w:tc>
          <w:tcPr>
            <w:tcW w:w="2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ポート</w:t>
            </w:r>
          </w:p>
        </w:tc>
        <w:tc>
          <w:tcPr>
            <w:tcW w:w="30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3E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役割</w:t>
            </w:r>
          </w:p>
        </w:tc>
      </w:tr>
      <w:tr w:rsidR="00603FEF" w14:paraId="0A2703F5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5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1" w14:textId="77777777" w:rsidR="00603FEF" w:rsidRDefault="00000000">
            <w:r>
              <w:rPr>
                <w:rFonts w:eastAsia="Arial"/>
                <w:b/>
                <w:bCs/>
                <w:color w:val="1F4E79"/>
                <w:sz w:val="18"/>
                <w:szCs w:val="18"/>
              </w:rPr>
              <w:t>pos-server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Kotlin / Spring Boot 3.1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:8081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POSメインバックエンドAPI（認証・精算・設定・ログ）</w:t>
            </w:r>
          </w:p>
        </w:tc>
      </w:tr>
      <w:tr w:rsidR="00603FEF" w14:paraId="0A2703F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1FBF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6" w14:textId="77777777" w:rsidR="00603FEF" w:rsidRDefault="00000000">
            <w:r>
              <w:rPr>
                <w:rFonts w:eastAsia="Arial"/>
                <w:b/>
                <w:bCs/>
                <w:color w:val="2E7D32"/>
                <w:sz w:val="18"/>
                <w:szCs w:val="18"/>
              </w:rPr>
              <w:t>gift-card-server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Java / Spring Boot 3.5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:8080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ギフトカード・決済処理・ジャーナル管理</w:t>
            </w:r>
          </w:p>
        </w:tc>
      </w:tr>
      <w:tr w:rsidR="00603FEF" w14:paraId="0A2703FF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5ED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B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frontend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React / TypeScript</w:t>
            </w:r>
          </w:p>
        </w:tc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:9060</w:t>
            </w:r>
          </w:p>
        </w:tc>
        <w:tc>
          <w:tcPr>
            <w:tcW w:w="3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3F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Web管理画面（45画面）</w:t>
            </w:r>
          </w:p>
        </w:tc>
      </w:tr>
    </w:tbl>
    <w:p w14:paraId="0A270400" w14:textId="77777777" w:rsidR="00603FEF" w:rsidRDefault="00603FEF">
      <w:pPr>
        <w:spacing w:before="200"/>
      </w:pPr>
    </w:p>
    <w:p w14:paraId="0A270401" w14:textId="77777777" w:rsidR="00603FEF" w:rsidRDefault="00000000">
      <w:pPr>
        <w:pStyle w:val="1"/>
      </w:pPr>
      <w:r>
        <w:t>2. API機能一覧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chức năng API</w:t>
      </w:r>
    </w:p>
    <w:p w14:paraId="0A270402" w14:textId="77777777" w:rsidR="00603FEF" w:rsidRDefault="00000000">
      <w:pPr>
        <w:pStyle w:val="2"/>
      </w:pPr>
      <w:r>
        <w:t>2.1 pos-server API（/pos/v1）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API pos-server (/pos/v1)</w:t>
      </w:r>
    </w:p>
    <w:p w14:paraId="0A270403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認証・POSメイン業務・設定・ログ・レシートに関わるAPIを提供します。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Cung cấp API liên quan đến xác thực, nghiệp vụ POS chính, cài đặt, log và hóa đơn.</w:t>
      </w:r>
    </w:p>
    <w:p w14:paraId="0A270404" w14:textId="77777777" w:rsidR="00603FEF" w:rsidRDefault="00603FEF">
      <w:pPr>
        <w:spacing w:before="60"/>
      </w:pPr>
    </w:p>
    <w:p w14:paraId="0A270405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認証・トークン管理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67"/>
        <w:gridCol w:w="2020"/>
        <w:gridCol w:w="1354"/>
        <w:gridCol w:w="964"/>
        <w:gridCol w:w="1719"/>
        <w:gridCol w:w="649"/>
        <w:gridCol w:w="1132"/>
        <w:gridCol w:w="421"/>
      </w:tblGrid>
      <w:tr w:rsidR="00603FEF" w14:paraId="0A27040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0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1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0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POSトークン発行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/pos/v1/pos-token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店舗コード・会社コードでJWTトークンを発行。POSアプリ起動時に使用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1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9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従業員ログイン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A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C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/pos/v1/login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1E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従業員コード＋パスワードで認証し、セッションJWTを発行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1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2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2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従業員情報取得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3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employee-setting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5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/pos/v1/employee/get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27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JWTトークンから従業員の氏名・権限を返す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2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2A" w14:textId="77777777" w:rsidR="00603FEF" w:rsidRDefault="00603FEF">
      <w:pPr>
        <w:spacing w:before="80"/>
      </w:pPr>
    </w:p>
    <w:p w14:paraId="0A27042B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POS業務（売上・精算）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24"/>
        <w:gridCol w:w="1781"/>
        <w:gridCol w:w="1291"/>
        <w:gridCol w:w="919"/>
        <w:gridCol w:w="2091"/>
        <w:gridCol w:w="649"/>
        <w:gridCol w:w="1150"/>
        <w:gridCol w:w="421"/>
      </w:tblGrid>
      <w:tr w:rsidR="00603FEF" w14:paraId="0A27043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lastRenderedPageBreak/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2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3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3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6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売上一時停止保存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7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9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/pos/v1/sales/suspended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B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取引を一時停止し、レシートNoを払い出して保存する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3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4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3F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チャージ合計確認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0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2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Charge_CHK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4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現在の精算合計（M030）を取得する（ハードトータル）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4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4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精算完了更新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Charge_CHK_finish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4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精算処理完了後、適用日時を更新する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4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5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チャージジャーナル出力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Charge_journal</w:t>
            </w:r>
            <w:proofErr w:type="spellEnd"/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売上データからジャーナル（L205レシート）を生成する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5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F-205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A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現金在高取得・更新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B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cash-report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D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/pos/v1/money/current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5F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レジの現金在高を取得し、差異があれば更新する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6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62" w14:textId="77777777" w:rsidR="00603FEF" w:rsidRDefault="00603FEF">
      <w:pPr>
        <w:spacing w:before="80"/>
      </w:pPr>
    </w:p>
    <w:p w14:paraId="0A270463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釣銭機管理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19"/>
        <w:gridCol w:w="1709"/>
        <w:gridCol w:w="1227"/>
        <w:gridCol w:w="913"/>
        <w:gridCol w:w="2359"/>
        <w:gridCol w:w="649"/>
        <w:gridCol w:w="1029"/>
        <w:gridCol w:w="421"/>
      </w:tblGrid>
      <w:tr w:rsidR="00603FEF" w14:paraId="0A27046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6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釣銭機補充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6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/replenish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釣銭機への現金補充処理を記録しジャーナルを生成する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7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7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釣銭機回収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/recover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釣銭機からの現金回収処理を記録しジャーナルを生成する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7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8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7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F-303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釣銭機設定取得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/pos/v1/setting/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cashchanger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8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会社・店舗・インストアコードで釣銭機設定情報を取得する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8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88" w14:textId="77777777" w:rsidR="00603FEF" w:rsidRDefault="00603FEF">
      <w:pPr>
        <w:spacing w:before="80"/>
      </w:pPr>
    </w:p>
    <w:p w14:paraId="0A270489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設定管理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3"/>
        <w:gridCol w:w="1917"/>
        <w:gridCol w:w="1299"/>
        <w:gridCol w:w="950"/>
        <w:gridCol w:w="1933"/>
        <w:gridCol w:w="649"/>
        <w:gridCol w:w="1104"/>
        <w:gridCol w:w="421"/>
      </w:tblGrid>
      <w:tr w:rsidR="00603FEF" w14:paraId="0A2704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8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9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F-401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4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端末設定取得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5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7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/pos/v1/setting/device/get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99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POSレジの端末設定（サービスクラス・決済クラス）を取得する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9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9C" w14:textId="77777777" w:rsidR="00603FEF" w:rsidRDefault="00603FEF">
      <w:pPr>
        <w:spacing w:before="80"/>
      </w:pPr>
    </w:p>
    <w:p w14:paraId="0A27049D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アプリ更新管理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3"/>
        <w:gridCol w:w="2038"/>
        <w:gridCol w:w="1331"/>
        <w:gridCol w:w="971"/>
        <w:gridCol w:w="1679"/>
        <w:gridCol w:w="649"/>
        <w:gridCol w:w="1164"/>
        <w:gridCol w:w="421"/>
      </w:tblGrid>
      <w:tr w:rsidR="00603FEF" w14:paraId="0A2704A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9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A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A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F-501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アプリ更新確認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/pos/v1/check-update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A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POSアプリのバージョンを確認し、更新ファイルURLを返す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A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B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F-502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サーバー死活確認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/pos/v1/check-status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B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サーバーバージョン・MySQL状態・現在時刻を返す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B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B9" w14:textId="77777777" w:rsidR="00603FEF" w:rsidRDefault="00603FEF">
      <w:pPr>
        <w:spacing w:before="80"/>
      </w:pPr>
    </w:p>
    <w:p w14:paraId="0A2704BA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ログ・レシート管理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5"/>
        <w:gridCol w:w="1940"/>
        <w:gridCol w:w="1295"/>
        <w:gridCol w:w="951"/>
        <w:gridCol w:w="1908"/>
        <w:gridCol w:w="649"/>
        <w:gridCol w:w="1107"/>
        <w:gridCol w:w="421"/>
      </w:tblGrid>
      <w:tr w:rsidR="00603FEF" w14:paraId="0A2704C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B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C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APIログ記録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/pos/v1/log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POSアプリのAPIリクエスト・レスポンスログを記録する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C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D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レシート検索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C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/pos/v1/receipt/search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日付・従業員・レシートNoでレシートを検索する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D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レシート従業員一覧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/pos/v1/receipt/employee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インストア内の従業員一覧を返す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D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4E7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D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F-604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0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レシート選択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1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pos-server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3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/pos/v1/receipt/choose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E5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指定したレシートのジャーナル詳細を返す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E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4E8" w14:textId="77777777" w:rsidR="00603FEF" w:rsidRDefault="00603FEF">
      <w:pPr>
        <w:spacing w:before="200"/>
      </w:pPr>
    </w:p>
    <w:p w14:paraId="0A2704E9" w14:textId="77777777" w:rsidR="00603FEF" w:rsidRDefault="00000000">
      <w:r>
        <w:br w:type="page"/>
      </w:r>
    </w:p>
    <w:p w14:paraId="0A2704EA" w14:textId="77777777" w:rsidR="00603FEF" w:rsidRDefault="00000000">
      <w:pPr>
        <w:pStyle w:val="2"/>
      </w:pPr>
      <w:r>
        <w:lastRenderedPageBreak/>
        <w:t>2.2 gift-card-server API（/</w:t>
      </w:r>
      <w:proofErr w:type="spellStart"/>
      <w:r>
        <w:t>api</w:t>
      </w:r>
      <w:proofErr w:type="spellEnd"/>
      <w:r>
        <w:t>/v1/app）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API gift-card-server (/api/v1/app)</w:t>
      </w:r>
    </w:p>
    <w:p w14:paraId="0A2704EB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ギフトカード決済・ジャーナル・バッチ処理に関わるAPIを提供します。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Cung cấp API liên quan đến thanh toán thẻ quà tặng, journal và xử lý batch.</w:t>
      </w:r>
    </w:p>
    <w:p w14:paraId="0A2704EC" w14:textId="77777777" w:rsidR="00603FEF" w:rsidRDefault="00603FEF">
      <w:pPr>
        <w:spacing w:before="60"/>
      </w:pPr>
    </w:p>
    <w:p w14:paraId="0A2704ED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72"/>
        <w:gridCol w:w="2047"/>
        <w:gridCol w:w="1335"/>
        <w:gridCol w:w="957"/>
        <w:gridCol w:w="1702"/>
        <w:gridCol w:w="649"/>
        <w:gridCol w:w="1143"/>
        <w:gridCol w:w="421"/>
      </w:tblGrid>
      <w:tr w:rsidR="00603FEF" w14:paraId="0A2704F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E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E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4F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4F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F-701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8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ギフトカードPOSトークン発行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9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login-screen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B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/v1/app/pos-token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4FD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POSアプリ向けJWTトークンを発行する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4F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0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F-702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1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ヘルスチェック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2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4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/v1/app/health-check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06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サーバー起動確認・バージョン・タイムスタンプを返す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09" w14:textId="77777777" w:rsidR="00603FEF" w:rsidRDefault="00603FEF">
      <w:pPr>
        <w:spacing w:before="80"/>
      </w:pPr>
    </w:p>
    <w:p w14:paraId="0A27050A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決済・トランザクション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4"/>
        <w:gridCol w:w="1805"/>
        <w:gridCol w:w="1307"/>
        <w:gridCol w:w="901"/>
        <w:gridCol w:w="2142"/>
        <w:gridCol w:w="649"/>
        <w:gridCol w:w="1067"/>
        <w:gridCol w:w="421"/>
      </w:tblGrid>
      <w:tr w:rsidR="00603FEF" w14:paraId="0A27051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E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0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1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ギフトカード決済登録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/v1/app/payment/create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ギフトカードのトランザクションを登録・記録する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1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2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E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精算チェック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1F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register-settlement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1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/v1/app/settlement/check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3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ギフトカードの精算処理完了チェックを行う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2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2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F-803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7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機器ステータス更新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8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check-time-cash-register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A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/v1/app/status-update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2C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POS端末の稼働状態（機器情報）を更新する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2F" w14:textId="77777777" w:rsidR="00603FEF" w:rsidRDefault="00603FEF">
      <w:pPr>
        <w:spacing w:before="80"/>
      </w:pPr>
    </w:p>
    <w:p w14:paraId="0A270530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ジャーナル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31"/>
        <w:gridCol w:w="1786"/>
        <w:gridCol w:w="1304"/>
        <w:gridCol w:w="896"/>
        <w:gridCol w:w="2183"/>
        <w:gridCol w:w="649"/>
        <w:gridCol w:w="1056"/>
        <w:gridCol w:w="421"/>
      </w:tblGrid>
      <w:tr w:rsidR="00603FEF" w14:paraId="0A27053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3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4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B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ジャーナル検索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C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search-journal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E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/v1/app/journals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3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0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日付・店舗・端末で取引ジャーナルを検索する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4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4B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4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ジャーナル保存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5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journal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7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/v1/app/journals/save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9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取引ジャ</w:t>
            </w:r>
            <w:r>
              <w:rPr>
                <w:rFonts w:eastAsia="Arial"/>
                <w:color w:val="333333"/>
                <w:sz w:val="17"/>
                <w:szCs w:val="17"/>
              </w:rPr>
              <w:lastRenderedPageBreak/>
              <w:t>ーナルを保存する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4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lastRenderedPageBreak/>
              <w:t>実</w:t>
            </w: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lastRenderedPageBreak/>
              <w:t>装済</w:t>
            </w:r>
          </w:p>
        </w:tc>
      </w:tr>
      <w:tr w:rsidR="00603FEF" w14:paraId="0A27055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lastRenderedPageBreak/>
              <w:t>F-903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D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従業員照会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E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employee-setting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4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0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/v1/app/employee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2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従業員コードで従業員情報を取得する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5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F-904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6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端末設定取得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7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setting-master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9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/v1/app/setting/device/get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GET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5B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デバイス設定を取得する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5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5E" w14:textId="77777777" w:rsidR="00603FEF" w:rsidRDefault="00603FEF">
      <w:pPr>
        <w:spacing w:before="80"/>
      </w:pPr>
    </w:p>
    <w:p w14:paraId="0A27055F" w14:textId="77777777" w:rsidR="00603FEF" w:rsidRDefault="00000000">
      <w:pPr>
        <w:pBdr>
          <w:left w:val="single" w:sz="14" w:space="0" w:color="666666"/>
        </w:pBdr>
        <w:shd w:val="clear" w:color="auto" w:fill="F8F8F8"/>
        <w:spacing w:before="280" w:after="80"/>
        <w:ind w:left="160"/>
      </w:pPr>
      <w:r>
        <w:rPr>
          <w:rFonts w:eastAsia="Arial"/>
          <w:b/>
          <w:bCs/>
          <w:color w:val="666666"/>
          <w:sz w:val="24"/>
          <w:szCs w:val="24"/>
        </w:rPr>
        <w:t>■ ログ・アプリ更新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80"/>
        <w:gridCol w:w="2030"/>
        <w:gridCol w:w="1328"/>
        <w:gridCol w:w="957"/>
        <w:gridCol w:w="1720"/>
        <w:gridCol w:w="649"/>
        <w:gridCol w:w="1141"/>
        <w:gridCol w:w="421"/>
      </w:tblGrid>
      <w:tr w:rsidR="00603FEF" w14:paraId="0A27056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6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A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ログ記録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B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D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/v1/app/log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6F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アプリのログ情報を記録する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7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7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F-1002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3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ログファイル送信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4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（内部）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6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/v1/app/log-file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8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ログファイルのチャンクをS3に送信する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7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F-1003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C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アプリ更新確認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D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7F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/v1/app/check-update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1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アプリバージョンをチェックし更新情報を返す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8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  <w:tr w:rsidR="00603FEF" w14:paraId="0A27058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4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F-1004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5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アプリダウンロード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6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home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8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/v1/app/download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8A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S3の署名付きURLにリダイレクトしてAPKを配布する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8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8D" w14:textId="77777777" w:rsidR="00603FEF" w:rsidRDefault="00603FEF">
      <w:pPr>
        <w:spacing w:before="80"/>
      </w:pPr>
    </w:p>
    <w:p w14:paraId="0A27058E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バッチ処理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57"/>
        <w:gridCol w:w="1828"/>
        <w:gridCol w:w="1258"/>
        <w:gridCol w:w="906"/>
        <w:gridCol w:w="2117"/>
        <w:gridCol w:w="649"/>
        <w:gridCol w:w="1090"/>
        <w:gridCol w:w="421"/>
      </w:tblGrid>
      <w:tr w:rsidR="00603FEF" w14:paraId="0A27059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8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0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機能名</w:t>
            </w:r>
          </w:p>
        </w:tc>
        <w:tc>
          <w:tcPr>
            <w:tcW w:w="1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画面/モジュール</w:t>
            </w:r>
          </w:p>
        </w:tc>
        <w:tc>
          <w:tcPr>
            <w:tcW w:w="10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サービス</w:t>
            </w:r>
          </w:p>
        </w:tc>
        <w:tc>
          <w:tcPr>
            <w:tcW w:w="17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エンドポイント</w:t>
            </w:r>
          </w:p>
        </w:tc>
        <w:tc>
          <w:tcPr>
            <w:tcW w:w="5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4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M</w:t>
            </w:r>
          </w:p>
        </w:tc>
        <w:tc>
          <w:tcPr>
            <w:tcW w:w="1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概要</w:t>
            </w:r>
          </w:p>
        </w:tc>
        <w:tc>
          <w:tcPr>
            <w:tcW w:w="2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9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状態</w:t>
            </w:r>
          </w:p>
        </w:tc>
      </w:tr>
      <w:tr w:rsidR="00603FEF" w14:paraId="0A2705A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8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F-1101</w:t>
            </w:r>
          </w:p>
        </w:tc>
        <w:tc>
          <w:tcPr>
            <w:tcW w:w="2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9" w14:textId="77777777" w:rsidR="00603FEF" w:rsidRDefault="00000000">
            <w:r>
              <w:rPr>
                <w:rFonts w:eastAsia="Arial"/>
                <w:b/>
                <w:bCs/>
                <w:color w:val="333333"/>
                <w:sz w:val="17"/>
                <w:szCs w:val="17"/>
              </w:rPr>
              <w:t>精算バッチ実行</w:t>
            </w:r>
          </w:p>
        </w:tc>
        <w:tc>
          <w:tcPr>
            <w:tcW w:w="1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A" w14:textId="77777777" w:rsidR="00603FEF" w:rsidRDefault="00000000">
            <w:r>
              <w:rPr>
                <w:rFonts w:eastAsia="Arial"/>
                <w:color w:val="333333"/>
                <w:sz w:val="16"/>
                <w:szCs w:val="16"/>
              </w:rPr>
              <w:t>batch-control</w:t>
            </w:r>
          </w:p>
        </w:tc>
        <w:tc>
          <w:tcPr>
            <w:tcW w:w="1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6"/>
                <w:szCs w:val="16"/>
              </w:rPr>
              <w:t>gift-card</w:t>
            </w:r>
          </w:p>
        </w:tc>
        <w:tc>
          <w:tcPr>
            <w:tcW w:w="17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8F8F8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C" w14:textId="77777777" w:rsidR="00603FEF" w:rsidRDefault="00000000">
            <w:r>
              <w:rPr>
                <w:rFonts w:eastAsia="Arial"/>
                <w:color w:val="333333"/>
                <w:sz w:val="15"/>
                <w:szCs w:val="15"/>
              </w:rPr>
              <w:t>/</w:t>
            </w:r>
            <w:proofErr w:type="spellStart"/>
            <w:r>
              <w:rPr>
                <w:rFonts w:eastAsia="Arial"/>
                <w:color w:val="333333"/>
                <w:sz w:val="15"/>
                <w:szCs w:val="15"/>
              </w:rPr>
              <w:t>api</w:t>
            </w:r>
            <w:proofErr w:type="spellEnd"/>
            <w:r>
              <w:rPr>
                <w:rFonts w:eastAsia="Arial"/>
                <w:color w:val="333333"/>
                <w:sz w:val="15"/>
                <w:szCs w:val="15"/>
              </w:rPr>
              <w:t>/v1/app/batch/settlement</w:t>
            </w:r>
          </w:p>
        </w:tc>
        <w:tc>
          <w:tcPr>
            <w:tcW w:w="5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5"/>
                <w:szCs w:val="15"/>
              </w:rPr>
              <w:t>POST</w:t>
            </w:r>
          </w:p>
        </w:tc>
        <w:tc>
          <w:tcPr>
            <w:tcW w:w="1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9E" w14:textId="77777777" w:rsidR="00603FEF" w:rsidRDefault="00000000">
            <w:pPr>
              <w:spacing w:before="20" w:after="20"/>
            </w:pPr>
            <w:r>
              <w:rPr>
                <w:rFonts w:eastAsia="Arial"/>
                <w:color w:val="333333"/>
                <w:sz w:val="17"/>
                <w:szCs w:val="17"/>
              </w:rPr>
              <w:t>指定日時の精算データをまとめてSFTP送信する</w:t>
            </w:r>
          </w:p>
        </w:tc>
        <w:tc>
          <w:tcPr>
            <w:tcW w:w="2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8F5E9"/>
            <w:tcMar>
              <w:top w:w="70" w:type="dxa"/>
              <w:left w:w="80" w:type="dxa"/>
              <w:bottom w:w="70" w:type="dxa"/>
              <w:right w:w="80" w:type="dxa"/>
            </w:tcMar>
          </w:tcPr>
          <w:p w14:paraId="0A27059F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2E7D32"/>
                <w:sz w:val="15"/>
                <w:szCs w:val="15"/>
              </w:rPr>
              <w:t>実装済</w:t>
            </w:r>
          </w:p>
        </w:tc>
      </w:tr>
    </w:tbl>
    <w:p w14:paraId="0A2705A1" w14:textId="77777777" w:rsidR="00603FEF" w:rsidRDefault="00603FEF">
      <w:pPr>
        <w:spacing w:before="200"/>
      </w:pPr>
    </w:p>
    <w:p w14:paraId="0A2705A2" w14:textId="77777777" w:rsidR="00603FEF" w:rsidRDefault="00000000">
      <w:r>
        <w:br w:type="page"/>
      </w:r>
    </w:p>
    <w:p w14:paraId="0A2705A3" w14:textId="77777777" w:rsidR="00603FEF" w:rsidRDefault="00000000">
      <w:pPr>
        <w:pStyle w:val="1"/>
      </w:pPr>
      <w:r>
        <w:lastRenderedPageBreak/>
        <w:t>3. 画面機能一覧（フロントエンド）</w:t>
      </w:r>
      <w:r>
        <w:rPr>
          <w:i/>
          <w:iCs/>
          <w:color w:val="888888"/>
          <w:rFonts w:ascii="BIZ UDPゴシック" w:hAnsi="BIZ UDPゴシック" w:eastAsia="BIZ UDPゴシック" w:cs="BIZ UDPゴシック"/>
          <w:sz w:val="32"/>
          <w:szCs w:val="32"/>
        </w:rPr>
        <w:t xml:space="preserve">  Danh sách chức năng màn hình (Frontend)</w:t>
      </w:r>
    </w:p>
    <w:p w14:paraId="0A2705A4" w14:textId="77777777" w:rsidR="00603FEF" w:rsidRDefault="00000000">
      <w:pPr>
        <w:spacing w:before="60" w:after="60"/>
      </w:pPr>
      <w:r>
        <w:rPr>
          <w:rFonts w:eastAsia="Arial"/>
          <w:color w:val="333333"/>
        </w:rPr>
        <w:t>フロントエンドは React / TypeScript で実装された Web管理画面です。45画面を提供します（うちstagingのみ5画面）。</w:t>
      </w:r>
    </w:p>
    <w:p>
      <w:pPr>
        <w:spacing w:before="0" w:after="40"/>
      </w:pPr>
      <w:r>
        <w:rPr>
          <w:i/>
          <w:iCs/>
          <w:color w:val="666666"/>
          <w:rFonts w:ascii="BIZ UDPゴシック" w:hAnsi="BIZ UDPゴシック" w:eastAsia="BIZ UDPゴシック" w:cs="BIZ UDPゴシック"/>
          <w:sz w:val="32"/>
          <w:szCs w:val="32"/>
        </w:rPr>
        <w:t xml:space="preserve">Frontend là màn hình quản lý Web được triển khai bằng React / TypeScript. Cung cấp 45 màn hình (trong đó 5 màn hình chỉ dùng cho staging).</w:t>
      </w:r>
    </w:p>
    <w:p w14:paraId="0A2705A5" w14:textId="77777777" w:rsidR="00603FEF" w:rsidRDefault="00603FEF">
      <w:pPr>
        <w:spacing w:before="60"/>
      </w:pPr>
    </w:p>
    <w:p w14:paraId="0A2705A6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認証・共通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A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A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A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ログイン（login-screen）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従業員コード・パスワードによるログイン。IP登録モーダルを含む</w:t>
            </w:r>
          </w:p>
        </w:tc>
      </w:tr>
      <w:tr w:rsidR="00603FEF" w14:paraId="0A2705B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A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ホーム（home）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ダッシュボード。各機能へのナビゲーション</w:t>
            </w:r>
          </w:p>
        </w:tc>
      </w:tr>
      <w:tr w:rsidR="00603FEF" w14:paraId="0A2705B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メニュー画面（menu-screen）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機能メニュー一覧。タッチ操作対応のメインメニュー</w:t>
            </w:r>
          </w:p>
        </w:tc>
      </w:tr>
      <w:tr w:rsidR="00603FEF" w14:paraId="0A2705B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パスワード変更（change-password）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ログインユーザーのパスワードを変更する</w:t>
            </w:r>
          </w:p>
        </w:tc>
      </w:tr>
      <w:tr w:rsidR="00603FEF" w14:paraId="0A2705B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S-005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ユーザー設定（user-setting）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B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表示言語・テーマなどのユーザー個別設定</w:t>
            </w:r>
          </w:p>
        </w:tc>
      </w:tr>
    </w:tbl>
    <w:p w14:paraId="0A2705BF" w14:textId="77777777" w:rsidR="00603FEF" w:rsidRDefault="00603FEF">
      <w:pPr>
        <w:spacing w:before="80"/>
      </w:pPr>
    </w:p>
    <w:p w14:paraId="0A2705C0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t>■ 精算・現金管理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C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1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2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C3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C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レジ精算（register-settlement）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日次精算処理。チャージ合計確認・ジャーナル出力・完了登録</w:t>
            </w:r>
          </w:p>
        </w:tc>
      </w:tr>
      <w:tr w:rsidR="00603FEF" w14:paraId="0A2705C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現金レポート（cash-report）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現金在高の確認・差異入力・集計レポートの表示</w:t>
            </w:r>
          </w:p>
        </w:tc>
      </w:tr>
      <w:tr w:rsidR="00603FEF" w14:paraId="0A2705D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レジ時間確認（check-time-cash-register）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C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釣銭機の補充・回収操作、レジ稼働時間の確認</w:t>
            </w:r>
          </w:p>
        </w:tc>
      </w:tr>
      <w:tr w:rsidR="00603FEF" w14:paraId="0A2705D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S-014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2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SC8501 入出金（sc8501-deposit-withdraw）★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入出金処理の記録と管理（stagingのみ）</w:t>
            </w:r>
          </w:p>
        </w:tc>
      </w:tr>
    </w:tbl>
    <w:p w14:paraId="0A2705D5" w14:textId="77777777" w:rsidR="00603FEF" w:rsidRDefault="00603FEF">
      <w:pPr>
        <w:spacing w:before="80"/>
      </w:pPr>
    </w:p>
    <w:p w14:paraId="0A2705D6" w14:textId="77777777" w:rsidR="00603FEF" w:rsidRDefault="00000000">
      <w:pPr>
        <w:pBdr>
          <w:left w:val="single" w:sz="14" w:space="0" w:color="B85000"/>
        </w:pBdr>
        <w:shd w:val="clear" w:color="auto" w:fill="FFF5ED"/>
        <w:spacing w:before="280" w:after="80"/>
        <w:ind w:left="160"/>
      </w:pPr>
      <w:r>
        <w:rPr>
          <w:rFonts w:eastAsia="Arial"/>
          <w:b/>
          <w:bCs/>
          <w:color w:val="B85000"/>
          <w:sz w:val="24"/>
          <w:szCs w:val="24"/>
        </w:rPr>
        <w:t>■ レポート・ジャーナル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5D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5D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5D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ジャーナル（journal）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取引ジャーナルの閲覧・印刷</w:t>
            </w:r>
          </w:p>
        </w:tc>
      </w:tr>
      <w:tr w:rsidR="00603FEF" w14:paraId="0A2705E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D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ジャーナル検索（search-journal）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日付・端末・金額などの条件でジャーナルを検索</w:t>
            </w:r>
          </w:p>
        </w:tc>
      </w:tr>
      <w:tr w:rsidR="00603FEF" w14:paraId="0A2705E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売上レポート（sales-report）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日次・週次・月次の売上集計レポート</w:t>
            </w:r>
          </w:p>
        </w:tc>
      </w:tr>
      <w:tr w:rsidR="00603FEF" w14:paraId="0A2705E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SC12 商品レポート（sc12-product-report）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商品別の販売実績レポート</w:t>
            </w:r>
          </w:p>
        </w:tc>
      </w:tr>
      <w:tr w:rsidR="00603FEF" w14:paraId="0A2705E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SC14 売上テナントレポート（sc14-sales-tenant-report）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テナント別の売上集計レポート</w:t>
            </w:r>
          </w:p>
        </w:tc>
      </w:tr>
      <w:tr w:rsidR="00603FEF" w14:paraId="0A2705F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E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lastRenderedPageBreak/>
              <w:t>S-026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SC31 クイックキャッシャーレポート（sc31-report-quick-cashier）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セルフレジのクイックキャッシャー売上レポート</w:t>
            </w:r>
          </w:p>
        </w:tc>
      </w:tr>
      <w:tr w:rsidR="00603FEF" w14:paraId="0A2705F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SC3201 商品売上POS（sc3201-product-revenue-pos）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POS端末ごとの商品売上詳細</w:t>
            </w:r>
          </w:p>
        </w:tc>
      </w:tr>
      <w:tr w:rsidR="00603FEF" w14:paraId="0A2705F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SC3202 販売商品確認（sc3202-checking-sales-items）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販売済み商品の確認・照合</w:t>
            </w:r>
          </w:p>
        </w:tc>
      </w:tr>
      <w:tr w:rsidR="00603FEF" w14:paraId="0A2705F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S-029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SC7301 レジ状態参照（sc7301-cash-register-status-reference）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全レジ端末の稼働状態・精算状態の一覧確認</w:t>
            </w:r>
          </w:p>
        </w:tc>
      </w:tr>
      <w:tr w:rsidR="00603FEF" w14:paraId="0A27060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5F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S-030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0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バッチレポート（batch-report）★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バッチ処理の実行結果・出力レポート（stagingのみ）</w:t>
            </w:r>
          </w:p>
        </w:tc>
      </w:tr>
    </w:tbl>
    <w:p w14:paraId="0A270603" w14:textId="77777777" w:rsidR="00603FEF" w:rsidRDefault="00603FEF">
      <w:pPr>
        <w:spacing w:before="80"/>
      </w:pPr>
    </w:p>
    <w:p w14:paraId="0A270604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商品・価格管理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5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0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0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価格変更（price-change）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商品価格の一括変更・値引き設定</w:t>
            </w:r>
          </w:p>
        </w:tc>
      </w:tr>
      <w:tr w:rsidR="00603FEF" w14:paraId="0A27061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商品管理（product-management）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0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商品マスタの閲覧・編集・新規登録</w:t>
            </w:r>
          </w:p>
        </w:tc>
      </w:tr>
      <w:tr w:rsidR="00603FEF" w14:paraId="0A27061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2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SC0102 商品詳細設定（sc0102-product-detail-setting）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商品の詳細属性（税区分・単位・原産地等）の設定</w:t>
            </w:r>
          </w:p>
        </w:tc>
      </w:tr>
      <w:tr w:rsidR="00603FEF" w14:paraId="0A27061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SC0103 価格変更（sc0103-changing-price）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SC0103 画面での個別価格変更オペレーション</w:t>
            </w:r>
          </w:p>
        </w:tc>
      </w:tr>
      <w:tr w:rsidR="00603FEF" w14:paraId="0A27061C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9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A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SC19 価格変更説明（sc19-price-change-explanations）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B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値引き変更の理由・説明を記録・表示する</w:t>
            </w:r>
          </w:p>
        </w:tc>
      </w:tr>
      <w:tr w:rsidR="00603FEF" w14:paraId="0A270620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D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E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SC4501 商品追加（sc4501-add-product）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1F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スキャン外商品を手動で取引に追加する</w:t>
            </w:r>
          </w:p>
        </w:tc>
      </w:tr>
      <w:tr w:rsidR="00603FEF" w14:paraId="0A270624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1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2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石田価格変更（</w:t>
            </w:r>
            <w:proofErr w:type="spellStart"/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ishida</w:t>
            </w:r>
            <w:proofErr w:type="spellEnd"/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-price-change）★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3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石田製作所計量器との連携価格変更（stagingのみ）</w:t>
            </w:r>
          </w:p>
        </w:tc>
      </w:tr>
      <w:tr w:rsidR="00603FEF" w14:paraId="0A270628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5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S-038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6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標準変更（standard-change）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7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標準価格・区分の一括変更</w:t>
            </w:r>
          </w:p>
        </w:tc>
      </w:tr>
    </w:tbl>
    <w:p w14:paraId="0A270629" w14:textId="77777777" w:rsidR="00603FEF" w:rsidRDefault="00603FEF">
      <w:pPr>
        <w:spacing w:before="80"/>
      </w:pPr>
    </w:p>
    <w:p w14:paraId="0A27062A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プロモーション・値引き設定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2E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B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C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2D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3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2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プロモーション管理</w:t>
            </w:r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lastRenderedPageBreak/>
              <w:t>（promotion-maintenance）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lastRenderedPageBreak/>
              <w:t>キャンペーン・セールのプロモーション情報管理</w:t>
            </w:r>
          </w:p>
        </w:tc>
      </w:tr>
      <w:tr w:rsidR="00603FEF" w14:paraId="0A27063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特別プロモーション（special-promotion）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特売・タイムセール等の特別プロモーション設定</w:t>
            </w:r>
          </w:p>
        </w:tc>
      </w:tr>
      <w:tr w:rsidR="00603FEF" w14:paraId="0A27063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ミックスマッチ設定（mix-match-settings）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複数商品のセット割引（ミックスマッチ）条件の設定</w:t>
            </w:r>
          </w:p>
        </w:tc>
      </w:tr>
      <w:tr w:rsidR="00603FEF" w14:paraId="0A27063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SC22 小計値引き設定（sc22-subtotal-discount-settings）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小計時の値引き条件・割引率の設定</w:t>
            </w:r>
          </w:p>
        </w:tc>
      </w:tr>
      <w:tr w:rsidR="00603FEF" w14:paraId="0A27064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3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SC3701 メガ値引き設定（sc3701-mega-discount-settings）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大幅値引き（メガディスカウント）の条件設定</w:t>
            </w:r>
          </w:p>
        </w:tc>
      </w:tr>
      <w:tr w:rsidR="00603FEF" w14:paraId="0A270646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3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4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SC3801 朝値引き設定（sc3801-morning-discount-settings）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5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朝の時間帯限定値引きのスケジュール・率を設定</w:t>
            </w:r>
          </w:p>
        </w:tc>
      </w:tr>
      <w:tr w:rsidR="00603FEF" w14:paraId="0A27064A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7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8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SC2801 レシートクーポン設定（sc2801-receipt-coupon-setting）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9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レシート印刷クーポンの発行条件・内容を設定</w:t>
            </w:r>
          </w:p>
        </w:tc>
      </w:tr>
      <w:tr w:rsidR="00603FEF" w14:paraId="0A27064E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B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S-048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C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SC9601 カテゴリ値引きクーポン設定（sc9601-...）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D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カテゴリ単位の値引きクーポン発行条件を設定</w:t>
            </w:r>
          </w:p>
        </w:tc>
      </w:tr>
      <w:tr w:rsidR="00603FEF" w14:paraId="0A270652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4F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S-049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0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予算登録（budget-registration）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1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店舗・カテゴリ別の売上予算を登録・管理する</w:t>
            </w:r>
          </w:p>
        </w:tc>
      </w:tr>
    </w:tbl>
    <w:p w14:paraId="0A270653" w14:textId="77777777" w:rsidR="00603FEF" w:rsidRDefault="00603FEF">
      <w:pPr>
        <w:spacing w:before="80"/>
      </w:pPr>
    </w:p>
    <w:p w14:paraId="0A270654" w14:textId="77777777" w:rsidR="00603FEF" w:rsidRDefault="00000000">
      <w:r>
        <w:br w:type="page"/>
      </w:r>
    </w:p>
    <w:p w14:paraId="0A270655" w14:textId="77777777" w:rsidR="00603FEF" w:rsidRDefault="00000000">
      <w:pPr>
        <w:pBdr>
          <w:left w:val="single" w:sz="14" w:space="0" w:color="2E7D32"/>
        </w:pBdr>
        <w:shd w:val="clear" w:color="auto" w:fill="F0FFF0"/>
        <w:spacing w:before="280" w:after="80"/>
        <w:ind w:left="160"/>
      </w:pPr>
      <w:r>
        <w:rPr>
          <w:rFonts w:eastAsia="Arial"/>
          <w:b/>
          <w:bCs/>
          <w:color w:val="2E7D32"/>
          <w:sz w:val="24"/>
          <w:szCs w:val="24"/>
        </w:rPr>
        <w:lastRenderedPageBreak/>
        <w:t>■ マスタ管理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5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5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5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設定マスタ（setting-master）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システム全体の基本設定・パラメータを管理する</w:t>
            </w:r>
          </w:p>
        </w:tc>
      </w:tr>
      <w:tr w:rsidR="00603FEF" w14:paraId="0A27066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5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店舗マスタ（master-stores）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店舗情報（名称・住所・営業時間等）を管理する</w:t>
            </w:r>
          </w:p>
        </w:tc>
      </w:tr>
      <w:tr w:rsidR="00603FEF" w14:paraId="0A27066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3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カテゴリマスタ（master-category）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商品カテゴリの階層構造を管理する</w:t>
            </w:r>
          </w:p>
        </w:tc>
      </w:tr>
      <w:tr w:rsidR="00603FEF" w14:paraId="0A27066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7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チケットマスタ（master-ticket）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各種チケット・クーポンの設定を管理する</w:t>
            </w:r>
          </w:p>
        </w:tc>
      </w:tr>
      <w:tr w:rsidR="00603FEF" w14:paraId="0A27066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S-055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再配布マスタ（master-redistribution）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商品の再配布・転送ルールを管理する</w:t>
            </w:r>
          </w:p>
        </w:tc>
      </w:tr>
      <w:tr w:rsidR="00603FEF" w14:paraId="0A27067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S-056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6F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SC98 業務設定マスタ（sc98-master-settings-business）★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業務設定の詳細パラメータを管理する（stagingのみ）</w:t>
            </w:r>
          </w:p>
        </w:tc>
      </w:tr>
      <w:tr w:rsidR="00603FEF" w14:paraId="0A27067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S-057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3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SC99 会社設定マスタ（sc99-master-company-settings）★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会社レベルの設定情報を管理する（stagingのみ）</w:t>
            </w:r>
          </w:p>
        </w:tc>
      </w:tr>
    </w:tbl>
    <w:p w14:paraId="0A270676" w14:textId="77777777" w:rsidR="00603FEF" w:rsidRDefault="00603FEF">
      <w:pPr>
        <w:spacing w:before="80"/>
      </w:pPr>
    </w:p>
    <w:p w14:paraId="0A270677" w14:textId="77777777" w:rsidR="00603FEF" w:rsidRDefault="00000000">
      <w:pPr>
        <w:pBdr>
          <w:left w:val="single" w:sz="14" w:space="0" w:color="2E75B6"/>
        </w:pBdr>
        <w:shd w:val="clear" w:color="auto" w:fill="EBF5FF"/>
        <w:spacing w:before="280" w:after="80"/>
        <w:ind w:left="160"/>
      </w:pPr>
      <w:r>
        <w:rPr>
          <w:rFonts w:eastAsia="Arial"/>
          <w:b/>
          <w:bCs/>
          <w:color w:val="2E75B6"/>
          <w:sz w:val="24"/>
          <w:szCs w:val="24"/>
        </w:rPr>
        <w:t>■ 従業員・ユーザー管理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7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9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7A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7F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C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S-061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D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従業員設定（employee-setting）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7E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従業員情報（コード・氏名・ロール・権限）を管理する</w:t>
            </w:r>
          </w:p>
        </w:tc>
      </w:tr>
      <w:tr w:rsidR="00603FEF" w14:paraId="0A270683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0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S-062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1" w14:textId="77777777" w:rsidR="00603FEF" w:rsidRDefault="00000000">
            <w:r>
              <w:rPr>
                <w:rFonts w:eastAsia="Arial"/>
                <w:b/>
                <w:bCs/>
                <w:color w:val="B85000"/>
                <w:sz w:val="18"/>
                <w:szCs w:val="18"/>
              </w:rPr>
              <w:t>店舗登録（register-store）★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8E1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2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新規店舗の登録フロー（stagingのみ）</w:t>
            </w:r>
          </w:p>
        </w:tc>
      </w:tr>
    </w:tbl>
    <w:p w14:paraId="0A270684" w14:textId="77777777" w:rsidR="00603FEF" w:rsidRDefault="00603FEF">
      <w:pPr>
        <w:spacing w:before="80"/>
      </w:pPr>
    </w:p>
    <w:p w14:paraId="0A270685" w14:textId="77777777" w:rsidR="00603FEF" w:rsidRDefault="00000000">
      <w:pPr>
        <w:pBdr>
          <w:left w:val="single" w:sz="14" w:space="0" w:color="5B3E8F"/>
        </w:pBdr>
        <w:shd w:val="clear" w:color="auto" w:fill="F5F0FF"/>
        <w:spacing w:before="280" w:after="80"/>
        <w:ind w:left="160"/>
      </w:pPr>
      <w:r>
        <w:rPr>
          <w:rFonts w:eastAsia="Arial"/>
          <w:b/>
          <w:bCs/>
          <w:color w:val="5B3E8F"/>
          <w:sz w:val="24"/>
          <w:szCs w:val="24"/>
        </w:rPr>
        <w:t>■ バッチ・システム管理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2400"/>
        <w:gridCol w:w="5826"/>
      </w:tblGrid>
      <w:tr w:rsidR="00603FEF" w14:paraId="0A2706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6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機能ID</w:t>
            </w:r>
          </w:p>
        </w:tc>
        <w:tc>
          <w:tcPr>
            <w:tcW w:w="2400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7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画面名（モジュール名）</w:t>
            </w:r>
          </w:p>
        </w:tc>
        <w:tc>
          <w:tcPr>
            <w:tcW w:w="5826" w:type="dxa"/>
            <w:tcBorders>
              <w:top w:val="single" w:sz="1" w:space="0" w:color="C8102E"/>
              <w:left w:val="single" w:sz="1" w:space="0" w:color="C8102E"/>
              <w:bottom w:val="single" w:sz="1" w:space="0" w:color="C8102E"/>
              <w:right w:val="single" w:sz="1" w:space="0" w:color="C8102E"/>
            </w:tcBorders>
            <w:shd w:val="clear" w:color="auto" w:fill="C8102E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270688" w14:textId="77777777" w:rsidR="00603FEF" w:rsidRDefault="00000000">
            <w:pPr>
              <w:jc w:val="center"/>
            </w:pPr>
            <w:r>
              <w:rPr>
                <w:rFonts w:eastAsia="Arial"/>
                <w:b/>
                <w:bCs/>
                <w:color w:val="FFFFFF"/>
                <w:sz w:val="18"/>
                <w:szCs w:val="18"/>
              </w:rPr>
              <w:t>機能概要</w:t>
            </w:r>
          </w:p>
        </w:tc>
      </w:tr>
      <w:tr w:rsidR="00603FEF" w14:paraId="0A27068D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A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S-071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B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バッチ制御（batch-control）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C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精算バッチなどのバッチ処理を手動実行・スケジュール管理</w:t>
            </w:r>
          </w:p>
        </w:tc>
      </w:tr>
      <w:tr w:rsidR="00603FEF" w14:paraId="0A270691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E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S-072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8F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画像管理（management-image）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0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商品画像・バナー画像のS3アップロード・管理</w:t>
            </w:r>
          </w:p>
        </w:tc>
      </w:tr>
      <w:tr w:rsidR="00603FEF" w14:paraId="0A270695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2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S-073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3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タッチメニュー（touch-menu）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4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POSタッチパネルのメニューボタン配置・ラベルを設定</w:t>
            </w:r>
          </w:p>
        </w:tc>
      </w:tr>
      <w:tr w:rsidR="00603FEF" w14:paraId="0A270699" w14:textId="77777777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5F5F5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6" w14:textId="77777777" w:rsidR="00603FEF" w:rsidRDefault="00000000">
            <w:pPr>
              <w:jc w:val="center"/>
            </w:pPr>
            <w:r>
              <w:rPr>
                <w:rFonts w:eastAsia="Arial"/>
                <w:color w:val="333333"/>
                <w:sz w:val="18"/>
                <w:szCs w:val="18"/>
              </w:rPr>
              <w:t>S-074</w:t>
            </w:r>
          </w:p>
        </w:tc>
        <w:tc>
          <w:tcPr>
            <w:tcW w:w="24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7" w14:textId="77777777" w:rsidR="00603FEF" w:rsidRDefault="00000000">
            <w:r>
              <w:rPr>
                <w:rFonts w:eastAsia="Arial"/>
                <w:b/>
                <w:bCs/>
                <w:color w:val="333333"/>
                <w:sz w:val="18"/>
                <w:szCs w:val="18"/>
              </w:rPr>
              <w:t>SC81 支払機アラート設定（sc81-setup-alert-payment-machine）</w:t>
            </w:r>
          </w:p>
        </w:tc>
        <w:tc>
          <w:tcPr>
            <w:tcW w:w="58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FFFFF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0A270698" w14:textId="77777777" w:rsidR="00603FEF" w:rsidRDefault="00000000">
            <w:r>
              <w:rPr>
                <w:rFonts w:eastAsia="Arial"/>
                <w:color w:val="333333"/>
                <w:sz w:val="18"/>
                <w:szCs w:val="18"/>
              </w:rPr>
              <w:t>電子マネー端末の異常アラートの閾値・通知先設定</w:t>
            </w:r>
          </w:p>
        </w:tc>
      </w:tr>
    </w:tbl>
    <w:p w14:paraId="0A27069A" w14:textId="77777777" w:rsidR="00603FEF" w:rsidRDefault="00603FEF">
      <w:pPr>
        <w:spacing w:before="100"/>
      </w:pPr>
    </w:p>
    <w:p w14:paraId="0A27069B" w14:textId="77777777" w:rsidR="00603FEF" w:rsidRDefault="00000000">
      <w:pPr>
        <w:spacing w:before="60" w:after="60"/>
      </w:pPr>
      <w:r>
        <w:rPr>
          <w:rFonts w:eastAsia="Arial"/>
          <w:color w:val="666666"/>
        </w:rPr>
        <w:t>※ ★ マークはstagingブランチのみ実装済みの機能（本番未リリース）。</w:t>
      </w:r>
    </w:p>
    <w:p w14:paraId="0A27069C" w14:textId="77777777" w:rsidR="00603FEF" w:rsidRDefault="00603FEF">
      <w:pPr>
        <w:spacing w:before="200"/>
      </w:pPr>
    </w:p>
    <w:p w14:paraId="0A27069D" w14:textId="77777777" w:rsidR="00603FEF" w:rsidRDefault="00603FEF">
      <w:pPr>
        <w:pBdr>
          <w:top w:val="single" w:sz="4" w:space="0" w:color="C8102E"/>
        </w:pBdr>
        <w:spacing w:before="400" w:after="60"/>
      </w:pPr>
    </w:p>
    <w:p w14:paraId="0A27069E" w14:textId="77777777" w:rsidR="00603FEF" w:rsidRDefault="00000000">
      <w:pPr>
        <w:jc w:val="right"/>
      </w:pPr>
      <w:r>
        <w:rPr>
          <w:rFonts w:eastAsia="Arial"/>
          <w:color w:val="666666"/>
          <w:sz w:val="16"/>
          <w:szCs w:val="16"/>
        </w:rPr>
        <w:t>KASUMI-POS-FEAT-2026-001  ルビナソフトウエアジャパン株式会社  以上</w:t>
      </w:r>
    </w:p>
    <w:sectPr w:rsidR="00603FEF">
      <w:headerReference w:type="default" r:id="rId13"/>
      <w:footerReference w:type="default" r:id="rId14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F9126E" w14:textId="77777777" w:rsidR="00891D33" w:rsidRDefault="00891D33">
      <w:r>
        <w:separator/>
      </w:r>
    </w:p>
  </w:endnote>
  <w:endnote w:type="continuationSeparator" w:id="0">
    <w:p w14:paraId="557528C0" w14:textId="77777777" w:rsidR="00891D33" w:rsidRDefault="00891D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0" w14:textId="77777777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>
      <w:rPr>
        <w:color w:val="666666"/>
        <w:sz w:val="14"/>
        <w:szCs w:val="1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2" w14:textId="77777777" w:rsidR="00603FEF" w:rsidRDefault="00603FEF"/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4" w14:textId="2647E95D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 w:rsidR="006C30FA">
      <w:rPr>
        <w:rFonts w:eastAsia="Arial"/>
        <w:noProof/>
        <w:color w:val="666666"/>
        <w:sz w:val="14"/>
        <w:szCs w:val="14"/>
      </w:rPr>
      <w:t>2</w:t>
    </w:r>
    <w:r>
      <w:rPr>
        <w:color w:val="666666"/>
        <w:sz w:val="14"/>
        <w:szCs w:val="1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6" w14:textId="6F03F390" w:rsidR="00603FEF" w:rsidRDefault="00000000">
    <w:pPr>
      <w:pBdr>
        <w:top w:val="single" w:sz="2" w:space="0" w:color="E8A0A4"/>
      </w:pBdr>
      <w:spacing w:before="80"/>
      <w:jc w:val="center"/>
    </w:pPr>
    <w:r>
      <w:rPr>
        <w:rFonts w:eastAsia="Arial"/>
        <w:color w:val="666666"/>
        <w:sz w:val="14"/>
        <w:szCs w:val="14"/>
      </w:rPr>
      <w:t xml:space="preserve">ルビナソフトウエアジャパン株式会社  |  Confidential  |  </w:t>
    </w:r>
    <w:r>
      <w:rPr>
        <w:color w:val="666666"/>
        <w:sz w:val="14"/>
        <w:szCs w:val="14"/>
      </w:rPr>
      <w:fldChar w:fldCharType="begin"/>
    </w:r>
    <w:r>
      <w:rPr>
        <w:rFonts w:eastAsia="Arial"/>
        <w:color w:val="666666"/>
        <w:sz w:val="14"/>
        <w:szCs w:val="14"/>
      </w:rPr>
      <w:instrText>PAGE</w:instrText>
    </w:r>
    <w:r>
      <w:rPr>
        <w:color w:val="666666"/>
        <w:sz w:val="14"/>
        <w:szCs w:val="14"/>
      </w:rPr>
      <w:fldChar w:fldCharType="separate"/>
    </w:r>
    <w:r w:rsidR="006C30FA">
      <w:rPr>
        <w:rFonts w:eastAsia="Arial"/>
        <w:noProof/>
        <w:color w:val="666666"/>
        <w:sz w:val="14"/>
        <w:szCs w:val="14"/>
      </w:rPr>
      <w:t>3</w:t>
    </w:r>
    <w:r>
      <w:rPr>
        <w:color w:val="666666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152859" w14:textId="77777777" w:rsidR="00891D33" w:rsidRDefault="00891D33">
      <w:r>
        <w:separator/>
      </w:r>
    </w:p>
  </w:footnote>
  <w:footnote w:type="continuationSeparator" w:id="0">
    <w:p w14:paraId="62BE82F3" w14:textId="77777777" w:rsidR="00891D33" w:rsidRDefault="00891D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pBdr>
        <w:bottom w:val="single" w:sz="8" w:space="4" w:color="C8102E"/>
      </w:pBdr>
      <w:tabs>
        <w:tab w:val="right" w:pos="8504"/>
      </w:tabs>
      <w:spacing w:after="100"/>
    </w:pPr>
    <w:r>
      <w:rPr>
        <w:rFonts w:ascii="BIZ UDPゴシック" w:eastAsia="BIZ UDPゴシック" w:hAnsi="BIZ UDPゴシック" w:cs="BIZ UDPゴシック"/>
        <w:b/>
        <w:color w:val="C8102E"/>
        <w:sz w:val="26"/>
        <w:szCs w:val="26"/>
      </w:rPr>
      <w:t>カスミPOS  システム機能一覧</w:t>
    </w:r>
    <w:r>
      <w:rPr>
        <w:rFonts w:ascii="BIZ UDPゴシック" w:eastAsia="BIZ UDPゴシック" w:hAnsi="BIZ UDPゴシック" w:cs="BIZ UDPゴシック"/>
        <w:color w:val="888888"/>
        <w:sz w:val="18"/>
        <w:szCs w:val="18"/>
      </w:rPr>
      <w:t xml:space="preserve">	2026/03/07  KASUMI-POS-FEAT-2026-001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1" w14:textId="77777777" w:rsidR="00603FEF" w:rsidRDefault="00603FEF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3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2706A5" w14:textId="77777777" w:rsidR="00603FEF" w:rsidRDefault="00000000">
    <w:pPr>
      <w:pBdr>
        <w:bottom w:val="single" w:sz="2" w:space="0" w:color="E8A0A4"/>
      </w:pBdr>
      <w:spacing w:after="80"/>
      <w:jc w:val="right"/>
    </w:pPr>
    <w:r>
      <w:rPr>
        <w:rFonts w:eastAsia="Arial"/>
        <w:color w:val="666666"/>
        <w:sz w:val="14"/>
        <w:szCs w:val="14"/>
      </w:rPr>
      <w:t>カスミPOS  機能一覧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E2F74"/>
    <w:multiLevelType w:val="hybridMultilevel"/>
    <w:tmpl w:val="80D4A4CC"/>
    <w:lvl w:ilvl="0" w:tplc="B38228A4">
      <w:start w:val="1"/>
      <w:numFmt w:val="bullet"/>
      <w:lvlText w:val="●"/>
      <w:lvlJc w:val="left"/>
      <w:pPr>
        <w:ind w:left="480" w:hanging="240"/>
      </w:pPr>
    </w:lvl>
    <w:lvl w:ilvl="1" w:tplc="7368C83A">
      <w:start w:val="1"/>
      <w:numFmt w:val="bullet"/>
      <w:lvlText w:val="○"/>
      <w:lvlJc w:val="left"/>
      <w:pPr>
        <w:ind w:left="720" w:hanging="240"/>
      </w:pPr>
    </w:lvl>
    <w:lvl w:ilvl="2" w:tplc="0EFC1A84">
      <w:numFmt w:val="decimal"/>
      <w:lvlText w:val=""/>
      <w:lvlJc w:val="left"/>
    </w:lvl>
    <w:lvl w:ilvl="3" w:tplc="802A3288">
      <w:numFmt w:val="decimal"/>
      <w:lvlText w:val=""/>
      <w:lvlJc w:val="left"/>
    </w:lvl>
    <w:lvl w:ilvl="4" w:tplc="DE9A667A">
      <w:numFmt w:val="decimal"/>
      <w:lvlText w:val=""/>
      <w:lvlJc w:val="left"/>
    </w:lvl>
    <w:lvl w:ilvl="5" w:tplc="D69CBAE4">
      <w:numFmt w:val="decimal"/>
      <w:lvlText w:val=""/>
      <w:lvlJc w:val="left"/>
    </w:lvl>
    <w:lvl w:ilvl="6" w:tplc="67140B04">
      <w:numFmt w:val="decimal"/>
      <w:lvlText w:val=""/>
      <w:lvlJc w:val="left"/>
    </w:lvl>
    <w:lvl w:ilvl="7" w:tplc="0F1A9FB6">
      <w:numFmt w:val="decimal"/>
      <w:lvlText w:val=""/>
      <w:lvlJc w:val="left"/>
    </w:lvl>
    <w:lvl w:ilvl="8" w:tplc="7CDA1A88">
      <w:numFmt w:val="decimal"/>
      <w:lvlText w:val=""/>
      <w:lvlJc w:val="left"/>
    </w:lvl>
  </w:abstractNum>
  <w:abstractNum w:abstractNumId="1" w15:restartNumberingAfterBreak="0">
    <w:nsid w:val="15C55B56"/>
    <w:multiLevelType w:val="hybridMultilevel"/>
    <w:tmpl w:val="ACCECE4C"/>
    <w:lvl w:ilvl="0" w:tplc="B4DCE5A4">
      <w:start w:val="1"/>
      <w:numFmt w:val="bullet"/>
      <w:lvlText w:val="●"/>
      <w:lvlJc w:val="left"/>
      <w:pPr>
        <w:ind w:left="720" w:hanging="360"/>
      </w:pPr>
    </w:lvl>
    <w:lvl w:ilvl="1" w:tplc="734A7962">
      <w:start w:val="1"/>
      <w:numFmt w:val="bullet"/>
      <w:lvlText w:val="○"/>
      <w:lvlJc w:val="left"/>
      <w:pPr>
        <w:ind w:left="1440" w:hanging="360"/>
      </w:pPr>
    </w:lvl>
    <w:lvl w:ilvl="2" w:tplc="1764DE50">
      <w:start w:val="1"/>
      <w:numFmt w:val="bullet"/>
      <w:lvlText w:val="■"/>
      <w:lvlJc w:val="left"/>
      <w:pPr>
        <w:ind w:left="2160" w:hanging="360"/>
      </w:pPr>
    </w:lvl>
    <w:lvl w:ilvl="3" w:tplc="438A9A62">
      <w:start w:val="1"/>
      <w:numFmt w:val="bullet"/>
      <w:lvlText w:val="●"/>
      <w:lvlJc w:val="left"/>
      <w:pPr>
        <w:ind w:left="2880" w:hanging="360"/>
      </w:pPr>
    </w:lvl>
    <w:lvl w:ilvl="4" w:tplc="3364EB8A">
      <w:start w:val="1"/>
      <w:numFmt w:val="bullet"/>
      <w:lvlText w:val="○"/>
      <w:lvlJc w:val="left"/>
      <w:pPr>
        <w:ind w:left="3600" w:hanging="360"/>
      </w:pPr>
    </w:lvl>
    <w:lvl w:ilvl="5" w:tplc="CF94171E">
      <w:start w:val="1"/>
      <w:numFmt w:val="bullet"/>
      <w:lvlText w:val="■"/>
      <w:lvlJc w:val="left"/>
      <w:pPr>
        <w:ind w:left="4320" w:hanging="360"/>
      </w:pPr>
    </w:lvl>
    <w:lvl w:ilvl="6" w:tplc="28C69950">
      <w:start w:val="1"/>
      <w:numFmt w:val="bullet"/>
      <w:lvlText w:val="●"/>
      <w:lvlJc w:val="left"/>
      <w:pPr>
        <w:ind w:left="5040" w:hanging="360"/>
      </w:pPr>
    </w:lvl>
    <w:lvl w:ilvl="7" w:tplc="3E8A8EC4">
      <w:start w:val="1"/>
      <w:numFmt w:val="bullet"/>
      <w:lvlText w:val="●"/>
      <w:lvlJc w:val="left"/>
      <w:pPr>
        <w:ind w:left="5760" w:hanging="360"/>
      </w:pPr>
    </w:lvl>
    <w:lvl w:ilvl="8" w:tplc="958CC2A2">
      <w:start w:val="1"/>
      <w:numFmt w:val="bullet"/>
      <w:lvlText w:val="●"/>
      <w:lvlJc w:val="left"/>
      <w:pPr>
        <w:ind w:left="6480" w:hanging="360"/>
      </w:pPr>
    </w:lvl>
  </w:abstractNum>
  <w:num w:numId="1" w16cid:durableId="1930311229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dirty"/>
  <w:defaultTabStop w:val="84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03FEF"/>
    <w:rsid w:val="005C4957"/>
    <w:rsid w:val="00603FEF"/>
    <w:rsid w:val="006C30FA"/>
    <w:rsid w:val="00891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0A2703B3"/>
  <w15:docId w15:val="{D74C1886-B6B5-4FAB-BDFD-02678957CB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Theme="minorEastAsia" w:hAnsi="Arial" w:cs="Arial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uiPriority w:val="9"/>
    <w:qFormat/>
    <w:pPr>
      <w:spacing w:before="360" w:after="160"/>
      <w:outlineLvl w:val="0"/>
    </w:pPr>
    <w:rPr>
      <w:rFonts w:eastAsia="Arial"/>
      <w:b/>
      <w:bCs/>
      <w:color w:val="1A1A1A"/>
      <w:sz w:val="32"/>
      <w:szCs w:val="32"/>
    </w:rPr>
  </w:style>
  <w:style w:type="paragraph" w:styleId="2">
    <w:name w:val="heading 2"/>
    <w:uiPriority w:val="9"/>
    <w:unhideWhenUsed/>
    <w:qFormat/>
    <w:pPr>
      <w:spacing w:before="280" w:after="120"/>
      <w:outlineLvl w:val="1"/>
    </w:pPr>
    <w:rPr>
      <w:rFonts w:eastAsia="Arial"/>
      <w:b/>
      <w:bCs/>
      <w:color w:val="1A1A1A"/>
      <w:sz w:val="26"/>
      <w:szCs w:val="26"/>
    </w:rPr>
  </w:style>
  <w:style w:type="paragraph" w:styleId="3">
    <w:name w:val="heading 3"/>
    <w:uiPriority w:val="9"/>
    <w:semiHidden/>
    <w:unhideWhenUsed/>
    <w:qFormat/>
    <w:pPr>
      <w:spacing w:before="200" w:after="80"/>
      <w:outlineLvl w:val="2"/>
    </w:pPr>
    <w:rPr>
      <w:rFonts w:eastAsia="Arial"/>
      <w:b/>
      <w:bCs/>
      <w:color w:val="1A1A1A"/>
      <w:sz w:val="22"/>
      <w:szCs w:val="22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強調太字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脚注文字列 (文字)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文末脚注文字列 (文字)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eader" Target="header4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oter" Target="footer4.xml"/>  <Relationship Id="rId20" Type="http://schemas.openxmlformats.org/officeDocument/2006/relationships/image" Target="media/luvina_logo.png"/>
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3713</Words>
  <Characters>6792</Characters>
  <Application>Microsoft Office Word</Application>
  <DocSecurity>0</DocSecurity>
  <Lines>982</Lines>
  <Paragraphs>584</Paragraphs>
  <ScaleCrop>false</ScaleCrop>
  <Company/>
  <LinksUpToDate>false</LinksUpToDate>
  <CharactersWithSpaces>6876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kiyohara</cp:lastModifiedBy>
  <cp:revision>2</cp:revision>
  <dcterms:created xsi:type="dcterms:W3CDTF">2026-03-07T13:12:00Z</dcterms:created>
  <dcterms:modified xsi:type="dcterms:W3CDTF">2026-03-08T17:22:00Z</dcterms:modified>
</cp:coreProperties>
</file>