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rPr>
          <w:rFonts w:ascii="BIZ UDPGothic" w:cs="BIZ UDPGothic" w:eastAsia="BIZ UDPGothic" w:hAnsi="BIZ UDPGothic"/>
          <w:b/>
          <w:bCs/>
          <w:color w:val="000000"/>
          <w:sz w:val="28"/>
          <w:szCs w:val="28"/>
        </w:rPr>
        <w:t xml:space="preserve">KSM-AWS-009 ソースコード修正計画 — 追記セクション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KSM-AWS-009 Kế Hoạch Sửa Đổi Source Code — Phần Bổ Sung</w:t>
      </w:r>
      <w:r>
        <w:br/>
      </w:r>
      <w:r>
        <w:br/>
      </w:r>
      <w:r>
        <w:rPr>
          <w:rFonts w:ascii="BIZ UDPGothic" w:cs="BIZ UDPGothic" w:eastAsia="BIZ UDPGothic" w:hAnsi="BIZ UDPGothic"/>
          <w:color w:val="CC3333"/>
          <w:sz w:val="18"/>
          <w:szCs w:val="18"/>
        </w:rPr>
        <w:t xml:space="preserve">※ 本セクションは既存文書（v0.1）の末尾に追記する内容です。既存内容は変更しません。</w:t>
      </w:r>
      <w:r>
        <w:br/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※ Phần này được bổ sung vào cuối tài liệu hiện tại (v0.1). Nội dung hiện tại không thay đổi.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6. レビュー評価・再評価結果（2026-03-21 追記）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6. Kết Quả Đánh Giá Lại Review (Bổ sung 2026-03-21)</w:t>
      </w:r>
    </w:p>
    <w:p>
      <w:pPr>
        <w:spacing w:after="80" w:before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USMH 3原則に基づき、スタッフレビュー結果を再評価した。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Đánh giá lại kết quả review của staff dựa trên 3 nguyên tắc USMH.</w:t>
      </w:r>
    </w:p>
    <w:p>
      <w:pPr>
        <w:spacing w:after="80" w:before="20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▶ USMH 前提条件（3原則）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 / 3 Nguyên Tắc Tiền Đề USMH</w:t>
      </w:r>
    </w:p>
    <w:tbl>
      <w:tblPr>
        <w:tblW w:type="dxa" w:w="9506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原則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Nguyên tắc</w:t>
            </w:r>
          </w:p>
        </w:tc>
        <w:tc>
          <w:tcPr>
            <w:tcW w:type="dxa" w:w="7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Nội dung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① 環境パリティ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Đồng nhất môi trường</w:t>
            </w:r>
          </w:p>
        </w:tc>
        <w:tc>
          <w:tcPr>
            <w:tcW w:type="dxa" w:w="7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検証環境と本番環境は同一構成であるべき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Môi trường kiểm thử và production phải có cấu hình giống nhau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② 環境独立性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Độc lập môi trường</w:t>
            </w:r>
          </w:p>
        </w:tc>
        <w:tc>
          <w:tcPr>
            <w:tcW w:type="dxa" w:w="7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本番・検証・開発は互いに干渉してはならない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Production, kiểm thử, development không được ảnh hưởng lẫn nhau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③ 情報漏洩防止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Ngăn chặn rò rỉ</w:t>
            </w:r>
          </w:p>
        </w:tc>
        <w:tc>
          <w:tcPr>
            <w:tcW w:type="dxa" w:w="7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クレデンシャル・接続先の漏洩は絶対不可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Tuyệt đối không được rò rỉ credential và thông tin kết nối</w:t>
            </w:r>
          </w:p>
        </w:tc>
      </w:tr>
    </w:tbl>
    <w:p>
      <w:pPr>
        <w:spacing w:after="80" w:before="20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▶ 再評価結果一覧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 / Bảng Kết Quả Đánh Giá Lại</w:t>
      </w:r>
    </w:p>
    <w:tbl>
      <w:tblPr>
        <w:tblW w:type="dxa" w:w="9506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タイトル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Tiêu đề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スタッフ判定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Staff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再評価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Đánh giá lại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原則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備考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Ghi chú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機密情報→環境変数化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Thông tin mật → biến môi trường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対応すべき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Nên sửa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②③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HARD_TOKEN削除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Xóa HARD_TOKEN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対応すべき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Nên sửa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対応すべき（合意）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Nên sửa (đồng ý)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③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webpackプロキシ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Webpack proxy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★要修正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★Cần sửa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②③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調査結果あり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Có kết quả điều tra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HikariCP minimumIdle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明示設定すべき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Cần thiết lập rõ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①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CORS設定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Cấu hình CORS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確認・対応すべき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Cần xác nhận và sửa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②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Spring Boot アップグレード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Nâng cấp Spring Boot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問題なし（条件付き）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Không vấn đề (có điều kiện)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EOL確認要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Cần kiểm tra EOL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単体テスト追加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Thêm unit test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デバッグコード削除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Xóa debug credential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要再確認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Cần xác nhận lại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③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Flyway有効化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Kích hoạt Flyway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対応すべき（段階的）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Nên sửa (từng bước)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②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Hibernate dialect修正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Sửa Hibernate dialect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対応すべき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Nên sửa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対応すべき（合意）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Nên sửa (đồng ý)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GitHub Actions CI/CD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評価中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Đang đánh giá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優先度引上推奨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Nên nâng ưu tiên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②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Dockerfile作成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Tạo Dockerfile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評価中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Đang đánh giá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優先度引上推奨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Nên nâng ưu tiên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②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SFTPパス修正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Sửa đường dẫn SFTP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対応すべき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Nên sửa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①②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外部URL環境変数化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Biến môi trường hóa URL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要再確認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Cần xác nhận lại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②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#15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フロントエンド差分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Merge khác biệt frontend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★要確認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★Cần xác nhận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②③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調査結果あり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Có kết quả điều tra</w:t>
            </w:r>
          </w:p>
        </w:tc>
      </w:tr>
    </w:tbl>
    <w:p>
      <w:pPr>
        <w:spacing w:after="80" w:before="20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▶ #3 webpackプロキシ — ソースコード調査結果（2026-03-21）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 / #3 Webpack Proxy — Kết Quả Điều Tra Source Code (2026-03-21)</w:t>
      </w:r>
    </w:p>
    <w:p>
      <w:pPr>
        <w:spacing w:after="80" w:before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当初「開発環境限定（localhost）であるため問題なし」と判定したが、ソースコード調査により以下の問題が判明した。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Ban đầu đánh giá "Không vấn đề vì chỉ dùng cho development (localhost)", nhưng điều tra source code phát hiện các vấn đề sau.</w:t>
      </w:r>
    </w:p>
    <w:tbl>
      <w:tblPr>
        <w:tblW w:type="dxa" w:w="9506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5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問題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Vấn đề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深刻度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Mức độ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違反原則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Nguyên tắc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3-1</w:t>
            </w:r>
          </w:p>
        </w:tc>
        <w:tc>
          <w:tcPr>
            <w:tcW w:type="dxa" w:w="5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文書記載の /gift, /gift-api → :8080 はソースコードに存在しない（文書誤記）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Mô tả /gift, /gift-api → :8080 trong tài liệu không tồn tại trong source code (lỗi tài liệu)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中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Trung bình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3-2</w:t>
            </w:r>
          </w:p>
        </w:tc>
        <w:tc>
          <w:tcPr>
            <w:tcW w:type="dxa" w:w="5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API URLがビルド時にハードコード（api-stg / api-spk.ignicapos.com）。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--env inputの指定ミスでSTGがPRDのAPIを叩くリスク。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API URL được hardcode lúc build (api-stg / api-spk.ignicapos.com).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Nếu chỉ định sai --env input → STG gọi API của PRD.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高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Cao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② 独立性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③ 漏洩防止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3-3</w:t>
            </w:r>
          </w:p>
        </w:tc>
        <w:tc>
          <w:tcPr>
            <w:tcW w:type="dxa" w:w="5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production版は http://172.172.1.105:8080 プライベートIP直指定。環境変数化されていない。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Bản production trỏ trực tiếp đến IP private http://172.172.1.105:8080. Chưa biến môi trường hóa.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高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Cao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② 独立性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③ 漏洩防止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3-4</w:t>
            </w:r>
          </w:p>
        </w:tc>
        <w:tc>
          <w:tcPr>
            <w:tcW w:type="dxa" w:w="5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web-fe EC2の内部構成（nginx設定等）は未確認。要VPN接続。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Cấu hình bên trong web-fe EC2 (nginx, v.v.) chưa xác nhận. Cần kết nối VPN.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中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Trung bình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要確認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Cần xác nhận</w:t>
            </w:r>
          </w:p>
        </w:tc>
      </w:tr>
    </w:tbl>
    <w:p>
      <w:pPr>
        <w:spacing w:after="80" w:before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調査ファイル: pos-server-frontend-ishida-staging/webpack/webpack.dev.js, environment.js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File điều tra: pos-server-frontend-ishida-staging/webpack/webpack.dev.js, environment.js</w:t>
      </w:r>
    </w:p>
    <w:p>
      <w:pPr>
        <w:spacing w:after="80" w:before="20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▶ #15 フロントエンド差分 — ソースコード調査結果（2026-03-21）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 / #15 Merge Khác Biệt Frontend — Kết Quả Điều Tra Source Code (2026-03-21)</w:t>
      </w:r>
    </w:p>
    <w:p>
      <w:pPr>
        <w:spacing w:after="80" w:before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当初「別リポジトリであるため問題なし」と判定したが、ソースコード調査により環境独立性違反のリスクが判明した。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Ban đầu đánh giá "Không vấn đề vì là repo riêng", nhưng điều tra source code phát hiện rủi ro vi phạm độc lập môi trường.</w:t>
      </w:r>
    </w:p>
    <w:tbl>
      <w:tblPr>
        <w:tblW w:type="dxa" w:w="9506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Mục</w:t>
            </w:r>
          </w:p>
        </w:tc>
        <w:tc>
          <w:tcPr>
            <w:tcW w:type="dxa" w:w="35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staging版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Bản staging</w:t>
            </w:r>
          </w:p>
        </w:tc>
        <w:tc>
          <w:tcPr>
            <w:tcW w:type="dxa" w:w="35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production版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Bản production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API URL (STG)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API URL (STG)</w:t>
            </w:r>
          </w:p>
        </w:tc>
        <w:tc>
          <w:tcPr>
            <w:tcW w:type="dxa" w:w="35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https://api-stg.ignicapos.com/api/v1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(npm run build-stg)</w:t>
            </w:r>
          </w:p>
        </w:tc>
        <w:tc>
          <w:tcPr>
            <w:tcW w:type="dxa" w:w="35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API URL (PRD)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API URL (PRD)</w:t>
            </w:r>
          </w:p>
        </w:tc>
        <w:tc>
          <w:tcPr>
            <w:tcW w:type="dxa" w:w="35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https://api-spk.ignicapos.com/api/v1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(npm run build / build-spk)</w:t>
            </w:r>
          </w:p>
        </w:tc>
        <w:tc>
          <w:tcPr>
            <w:tcW w:type="dxa" w:w="35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http://172.172.1.105:8080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/pos-server/api/v1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リスク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Rủi ro</w:t>
            </w:r>
          </w:p>
        </w:tc>
        <w:tc>
          <w:tcPr>
            <w:tcW w:type="dxa" w:w="35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npm run buildはデフォルトでPRD(spk)を指す。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STGデプロイ時にbuild-stgを使い忘れると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STGフロントエンドがPRDのAPIを叩く。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npm run build mặc định trỏ đến PRD(spk).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Nếu quên dùng build-stg khi deploy STG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→ frontend STG gọi API PRD.</w:t>
            </w:r>
          </w:p>
        </w:tc>
        <w:tc>
          <w:tcPr>
            <w:tcW w:type="dxa" w:w="35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プライベートIP直指定。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環境変数化されていない。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Trỏ trực tiếp đến IP private.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Chưa biến môi trường hóa.</w:t>
            </w:r>
          </w:p>
        </w:tc>
      </w:tr>
    </w:tbl>
    <w:p>
      <w:pPr>
        <w:spacing w:after="80" w:before="20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▶ 最終判定サマリー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 / Tổng Kết Đánh Giá Cuối Cùng</w:t>
      </w:r>
    </w:p>
    <w:tbl>
      <w:tblPr>
        <w:tblW w:type="dxa" w:w="9506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判定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Đánh giá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件数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Số lượng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Mục tiêu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対応すべき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Nên sửa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9件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#1, #2, #4, #5, #8, #9, #10, #13, #14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★要修正（追加判明）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★Cần sửa (phát hiện thêm)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2件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#3, #15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優先度引上推奨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Nên nâng ưu tiên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2件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#11, #12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Không vấn đề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2件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#6, #7</w:t>
            </w:r>
          </w:p>
        </w:tc>
      </w:tr>
    </w:tbl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改廃履歴（追記）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 (Bổ sung)</w:t>
      </w:r>
    </w:p>
    <w:tbl>
      <w:tblPr>
        <w:tblW w:type="dxa" w:w="9506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Nội dung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初版作成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Tạo bản đầu tiên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0.2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2026/03/21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レビュー再評価結果追記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（USMH3原則・ソースコード調査結果）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Bổ sung kết quả đánh giá lại review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(3 nguyên tắc USMH, kết quả điều tra source code)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Modification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2026-03-21T17:01:14.050Z</dcterms:created>
  <dcterms:modified xsi:type="dcterms:W3CDTF">2026-03-21T17:01:14.050Z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