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after="40"/>
        <w:jc w:val="center"/>
      </w:pPr>
      <w:r>
        <w:rPr>
          <w:rFonts w:ascii="BIZ UDPゴシック" w:cs="BIZ UDPゴシック" w:eastAsia="BIZ UDPゴシック" w:hAnsi="BIZ UDPゴシック"/>
          <w:b/>
          <w:bCs/>
          <w:color w:val="C8102E"/>
          <w:sz w:val="32"/>
          <w:szCs w:val="32"/>
        </w:rPr>
        <w:t xml:space="preserve">カスミPOS  SGセキュリティ強化・ECR削除 改修指示書</w:t>
      </w:r>
    </w:p>
    <w:p>
      <w:pPr>
        <w:spacing w:before="40" w:after="80"/>
        <w:jc w:val="center"/>
      </w:pPr>
      <w:r>
        <w:rPr>
          <w:rFonts w:ascii="BIZ UDPゴシック" w:cs="BIZ UDPゴシック" w:eastAsia="BIZ UDPゴシック" w:hAnsi="BIZ UDPゴシック"/>
          <w:i/>
          <w:iCs/>
          <w:color w:val="555555"/>
          <w:sz w:val="24"/>
          <w:szCs w:val="24"/>
        </w:rPr>
        <w:t xml:space="preserve">Kasumi POS  Hướng dẫn cải tiến: Tăng cường bảo mật SG・Xóa ECR</w:t>
      </w:r>
    </w:p>
    <w:p>
      <w:pPr>
        <w:spacing w:before="80" w:after="80"/>
        <w:jc w:val="center"/>
      </w:pPr>
      <w:r>
        <w:rPr>
          <w:rFonts w:ascii="BIZ UDPゴシック" w:cs="BIZ UDPゴシック" w:eastAsia="BIZ UDPゴシック" w:hAnsi="BIZ UDPゴシック"/>
          <w:b/>
          <w:bCs/>
          <w:sz w:val="28"/>
          <w:szCs w:val="28"/>
        </w:rPr>
        <w:t xml:space="preserve">2026/03/11  STG環境 セキュリティ改修</w:t>
      </w:r>
    </w:p>
    <w:p>
      <w:pPr>
        <w:spacing w:before="2400" w:after="0"/>
      </w:pPr>
      <w:r>
        <w:rPr>
          <w:sz w:val="18"/>
          <w:szCs w:val="18"/>
        </w:rP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プロジェクト名</w:t>
            </w:r>
          </w:p>
          <w:p>
            <w:pPr>
              <w:spacing w:before="0" w:after="0"/>
            </w:pPr>
            <w:r>
              <w:rPr>
                <w:rFonts w:ascii="BIZ UDPゴシック" w:cs="BIZ UDPゴシック" w:eastAsia="BIZ UDPゴシック" w:hAnsi="BIZ UDPゴシック"/>
                <w:i/>
                <w:iCs/>
                <w:color w:val="555555"/>
                <w:sz w:val="16"/>
                <w:szCs w:val="16"/>
              </w:rPr>
              <w:t xml:space="preserve">Dự án</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カスミ POS システム</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ドキュメントNo</w:t>
            </w:r>
          </w:p>
          <w:p>
            <w:pPr>
              <w:spacing w:before="0" w:after="0"/>
            </w:pPr>
            <w:r>
              <w:rPr>
                <w:rFonts w:ascii="BIZ UDPゴシック" w:cs="BIZ UDPゴシック" w:eastAsia="BIZ UDPゴシック" w:hAnsi="BIZ UDPゴシック"/>
                <w:i/>
                <w:iCs/>
                <w:color w:val="555555"/>
                <w:sz w:val="16"/>
                <w:szCs w:val="16"/>
              </w:rPr>
              <w:t xml:space="preserve">Số tài liệu</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KSM-AWS-005</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版数</w:t>
            </w:r>
          </w:p>
          <w:p>
            <w:pPr>
              <w:spacing w:before="0" w:after="0"/>
            </w:pPr>
            <w:r>
              <w:rPr>
                <w:rFonts w:ascii="BIZ UDPゴシック" w:cs="BIZ UDPゴシック" w:eastAsia="BIZ UDPゴシック" w:hAnsi="BIZ UDPゴシック"/>
                <w:i/>
                <w:iCs/>
                <w:color w:val="555555"/>
                <w:sz w:val="16"/>
                <w:szCs w:val="16"/>
              </w:rPr>
              <w:t xml:space="preserve">Phiên bản</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0.1</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作成者</w:t>
            </w:r>
          </w:p>
          <w:p>
            <w:pPr>
              <w:spacing w:before="0" w:after="0"/>
            </w:pPr>
            <w:r>
              <w:rPr>
                <w:rFonts w:ascii="BIZ UDPゴシック" w:cs="BIZ UDPゴシック" w:eastAsia="BIZ UDPゴシック" w:hAnsi="BIZ UDPゴシック"/>
                <w:i/>
                <w:iCs/>
                <w:color w:val="555555"/>
                <w:sz w:val="16"/>
                <w:szCs w:val="16"/>
              </w:rPr>
              <w:t xml:space="preserve">Người tạo</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Thanh Nguyên</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作成日</w:t>
            </w:r>
          </w:p>
          <w:p>
            <w:pPr>
              <w:spacing w:before="0" w:after="0"/>
            </w:pPr>
            <w:r>
              <w:rPr>
                <w:rFonts w:ascii="BIZ UDPゴシック" w:cs="BIZ UDPゴシック" w:eastAsia="BIZ UDPゴシック" w:hAnsi="BIZ UDPゴシック"/>
                <w:i/>
                <w:iCs/>
                <w:color w:val="555555"/>
                <w:sz w:val="16"/>
                <w:szCs w:val="16"/>
              </w:rPr>
              <w:t xml:space="preserve">Ngày tạo</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2026/03/11</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承認者</w:t>
            </w:r>
          </w:p>
          <w:p>
            <w:pPr>
              <w:spacing w:before="0" w:after="0"/>
            </w:pPr>
            <w:r>
              <w:rPr>
                <w:rFonts w:ascii="BIZ UDPゴシック" w:cs="BIZ UDPゴシック" w:eastAsia="BIZ UDPゴシック" w:hAnsi="BIZ UDPゴシック"/>
                <w:i/>
                <w:iCs/>
                <w:color w:val="555555"/>
                <w:sz w:val="16"/>
                <w:szCs w:val="16"/>
              </w:rPr>
              <w:t xml:space="preserve">Người phê duyệt</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（承認時に記入）</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対象環境</w:t>
            </w:r>
          </w:p>
          <w:p>
            <w:pPr>
              <w:spacing w:before="0" w:after="0"/>
            </w:pPr>
            <w:r>
              <w:rPr>
                <w:rFonts w:ascii="BIZ UDPゴシック" w:cs="BIZ UDPゴシック" w:eastAsia="BIZ UDPゴシック" w:hAnsi="BIZ UDPゴシック"/>
                <w:i/>
                <w:iCs/>
                <w:color w:val="555555"/>
                <w:sz w:val="16"/>
                <w:szCs w:val="16"/>
              </w:rPr>
              <w:t xml:space="preserve">Môi trường</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STG</w:t>
            </w:r>
          </w:p>
        </w:tc>
      </w:tr>
    </w:tbl>
    <w:p>
      <w:pPr>
        <w:spacing w:before="1400" w:after="0"/>
        <w:jc w:val="center"/>
      </w:pPr>
      <w:r>
        <w:drawing>
          <wp:inline distT="0" distB="0" distL="0" distR="0">
            <wp:extent cx="8572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428625"/>
                    </a:xfrm>
                    <a:prstGeom prst="rect">
                      <a:avLst/>
                    </a:prstGeom>
                  </pic:spPr>
                </pic:pic>
              </a:graphicData>
            </a:graphic>
          </wp:inline>
        </w:drawing>
      </w:r>
    </w:p>
    <w:p>
      <w:pPr>
        <w:pStyle w:val="Heading1"/>
      </w:pPr>
      <w:r>
        <w:rPr>
          <w:rFonts w:ascii="BIZ UDPゴシック" w:cs="BIZ UDPゴシック" w:eastAsia="BIZ UDPゴシック" w:hAnsi="BIZ UDPゴシック"/>
          <w:b/>
          <w:bCs/>
          <w:sz w:val="24"/>
          <w:szCs w:val="24"/>
        </w:rPr>
        <w:t xml:space="preserve">■改廃履歴</w:t>
      </w:r>
      <w:r>
        <w:rPr>
          <w:rFonts w:ascii="BIZ UDPゴシック" w:cs="BIZ UDPゴシック" w:eastAsia="BIZ UDPゴシック" w:hAnsi="BIZ UDPゴシック"/>
          <w:sz w:val="20"/>
          <w:szCs w:val="20"/>
        </w:rPr>
        <w:t xml:space="preserve">  </w:t>
      </w:r>
      <w:r>
        <w:rPr>
          <w:rFonts w:ascii="BIZ UDPゴシック" w:cs="BIZ UDPゴシック" w:eastAsia="BIZ UDPゴシック" w:hAnsi="BIZ UDPゴシック"/>
          <w:i/>
          <w:iCs/>
          <w:color w:val="555555"/>
          <w:sz w:val="18"/>
          <w:szCs w:val="18"/>
        </w:rPr>
        <w:t xml:space="preserve">Lịch sử sửa đổi</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756"/>
        <w:gridCol w:w="1512"/>
        <w:gridCol w:w="1890"/>
        <w:gridCol w:w="4346"/>
      </w:tblGrid>
      <w:tr>
        <w:tc>
          <w:tcPr>
            <w:tcW w:type="dxa" w:w="75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color w:val="000000"/>
                <w:sz w:val="18"/>
                <w:szCs w:val="18"/>
              </w:rPr>
              <w:t xml:space="preserve">版</w:t>
            </w:r>
          </w:p>
          <w:p>
            <w:pPr>
              <w:spacing w:before="0" w:after="0"/>
            </w:pPr>
            <w:r>
              <w:rPr>
                <w:rFonts w:ascii="BIZ UDPゴシック" w:cs="BIZ UDPゴシック" w:eastAsia="BIZ UDPゴシック" w:hAnsi="BIZ UDPゴシック"/>
                <w:i/>
                <w:iCs/>
                <w:color w:val="555555"/>
                <w:sz w:val="16"/>
                <w:szCs w:val="16"/>
              </w:rPr>
              <w:t xml:space="preserve">Phiên bản</w:t>
            </w:r>
          </w:p>
        </w:tc>
        <w:tc>
          <w:tcPr>
            <w:tcW w:type="dxa" w:w="151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color w:val="000000"/>
                <w:sz w:val="18"/>
                <w:szCs w:val="18"/>
              </w:rPr>
              <w:t xml:space="preserve">改訂日</w:t>
            </w:r>
          </w:p>
          <w:p>
            <w:pPr>
              <w:spacing w:before="0" w:after="0"/>
            </w:pPr>
            <w:r>
              <w:rPr>
                <w:rFonts w:ascii="BIZ UDPゴシック" w:cs="BIZ UDPゴシック" w:eastAsia="BIZ UDPゴシック" w:hAnsi="BIZ UDPゴシック"/>
                <w:i/>
                <w:iCs/>
                <w:color w:val="555555"/>
                <w:sz w:val="16"/>
                <w:szCs w:val="16"/>
              </w:rPr>
              <w:t xml:space="preserve">Ngày sửa</w:t>
            </w:r>
          </w:p>
        </w:tc>
        <w:tc>
          <w:tcPr>
            <w:tcW w:type="dxa" w:w="189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color w:val="000000"/>
                <w:sz w:val="18"/>
                <w:szCs w:val="18"/>
              </w:rPr>
              <w:t xml:space="preserve">改訂者</w:t>
            </w:r>
          </w:p>
          <w:p>
            <w:pPr>
              <w:spacing w:before="0" w:after="0"/>
            </w:pPr>
            <w:r>
              <w:rPr>
                <w:rFonts w:ascii="BIZ UDPゴシック" w:cs="BIZ UDPゴシック" w:eastAsia="BIZ UDPゴシック" w:hAnsi="BIZ UDPゴシック"/>
                <w:i/>
                <w:iCs/>
                <w:color w:val="555555"/>
                <w:sz w:val="16"/>
                <w:szCs w:val="16"/>
              </w:rPr>
              <w:t xml:space="preserve">Người sửa</w:t>
            </w:r>
          </w:p>
        </w:tc>
        <w:tc>
          <w:tcPr>
            <w:tcW w:type="dxa" w:w="434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color w:val="000000"/>
                <w:sz w:val="18"/>
                <w:szCs w:val="18"/>
              </w:rPr>
              <w:t xml:space="preserve">改訂内容</w:t>
            </w:r>
          </w:p>
          <w:p>
            <w:pPr>
              <w:spacing w:before="0" w:after="0"/>
            </w:pPr>
            <w:r>
              <w:rPr>
                <w:rFonts w:ascii="BIZ UDPゴシック" w:cs="BIZ UDPゴシック" w:eastAsia="BIZ UDPゴシック" w:hAnsi="BIZ UDPゴシック"/>
                <w:i/>
                <w:iCs/>
                <w:color w:val="555555"/>
                <w:sz w:val="16"/>
                <w:szCs w:val="16"/>
              </w:rPr>
              <w:t xml:space="preserve">Nội dung sửa đổi</w:t>
            </w:r>
          </w:p>
        </w:tc>
      </w:tr>
      <w:tr>
        <w:tc>
          <w:tcPr>
            <w:tcW w:type="dxa" w:w="75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color w:val="000000"/>
                <w:sz w:val="18"/>
                <w:szCs w:val="18"/>
              </w:rPr>
              <w:t xml:space="preserve">0.1</w:t>
            </w:r>
          </w:p>
        </w:tc>
        <w:tc>
          <w:tcPr>
            <w:tcW w:type="dxa" w:w="151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color w:val="000000"/>
                <w:sz w:val="18"/>
                <w:szCs w:val="18"/>
              </w:rPr>
              <w:t xml:space="preserve">2026/03/11</w:t>
            </w:r>
          </w:p>
        </w:tc>
        <w:tc>
          <w:tcPr>
            <w:tcW w:type="dxa" w:w="189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color w:val="000000"/>
                <w:sz w:val="18"/>
                <w:szCs w:val="18"/>
              </w:rPr>
              <w:t xml:space="preserve">Thanh Nguyên</w:t>
            </w:r>
          </w:p>
        </w:tc>
        <w:tc>
          <w:tcPr>
            <w:tcW w:type="dxa" w:w="434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i w:val="false"/>
                <w:iCs w:val="false"/>
                <w:color w:val="000000"/>
                <w:sz w:val="18"/>
                <w:szCs w:val="18"/>
              </w:rPr>
              <w:t xml:space="preserve">初版作成</w:t>
            </w:r>
          </w:p>
          <w:p>
            <w:pPr>
              <w:spacing w:before="0" w:after="0"/>
            </w:pPr>
            <w:r>
              <w:rPr>
                <w:rFonts w:ascii="BIZ UDPゴシック" w:cs="BIZ UDPゴシック" w:eastAsia="BIZ UDPゴシック" w:hAnsi="BIZ UDPゴシック"/>
                <w:i/>
                <w:iCs/>
                <w:color w:val="555555"/>
                <w:sz w:val="16"/>
                <w:szCs w:val="16"/>
              </w:rPr>
              <w:t xml:space="preserve">Tạo lần đầu</w:t>
            </w:r>
          </w:p>
        </w:tc>
      </w:tr>
      <w:tr>
        <w:tc>
          <w:tcPr>
            <w:tcW w:type="dxa" w:w="75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iCs/>
                <w:color w:val="AAAAAA"/>
                <w:sz w:val="18"/>
                <w:szCs w:val="18"/>
              </w:rPr>
              <w:t xml:space="preserve">1.0</w:t>
            </w:r>
          </w:p>
        </w:tc>
        <w:tc>
          <w:tcPr>
            <w:tcW w:type="dxa" w:w="151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iCs/>
                <w:color w:val="AAAAAA"/>
                <w:sz w:val="18"/>
                <w:szCs w:val="18"/>
              </w:rPr>
              <w:t xml:space="preserve"/>
            </w:r>
          </w:p>
        </w:tc>
        <w:tc>
          <w:tcPr>
            <w:tcW w:type="dxa" w:w="189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iCs/>
                <w:color w:val="AAAAAA"/>
                <w:sz w:val="18"/>
                <w:szCs w:val="18"/>
              </w:rPr>
              <w:t xml:space="preserve"/>
            </w:r>
          </w:p>
        </w:tc>
        <w:tc>
          <w:tcPr>
            <w:tcW w:type="dxa" w:w="434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i/>
                <w:iCs/>
                <w:color w:val="AAAAAA"/>
                <w:sz w:val="18"/>
                <w:szCs w:val="18"/>
              </w:rPr>
              <w:t xml:space="preserve">（顧客承認時に設定）</w:t>
            </w:r>
          </w:p>
          <w:p>
            <w:pPr>
              <w:spacing w:before="0" w:after="0"/>
            </w:pPr>
            <w:r>
              <w:rPr>
                <w:rFonts w:ascii="BIZ UDPゴシック" w:cs="BIZ UDPゴシック" w:eastAsia="BIZ UDPゴシック" w:hAnsi="BIZ UDPゴシック"/>
                <w:i/>
                <w:iCs/>
                <w:color w:val="AAAAAA"/>
                <w:sz w:val="16"/>
                <w:szCs w:val="16"/>
              </w:rPr>
              <w:t xml:space="preserve">(Cài đặt khi khách hàng phê duyệt)</w:t>
            </w:r>
          </w:p>
        </w:tc>
      </w:tr>
    </w:tbl>
    <w:p>
      <w:pPr>
        <w:pStyle w:val="Heading1"/>
      </w:pPr>
      <w:r>
        <w:rPr>
          <w:rFonts w:ascii="BIZ UDPゴシック" w:cs="BIZ UDPゴシック" w:eastAsia="BIZ UDPゴシック" w:hAnsi="BIZ UDPゴシック"/>
          <w:b/>
          <w:bCs/>
          <w:sz w:val="24"/>
          <w:szCs w:val="24"/>
        </w:rPr>
        <w:t xml:space="preserve">1. 概要</w:t>
      </w:r>
      <w:r>
        <w:rPr>
          <w:rFonts w:ascii="BIZ UDPゴシック" w:cs="BIZ UDPゴシック" w:eastAsia="BIZ UDPゴシック" w:hAnsi="BIZ UDPゴシック"/>
          <w:sz w:val="20"/>
          <w:szCs w:val="20"/>
        </w:rPr>
        <w:t xml:space="preserve">  </w:t>
      </w:r>
      <w:r>
        <w:rPr>
          <w:rFonts w:ascii="BIZ UDPゴシック" w:cs="BIZ UDPゴシック" w:eastAsia="BIZ UDPゴシック" w:hAnsi="BIZ UDPゴシック"/>
          <w:i/>
          <w:iCs/>
          <w:color w:val="555555"/>
          <w:sz w:val="18"/>
          <w:szCs w:val="18"/>
        </w:rPr>
        <w:t xml:space="preserve">1. Tổng quan</w:t>
      </w:r>
    </w:p>
    <w:p>
      <w:pPr>
        <w:spacing w:before="60" w:after="60"/>
      </w:pPr>
      <w:r>
        <w:rPr>
          <w:rFonts w:ascii="BIZ UDPゴシック" w:cs="BIZ UDPゴシック" w:eastAsia="BIZ UDPゴシック" w:hAnsi="BIZ UDPゴシック"/>
          <w:sz w:val="18"/>
          <w:szCs w:val="18"/>
        </w:rPr>
        <w:t xml:space="preserve">本改修はKSM-AWS-004確認依頼書（2026/03/10）のQ4・Q5に対する顧客回答を受けて実施するSTG環境のセキュリティ強化作業です。</w:t>
      </w:r>
      <w:r>
        <w:rPr>
          <w:rFonts w:ascii="BIZ UDPゴシック" w:cs="BIZ UDPゴシック" w:eastAsia="BIZ UDPゴシック" w:hAnsi="BIZ UDPゴシック"/>
          <w:sz w:val="18"/>
          <w:szCs w:val="18"/>
        </w:rPr>
        <w:t xml:space="preserve">  </w:t>
      </w:r>
      <w:r>
        <w:rPr>
          <w:rFonts w:ascii="BIZ UDPゴシック" w:cs="BIZ UDPゴシック" w:eastAsia="BIZ UDPゴシック" w:hAnsi="BIZ UDPゴシック"/>
          <w:i/>
          <w:iCs/>
          <w:color w:val="555555"/>
          <w:sz w:val="16"/>
          <w:szCs w:val="16"/>
        </w:rPr>
        <w:t xml:space="preserve">Cải tiến này được thực hiện dựa trên phản hồi của khách hàng cho Q4・Q5 trong tài liệu KSM-AWS-004 (2026/03/10), nhằm tăng cường bảo mật môi trường STG.</w:t>
      </w:r>
    </w:p>
    <w:p>
      <w:pPr>
        <w:spacing w:before="80" w:after="0"/>
      </w:pPr>
      <w:r>
        <w:rPr>
          <w:sz w:val="18"/>
          <w:szCs w:val="18"/>
        </w:rP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756"/>
        <w:gridCol w:w="2268"/>
        <w:gridCol w:w="3780"/>
        <w:gridCol w:w="756"/>
        <w:gridCol w:w="944"/>
      </w:tblGrid>
      <w:tr>
        <w:tc>
          <w:tcPr>
            <w:tcW w:type="dxa" w:w="75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color w:val="000000"/>
                <w:sz w:val="18"/>
                <w:szCs w:val="18"/>
              </w:rPr>
              <w:t xml:space="preserve">No.</w:t>
            </w:r>
          </w:p>
          <w:p>
            <w:pPr>
              <w:spacing w:before="0" w:after="0"/>
            </w:pPr>
            <w:r>
              <w:rPr>
                <w:rFonts w:ascii="BIZ UDPゴシック" w:cs="BIZ UDPゴシック" w:eastAsia="BIZ UDPゴシック" w:hAnsi="BIZ UDPゴシック"/>
                <w:i/>
                <w:iCs/>
                <w:color w:val="555555"/>
                <w:sz w:val="16"/>
                <w:szCs w:val="16"/>
              </w:rPr>
              <w:t xml:space="preserve">No.</w:t>
            </w:r>
          </w:p>
        </w:tc>
        <w:tc>
          <w:tcPr>
            <w:tcW w:type="dxa" w:w="2268"/>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color w:val="000000"/>
                <w:sz w:val="18"/>
                <w:szCs w:val="18"/>
              </w:rPr>
              <w:t xml:space="preserve">改修タイトル</w:t>
            </w:r>
          </w:p>
          <w:p>
            <w:pPr>
              <w:spacing w:before="0" w:after="0"/>
            </w:pPr>
            <w:r>
              <w:rPr>
                <w:rFonts w:ascii="BIZ UDPゴシック" w:cs="BIZ UDPゴシック" w:eastAsia="BIZ UDPゴシック" w:hAnsi="BIZ UDPゴシック"/>
                <w:i/>
                <w:iCs/>
                <w:color w:val="555555"/>
                <w:sz w:val="16"/>
                <w:szCs w:val="16"/>
              </w:rPr>
              <w:t xml:space="preserve">Tiêu đề</w:t>
            </w:r>
          </w:p>
        </w:tc>
        <w:tc>
          <w:tcPr>
            <w:tcW w:type="dxa" w:w="378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color w:val="000000"/>
                <w:sz w:val="18"/>
                <w:szCs w:val="18"/>
              </w:rPr>
              <w:t xml:space="preserve">概要</w:t>
            </w:r>
          </w:p>
          <w:p>
            <w:pPr>
              <w:spacing w:before="0" w:after="0"/>
            </w:pPr>
            <w:r>
              <w:rPr>
                <w:rFonts w:ascii="BIZ UDPゴシック" w:cs="BIZ UDPゴシック" w:eastAsia="BIZ UDPゴシック" w:hAnsi="BIZ UDPゴシック"/>
                <w:i/>
                <w:iCs/>
                <w:color w:val="555555"/>
                <w:sz w:val="16"/>
                <w:szCs w:val="16"/>
              </w:rPr>
              <w:t xml:space="preserve">Tóm tắt</w:t>
            </w:r>
          </w:p>
        </w:tc>
        <w:tc>
          <w:tcPr>
            <w:tcW w:type="dxa" w:w="75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color w:val="000000"/>
                <w:sz w:val="18"/>
                <w:szCs w:val="18"/>
              </w:rPr>
              <w:t xml:space="preserve">工数</w:t>
            </w:r>
          </w:p>
          <w:p>
            <w:pPr>
              <w:spacing w:before="0" w:after="0"/>
            </w:pPr>
            <w:r>
              <w:rPr>
                <w:rFonts w:ascii="BIZ UDPゴシック" w:cs="BIZ UDPゴシック" w:eastAsia="BIZ UDPゴシック" w:hAnsi="BIZ UDPゴシック"/>
                <w:i/>
                <w:iCs/>
                <w:color w:val="555555"/>
                <w:sz w:val="16"/>
                <w:szCs w:val="16"/>
              </w:rPr>
              <w:t xml:space="preserve">Công</w:t>
            </w:r>
          </w:p>
        </w:tc>
        <w:tc>
          <w:tcPr>
            <w:tcW w:type="dxa" w:w="944"/>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color w:val="000000"/>
                <w:sz w:val="18"/>
                <w:szCs w:val="18"/>
              </w:rPr>
              <w:t xml:space="preserve">リスク</w:t>
            </w:r>
          </w:p>
          <w:p>
            <w:pPr>
              <w:spacing w:before="0" w:after="0"/>
            </w:pPr>
            <w:r>
              <w:rPr>
                <w:rFonts w:ascii="BIZ UDPゴシック" w:cs="BIZ UDPゴシック" w:eastAsia="BIZ UDPゴシック" w:hAnsi="BIZ UDPゴシック"/>
                <w:i/>
                <w:iCs/>
                <w:color w:val="555555"/>
                <w:sz w:val="16"/>
                <w:szCs w:val="16"/>
              </w:rPr>
              <w:t xml:space="preserve">Rủi ro</w:t>
            </w:r>
          </w:p>
        </w:tc>
      </w:tr>
      <w:tr>
        <w:tc>
          <w:tcPr>
            <w:tcW w:type="dxa" w:w="75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color w:val="000000"/>
                <w:sz w:val="18"/>
                <w:szCs w:val="18"/>
              </w:rPr>
              <w:t xml:space="preserve">1</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color w:val="000000"/>
                <w:sz w:val="18"/>
                <w:szCs w:val="18"/>
              </w:rPr>
              <w:t xml:space="preserve">SGルール修正（web-be）</w:t>
            </w:r>
          </w:p>
          <w:p>
            <w:pPr>
              <w:spacing w:before="0" w:after="0"/>
            </w:pPr>
            <w:r>
              <w:rPr>
                <w:rFonts w:ascii="BIZ UDPゴシック" w:cs="BIZ UDPゴシック" w:eastAsia="BIZ UDPゴシック" w:hAnsi="BIZ UDPゴシック"/>
                <w:i/>
                <w:iCs/>
                <w:color w:val="555555"/>
                <w:sz w:val="16"/>
                <w:szCs w:val="16"/>
              </w:rPr>
              <w:t xml:space="preserve">Sửa rule SG (web-be)</w:t>
            </w:r>
          </w:p>
        </w:tc>
        <w:tc>
          <w:tcPr>
            <w:tcW w:type="dxa" w:w="37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ksm-posstg-vpc-sg-ec2-web-be のインバウンドルール整理</w:t>
            </w:r>
          </w:p>
          <w:p>
            <w:pPr>
              <w:spacing w:before="0" w:after="0"/>
            </w:pPr>
            <w:r>
              <w:rPr>
                <w:rFonts w:ascii="BIZ UDPゴシック" w:cs="BIZ UDPゴシック" w:eastAsia="BIZ UDPゴシック" w:hAnsi="BIZ UDPゴシック"/>
                <w:sz w:val="18"/>
                <w:szCs w:val="18"/>
              </w:rPr>
              <w:t xml:space="preserve">・全開放ルール2件を削除</w:t>
            </w:r>
          </w:p>
          <w:p>
            <w:pPr>
              <w:spacing w:before="0" w:after="0"/>
            </w:pPr>
            <w:r>
              <w:rPr>
                <w:rFonts w:ascii="BIZ UDPゴシック" w:cs="BIZ UDPゴシック" w:eastAsia="BIZ UDPゴシック" w:hAnsi="BIZ UDPゴシック"/>
                <w:sz w:val="18"/>
                <w:szCs w:val="18"/>
              </w:rPr>
              <w:t xml:space="preserve">・Port80 / ALB-SGからのみ許可に変更</w:t>
            </w:r>
          </w:p>
          <w:p>
            <w:pPr>
              <w:spacing w:before="0" w:after="0"/>
            </w:pPr>
            <w:r>
              <w:rPr>
                <w:rFonts w:ascii="BIZ UDPゴシック" w:cs="BIZ UDPゴシック" w:eastAsia="BIZ UDPゴシック" w:hAnsi="BIZ UDPゴシック"/>
                <w:i/>
                <w:iCs/>
                <w:color w:val="555555"/>
                <w:sz w:val="16"/>
                <w:szCs w:val="16"/>
              </w:rPr>
              <w:t xml:space="preserve">Chỉnh lý inbound rule của ksm-posstg-vpc-sg-ec2-web-be</w:t>
            </w:r>
          </w:p>
          <w:p>
            <w:pPr>
              <w:spacing w:before="0" w:after="0"/>
            </w:pPr>
            <w:r>
              <w:rPr>
                <w:rFonts w:ascii="BIZ UDPゴシック" w:cs="BIZ UDPゴシック" w:eastAsia="BIZ UDPゴシック" w:hAnsi="BIZ UDPゴシック"/>
                <w:i/>
                <w:iCs/>
                <w:color w:val="555555"/>
                <w:sz w:val="16"/>
                <w:szCs w:val="16"/>
              </w:rPr>
              <w:t xml:space="preserve">・Xóa 2 rule mở toàn bộ</w:t>
            </w:r>
          </w:p>
          <w:p>
            <w:pPr>
              <w:spacing w:before="0" w:after="0"/>
            </w:pPr>
            <w:r>
              <w:rPr>
                <w:rFonts w:ascii="BIZ UDPゴシック" w:cs="BIZ UDPゴシック" w:eastAsia="BIZ UDPゴシック" w:hAnsi="BIZ UDPゴシック"/>
                <w:i/>
                <w:iCs/>
                <w:color w:val="555555"/>
                <w:sz w:val="16"/>
                <w:szCs w:val="16"/>
              </w:rPr>
              <w:t xml:space="preserve">・Chỉ cho phép Port80 từ ALB-SG</w:t>
            </w:r>
          </w:p>
        </w:tc>
        <w:tc>
          <w:tcPr>
            <w:tcW w:type="dxa" w:w="75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color w:val="000000"/>
                <w:sz w:val="18"/>
                <w:szCs w:val="18"/>
              </w:rPr>
              <w:t xml:space="preserve">0.5h</w:t>
            </w:r>
          </w:p>
        </w:tc>
        <w:tc>
          <w:tcPr>
            <w:tcW w:type="dxa" w:w="94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color w:val="000000"/>
                <w:sz w:val="18"/>
                <w:szCs w:val="18"/>
              </w:rPr>
              <w:t xml:space="preserve">低</w:t>
            </w:r>
          </w:p>
          <w:p>
            <w:pPr>
              <w:spacing w:before="0" w:after="0"/>
            </w:pPr>
            <w:r>
              <w:rPr>
                <w:rFonts w:ascii="BIZ UDPゴシック" w:cs="BIZ UDPゴシック" w:eastAsia="BIZ UDPゴシック" w:hAnsi="BIZ UDPゴシック"/>
                <w:i/>
                <w:iCs/>
                <w:color w:val="555555"/>
                <w:sz w:val="16"/>
                <w:szCs w:val="16"/>
              </w:rPr>
              <w:t xml:space="preserve">Thấp</w:t>
            </w:r>
          </w:p>
        </w:tc>
      </w:tr>
      <w:tr>
        <w:tc>
          <w:tcPr>
            <w:tcW w:type="dxa" w:w="75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color w:val="000000"/>
                <w:sz w:val="18"/>
                <w:szCs w:val="18"/>
              </w:rPr>
              <w:t xml:space="preserve">2</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color w:val="000000"/>
                <w:sz w:val="18"/>
                <w:szCs w:val="18"/>
              </w:rPr>
              <w:t xml:space="preserve">ECRリポジトリ削除</w:t>
            </w:r>
          </w:p>
          <w:p>
            <w:pPr>
              <w:spacing w:before="0" w:after="0"/>
            </w:pPr>
            <w:r>
              <w:rPr>
                <w:rFonts w:ascii="BIZ UDPゴシック" w:cs="BIZ UDPゴシック" w:eastAsia="BIZ UDPゴシック" w:hAnsi="BIZ UDPゴシック"/>
                <w:i/>
                <w:iCs/>
                <w:color w:val="555555"/>
                <w:sz w:val="16"/>
                <w:szCs w:val="16"/>
              </w:rPr>
              <w:t xml:space="preserve">Xóa ECR repository</w:t>
            </w:r>
          </w:p>
        </w:tc>
        <w:tc>
          <w:tcPr>
            <w:tcW w:type="dxa" w:w="37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未使用ECRリポジトリ2件を削除</w:t>
            </w:r>
          </w:p>
          <w:p>
            <w:pPr>
              <w:spacing w:before="0" w:after="0"/>
            </w:pPr>
            <w:r>
              <w:rPr>
                <w:rFonts w:ascii="BIZ UDPゴシック" w:cs="BIZ UDPゴシック" w:eastAsia="BIZ UDPゴシック" w:hAnsi="BIZ UDPゴシック"/>
                <w:sz w:val="18"/>
                <w:szCs w:val="18"/>
              </w:rPr>
              <w:t xml:space="preserve">・ksm-posstg-ecr-web-fe</w:t>
            </w:r>
          </w:p>
          <w:p>
            <w:pPr>
              <w:spacing w:before="0" w:after="0"/>
            </w:pPr>
            <w:r>
              <w:rPr>
                <w:rFonts w:ascii="BIZ UDPゴシック" w:cs="BIZ UDPゴシック" w:eastAsia="BIZ UDPゴシック" w:hAnsi="BIZ UDPゴシック"/>
                <w:sz w:val="18"/>
                <w:szCs w:val="18"/>
              </w:rPr>
              <w:t xml:space="preserve">・ksm-posstg-ecr-web-be</w:t>
            </w:r>
          </w:p>
          <w:p>
            <w:pPr>
              <w:spacing w:before="0" w:after="0"/>
            </w:pPr>
            <w:r>
              <w:rPr>
                <w:rFonts w:ascii="BIZ UDPゴシック" w:cs="BIZ UDPゴシック" w:eastAsia="BIZ UDPゴシック" w:hAnsi="BIZ UDPゴシック"/>
                <w:i/>
                <w:iCs/>
                <w:color w:val="555555"/>
                <w:sz w:val="16"/>
                <w:szCs w:val="16"/>
              </w:rPr>
              <w:t xml:space="preserve">Xóa 2 ECR repository không sử dụng</w:t>
            </w:r>
          </w:p>
          <w:p>
            <w:pPr>
              <w:spacing w:before="0" w:after="0"/>
            </w:pPr>
            <w:r>
              <w:rPr>
                <w:rFonts w:ascii="BIZ UDPゴシック" w:cs="BIZ UDPゴシック" w:eastAsia="BIZ UDPゴシック" w:hAnsi="BIZ UDPゴシック"/>
                <w:i/>
                <w:iCs/>
                <w:color w:val="555555"/>
                <w:sz w:val="16"/>
                <w:szCs w:val="16"/>
              </w:rPr>
              <w:t xml:space="preserve">・ksm-posstg-ecr-web-fe</w:t>
            </w:r>
          </w:p>
          <w:p>
            <w:pPr>
              <w:spacing w:before="0" w:after="0"/>
            </w:pPr>
            <w:r>
              <w:rPr>
                <w:rFonts w:ascii="BIZ UDPゴシック" w:cs="BIZ UDPゴシック" w:eastAsia="BIZ UDPゴシック" w:hAnsi="BIZ UDPゴシック"/>
                <w:i/>
                <w:iCs/>
                <w:color w:val="555555"/>
                <w:sz w:val="16"/>
                <w:szCs w:val="16"/>
              </w:rPr>
              <w:t xml:space="preserve">・ksm-posstg-ecr-web-be</w:t>
            </w:r>
          </w:p>
        </w:tc>
        <w:tc>
          <w:tcPr>
            <w:tcW w:type="dxa" w:w="75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color w:val="000000"/>
                <w:sz w:val="18"/>
                <w:szCs w:val="18"/>
              </w:rPr>
              <w:t xml:space="preserve">0.2h</w:t>
            </w:r>
          </w:p>
        </w:tc>
        <w:tc>
          <w:tcPr>
            <w:tcW w:type="dxa" w:w="94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color w:val="000000"/>
                <w:sz w:val="18"/>
                <w:szCs w:val="18"/>
              </w:rPr>
              <w:t xml:space="preserve">低</w:t>
            </w:r>
          </w:p>
          <w:p>
            <w:pPr>
              <w:spacing w:before="0" w:after="0"/>
            </w:pPr>
            <w:r>
              <w:rPr>
                <w:rFonts w:ascii="BIZ UDPゴシック" w:cs="BIZ UDPゴシック" w:eastAsia="BIZ UDPゴシック" w:hAnsi="BIZ UDPゴシック"/>
                <w:i/>
                <w:iCs/>
                <w:color w:val="555555"/>
                <w:sz w:val="16"/>
                <w:szCs w:val="16"/>
              </w:rPr>
              <w:t xml:space="preserve">Thấp</w:t>
            </w:r>
          </w:p>
        </w:tc>
      </w:tr>
    </w:tbl>
    <w:p>
      <w:pPr>
        <w:pStyle w:val="Heading1"/>
      </w:pPr>
      <w:r>
        <w:rPr>
          <w:rFonts w:ascii="BIZ UDPゴシック" w:cs="BIZ UDPゴシック" w:eastAsia="BIZ UDPゴシック" w:hAnsi="BIZ UDPゴシック"/>
          <w:b/>
          <w:bCs/>
          <w:sz w:val="24"/>
          <w:szCs w:val="24"/>
        </w:rPr>
        <w:t xml:space="preserve">No.1  SGルール修正（ksm-posstg-vpc-sg-ec2-web-be）</w:t>
      </w:r>
      <w:r>
        <w:rPr>
          <w:rFonts w:ascii="BIZ UDPゴシック" w:cs="BIZ UDPゴシック" w:eastAsia="BIZ UDPゴシック" w:hAnsi="BIZ UDPゴシック"/>
          <w:sz w:val="20"/>
          <w:szCs w:val="20"/>
        </w:rPr>
        <w:t xml:space="preserve">  </w:t>
      </w:r>
      <w:r>
        <w:rPr>
          <w:rFonts w:ascii="BIZ UDPゴシック" w:cs="BIZ UDPゴシック" w:eastAsia="BIZ UDPゴシック" w:hAnsi="BIZ UDPゴシック"/>
          <w:i/>
          <w:iCs/>
          <w:color w:val="555555"/>
          <w:sz w:val="18"/>
          <w:szCs w:val="18"/>
        </w:rPr>
        <w:t xml:space="preserve">No.1  Sửa rule SG (ksm-posstg-vpc-sg-ec2-web-be)</w:t>
      </w:r>
    </w:p>
    <w:p>
      <w:pPr>
        <w:spacing w:before="60" w:after="60"/>
      </w:pPr>
      <w:r>
        <w:rPr>
          <w:rFonts w:ascii="BIZ UDPゴシック" w:cs="BIZ UDPゴシック" w:eastAsia="BIZ UDPゴシック" w:hAnsi="BIZ UDPゴシック"/>
          <w:sz w:val="18"/>
          <w:szCs w:val="18"/>
        </w:rPr>
        <w:t xml:space="preserve">根拠: KSM-AWS-004 Q4 回答「A: 全開放ルールを削除してほしい（KSM-AWS-005を実施）」</w:t>
      </w:r>
      <w:r>
        <w:rPr>
          <w:rFonts w:ascii="BIZ UDPゴシック" w:cs="BIZ UDPゴシック" w:eastAsia="BIZ UDPゴシック" w:hAnsi="BIZ UDPゴシック"/>
          <w:sz w:val="18"/>
          <w:szCs w:val="18"/>
        </w:rPr>
        <w:t xml:space="preserve">  </w:t>
      </w:r>
      <w:r>
        <w:rPr>
          <w:rFonts w:ascii="BIZ UDPゴシック" w:cs="BIZ UDPゴシック" w:eastAsia="BIZ UDPゴシック" w:hAnsi="BIZ UDPゴシック"/>
          <w:i/>
          <w:iCs/>
          <w:color w:val="555555"/>
          <w:sz w:val="16"/>
          <w:szCs w:val="16"/>
        </w:rPr>
        <w:t xml:space="preserve">Căn cứ: Phản hồi KSM-AWS-004 Q4「A: Xóa rule mở toàn bộ (thực hiện KSM-AWS-005)」</w:t>
      </w:r>
    </w:p>
    <w:p>
      <w:pPr>
        <w:pStyle w:val="Heading2"/>
      </w:pPr>
      <w:r>
        <w:rPr>
          <w:rFonts w:ascii="BIZ UDPゴシック" w:cs="BIZ UDPゴシック" w:eastAsia="BIZ UDPゴシック" w:hAnsi="BIZ UDPゴシック"/>
          <w:b/>
          <w:bCs/>
          <w:sz w:val="18"/>
          <w:szCs w:val="18"/>
        </w:rPr>
        <w:t xml:space="preserve">■ 対象リソース</w:t>
      </w:r>
      <w:r>
        <w:rPr>
          <w:rFonts w:ascii="BIZ UDPゴシック" w:cs="BIZ UDPゴシック" w:eastAsia="BIZ UDPゴシック" w:hAnsi="BIZ UDPゴシック"/>
          <w:sz w:val="18"/>
          <w:szCs w:val="18"/>
        </w:rPr>
        <w:t xml:space="preserve">  </w:t>
      </w:r>
      <w:r>
        <w:rPr>
          <w:rFonts w:ascii="BIZ UDPゴシック" w:cs="BIZ UDPゴシック" w:eastAsia="BIZ UDPゴシック" w:hAnsi="BIZ UDPゴシック"/>
          <w:i/>
          <w:iCs/>
          <w:color w:val="555555"/>
          <w:sz w:val="16"/>
          <w:szCs w:val="16"/>
        </w:rPr>
        <w:t xml:space="preserve">Tài nguyên mục tiêu</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268"/>
        <w:gridCol w:w="3780"/>
        <w:gridCol w:w="2456"/>
      </w:tblGrid>
      <w:tr>
        <w:tc>
          <w:tcPr>
            <w:tcW w:type="dxa" w:w="2268"/>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color w:val="000000"/>
                <w:sz w:val="18"/>
                <w:szCs w:val="18"/>
              </w:rPr>
              <w:t xml:space="preserve">リソース名</w:t>
            </w:r>
          </w:p>
          <w:p>
            <w:pPr>
              <w:spacing w:before="0" w:after="0"/>
            </w:pPr>
            <w:r>
              <w:rPr>
                <w:rFonts w:ascii="BIZ UDPゴシック" w:cs="BIZ UDPゴシック" w:eastAsia="BIZ UDPゴシック" w:hAnsi="BIZ UDPゴシック"/>
                <w:i/>
                <w:iCs/>
                <w:color w:val="555555"/>
                <w:sz w:val="16"/>
                <w:szCs w:val="16"/>
              </w:rPr>
              <w:t xml:space="preserve">Tên tài nguyên</w:t>
            </w:r>
          </w:p>
        </w:tc>
        <w:tc>
          <w:tcPr>
            <w:tcW w:type="dxa" w:w="378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color w:val="000000"/>
                <w:sz w:val="18"/>
                <w:szCs w:val="18"/>
              </w:rPr>
              <w:t xml:space="preserve">リソースID</w:t>
            </w:r>
          </w:p>
          <w:p>
            <w:pPr>
              <w:spacing w:before="0" w:after="0"/>
            </w:pPr>
            <w:r>
              <w:rPr>
                <w:rFonts w:ascii="BIZ UDPゴシック" w:cs="BIZ UDPゴシック" w:eastAsia="BIZ UDPゴシック" w:hAnsi="BIZ UDPゴシック"/>
                <w:i/>
                <w:iCs/>
                <w:color w:val="555555"/>
                <w:sz w:val="16"/>
                <w:szCs w:val="16"/>
              </w:rPr>
              <w:t xml:space="preserve">Resource ID</w:t>
            </w:r>
          </w:p>
        </w:tc>
        <w:tc>
          <w:tcPr>
            <w:tcW w:type="dxa" w:w="245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color w:val="000000"/>
                <w:sz w:val="18"/>
                <w:szCs w:val="18"/>
              </w:rPr>
              <w:t xml:space="preserve">環境</w:t>
            </w:r>
          </w:p>
          <w:p>
            <w:pPr>
              <w:spacing w:before="0" w:after="0"/>
            </w:pPr>
            <w:r>
              <w:rPr>
                <w:rFonts w:ascii="BIZ UDPゴシック" w:cs="BIZ UDPゴシック" w:eastAsia="BIZ UDPゴシック" w:hAnsi="BIZ UDPゴシック"/>
                <w:i/>
                <w:iCs/>
                <w:color w:val="555555"/>
                <w:sz w:val="16"/>
                <w:szCs w:val="16"/>
              </w:rPr>
              <w:t xml:space="preserve">Môi trường</w:t>
            </w:r>
          </w:p>
        </w:tc>
      </w:tr>
      <w:tr>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color w:val="000000"/>
                <w:sz w:val="18"/>
                <w:szCs w:val="18"/>
              </w:rPr>
              <w:t xml:space="preserve">ksm-posstg-vpc-sg-ec2-web-be</w:t>
            </w:r>
          </w:p>
        </w:tc>
        <w:tc>
          <w:tcPr>
            <w:tcW w:type="dxa" w:w="37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color w:val="000000"/>
                <w:sz w:val="18"/>
                <w:szCs w:val="18"/>
              </w:rPr>
              <w:t xml:space="preserve">（AWSコンソールで確認 / Xác nhận trên AWS Console）</w:t>
            </w:r>
          </w:p>
        </w:tc>
        <w:tc>
          <w:tcPr>
            <w:tcW w:type="dxa" w:w="245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color w:val="000000"/>
                <w:sz w:val="18"/>
                <w:szCs w:val="18"/>
              </w:rPr>
              <w:t xml:space="preserve">STG</w:t>
            </w:r>
          </w:p>
        </w:tc>
      </w:tr>
    </w:tbl>
    <w:p>
      <w:pPr>
        <w:pStyle w:val="Heading2"/>
      </w:pPr>
      <w:r>
        <w:rPr>
          <w:rFonts w:ascii="BIZ UDPゴシック" w:cs="BIZ UDPゴシック" w:eastAsia="BIZ UDPゴシック" w:hAnsi="BIZ UDPゴシック"/>
          <w:b/>
          <w:bCs/>
          <w:sz w:val="18"/>
          <w:szCs w:val="18"/>
        </w:rPr>
        <w:t xml:space="preserve">■ 背景・問題点</w:t>
      </w:r>
      <w:r>
        <w:rPr>
          <w:rFonts w:ascii="BIZ UDPゴシック" w:cs="BIZ UDPゴシック" w:eastAsia="BIZ UDPゴシック" w:hAnsi="BIZ UDPゴシック"/>
          <w:sz w:val="18"/>
          <w:szCs w:val="18"/>
        </w:rPr>
        <w:t xml:space="preserve">  </w:t>
      </w:r>
      <w:r>
        <w:rPr>
          <w:rFonts w:ascii="BIZ UDPゴシック" w:cs="BIZ UDPゴシック" w:eastAsia="BIZ UDPゴシック" w:hAnsi="BIZ UDPゴシック"/>
          <w:i/>
          <w:iCs/>
          <w:color w:val="555555"/>
          <w:sz w:val="16"/>
          <w:szCs w:val="16"/>
        </w:rPr>
        <w:t xml:space="preserve">Bối cảnh・Vấn đề</w:t>
      </w:r>
    </w:p>
    <w:p>
      <w:pPr>
        <w:spacing w:before="60" w:after="60"/>
      </w:pPr>
      <w:r>
        <w:rPr>
          <w:rFonts w:ascii="BIZ UDPゴシック" w:cs="BIZ UDPゴシック" w:eastAsia="BIZ UDPゴシック" w:hAnsi="BIZ UDPゴシック"/>
          <w:sz w:val="18"/>
          <w:szCs w:val="18"/>
        </w:rPr>
        <w:t xml:space="preserve">ksm-posstg-vpc-sg-ec2-web-be に以下の危険なインバウンドルールが存在しています。</w:t>
      </w:r>
      <w:r>
        <w:rPr>
          <w:rFonts w:ascii="BIZ UDPゴシック" w:cs="BIZ UDPゴシック" w:eastAsia="BIZ UDPゴシック" w:hAnsi="BIZ UDPゴシック"/>
          <w:sz w:val="18"/>
          <w:szCs w:val="18"/>
        </w:rPr>
        <w:t xml:space="preserve">  </w:t>
      </w:r>
      <w:r>
        <w:rPr>
          <w:rFonts w:ascii="BIZ UDPゴシック" w:cs="BIZ UDPゴシック" w:eastAsia="BIZ UDPゴシック" w:hAnsi="BIZ UDPゴシック"/>
          <w:i/>
          <w:iCs/>
          <w:color w:val="555555"/>
          <w:sz w:val="16"/>
          <w:szCs w:val="16"/>
        </w:rPr>
        <w:t xml:space="preserve">ksm-posstg-vpc-sg-ec2-web-be đang tồn tại các inbound rule nguy hiểm sau đây.</w:t>
      </w:r>
    </w:p>
    <w:p>
      <w:pPr>
        <w:spacing w:before="40" w:after="20"/>
      </w:pPr>
      <w:r>
        <w:rPr>
          <w:rFonts w:ascii="BIZ UDPゴシック" w:cs="BIZ UDPゴシック" w:eastAsia="BIZ UDPゴシック" w:hAnsi="BIZ UDPゴシック"/>
          <w:color w:val="CC0000"/>
          <w:sz w:val="18"/>
          <w:szCs w:val="18"/>
        </w:rPr>
        <w:t xml:space="preserve">① ALL(-1) → 0.0.0.0/0：全プロトコル・全ポートをインターネットに開放</w:t>
      </w:r>
      <w:r>
        <w:rPr>
          <w:rFonts w:ascii="BIZ UDPゴシック" w:cs="BIZ UDPゴシック" w:eastAsia="BIZ UDPゴシック" w:hAnsi="BIZ UDPゴシック"/>
          <w:i/>
          <w:iCs/>
          <w:color w:val="CC0000"/>
          <w:sz w:val="16"/>
          <w:szCs w:val="16"/>
        </w:rPr>
        <w:t xml:space="preserve">  / Mở toàn bộ giao thức・cổng ra Internet</w:t>
      </w:r>
    </w:p>
    <w:p>
      <w:pPr>
        <w:spacing w:before="20" w:after="60"/>
      </w:pPr>
      <w:r>
        <w:rPr>
          <w:rFonts w:ascii="BIZ UDPゴシック" w:cs="BIZ UDPゴシック" w:eastAsia="BIZ UDPゴシック" w:hAnsi="BIZ UDPゴシック"/>
          <w:color w:val="CC0000"/>
          <w:sz w:val="18"/>
          <w:szCs w:val="18"/>
        </w:rPr>
        <w:t xml:space="preserve">② TCP:8080 → 0.0.0.0/0：ポート8080をインターネットに開放</w:t>
      </w:r>
      <w:r>
        <w:rPr>
          <w:rFonts w:ascii="BIZ UDPゴシック" w:cs="BIZ UDPゴシック" w:eastAsia="BIZ UDPゴシック" w:hAnsi="BIZ UDPゴシック"/>
          <w:i/>
          <w:iCs/>
          <w:color w:val="CC0000"/>
          <w:sz w:val="16"/>
          <w:szCs w:val="16"/>
        </w:rPr>
        <w:t xml:space="preserve">  / Mở cổng 8080 ra Internet</w:t>
      </w:r>
    </w:p>
    <w:p>
      <w:pPr>
        <w:spacing w:before="60" w:after="60"/>
      </w:pPr>
      <w:r>
        <w:rPr>
          <w:rFonts w:ascii="BIZ UDPゴシック" w:cs="BIZ UDPゴシック" w:eastAsia="BIZ UDPゴシック" w:hAnsi="BIZ UDPゴシック"/>
          <w:sz w:val="18"/>
          <w:szCs w:val="18"/>
        </w:rPr>
        <w:t xml:space="preserve">EC2はPrivate Subnetに配置されているためインターネットから直接到達はできませんが、セキュリティポリシー上不適切です。アプリはPort80のみで稼働しているため、不要なルールはすべて削除します。</w:t>
      </w:r>
      <w:r>
        <w:rPr>
          <w:rFonts w:ascii="BIZ UDPゴシック" w:cs="BIZ UDPゴシック" w:eastAsia="BIZ UDPゴシック" w:hAnsi="BIZ UDPゴシック"/>
          <w:sz w:val="18"/>
          <w:szCs w:val="18"/>
        </w:rPr>
        <w:t xml:space="preserve">  </w:t>
      </w:r>
      <w:r>
        <w:rPr>
          <w:rFonts w:ascii="BIZ UDPゴシック" w:cs="BIZ UDPゴシック" w:eastAsia="BIZ UDPゴシック" w:hAnsi="BIZ UDPゴシック"/>
          <w:i/>
          <w:iCs/>
          <w:color w:val="555555"/>
          <w:sz w:val="16"/>
          <w:szCs w:val="16"/>
        </w:rPr>
        <w:t xml:space="preserve">EC2 được đặt trong Private Subnet nên không thể truy cập trực tiếp từ Internet, nhưng về mặt chính sách bảo mật vẫn không phù hợp. Ứng dụng chỉ hoạt động trên Port80 nên sẽ xóa toàn bộ rule không cần thiết.</w:t>
      </w:r>
    </w:p>
    <w:p>
      <w:pPr>
        <w:pStyle w:val="Heading2"/>
      </w:pPr>
      <w:r>
        <w:rPr>
          <w:rFonts w:ascii="BIZ UDPゴシック" w:cs="BIZ UDPゴシック" w:eastAsia="BIZ UDPゴシック" w:hAnsi="BIZ UDPゴシック"/>
          <w:b/>
          <w:bCs/>
          <w:sz w:val="18"/>
          <w:szCs w:val="18"/>
        </w:rPr>
        <w:t xml:space="preserve">■ 改修内容</w:t>
      </w:r>
      <w:r>
        <w:rPr>
          <w:rFonts w:ascii="BIZ UDPゴシック" w:cs="BIZ UDPゴシック" w:eastAsia="BIZ UDPゴシック" w:hAnsi="BIZ UDPゴシック"/>
          <w:sz w:val="18"/>
          <w:szCs w:val="18"/>
        </w:rPr>
        <w:t xml:space="preserve">  </w:t>
      </w:r>
      <w:r>
        <w:rPr>
          <w:rFonts w:ascii="BIZ UDPゴシック" w:cs="BIZ UDPゴシック" w:eastAsia="BIZ UDPゴシック" w:hAnsi="BIZ UDPゴシック"/>
          <w:i/>
          <w:iCs/>
          <w:color w:val="555555"/>
          <w:sz w:val="16"/>
          <w:szCs w:val="16"/>
        </w:rPr>
        <w:t xml:space="preserve">Nội dung cải tiến</w:t>
      </w:r>
    </w:p>
    <w:p>
      <w:pPr>
        <w:spacing w:before="60" w:after="60"/>
      </w:pPr>
      <w:r>
        <w:rPr>
          <w:rFonts w:ascii="BIZ UDPゴシック" w:cs="BIZ UDPゴシック" w:eastAsia="BIZ UDPゴシック" w:hAnsi="BIZ UDPゴシック"/>
          <w:sz w:val="18"/>
          <w:szCs w:val="18"/>
        </w:rPr>
        <w:t xml:space="preserve">▼ 変更前インバウンドルール（削除対象: 赤行）</w:t>
      </w:r>
      <w:r>
        <w:rPr>
          <w:rFonts w:ascii="BIZ UDPゴシック" w:cs="BIZ UDPゴシック" w:eastAsia="BIZ UDPゴシック" w:hAnsi="BIZ UDPゴシック"/>
          <w:sz w:val="18"/>
          <w:szCs w:val="18"/>
        </w:rPr>
        <w:t xml:space="preserve">  </w:t>
      </w:r>
      <w:r>
        <w:rPr>
          <w:rFonts w:ascii="BIZ UDPゴシック" w:cs="BIZ UDPゴシック" w:eastAsia="BIZ UDPゴシック" w:hAnsi="BIZ UDPゴシック"/>
          <w:i/>
          <w:iCs/>
          <w:color w:val="555555"/>
          <w:sz w:val="16"/>
          <w:szCs w:val="16"/>
        </w:rPr>
        <w:t xml:space="preserve">▼ Inbound rule trước khi thay đổi (hàng đỏ = xóa)</w:t>
      </w:r>
    </w:p>
    <w:p>
      <w:pPr>
        <w:spacing w:before="60" w:after="0"/>
      </w:pPr>
      <w:r>
        <w:rPr>
          <w:sz w:val="18"/>
          <w:szCs w:val="18"/>
        </w:rP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512"/>
        <w:gridCol w:w="1512"/>
        <w:gridCol w:w="1512"/>
        <w:gridCol w:w="3968"/>
      </w:tblGrid>
      <w:tr>
        <w:tc>
          <w:tcPr>
            <w:tcW w:type="dxa" w:w="151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color w:val="000000"/>
                <w:sz w:val="18"/>
                <w:szCs w:val="18"/>
              </w:rPr>
              <w:t xml:space="preserve">タイプ</w:t>
            </w:r>
          </w:p>
          <w:p>
            <w:pPr>
              <w:spacing w:before="0" w:after="0"/>
            </w:pPr>
            <w:r>
              <w:rPr>
                <w:rFonts w:ascii="BIZ UDPゴシック" w:cs="BIZ UDPゴシック" w:eastAsia="BIZ UDPゴシック" w:hAnsi="BIZ UDPゴシック"/>
                <w:i/>
                <w:iCs/>
                <w:color w:val="555555"/>
                <w:sz w:val="16"/>
                <w:szCs w:val="16"/>
              </w:rPr>
              <w:t xml:space="preserve">Loại</w:t>
            </w:r>
          </w:p>
        </w:tc>
        <w:tc>
          <w:tcPr>
            <w:tcW w:type="dxa" w:w="151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color w:val="000000"/>
                <w:sz w:val="18"/>
                <w:szCs w:val="18"/>
              </w:rPr>
              <w:t xml:space="preserve">プロトコル</w:t>
            </w:r>
          </w:p>
          <w:p>
            <w:pPr>
              <w:spacing w:before="0" w:after="0"/>
            </w:pPr>
            <w:r>
              <w:rPr>
                <w:rFonts w:ascii="BIZ UDPゴシック" w:cs="BIZ UDPゴシック" w:eastAsia="BIZ UDPゴシック" w:hAnsi="BIZ UDPゴシック"/>
                <w:i/>
                <w:iCs/>
                <w:color w:val="555555"/>
                <w:sz w:val="16"/>
                <w:szCs w:val="16"/>
              </w:rPr>
              <w:t xml:space="preserve">Giao thức</w:t>
            </w:r>
          </w:p>
        </w:tc>
        <w:tc>
          <w:tcPr>
            <w:tcW w:type="dxa" w:w="151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color w:val="000000"/>
                <w:sz w:val="18"/>
                <w:szCs w:val="18"/>
              </w:rPr>
              <w:t xml:space="preserve">ポート</w:t>
            </w:r>
          </w:p>
          <w:p>
            <w:pPr>
              <w:spacing w:before="0" w:after="0"/>
            </w:pPr>
            <w:r>
              <w:rPr>
                <w:rFonts w:ascii="BIZ UDPゴシック" w:cs="BIZ UDPゴシック" w:eastAsia="BIZ UDPゴシック" w:hAnsi="BIZ UDPゴシック"/>
                <w:i/>
                <w:iCs/>
                <w:color w:val="555555"/>
                <w:sz w:val="16"/>
                <w:szCs w:val="16"/>
              </w:rPr>
              <w:t xml:space="preserve">Cổng</w:t>
            </w:r>
          </w:p>
        </w:tc>
        <w:tc>
          <w:tcPr>
            <w:tcW w:type="dxa" w:w="3968"/>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color w:val="000000"/>
                <w:sz w:val="18"/>
                <w:szCs w:val="18"/>
              </w:rPr>
              <w:t xml:space="preserve">ソース</w:t>
            </w:r>
          </w:p>
          <w:p>
            <w:pPr>
              <w:spacing w:before="0" w:after="0"/>
            </w:pPr>
            <w:r>
              <w:rPr>
                <w:rFonts w:ascii="BIZ UDPゴシック" w:cs="BIZ UDPゴシック" w:eastAsia="BIZ UDPゴシック" w:hAnsi="BIZ UDPゴシック"/>
                <w:i/>
                <w:iCs/>
                <w:color w:val="555555"/>
                <w:sz w:val="16"/>
                <w:szCs w:val="16"/>
              </w:rPr>
              <w:t xml:space="preserve">Nguồn</w:t>
            </w:r>
          </w:p>
        </w:tc>
      </w:tr>
      <w:tr>
        <w:tc>
          <w:tcPr>
            <w:tcW w:type="dxa" w:w="1512"/>
            <w:tcBorders>
              <w:top w:val="single" w:color="CCCCCC" w:sz="4"/>
              <w:left w:val="single" w:color="CCCCCC" w:sz="4"/>
              <w:bottom w:val="single" w:color="CCCCCC" w:sz="4"/>
              <w:right w:val="single" w:color="CCCCCC" w:sz="4"/>
            </w:tcBorders>
            <w:shd w:fill="FFE8E8"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color w:val="000000"/>
                <w:sz w:val="18"/>
                <w:szCs w:val="18"/>
              </w:rPr>
              <w:t xml:space="preserve">すべてのトラフィック</w:t>
            </w:r>
          </w:p>
          <w:p>
            <w:pPr>
              <w:spacing w:before="0" w:after="0"/>
            </w:pPr>
            <w:r>
              <w:rPr>
                <w:rFonts w:ascii="BIZ UDPゴシック" w:cs="BIZ UDPゴシック" w:eastAsia="BIZ UDPゴシック" w:hAnsi="BIZ UDPゴシック"/>
                <w:i/>
                <w:iCs/>
                <w:color w:val="555555"/>
                <w:sz w:val="16"/>
                <w:szCs w:val="16"/>
              </w:rPr>
              <w:t xml:space="preserve">Tất cả traffic</w:t>
            </w:r>
          </w:p>
        </w:tc>
        <w:tc>
          <w:tcPr>
            <w:tcW w:type="dxa" w:w="1512"/>
            <w:tcBorders>
              <w:top w:val="single" w:color="CCCCCC" w:sz="4"/>
              <w:left w:val="single" w:color="CCCCCC" w:sz="4"/>
              <w:bottom w:val="single" w:color="CCCCCC" w:sz="4"/>
              <w:right w:val="single" w:color="CCCCCC" w:sz="4"/>
            </w:tcBorders>
            <w:shd w:fill="FFE8E8"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color w:val="000000"/>
                <w:sz w:val="18"/>
                <w:szCs w:val="18"/>
              </w:rPr>
              <w:t xml:space="preserve">ALL</w:t>
            </w:r>
          </w:p>
        </w:tc>
        <w:tc>
          <w:tcPr>
            <w:tcW w:type="dxa" w:w="1512"/>
            <w:tcBorders>
              <w:top w:val="single" w:color="CCCCCC" w:sz="4"/>
              <w:left w:val="single" w:color="CCCCCC" w:sz="4"/>
              <w:bottom w:val="single" w:color="CCCCCC" w:sz="4"/>
              <w:right w:val="single" w:color="CCCCCC" w:sz="4"/>
            </w:tcBorders>
            <w:shd w:fill="FFE8E8"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color w:val="000000"/>
                <w:sz w:val="18"/>
                <w:szCs w:val="18"/>
              </w:rPr>
              <w:t xml:space="preserve">ALL</w:t>
            </w:r>
          </w:p>
        </w:tc>
        <w:tc>
          <w:tcPr>
            <w:tcW w:type="dxa" w:w="3968"/>
            <w:tcBorders>
              <w:top w:val="single" w:color="CCCCCC" w:sz="4"/>
              <w:left w:val="single" w:color="CCCCCC" w:sz="4"/>
              <w:bottom w:val="single" w:color="CCCCCC" w:sz="4"/>
              <w:right w:val="single" w:color="CCCCCC" w:sz="4"/>
            </w:tcBorders>
            <w:shd w:fill="FFE8E8"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color w:val="000000"/>
                <w:sz w:val="18"/>
                <w:szCs w:val="18"/>
              </w:rPr>
              <w:t xml:space="preserve">0.0.0.0/0  ← 🔴削除</w:t>
            </w:r>
          </w:p>
          <w:p>
            <w:pPr>
              <w:spacing w:before="0" w:after="0"/>
            </w:pPr>
            <w:r>
              <w:rPr>
                <w:rFonts w:ascii="BIZ UDPゴシック" w:cs="BIZ UDPゴシック" w:eastAsia="BIZ UDPゴシック" w:hAnsi="BIZ UDPゴシック"/>
                <w:i/>
                <w:iCs/>
                <w:color w:val="555555"/>
                <w:sz w:val="16"/>
                <w:szCs w:val="16"/>
              </w:rPr>
              <w:t xml:space="preserve">0.0.0.0/0  ← 🔴Xóa</w:t>
            </w:r>
          </w:p>
        </w:tc>
      </w:tr>
      <w:tr>
        <w:tc>
          <w:tcPr>
            <w:tcW w:type="dxa" w:w="1512"/>
            <w:tcBorders>
              <w:top w:val="single" w:color="CCCCCC" w:sz="4"/>
              <w:left w:val="single" w:color="CCCCCC" w:sz="4"/>
              <w:bottom w:val="single" w:color="CCCCCC" w:sz="4"/>
              <w:right w:val="single" w:color="CCCCCC" w:sz="4"/>
            </w:tcBorders>
            <w:shd w:fill="FFE8E8"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color w:val="000000"/>
                <w:sz w:val="18"/>
                <w:szCs w:val="18"/>
              </w:rPr>
              <w:t xml:space="preserve">カスタムTCP</w:t>
            </w:r>
          </w:p>
          <w:p>
            <w:pPr>
              <w:spacing w:before="0" w:after="0"/>
            </w:pPr>
            <w:r>
              <w:rPr>
                <w:rFonts w:ascii="BIZ UDPゴシック" w:cs="BIZ UDPゴシック" w:eastAsia="BIZ UDPゴシック" w:hAnsi="BIZ UDPゴシック"/>
                <w:i/>
                <w:iCs/>
                <w:color w:val="555555"/>
                <w:sz w:val="16"/>
                <w:szCs w:val="16"/>
              </w:rPr>
              <w:t xml:space="preserve">TCP tùy chỉnh</w:t>
            </w:r>
          </w:p>
        </w:tc>
        <w:tc>
          <w:tcPr>
            <w:tcW w:type="dxa" w:w="1512"/>
            <w:tcBorders>
              <w:top w:val="single" w:color="CCCCCC" w:sz="4"/>
              <w:left w:val="single" w:color="CCCCCC" w:sz="4"/>
              <w:bottom w:val="single" w:color="CCCCCC" w:sz="4"/>
              <w:right w:val="single" w:color="CCCCCC" w:sz="4"/>
            </w:tcBorders>
            <w:shd w:fill="FFE8E8"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color w:val="000000"/>
                <w:sz w:val="18"/>
                <w:szCs w:val="18"/>
              </w:rPr>
              <w:t xml:space="preserve">TCP</w:t>
            </w:r>
          </w:p>
        </w:tc>
        <w:tc>
          <w:tcPr>
            <w:tcW w:type="dxa" w:w="1512"/>
            <w:tcBorders>
              <w:top w:val="single" w:color="CCCCCC" w:sz="4"/>
              <w:left w:val="single" w:color="CCCCCC" w:sz="4"/>
              <w:bottom w:val="single" w:color="CCCCCC" w:sz="4"/>
              <w:right w:val="single" w:color="CCCCCC" w:sz="4"/>
            </w:tcBorders>
            <w:shd w:fill="FFE8E8"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color w:val="000000"/>
                <w:sz w:val="18"/>
                <w:szCs w:val="18"/>
              </w:rPr>
              <w:t xml:space="preserve">8080</w:t>
            </w:r>
          </w:p>
        </w:tc>
        <w:tc>
          <w:tcPr>
            <w:tcW w:type="dxa" w:w="3968"/>
            <w:tcBorders>
              <w:top w:val="single" w:color="CCCCCC" w:sz="4"/>
              <w:left w:val="single" w:color="CCCCCC" w:sz="4"/>
              <w:bottom w:val="single" w:color="CCCCCC" w:sz="4"/>
              <w:right w:val="single" w:color="CCCCCC" w:sz="4"/>
            </w:tcBorders>
            <w:shd w:fill="FFE8E8"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color w:val="000000"/>
                <w:sz w:val="18"/>
                <w:szCs w:val="18"/>
              </w:rPr>
              <w:t xml:space="preserve">0.0.0.0/0  ← 🔴削除</w:t>
            </w:r>
          </w:p>
          <w:p>
            <w:pPr>
              <w:spacing w:before="0" w:after="0"/>
            </w:pPr>
            <w:r>
              <w:rPr>
                <w:rFonts w:ascii="BIZ UDPゴシック" w:cs="BIZ UDPゴシック" w:eastAsia="BIZ UDPゴシック" w:hAnsi="BIZ UDPゴシック"/>
                <w:i/>
                <w:iCs/>
                <w:color w:val="555555"/>
                <w:sz w:val="16"/>
                <w:szCs w:val="16"/>
              </w:rPr>
              <w:t xml:space="preserve">0.0.0.0/0  ← 🔴Xóa</w:t>
            </w:r>
          </w:p>
        </w:tc>
      </w:tr>
      <w:tr>
        <w:tc>
          <w:tcPr>
            <w:tcW w:type="dxa" w:w="151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color w:val="000000"/>
                <w:sz w:val="18"/>
                <w:szCs w:val="18"/>
              </w:rPr>
              <w:t xml:space="preserve">HTTP</w:t>
            </w:r>
          </w:p>
        </w:tc>
        <w:tc>
          <w:tcPr>
            <w:tcW w:type="dxa" w:w="151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color w:val="000000"/>
                <w:sz w:val="18"/>
                <w:szCs w:val="18"/>
              </w:rPr>
              <w:t xml:space="preserve">TCP</w:t>
            </w:r>
          </w:p>
        </w:tc>
        <w:tc>
          <w:tcPr>
            <w:tcW w:type="dxa" w:w="151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color w:val="000000"/>
                <w:sz w:val="18"/>
                <w:szCs w:val="18"/>
              </w:rPr>
              <w:t xml:space="preserve">80</w:t>
            </w:r>
          </w:p>
        </w:tc>
        <w:tc>
          <w:tcPr>
            <w:tcW w:type="dxa" w:w="39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color w:val="000000"/>
                <w:sz w:val="18"/>
                <w:szCs w:val="18"/>
              </w:rPr>
              <w:t xml:space="preserve">（現状不明 → 変更後は下表に統一）</w:t>
            </w:r>
          </w:p>
          <w:p>
            <w:pPr>
              <w:spacing w:before="0" w:after="0"/>
            </w:pPr>
            <w:r>
              <w:rPr>
                <w:rFonts w:ascii="BIZ UDPゴシック" w:cs="BIZ UDPゴシック" w:eastAsia="BIZ UDPゴシック" w:hAnsi="BIZ UDPゴシック"/>
                <w:i/>
                <w:iCs/>
                <w:color w:val="555555"/>
                <w:sz w:val="16"/>
                <w:szCs w:val="16"/>
              </w:rPr>
              <w:t xml:space="preserve">(Chưa rõ → Thay thế theo bảng bên dưới)</w:t>
            </w:r>
          </w:p>
        </w:tc>
      </w:tr>
    </w:tbl>
    <w:p>
      <w:pPr>
        <w:spacing w:before="100" w:after="0"/>
      </w:pPr>
      <w:r>
        <w:rPr>
          <w:sz w:val="18"/>
          <w:szCs w:val="18"/>
        </w:rPr>
        <w:t xml:space="preserve"/>
      </w:r>
    </w:p>
    <w:p>
      <w:pPr>
        <w:spacing w:before="60" w:after="60"/>
      </w:pPr>
      <w:r>
        <w:rPr>
          <w:rFonts w:ascii="BIZ UDPゴシック" w:cs="BIZ UDPゴシック" w:eastAsia="BIZ UDPゴシック" w:hAnsi="BIZ UDPゴシック"/>
          <w:sz w:val="18"/>
          <w:szCs w:val="18"/>
        </w:rPr>
        <w:t xml:space="preserve">▲ 変更後インバウンドルール</w:t>
      </w:r>
      <w:r>
        <w:rPr>
          <w:rFonts w:ascii="BIZ UDPゴシック" w:cs="BIZ UDPゴシック" w:eastAsia="BIZ UDPゴシック" w:hAnsi="BIZ UDPゴシック"/>
          <w:sz w:val="18"/>
          <w:szCs w:val="18"/>
        </w:rPr>
        <w:t xml:space="preserve">  </w:t>
      </w:r>
      <w:r>
        <w:rPr>
          <w:rFonts w:ascii="BIZ UDPゴシック" w:cs="BIZ UDPゴシック" w:eastAsia="BIZ UDPゴシック" w:hAnsi="BIZ UDPゴシック"/>
          <w:i/>
          <w:iCs/>
          <w:color w:val="555555"/>
          <w:sz w:val="16"/>
          <w:szCs w:val="16"/>
        </w:rPr>
        <w:t xml:space="preserve">▲ Inbound rule sau khi thay đổi</w:t>
      </w:r>
    </w:p>
    <w:p>
      <w:pPr>
        <w:spacing w:before="60" w:after="0"/>
      </w:pPr>
      <w:r>
        <w:rPr>
          <w:sz w:val="18"/>
          <w:szCs w:val="18"/>
        </w:rP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512"/>
        <w:gridCol w:w="1512"/>
        <w:gridCol w:w="1512"/>
        <w:gridCol w:w="3968"/>
      </w:tblGrid>
      <w:tr>
        <w:tc>
          <w:tcPr>
            <w:tcW w:type="dxa" w:w="151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color w:val="000000"/>
                <w:sz w:val="18"/>
                <w:szCs w:val="18"/>
              </w:rPr>
              <w:t xml:space="preserve">タイプ</w:t>
            </w:r>
          </w:p>
          <w:p>
            <w:pPr>
              <w:spacing w:before="0" w:after="0"/>
            </w:pPr>
            <w:r>
              <w:rPr>
                <w:rFonts w:ascii="BIZ UDPゴシック" w:cs="BIZ UDPゴシック" w:eastAsia="BIZ UDPゴシック" w:hAnsi="BIZ UDPゴシック"/>
                <w:i/>
                <w:iCs/>
                <w:color w:val="555555"/>
                <w:sz w:val="16"/>
                <w:szCs w:val="16"/>
              </w:rPr>
              <w:t xml:space="preserve">Loại</w:t>
            </w:r>
          </w:p>
        </w:tc>
        <w:tc>
          <w:tcPr>
            <w:tcW w:type="dxa" w:w="151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color w:val="000000"/>
                <w:sz w:val="18"/>
                <w:szCs w:val="18"/>
              </w:rPr>
              <w:t xml:space="preserve">プロトコル</w:t>
            </w:r>
          </w:p>
          <w:p>
            <w:pPr>
              <w:spacing w:before="0" w:after="0"/>
            </w:pPr>
            <w:r>
              <w:rPr>
                <w:rFonts w:ascii="BIZ UDPゴシック" w:cs="BIZ UDPゴシック" w:eastAsia="BIZ UDPゴシック" w:hAnsi="BIZ UDPゴシック"/>
                <w:i/>
                <w:iCs/>
                <w:color w:val="555555"/>
                <w:sz w:val="16"/>
                <w:szCs w:val="16"/>
              </w:rPr>
              <w:t xml:space="preserve">Giao thức</w:t>
            </w:r>
          </w:p>
        </w:tc>
        <w:tc>
          <w:tcPr>
            <w:tcW w:type="dxa" w:w="151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color w:val="000000"/>
                <w:sz w:val="18"/>
                <w:szCs w:val="18"/>
              </w:rPr>
              <w:t xml:space="preserve">ポート</w:t>
            </w:r>
          </w:p>
          <w:p>
            <w:pPr>
              <w:spacing w:before="0" w:after="0"/>
            </w:pPr>
            <w:r>
              <w:rPr>
                <w:rFonts w:ascii="BIZ UDPゴシック" w:cs="BIZ UDPゴシック" w:eastAsia="BIZ UDPゴシック" w:hAnsi="BIZ UDPゴシック"/>
                <w:i/>
                <w:iCs/>
                <w:color w:val="555555"/>
                <w:sz w:val="16"/>
                <w:szCs w:val="16"/>
              </w:rPr>
              <w:t xml:space="preserve">Cổng</w:t>
            </w:r>
          </w:p>
        </w:tc>
        <w:tc>
          <w:tcPr>
            <w:tcW w:type="dxa" w:w="3968"/>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color w:val="000000"/>
                <w:sz w:val="18"/>
                <w:szCs w:val="18"/>
              </w:rPr>
              <w:t xml:space="preserve">ソース</w:t>
            </w:r>
          </w:p>
          <w:p>
            <w:pPr>
              <w:spacing w:before="0" w:after="0"/>
            </w:pPr>
            <w:r>
              <w:rPr>
                <w:rFonts w:ascii="BIZ UDPゴシック" w:cs="BIZ UDPゴシック" w:eastAsia="BIZ UDPゴシック" w:hAnsi="BIZ UDPゴシック"/>
                <w:i/>
                <w:iCs/>
                <w:color w:val="555555"/>
                <w:sz w:val="16"/>
                <w:szCs w:val="16"/>
              </w:rPr>
              <w:t xml:space="preserve">Nguồn</w:t>
            </w:r>
          </w:p>
        </w:tc>
      </w:tr>
      <w:tr>
        <w:tc>
          <w:tcPr>
            <w:tcW w:type="dxa" w:w="1512"/>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color w:val="000000"/>
                <w:sz w:val="18"/>
                <w:szCs w:val="18"/>
              </w:rPr>
              <w:t xml:space="preserve">HTTP</w:t>
            </w:r>
          </w:p>
        </w:tc>
        <w:tc>
          <w:tcPr>
            <w:tcW w:type="dxa" w:w="1512"/>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color w:val="000000"/>
                <w:sz w:val="18"/>
                <w:szCs w:val="18"/>
              </w:rPr>
              <w:t xml:space="preserve">TCP</w:t>
            </w:r>
          </w:p>
        </w:tc>
        <w:tc>
          <w:tcPr>
            <w:tcW w:type="dxa" w:w="1512"/>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color w:val="000000"/>
                <w:sz w:val="18"/>
                <w:szCs w:val="18"/>
              </w:rPr>
              <w:t xml:space="preserve">80</w:t>
            </w:r>
          </w:p>
        </w:tc>
        <w:tc>
          <w:tcPr>
            <w:tcW w:type="dxa" w:w="3968"/>
            <w:tcBorders>
              <w:top w:val="single" w:color="CCCCCC" w:sz="4"/>
              <w:left w:val="single" w:color="CCCCCC" w:sz="4"/>
              <w:bottom w:val="single" w:color="CCCCCC" w:sz="4"/>
              <w:right w:val="single" w:color="CCCCCC" w:sz="4"/>
            </w:tcBorders>
            <w:shd w:fill="E8F5E9"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color w:val="000000"/>
                <w:sz w:val="18"/>
                <w:szCs w:val="18"/>
              </w:rPr>
              <w:t xml:space="preserve">ksm-posstg-vpc-sg-alb-api-be のSG ID  ← 🟢のみ許可</w:t>
            </w:r>
          </w:p>
          <w:p>
            <w:pPr>
              <w:spacing w:before="0" w:after="0"/>
            </w:pPr>
            <w:r>
              <w:rPr>
                <w:rFonts w:ascii="BIZ UDPゴシック" w:cs="BIZ UDPゴシック" w:eastAsia="BIZ UDPゴシック" w:hAnsi="BIZ UDPゴシック"/>
                <w:i/>
                <w:iCs/>
                <w:color w:val="555555"/>
                <w:sz w:val="16"/>
                <w:szCs w:val="16"/>
              </w:rPr>
              <w:t xml:space="preserve">SG ID của ksm-posstg-vpc-sg-alb-api-be  ← 🟢Chỉ cho phép</w:t>
            </w:r>
          </w:p>
        </w:tc>
      </w:tr>
    </w:tbl>
    <w:p>
      <w:pPr>
        <w:spacing w:before="60" w:after="0"/>
      </w:pPr>
      <w:r>
        <w:rPr>
          <w:sz w:val="18"/>
          <w:szCs w:val="18"/>
        </w:rPr>
        <w:t xml:space="preserve"/>
      </w:r>
    </w:p>
    <w:p>
      <w:pPr>
        <w:spacing w:before="60" w:after="60"/>
      </w:pPr>
      <w:r>
        <w:rPr>
          <w:rFonts w:ascii="BIZ UDPゴシック" w:cs="BIZ UDPゴシック" w:eastAsia="BIZ UDPゴシック" w:hAnsi="BIZ UDPゴシック"/>
          <w:sz w:val="18"/>
          <w:szCs w:val="18"/>
        </w:rPr>
        <w:t xml:space="preserve">※ ALB Security Group ID は作業前にAWSコンソールで「ksm-posstg-vpc-sg-alb-api-be」のIDを確認してから設定すること。</w:t>
      </w:r>
      <w:r>
        <w:rPr>
          <w:rFonts w:ascii="BIZ UDPゴシック" w:cs="BIZ UDPゴシック" w:eastAsia="BIZ UDPゴシック" w:hAnsi="BIZ UDPゴシック"/>
          <w:sz w:val="18"/>
          <w:szCs w:val="18"/>
        </w:rPr>
        <w:t xml:space="preserve">  </w:t>
      </w:r>
      <w:r>
        <w:rPr>
          <w:rFonts w:ascii="BIZ UDPゴシック" w:cs="BIZ UDPゴシック" w:eastAsia="BIZ UDPゴシック" w:hAnsi="BIZ UDPゴシック"/>
          <w:i/>
          <w:iCs/>
          <w:color w:val="555555"/>
          <w:sz w:val="16"/>
          <w:szCs w:val="16"/>
        </w:rPr>
        <w:t xml:space="preserve">※ Cần xác nhận SG ID của「ksm-posstg-vpc-sg-alb-api-be」trên AWS Console trước khi thực hiện.</w:t>
      </w:r>
    </w:p>
    <w:p>
      <w:pPr>
        <w:pStyle w:val="Heading2"/>
      </w:pPr>
      <w:r>
        <w:rPr>
          <w:rFonts w:ascii="BIZ UDPゴシック" w:cs="BIZ UDPゴシック" w:eastAsia="BIZ UDPゴシック" w:hAnsi="BIZ UDPゴシック"/>
          <w:b/>
          <w:bCs/>
          <w:sz w:val="18"/>
          <w:szCs w:val="18"/>
        </w:rPr>
        <w:t xml:space="preserve">■ 作業手順</w:t>
      </w:r>
      <w:r>
        <w:rPr>
          <w:rFonts w:ascii="BIZ UDPゴシック" w:cs="BIZ UDPゴシック" w:eastAsia="BIZ UDPゴシック" w:hAnsi="BIZ UDPゴシック"/>
          <w:sz w:val="18"/>
          <w:szCs w:val="18"/>
        </w:rPr>
        <w:t xml:space="preserve">  </w:t>
      </w:r>
      <w:r>
        <w:rPr>
          <w:rFonts w:ascii="BIZ UDPゴシック" w:cs="BIZ UDPゴシック" w:eastAsia="BIZ UDPゴシック" w:hAnsi="BIZ UDPゴシック"/>
          <w:i/>
          <w:iCs/>
          <w:color w:val="555555"/>
          <w:sz w:val="16"/>
          <w:szCs w:val="16"/>
        </w:rPr>
        <w:t xml:space="preserve">Quy trình thực hiện</w:t>
      </w:r>
    </w:p>
    <w:p>
      <w:pPr>
        <w:spacing w:before="30" w:after="30"/>
      </w:pPr>
      <w:r>
        <w:rPr>
          <w:rFonts w:ascii="BIZ UDPゴシック" w:cs="BIZ UDPゴシック" w:eastAsia="BIZ UDPゴシック" w:hAnsi="BIZ UDPゴシック"/>
          <w:sz w:val="18"/>
          <w:szCs w:val="18"/>
        </w:rPr>
        <w:t xml:space="preserve">1. AWSコンソール（STG: 750735758916）にログイン</w:t>
      </w:r>
      <w:r>
        <w:rPr>
          <w:rFonts w:ascii="BIZ UDPゴシック" w:cs="BIZ UDPゴシック" w:eastAsia="BIZ UDPゴシック" w:hAnsi="BIZ UDPゴシック"/>
          <w:i/>
          <w:iCs/>
          <w:color w:val="555555"/>
          <w:sz w:val="16"/>
          <w:szCs w:val="16"/>
        </w:rPr>
        <w:t xml:space="preserve">  Đăng nhập AWS Console (STG: 750735758916)</w:t>
      </w:r>
    </w:p>
    <w:p>
      <w:pPr>
        <w:spacing w:before="30" w:after="30"/>
      </w:pPr>
      <w:r>
        <w:rPr>
          <w:rFonts w:ascii="BIZ UDPゴシック" w:cs="BIZ UDPゴシック" w:eastAsia="BIZ UDPゴシック" w:hAnsi="BIZ UDPゴシック"/>
          <w:sz w:val="18"/>
          <w:szCs w:val="18"/>
        </w:rPr>
        <w:t xml:space="preserve">2. EC2 → セキュリティグループ → ksm-posstg-vpc-sg-ec2-web-be を選択</w:t>
      </w:r>
      <w:r>
        <w:rPr>
          <w:rFonts w:ascii="BIZ UDPゴシック" w:cs="BIZ UDPゴシック" w:eastAsia="BIZ UDPゴシック" w:hAnsi="BIZ UDPゴシック"/>
          <w:i/>
          <w:iCs/>
          <w:color w:val="555555"/>
          <w:sz w:val="16"/>
          <w:szCs w:val="16"/>
        </w:rPr>
        <w:t xml:space="preserve">  EC2 → Security Groups → Chọn ksm-posstg-vpc-sg-ec2-web-be</w:t>
      </w:r>
    </w:p>
    <w:p>
      <w:pPr>
        <w:spacing w:before="30" w:after="30"/>
      </w:pPr>
      <w:r>
        <w:rPr>
          <w:rFonts w:ascii="BIZ UDPゴシック" w:cs="BIZ UDPゴシック" w:eastAsia="BIZ UDPゴシック" w:hAnsi="BIZ UDPゴシック"/>
          <w:sz w:val="18"/>
          <w:szCs w:val="18"/>
        </w:rPr>
        <w:t xml:space="preserve">3. 「インバウンドルールを編集」→ ALL(-1)/0.0.0.0/0 と TCP:8080/0.0.0.0/0 を削除</w:t>
      </w:r>
      <w:r>
        <w:rPr>
          <w:rFonts w:ascii="BIZ UDPゴシック" w:cs="BIZ UDPゴシック" w:eastAsia="BIZ UDPゴシック" w:hAnsi="BIZ UDPゴシック"/>
          <w:i/>
          <w:iCs/>
          <w:color w:val="555555"/>
          <w:sz w:val="16"/>
          <w:szCs w:val="16"/>
        </w:rPr>
        <w:t xml:space="preserve">  Chỉnh sửa inbound rule → Xóa ALL(-1)/0.0.0.0/0 và TCP:8080/0.0.0.0/0</w:t>
      </w:r>
    </w:p>
    <w:p>
      <w:pPr>
        <w:spacing w:before="30" w:after="30"/>
      </w:pPr>
      <w:r>
        <w:rPr>
          <w:rFonts w:ascii="BIZ UDPゴシック" w:cs="BIZ UDPゴシック" w:eastAsia="BIZ UDPゴシック" w:hAnsi="BIZ UDPゴシック"/>
          <w:sz w:val="18"/>
          <w:szCs w:val="18"/>
        </w:rPr>
        <w:t xml:space="preserve">4. 「ルールを追加」→ TCP:80 / ソース: ksm-posstg-vpc-sg-alb-api-be のSG ID を設定</w:t>
      </w:r>
      <w:r>
        <w:rPr>
          <w:rFonts w:ascii="BIZ UDPゴシック" w:cs="BIZ UDPゴシック" w:eastAsia="BIZ UDPゴシック" w:hAnsi="BIZ UDPゴシック"/>
          <w:i/>
          <w:iCs/>
          <w:color w:val="555555"/>
          <w:sz w:val="16"/>
          <w:szCs w:val="16"/>
        </w:rPr>
        <w:t xml:space="preserve">  Thêm rule → TCP:80 / Nguồn: SG ID của ksm-posstg-vpc-sg-alb-api-be</w:t>
      </w:r>
    </w:p>
    <w:p>
      <w:pPr>
        <w:spacing w:before="30" w:after="30"/>
      </w:pPr>
      <w:r>
        <w:rPr>
          <w:rFonts w:ascii="BIZ UDPゴシック" w:cs="BIZ UDPゴシック" w:eastAsia="BIZ UDPゴシック" w:hAnsi="BIZ UDPゴシック"/>
          <w:sz w:val="18"/>
          <w:szCs w:val="18"/>
        </w:rPr>
        <w:t xml:space="preserve">5. 「ルールを保存」→ 下記テスト手順を実施</w:t>
      </w:r>
      <w:r>
        <w:rPr>
          <w:rFonts w:ascii="BIZ UDPゴシック" w:cs="BIZ UDPゴシック" w:eastAsia="BIZ UDPゴシック" w:hAnsi="BIZ UDPゴシック"/>
          <w:i/>
          <w:iCs/>
          <w:color w:val="555555"/>
          <w:sz w:val="16"/>
          <w:szCs w:val="16"/>
        </w:rPr>
        <w:t xml:space="preserve">  Lưu rule → Thực hiện quy trình kiểm thử bên dưới</w:t>
      </w:r>
    </w:p>
    <w:p>
      <w:pPr>
        <w:pStyle w:val="Heading2"/>
      </w:pPr>
      <w:r>
        <w:rPr>
          <w:rFonts w:ascii="BIZ UDPゴシック" w:cs="BIZ UDPゴシック" w:eastAsia="BIZ UDPゴシック" w:hAnsi="BIZ UDPゴシック"/>
          <w:b/>
          <w:bCs/>
          <w:sz w:val="18"/>
          <w:szCs w:val="18"/>
        </w:rPr>
        <w:t xml:space="preserve">■ テスト手順・報告</w:t>
      </w:r>
      <w:r>
        <w:rPr>
          <w:rFonts w:ascii="BIZ UDPゴシック" w:cs="BIZ UDPゴシック" w:eastAsia="BIZ UDPゴシック" w:hAnsi="BIZ UDPゴシック"/>
          <w:sz w:val="18"/>
          <w:szCs w:val="18"/>
        </w:rPr>
        <w:t xml:space="preserve">  </w:t>
      </w:r>
      <w:r>
        <w:rPr>
          <w:rFonts w:ascii="BIZ UDPゴシック" w:cs="BIZ UDPゴシック" w:eastAsia="BIZ UDPゴシック" w:hAnsi="BIZ UDPゴシック"/>
          <w:i/>
          <w:iCs/>
          <w:color w:val="555555"/>
          <w:sz w:val="16"/>
          <w:szCs w:val="16"/>
        </w:rPr>
        <w:t xml:space="preserve">Quy trình kiểm thử・Báo cáo</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7"/>
        <w:gridCol w:w="4536"/>
        <w:gridCol w:w="2268"/>
        <w:gridCol w:w="1133"/>
      </w:tblGrid>
      <w:tr>
        <w:tc>
          <w:tcPr>
            <w:tcW w:type="dxa" w:w="567"/>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color w:val="000000"/>
                <w:sz w:val="18"/>
                <w:szCs w:val="18"/>
              </w:rPr>
              <w:t xml:space="preserve">No.</w:t>
            </w:r>
          </w:p>
          <w:p>
            <w:pPr>
              <w:spacing w:before="0" w:after="0"/>
            </w:pPr>
            <w:r>
              <w:rPr>
                <w:rFonts w:ascii="BIZ UDPゴシック" w:cs="BIZ UDPゴシック" w:eastAsia="BIZ UDPゴシック" w:hAnsi="BIZ UDPゴシック"/>
                <w:i/>
                <w:iCs/>
                <w:color w:val="555555"/>
                <w:sz w:val="16"/>
                <w:szCs w:val="16"/>
              </w:rPr>
              <w:t xml:space="preserve">No.</w:t>
            </w:r>
          </w:p>
        </w:tc>
        <w:tc>
          <w:tcPr>
            <w:tcW w:type="dxa" w:w="4536"/>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color w:val="000000"/>
                <w:sz w:val="18"/>
                <w:szCs w:val="18"/>
              </w:rPr>
              <w:t xml:space="preserve">テスト手順・確認内容</w:t>
            </w:r>
          </w:p>
          <w:p>
            <w:pPr>
              <w:spacing w:before="0" w:after="0"/>
            </w:pPr>
            <w:r>
              <w:rPr>
                <w:rFonts w:ascii="BIZ UDPゴシック" w:cs="BIZ UDPゴシック" w:eastAsia="BIZ UDPゴシック" w:hAnsi="BIZ UDPゴシック"/>
                <w:i/>
                <w:iCs/>
                <w:color w:val="555555"/>
                <w:sz w:val="16"/>
                <w:szCs w:val="16"/>
              </w:rPr>
              <w:t xml:space="preserve">Nội dung kiểm thử</w:t>
            </w:r>
          </w:p>
        </w:tc>
        <w:tc>
          <w:tcPr>
            <w:tcW w:type="dxa" w:w="2268"/>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color w:val="000000"/>
                <w:sz w:val="18"/>
                <w:szCs w:val="18"/>
              </w:rPr>
              <w:t xml:space="preserve">期待結果</w:t>
            </w:r>
          </w:p>
          <w:p>
            <w:pPr>
              <w:spacing w:before="0" w:after="0"/>
            </w:pPr>
            <w:r>
              <w:rPr>
                <w:rFonts w:ascii="BIZ UDPゴシック" w:cs="BIZ UDPゴシック" w:eastAsia="BIZ UDPゴシック" w:hAnsi="BIZ UDPゴシック"/>
                <w:i/>
                <w:iCs/>
                <w:color w:val="555555"/>
                <w:sz w:val="16"/>
                <w:szCs w:val="16"/>
              </w:rPr>
              <w:t xml:space="preserve">Kết quả kỳ vọng</w:t>
            </w:r>
          </w:p>
        </w:tc>
        <w:tc>
          <w:tcPr>
            <w:tcW w:type="dxa" w:w="1133"/>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color w:val="000000"/>
                <w:sz w:val="18"/>
                <w:szCs w:val="18"/>
              </w:rPr>
              <w:t xml:space="preserve">結果</w:t>
            </w:r>
          </w:p>
          <w:p>
            <w:pPr>
              <w:spacing w:before="0" w:after="0"/>
            </w:pPr>
            <w:r>
              <w:rPr>
                <w:rFonts w:ascii="BIZ UDPゴシック" w:cs="BIZ UDPゴシック" w:eastAsia="BIZ UDPゴシック" w:hAnsi="BIZ UDPゴシック"/>
                <w:i/>
                <w:iCs/>
                <w:color w:val="555555"/>
                <w:sz w:val="16"/>
                <w:szCs w:val="16"/>
              </w:rPr>
              <w:t xml:space="preserve">Kết quả</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color w:val="000000"/>
                <w:sz w:val="18"/>
                <w:szCs w:val="18"/>
              </w:rPr>
              <w:t xml:space="preserve">1</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AWSコンソール → EC2 → セキュリティグループ</w:t>
            </w:r>
          </w:p>
          <w:p>
            <w:pPr>
              <w:spacing w:before="0" w:after="0"/>
            </w:pPr>
            <w:r>
              <w:rPr>
                <w:rFonts w:ascii="BIZ UDPゴシック" w:cs="BIZ UDPゴシック" w:eastAsia="BIZ UDPゴシック" w:hAnsi="BIZ UDPゴシック"/>
                <w:sz w:val="18"/>
                <w:szCs w:val="18"/>
              </w:rPr>
              <w:t xml:space="preserve">ksm-posstg-vpc-sg-ec2-web-be を開く</w:t>
            </w:r>
          </w:p>
          <w:p>
            <w:pPr>
              <w:spacing w:before="0" w:after="0"/>
            </w:pPr>
            <w:r>
              <w:rPr>
                <w:rFonts w:ascii="BIZ UDPゴシック" w:cs="BIZ UDPゴシック" w:eastAsia="BIZ UDPゴシック" w:hAnsi="BIZ UDPゴシック"/>
                <w:sz w:val="18"/>
                <w:szCs w:val="18"/>
              </w:rPr>
              <w:t xml:space="preserve">「インバウンドルール」タブを確認</w:t>
            </w:r>
          </w:p>
          <w:p>
            <w:pPr>
              <w:spacing w:before="0" w:after="0"/>
            </w:pPr>
            <w:r>
              <w:rPr>
                <w:rFonts w:ascii="BIZ UDPゴシック" w:cs="BIZ UDPゴシック" w:eastAsia="BIZ UDPゴシック" w:hAnsi="BIZ UDPゴシック"/>
                <w:i/>
                <w:iCs/>
                <w:color w:val="555555"/>
                <w:sz w:val="16"/>
                <w:szCs w:val="16"/>
              </w:rPr>
              <w:t xml:space="preserve">AWS Console → EC2 → Security Groups</w:t>
            </w:r>
          </w:p>
          <w:p>
            <w:pPr>
              <w:spacing w:before="0" w:after="0"/>
            </w:pPr>
            <w:r>
              <w:rPr>
                <w:rFonts w:ascii="BIZ UDPゴシック" w:cs="BIZ UDPゴシック" w:eastAsia="BIZ UDPゴシック" w:hAnsi="BIZ UDPゴシック"/>
                <w:i/>
                <w:iCs/>
                <w:color w:val="555555"/>
                <w:sz w:val="16"/>
                <w:szCs w:val="16"/>
              </w:rPr>
              <w:t xml:space="preserve">Mở ksm-posstg-vpc-sg-ec2-web-be</w:t>
            </w:r>
          </w:p>
          <w:p>
            <w:pPr>
              <w:spacing w:before="0" w:after="0"/>
            </w:pPr>
            <w:r>
              <w:rPr>
                <w:rFonts w:ascii="BIZ UDPゴシック" w:cs="BIZ UDPゴシック" w:eastAsia="BIZ UDPゴシック" w:hAnsi="BIZ UDPゴシック"/>
                <w:i/>
                <w:iCs/>
                <w:color w:val="555555"/>
                <w:sz w:val="16"/>
                <w:szCs w:val="16"/>
              </w:rPr>
              <w:t xml:space="preserve">Kiểm tra tab「Inbound rules」</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以下2ルールが存在しないこと</w:t>
            </w:r>
          </w:p>
          <w:p>
            <w:pPr>
              <w:spacing w:before="0" w:after="0"/>
            </w:pPr>
            <w:r>
              <w:rPr>
                <w:rFonts w:ascii="BIZ UDPゴシック" w:cs="BIZ UDPゴシック" w:eastAsia="BIZ UDPゴシック" w:hAnsi="BIZ UDPゴシック"/>
                <w:sz w:val="18"/>
                <w:szCs w:val="18"/>
              </w:rPr>
              <w:t xml:space="preserve">・ALL(-1) → 0.0.0.0/0</w:t>
            </w:r>
          </w:p>
          <w:p>
            <w:pPr>
              <w:spacing w:before="0" w:after="0"/>
            </w:pPr>
            <w:r>
              <w:rPr>
                <w:rFonts w:ascii="BIZ UDPゴシック" w:cs="BIZ UDPゴシック" w:eastAsia="BIZ UDPゴシック" w:hAnsi="BIZ UDPゴシック"/>
                <w:sz w:val="18"/>
                <w:szCs w:val="18"/>
              </w:rPr>
              <w:t xml:space="preserve">・TCP:8080 → 0.0.0.0/0</w:t>
            </w:r>
          </w:p>
          <w:p>
            <w:pPr>
              <w:spacing w:before="0" w:after="0"/>
            </w:pPr>
            <w:r>
              <w:rPr>
                <w:rFonts w:ascii="BIZ UDPゴシック" w:cs="BIZ UDPゴシック" w:eastAsia="BIZ UDPゴシック" w:hAnsi="BIZ UDPゴシック"/>
                <w:i/>
                <w:iCs/>
                <w:color w:val="555555"/>
                <w:sz w:val="16"/>
                <w:szCs w:val="16"/>
              </w:rPr>
              <w:t xml:space="preserve">2 rule sau không tồn tại</w:t>
            </w:r>
          </w:p>
          <w:p>
            <w:pPr>
              <w:spacing w:before="0" w:after="0"/>
            </w:pPr>
            <w:r>
              <w:rPr>
                <w:rFonts w:ascii="BIZ UDPゴシック" w:cs="BIZ UDPゴシック" w:eastAsia="BIZ UDPゴシック" w:hAnsi="BIZ UDPゴシック"/>
                <w:i/>
                <w:iCs/>
                <w:color w:val="555555"/>
                <w:sz w:val="16"/>
                <w:szCs w:val="16"/>
              </w:rPr>
              <w:t xml:space="preserve">・ALL(-1) → 0.0.0.0/0</w:t>
            </w:r>
          </w:p>
          <w:p>
            <w:pPr>
              <w:spacing w:before="0" w:after="0"/>
            </w:pPr>
            <w:r>
              <w:rPr>
                <w:rFonts w:ascii="BIZ UDPゴシック" w:cs="BIZ UDPゴシック" w:eastAsia="BIZ UDPゴシック" w:hAnsi="BIZ UDPゴシック"/>
                <w:i/>
                <w:iCs/>
                <w:color w:val="555555"/>
                <w:sz w:val="16"/>
                <w:szCs w:val="16"/>
              </w:rPr>
              <w:t xml:space="preserve">・TCP:8080 → 0.0.0.0/0</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color w:val="000000"/>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color w:val="000000"/>
                <w:sz w:val="18"/>
                <w:szCs w:val="18"/>
              </w:rPr>
              <w:t xml:space="preserve">2</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インバウンドルールに以下が存在することを確認</w:t>
            </w:r>
          </w:p>
          <w:p>
            <w:pPr>
              <w:spacing w:before="0" w:after="0"/>
            </w:pPr>
            <w:r>
              <w:rPr>
                <w:rFonts w:ascii="BIZ UDPゴシック" w:cs="BIZ UDPゴシック" w:eastAsia="BIZ UDPゴシック" w:hAnsi="BIZ UDPゴシック"/>
                <w:sz w:val="18"/>
                <w:szCs w:val="18"/>
              </w:rPr>
              <w:t xml:space="preserve">・TCP:80 → ALB-SGのID（ksm-posstg-vpc-sg-alb-api-be）</w:t>
            </w:r>
          </w:p>
          <w:p>
            <w:pPr>
              <w:spacing w:before="0" w:after="0"/>
            </w:pPr>
            <w:r>
              <w:rPr>
                <w:rFonts w:ascii="BIZ UDPゴシック" w:cs="BIZ UDPゴシック" w:eastAsia="BIZ UDPゴシック" w:hAnsi="BIZ UDPゴシック"/>
                <w:i/>
                <w:iCs/>
                <w:color w:val="555555"/>
                <w:sz w:val="16"/>
                <w:szCs w:val="16"/>
              </w:rPr>
              <w:t xml:space="preserve">Xác nhận rule sau tồn tại</w:t>
            </w:r>
          </w:p>
          <w:p>
            <w:pPr>
              <w:spacing w:before="0" w:after="0"/>
            </w:pPr>
            <w:r>
              <w:rPr>
                <w:rFonts w:ascii="BIZ UDPゴシック" w:cs="BIZ UDPゴシック" w:eastAsia="BIZ UDPゴシック" w:hAnsi="BIZ UDPゴシック"/>
                <w:i/>
                <w:iCs/>
                <w:color w:val="555555"/>
                <w:sz w:val="16"/>
                <w:szCs w:val="16"/>
              </w:rPr>
              <w:t xml:space="preserve">・TCP:80 → SG ID của ALB (ksm-posstg-vpc-sg-alb-api-be)</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正しいSGソースでPort80のみ許可されていること</w:t>
            </w:r>
          </w:p>
          <w:p>
            <w:pPr>
              <w:spacing w:before="0" w:after="0"/>
            </w:pPr>
            <w:r>
              <w:rPr>
                <w:rFonts w:ascii="BIZ UDPゴシック" w:cs="BIZ UDPゴシック" w:eastAsia="BIZ UDPゴシック" w:hAnsi="BIZ UDPゴシック"/>
                <w:i/>
                <w:iCs/>
                <w:color w:val="555555"/>
                <w:sz w:val="16"/>
                <w:szCs w:val="16"/>
              </w:rPr>
              <w:t xml:space="preserve">Chỉ Port80 từ SG nguồn đúng được cho phép</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color w:val="000000"/>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color w:val="000000"/>
                <w:sz w:val="18"/>
                <w:szCs w:val="18"/>
              </w:rPr>
              <w:t xml:space="preserve">3</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STG Web画面にVPN経由でアクセス</w:t>
            </w:r>
          </w:p>
          <w:p>
            <w:pPr>
              <w:spacing w:before="0" w:after="0"/>
            </w:pPr>
            <w:r>
              <w:rPr>
                <w:rFonts w:ascii="BIZ UDPゴシック" w:cs="BIZ UDPゴシック" w:eastAsia="BIZ UDPゴシック" w:hAnsi="BIZ UDPゴシック"/>
                <w:sz w:val="18"/>
                <w:szCs w:val="18"/>
              </w:rPr>
              <w:t xml:space="preserve">HTTP/Port80でログイン画面が表示されること</w:t>
            </w:r>
          </w:p>
          <w:p>
            <w:pPr>
              <w:spacing w:before="0" w:after="0"/>
            </w:pPr>
            <w:r>
              <w:rPr>
                <w:rFonts w:ascii="BIZ UDPゴシック" w:cs="BIZ UDPゴシック" w:eastAsia="BIZ UDPゴシック" w:hAnsi="BIZ UDPゴシック"/>
                <w:i/>
                <w:iCs/>
                <w:color w:val="555555"/>
                <w:sz w:val="16"/>
                <w:szCs w:val="16"/>
              </w:rPr>
              <w:t xml:space="preserve">Truy cập Web STG qua VPN</w:t>
            </w:r>
          </w:p>
          <w:p>
            <w:pPr>
              <w:spacing w:before="0" w:after="0"/>
            </w:pPr>
            <w:r>
              <w:rPr>
                <w:rFonts w:ascii="BIZ UDPゴシック" w:cs="BIZ UDPゴシック" w:eastAsia="BIZ UDPゴシック" w:hAnsi="BIZ UDPゴシック"/>
                <w:i/>
                <w:iCs/>
                <w:color w:val="555555"/>
                <w:sz w:val="16"/>
                <w:szCs w:val="16"/>
              </w:rPr>
              <w:t xml:space="preserve">Màn hình đăng nhập hiển thị qua HTTP/Port80</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正常にログイン画面が表示されること</w:t>
            </w:r>
          </w:p>
          <w:p>
            <w:pPr>
              <w:spacing w:before="0" w:after="0"/>
            </w:pPr>
            <w:r>
              <w:rPr>
                <w:rFonts w:ascii="BIZ UDPゴシック" w:cs="BIZ UDPゴシック" w:eastAsia="BIZ UDPゴシック" w:hAnsi="BIZ UDPゴシック"/>
                <w:i/>
                <w:iCs/>
                <w:color w:val="555555"/>
                <w:sz w:val="16"/>
                <w:szCs w:val="16"/>
              </w:rPr>
              <w:t xml:space="preserve">Màn hình đăng nhập hiển thị bình thường</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color w:val="000000"/>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color w:val="000000"/>
                <w:sz w:val="18"/>
                <w:szCs w:val="18"/>
              </w:rPr>
              <w:t xml:space="preserve">4</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web-beへのAPIリクエストが正常に通ることを確認</w:t>
            </w:r>
          </w:p>
          <w:p>
            <w:pPr>
              <w:spacing w:before="0" w:after="0"/>
            </w:pPr>
            <w:r>
              <w:rPr>
                <w:rFonts w:ascii="BIZ UDPゴシック" w:cs="BIZ UDPゴシック" w:eastAsia="BIZ UDPゴシック" w:hAnsi="BIZ UDPゴシック"/>
                <w:sz w:val="18"/>
                <w:szCs w:val="18"/>
              </w:rPr>
              <w:t xml:space="preserve">（Web画面ログイン操作を実施）</w:t>
            </w:r>
          </w:p>
          <w:p>
            <w:pPr>
              <w:spacing w:before="0" w:after="0"/>
            </w:pPr>
            <w:r>
              <w:rPr>
                <w:rFonts w:ascii="BIZ UDPゴシック" w:cs="BIZ UDPゴシック" w:eastAsia="BIZ UDPゴシック" w:hAnsi="BIZ UDPゴシック"/>
                <w:i/>
                <w:iCs/>
                <w:color w:val="555555"/>
                <w:sz w:val="16"/>
                <w:szCs w:val="16"/>
              </w:rPr>
              <w:t xml:space="preserve">Xác nhận API request đến web-be hoạt động bình thường</w:t>
            </w:r>
          </w:p>
          <w:p>
            <w:pPr>
              <w:spacing w:before="0" w:after="0"/>
            </w:pPr>
            <w:r>
              <w:rPr>
                <w:rFonts w:ascii="BIZ UDPゴシック" w:cs="BIZ UDPゴシック" w:eastAsia="BIZ UDPゴシック" w:hAnsi="BIZ UDPゴシック"/>
                <w:i/>
                <w:iCs/>
                <w:color w:val="555555"/>
                <w:sz w:val="16"/>
                <w:szCs w:val="16"/>
              </w:rPr>
              <w:t xml:space="preserve">(Thực hiện thao tác đăng nhập trên Web)</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ログイン成功・画面遷移が正常なこと</w:t>
            </w:r>
          </w:p>
          <w:p>
            <w:pPr>
              <w:spacing w:before="0" w:after="0"/>
            </w:pPr>
            <w:r>
              <w:rPr>
                <w:rFonts w:ascii="BIZ UDPゴシック" w:cs="BIZ UDPゴシック" w:eastAsia="BIZ UDPゴシック" w:hAnsi="BIZ UDPゴシック"/>
                <w:i/>
                <w:iCs/>
                <w:color w:val="555555"/>
                <w:sz w:val="16"/>
                <w:szCs w:val="16"/>
              </w:rPr>
              <w:t xml:space="preserve">Đăng nhập thành công và điều hướng màn hình bình thường</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color w:val="000000"/>
                <w:sz w:val="18"/>
                <w:szCs w:val="18"/>
              </w:rPr>
              <w:t xml:space="preserve"/>
            </w:r>
          </w:p>
        </w:tc>
      </w:tr>
    </w:tbl>
    <w:p>
      <w:pPr>
        <w:pStyle w:val="Heading1"/>
      </w:pPr>
      <w:r>
        <w:rPr>
          <w:rFonts w:ascii="BIZ UDPゴシック" w:cs="BIZ UDPゴシック" w:eastAsia="BIZ UDPゴシック" w:hAnsi="BIZ UDPゴシック"/>
          <w:b/>
          <w:bCs/>
          <w:sz w:val="24"/>
          <w:szCs w:val="24"/>
        </w:rPr>
        <w:t xml:space="preserve">No.2  ECRリポジトリ削除</w:t>
      </w:r>
      <w:r>
        <w:rPr>
          <w:rFonts w:ascii="BIZ UDPゴシック" w:cs="BIZ UDPゴシック" w:eastAsia="BIZ UDPゴシック" w:hAnsi="BIZ UDPゴシック"/>
          <w:sz w:val="20"/>
          <w:szCs w:val="20"/>
        </w:rPr>
        <w:t xml:space="preserve">  </w:t>
      </w:r>
      <w:r>
        <w:rPr>
          <w:rFonts w:ascii="BIZ UDPゴシック" w:cs="BIZ UDPゴシック" w:eastAsia="BIZ UDPゴシック" w:hAnsi="BIZ UDPゴシック"/>
          <w:i/>
          <w:iCs/>
          <w:color w:val="555555"/>
          <w:sz w:val="18"/>
          <w:szCs w:val="18"/>
        </w:rPr>
        <w:t xml:space="preserve">No.2  Xóa ECR repository</w:t>
      </w:r>
    </w:p>
    <w:p>
      <w:pPr>
        <w:spacing w:before="60" w:after="60"/>
      </w:pPr>
      <w:r>
        <w:rPr>
          <w:rFonts w:ascii="BIZ UDPゴシック" w:cs="BIZ UDPゴシック" w:eastAsia="BIZ UDPゴシック" w:hAnsi="BIZ UDPゴシック"/>
          <w:sz w:val="18"/>
          <w:szCs w:val="18"/>
        </w:rPr>
        <w:t xml:space="preserve">根拠: KSM-AWS-004 Q5 回答「A: 削除してよい（現時点で利用予定なし）」</w:t>
      </w:r>
      <w:r>
        <w:rPr>
          <w:rFonts w:ascii="BIZ UDPゴシック" w:cs="BIZ UDPゴシック" w:eastAsia="BIZ UDPゴシック" w:hAnsi="BIZ UDPゴシック"/>
          <w:sz w:val="18"/>
          <w:szCs w:val="18"/>
        </w:rPr>
        <w:t xml:space="preserve">  </w:t>
      </w:r>
      <w:r>
        <w:rPr>
          <w:rFonts w:ascii="BIZ UDPゴシック" w:cs="BIZ UDPゴシック" w:eastAsia="BIZ UDPゴシック" w:hAnsi="BIZ UDPゴシック"/>
          <w:i/>
          <w:iCs/>
          <w:color w:val="555555"/>
          <w:sz w:val="16"/>
          <w:szCs w:val="16"/>
        </w:rPr>
        <w:t xml:space="preserve">Căn cứ: Phản hồi KSM-AWS-004 Q5「A: Có thể xóa (hiện tại không có kế hoạch sử dụng)」</w:t>
      </w:r>
    </w:p>
    <w:p>
      <w:pPr>
        <w:pStyle w:val="Heading2"/>
      </w:pPr>
      <w:r>
        <w:rPr>
          <w:rFonts w:ascii="BIZ UDPゴシック" w:cs="BIZ UDPゴシック" w:eastAsia="BIZ UDPゴシック" w:hAnsi="BIZ UDPゴシック"/>
          <w:b/>
          <w:bCs/>
          <w:sz w:val="18"/>
          <w:szCs w:val="18"/>
        </w:rPr>
        <w:t xml:space="preserve">■ 対象リソース</w:t>
      </w:r>
      <w:r>
        <w:rPr>
          <w:rFonts w:ascii="BIZ UDPゴシック" w:cs="BIZ UDPゴシック" w:eastAsia="BIZ UDPゴシック" w:hAnsi="BIZ UDPゴシック"/>
          <w:sz w:val="18"/>
          <w:szCs w:val="18"/>
        </w:rPr>
        <w:t xml:space="preserve">  </w:t>
      </w:r>
      <w:r>
        <w:rPr>
          <w:rFonts w:ascii="BIZ UDPゴシック" w:cs="BIZ UDPゴシック" w:eastAsia="BIZ UDPゴシック" w:hAnsi="BIZ UDPゴシック"/>
          <w:i/>
          <w:iCs/>
          <w:color w:val="555555"/>
          <w:sz w:val="16"/>
          <w:szCs w:val="16"/>
        </w:rPr>
        <w:t xml:space="preserve">Tài nguyên mục tiêu</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268"/>
        <w:gridCol w:w="4252"/>
        <w:gridCol w:w="1984"/>
      </w:tblGrid>
      <w:tr>
        <w:tc>
          <w:tcPr>
            <w:tcW w:type="dxa" w:w="2268"/>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color w:val="000000"/>
                <w:sz w:val="18"/>
                <w:szCs w:val="18"/>
              </w:rPr>
              <w:t xml:space="preserve">リポジトリ名</w:t>
            </w:r>
          </w:p>
          <w:p>
            <w:pPr>
              <w:spacing w:before="0" w:after="0"/>
            </w:pPr>
            <w:r>
              <w:rPr>
                <w:rFonts w:ascii="BIZ UDPゴシック" w:cs="BIZ UDPゴシック" w:eastAsia="BIZ UDPゴシック" w:hAnsi="BIZ UDPゴシック"/>
                <w:i/>
                <w:iCs/>
                <w:color w:val="555555"/>
                <w:sz w:val="16"/>
                <w:szCs w:val="16"/>
              </w:rPr>
              <w:t xml:space="preserve">Tên repository</w:t>
            </w:r>
          </w:p>
        </w:tc>
        <w:tc>
          <w:tcPr>
            <w:tcW w:type="dxa" w:w="425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color w:val="000000"/>
                <w:sz w:val="18"/>
                <w:szCs w:val="18"/>
              </w:rPr>
              <w:t xml:space="preserve">URI</w:t>
            </w:r>
          </w:p>
          <w:p>
            <w:pPr>
              <w:spacing w:before="0" w:after="0"/>
            </w:pPr>
            <w:r>
              <w:rPr>
                <w:rFonts w:ascii="BIZ UDPゴシック" w:cs="BIZ UDPゴシック" w:eastAsia="BIZ UDPゴシック" w:hAnsi="BIZ UDPゴシック"/>
                <w:i/>
                <w:iCs/>
                <w:color w:val="555555"/>
                <w:sz w:val="16"/>
                <w:szCs w:val="16"/>
              </w:rPr>
              <w:t xml:space="preserve">URI</w:t>
            </w:r>
          </w:p>
        </w:tc>
        <w:tc>
          <w:tcPr>
            <w:tcW w:type="dxa" w:w="1984"/>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color w:val="000000"/>
                <w:sz w:val="18"/>
                <w:szCs w:val="18"/>
              </w:rPr>
              <w:t xml:space="preserve">状態</w:t>
            </w:r>
          </w:p>
          <w:p>
            <w:pPr>
              <w:spacing w:before="0" w:after="0"/>
            </w:pPr>
            <w:r>
              <w:rPr>
                <w:rFonts w:ascii="BIZ UDPゴシック" w:cs="BIZ UDPゴシック" w:eastAsia="BIZ UDPゴシック" w:hAnsi="BIZ UDPゴシック"/>
                <w:i/>
                <w:iCs/>
                <w:color w:val="555555"/>
                <w:sz w:val="16"/>
                <w:szCs w:val="16"/>
              </w:rPr>
              <w:t xml:space="preserve">Trạng thái</w:t>
            </w:r>
          </w:p>
        </w:tc>
      </w:tr>
      <w:tr>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color w:val="000000"/>
                <w:sz w:val="18"/>
                <w:szCs w:val="18"/>
              </w:rPr>
              <w:t xml:space="preserve">ksm-posstg-ecr-web-fe</w:t>
            </w:r>
          </w:p>
        </w:tc>
        <w:tc>
          <w:tcPr>
            <w:tcW w:type="dxa" w:w="42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color w:val="000000"/>
                <w:sz w:val="18"/>
                <w:szCs w:val="18"/>
              </w:rPr>
              <w:t xml:space="preserve">750735758916.dkr.ecr.ap-northeast-1.amazonaws.com/ksm-posstg-ecr-web-fe</w:t>
            </w:r>
          </w:p>
        </w:tc>
        <w:tc>
          <w:tcPr>
            <w:tcW w:type="dxa" w:w="198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color w:val="000000"/>
                <w:sz w:val="18"/>
                <w:szCs w:val="18"/>
              </w:rPr>
              <w:t xml:space="preserve">空（イメージ0件）</w:t>
            </w:r>
          </w:p>
          <w:p>
            <w:pPr>
              <w:spacing w:before="0" w:after="0"/>
            </w:pPr>
            <w:r>
              <w:rPr>
                <w:rFonts w:ascii="BIZ UDPゴシック" w:cs="BIZ UDPゴシック" w:eastAsia="BIZ UDPゴシック" w:hAnsi="BIZ UDPゴシック"/>
                <w:i/>
                <w:iCs/>
                <w:color w:val="555555"/>
                <w:sz w:val="16"/>
                <w:szCs w:val="16"/>
              </w:rPr>
              <w:t xml:space="preserve">Trống (0 image)</w:t>
            </w:r>
          </w:p>
        </w:tc>
      </w:tr>
      <w:tr>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color w:val="000000"/>
                <w:sz w:val="18"/>
                <w:szCs w:val="18"/>
              </w:rPr>
              <w:t xml:space="preserve">ksm-posstg-ecr-web-be</w:t>
            </w:r>
          </w:p>
        </w:tc>
        <w:tc>
          <w:tcPr>
            <w:tcW w:type="dxa" w:w="42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color w:val="000000"/>
                <w:sz w:val="18"/>
                <w:szCs w:val="18"/>
              </w:rPr>
              <w:t xml:space="preserve">750735758916.dkr.ecr.ap-northeast-1.amazonaws.com/ksm-posstg-ecr-web-be</w:t>
            </w:r>
          </w:p>
        </w:tc>
        <w:tc>
          <w:tcPr>
            <w:tcW w:type="dxa" w:w="198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color w:val="000000"/>
                <w:sz w:val="18"/>
                <w:szCs w:val="18"/>
              </w:rPr>
              <w:t xml:space="preserve">空（イメージ0件）</w:t>
            </w:r>
          </w:p>
          <w:p>
            <w:pPr>
              <w:spacing w:before="0" w:after="0"/>
            </w:pPr>
            <w:r>
              <w:rPr>
                <w:rFonts w:ascii="BIZ UDPゴシック" w:cs="BIZ UDPゴシック" w:eastAsia="BIZ UDPゴシック" w:hAnsi="BIZ UDPゴシック"/>
                <w:i/>
                <w:iCs/>
                <w:color w:val="555555"/>
                <w:sz w:val="16"/>
                <w:szCs w:val="16"/>
              </w:rPr>
              <w:t xml:space="preserve">Trống (0 image)</w:t>
            </w:r>
          </w:p>
        </w:tc>
      </w:tr>
    </w:tbl>
    <w:p>
      <w:pPr>
        <w:pStyle w:val="Heading2"/>
      </w:pPr>
      <w:r>
        <w:rPr>
          <w:rFonts w:ascii="BIZ UDPゴシック" w:cs="BIZ UDPゴシック" w:eastAsia="BIZ UDPゴシック" w:hAnsi="BIZ UDPゴシック"/>
          <w:b/>
          <w:bCs/>
          <w:sz w:val="18"/>
          <w:szCs w:val="18"/>
        </w:rPr>
        <w:t xml:space="preserve">■ 背景・理由</w:t>
      </w:r>
      <w:r>
        <w:rPr>
          <w:rFonts w:ascii="BIZ UDPゴシック" w:cs="BIZ UDPゴシック" w:eastAsia="BIZ UDPゴシック" w:hAnsi="BIZ UDPゴシック"/>
          <w:sz w:val="18"/>
          <w:szCs w:val="18"/>
        </w:rPr>
        <w:t xml:space="preserve">  </w:t>
      </w:r>
      <w:r>
        <w:rPr>
          <w:rFonts w:ascii="BIZ UDPゴシック" w:cs="BIZ UDPゴシック" w:eastAsia="BIZ UDPゴシック" w:hAnsi="BIZ UDPゴシック"/>
          <w:i/>
          <w:iCs/>
          <w:color w:val="555555"/>
          <w:sz w:val="16"/>
          <w:szCs w:val="16"/>
        </w:rPr>
        <w:t xml:space="preserve">Bối cảnh・Lý do</w:t>
      </w:r>
    </w:p>
    <w:p>
      <w:pPr>
        <w:spacing w:before="60" w:after="60"/>
      </w:pPr>
      <w:r>
        <w:rPr>
          <w:rFonts w:ascii="BIZ UDPゴシック" w:cs="BIZ UDPゴシック" w:eastAsia="BIZ UDPゴシック" w:hAnsi="BIZ UDPゴシック"/>
          <w:sz w:val="18"/>
          <w:szCs w:val="18"/>
        </w:rPr>
        <w:t xml:space="preserve">以下2つのECRリポジトリはイメージ0件（未使用）の状態で存在しています。顧客確認の結果、利用予定がないため削除します。現在ECSサービス・タスクは0件稼働のため、削除による影響はありません。</w:t>
      </w:r>
      <w:r>
        <w:rPr>
          <w:rFonts w:ascii="BIZ UDPゴシック" w:cs="BIZ UDPゴシック" w:eastAsia="BIZ UDPゴシック" w:hAnsi="BIZ UDPゴシック"/>
          <w:sz w:val="18"/>
          <w:szCs w:val="18"/>
        </w:rPr>
        <w:t xml:space="preserve">  </w:t>
      </w:r>
      <w:r>
        <w:rPr>
          <w:rFonts w:ascii="BIZ UDPゴシック" w:cs="BIZ UDPゴシック" w:eastAsia="BIZ UDPゴシック" w:hAnsi="BIZ UDPゴシック"/>
          <w:i/>
          <w:iCs/>
          <w:color w:val="555555"/>
          <w:sz w:val="16"/>
          <w:szCs w:val="16"/>
        </w:rPr>
        <w:t xml:space="preserve">2 ECR repository sau đây tồn tại ở trạng thái không có image (chưa sử dụng). Qua xác nhận với khách hàng, vì không có kế hoạch sử dụng nên sẽ xóa. Hiện tại ECS service・task đều 0 nên việc xóa không gây ảnh hưởng.</w:t>
      </w:r>
    </w:p>
    <w:p>
      <w:pPr>
        <w:pStyle w:val="Heading2"/>
      </w:pPr>
      <w:r>
        <w:rPr>
          <w:rFonts w:ascii="BIZ UDPゴシック" w:cs="BIZ UDPゴシック" w:eastAsia="BIZ UDPゴシック" w:hAnsi="BIZ UDPゴシック"/>
          <w:b/>
          <w:bCs/>
          <w:sz w:val="18"/>
          <w:szCs w:val="18"/>
        </w:rPr>
        <w:t xml:space="preserve">■ 作業手順</w:t>
      </w:r>
      <w:r>
        <w:rPr>
          <w:rFonts w:ascii="BIZ UDPゴシック" w:cs="BIZ UDPゴシック" w:eastAsia="BIZ UDPゴシック" w:hAnsi="BIZ UDPゴシック"/>
          <w:sz w:val="18"/>
          <w:szCs w:val="18"/>
        </w:rPr>
        <w:t xml:space="preserve">  </w:t>
      </w:r>
      <w:r>
        <w:rPr>
          <w:rFonts w:ascii="BIZ UDPゴシック" w:cs="BIZ UDPゴシック" w:eastAsia="BIZ UDPゴシック" w:hAnsi="BIZ UDPゴシック"/>
          <w:i/>
          <w:iCs/>
          <w:color w:val="555555"/>
          <w:sz w:val="16"/>
          <w:szCs w:val="16"/>
        </w:rPr>
        <w:t xml:space="preserve">Quy trình thực hiện</w:t>
      </w:r>
    </w:p>
    <w:p>
      <w:pPr>
        <w:spacing w:before="30" w:after="30"/>
      </w:pPr>
      <w:r>
        <w:rPr>
          <w:rFonts w:ascii="BIZ UDPゴシック" w:cs="BIZ UDPゴシック" w:eastAsia="BIZ UDPゴシック" w:hAnsi="BIZ UDPゴシック"/>
          <w:sz w:val="18"/>
          <w:szCs w:val="18"/>
        </w:rPr>
        <w:t xml:space="preserve">1. AWSコンソール（STG: 750735758916）にログイン</w:t>
      </w:r>
      <w:r>
        <w:rPr>
          <w:rFonts w:ascii="BIZ UDPゴシック" w:cs="BIZ UDPゴシック" w:eastAsia="BIZ UDPゴシック" w:hAnsi="BIZ UDPゴシック"/>
          <w:i/>
          <w:iCs/>
          <w:color w:val="555555"/>
          <w:sz w:val="16"/>
          <w:szCs w:val="16"/>
        </w:rPr>
        <w:t xml:space="preserve">  Đăng nhập AWS Console (STG: 750735758916)</w:t>
      </w:r>
    </w:p>
    <w:p>
      <w:pPr>
        <w:spacing w:before="30" w:after="30"/>
      </w:pPr>
      <w:r>
        <w:rPr>
          <w:rFonts w:ascii="BIZ UDPゴシック" w:cs="BIZ UDPゴシック" w:eastAsia="BIZ UDPゴシック" w:hAnsi="BIZ UDPゴシック"/>
          <w:sz w:val="18"/>
          <w:szCs w:val="18"/>
        </w:rPr>
        <w:t xml:space="preserve">2. Amazon ECR → リポジトリ 一覧を開く</w:t>
      </w:r>
      <w:r>
        <w:rPr>
          <w:rFonts w:ascii="BIZ UDPゴシック" w:cs="BIZ UDPゴシック" w:eastAsia="BIZ UDPゴシック" w:hAnsi="BIZ UDPゴシック"/>
          <w:i/>
          <w:iCs/>
          <w:color w:val="555555"/>
          <w:sz w:val="16"/>
          <w:szCs w:val="16"/>
        </w:rPr>
        <w:t xml:space="preserve">  Amazon ECR → Mở danh sách repository</w:t>
      </w:r>
    </w:p>
    <w:p>
      <w:pPr>
        <w:spacing w:before="30" w:after="30"/>
      </w:pPr>
      <w:r>
        <w:rPr>
          <w:rFonts w:ascii="BIZ UDPゴシック" w:cs="BIZ UDPゴシック" w:eastAsia="BIZ UDPゴシック" w:hAnsi="BIZ UDPゴシック"/>
          <w:sz w:val="18"/>
          <w:szCs w:val="18"/>
        </w:rPr>
        <w:t xml:space="preserve">3. ksm-posstg-ecr-web-fe を選択 → 「削除」→ 確認ダイアログで「削除」を実行</w:t>
      </w:r>
      <w:r>
        <w:rPr>
          <w:rFonts w:ascii="BIZ UDPゴシック" w:cs="BIZ UDPゴシック" w:eastAsia="BIZ UDPゴシック" w:hAnsi="BIZ UDPゴシック"/>
          <w:i/>
          <w:iCs/>
          <w:color w:val="555555"/>
          <w:sz w:val="16"/>
          <w:szCs w:val="16"/>
        </w:rPr>
        <w:t xml:space="preserve">  Chọn ksm-posstg-ecr-web-fe → 「削除」→ Thực hiện「削除」trên hộp thoại xác nhận</w:t>
      </w:r>
    </w:p>
    <w:p>
      <w:pPr>
        <w:spacing w:before="30" w:after="30"/>
      </w:pPr>
      <w:r>
        <w:rPr>
          <w:rFonts w:ascii="BIZ UDPゴシック" w:cs="BIZ UDPゴシック" w:eastAsia="BIZ UDPゴシック" w:hAnsi="BIZ UDPゴシック"/>
          <w:sz w:val="18"/>
          <w:szCs w:val="18"/>
        </w:rPr>
        <w:t xml:space="preserve">4. ksm-posstg-ecr-web-be を選択 → 「削除」→ 確認ダイアログで「削除」を実行</w:t>
      </w:r>
      <w:r>
        <w:rPr>
          <w:rFonts w:ascii="BIZ UDPゴシック" w:cs="BIZ UDPゴシック" w:eastAsia="BIZ UDPゴシック" w:hAnsi="BIZ UDPゴシック"/>
          <w:i/>
          <w:iCs/>
          <w:color w:val="555555"/>
          <w:sz w:val="16"/>
          <w:szCs w:val="16"/>
        </w:rPr>
        <w:t xml:space="preserve">  Chọn ksm-posstg-ecr-web-be → 「削除」→ Thực hiện「削除」trên hộp thoại xác nhận</w:t>
      </w:r>
    </w:p>
    <w:p>
      <w:pPr>
        <w:spacing w:before="30" w:after="30"/>
      </w:pPr>
      <w:r>
        <w:rPr>
          <w:rFonts w:ascii="BIZ UDPゴシック" w:cs="BIZ UDPゴシック" w:eastAsia="BIZ UDPゴシック" w:hAnsi="BIZ UDPゴシック"/>
          <w:sz w:val="18"/>
          <w:szCs w:val="18"/>
        </w:rPr>
        <w:t xml:space="preserve">5. リポジトリ一覧から両リポジトリが消えていることを確認・スクリーンショット取得</w:t>
      </w:r>
      <w:r>
        <w:rPr>
          <w:rFonts w:ascii="BIZ UDPゴシック" w:cs="BIZ UDPゴシック" w:eastAsia="BIZ UDPゴシック" w:hAnsi="BIZ UDPゴシック"/>
          <w:i/>
          <w:iCs/>
          <w:color w:val="555555"/>
          <w:sz w:val="16"/>
          <w:szCs w:val="16"/>
        </w:rPr>
        <w:t xml:space="preserve">  Xác nhận cả 2 repository đã biến mất, chụp màn hình lưu lại</w:t>
      </w:r>
    </w:p>
    <w:p>
      <w:pPr>
        <w:pStyle w:val="Heading2"/>
      </w:pPr>
      <w:r>
        <w:rPr>
          <w:rFonts w:ascii="BIZ UDPゴシック" w:cs="BIZ UDPゴシック" w:eastAsia="BIZ UDPゴシック" w:hAnsi="BIZ UDPゴシック"/>
          <w:b/>
          <w:bCs/>
          <w:sz w:val="18"/>
          <w:szCs w:val="18"/>
        </w:rPr>
        <w:t xml:space="preserve">■ テスト手順・報告</w:t>
      </w:r>
      <w:r>
        <w:rPr>
          <w:rFonts w:ascii="BIZ UDPゴシック" w:cs="BIZ UDPゴシック" w:eastAsia="BIZ UDPゴシック" w:hAnsi="BIZ UDPゴシック"/>
          <w:sz w:val="18"/>
          <w:szCs w:val="18"/>
        </w:rPr>
        <w:t xml:space="preserve">  </w:t>
      </w:r>
      <w:r>
        <w:rPr>
          <w:rFonts w:ascii="BIZ UDPゴシック" w:cs="BIZ UDPゴシック" w:eastAsia="BIZ UDPゴシック" w:hAnsi="BIZ UDPゴシック"/>
          <w:i/>
          <w:iCs/>
          <w:color w:val="555555"/>
          <w:sz w:val="16"/>
          <w:szCs w:val="16"/>
        </w:rPr>
        <w:t xml:space="preserve">Quy trình kiểm thử・Báo cáo</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7"/>
        <w:gridCol w:w="4536"/>
        <w:gridCol w:w="2268"/>
        <w:gridCol w:w="1133"/>
      </w:tblGrid>
      <w:tr>
        <w:tc>
          <w:tcPr>
            <w:tcW w:type="dxa" w:w="567"/>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color w:val="000000"/>
                <w:sz w:val="18"/>
                <w:szCs w:val="18"/>
              </w:rPr>
              <w:t xml:space="preserve">No.</w:t>
            </w:r>
          </w:p>
          <w:p>
            <w:pPr>
              <w:spacing w:before="0" w:after="0"/>
            </w:pPr>
            <w:r>
              <w:rPr>
                <w:rFonts w:ascii="BIZ UDPゴシック" w:cs="BIZ UDPゴシック" w:eastAsia="BIZ UDPゴシック" w:hAnsi="BIZ UDPゴシック"/>
                <w:i/>
                <w:iCs/>
                <w:color w:val="555555"/>
                <w:sz w:val="16"/>
                <w:szCs w:val="16"/>
              </w:rPr>
              <w:t xml:space="preserve">No.</w:t>
            </w:r>
          </w:p>
        </w:tc>
        <w:tc>
          <w:tcPr>
            <w:tcW w:type="dxa" w:w="4536"/>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color w:val="000000"/>
                <w:sz w:val="18"/>
                <w:szCs w:val="18"/>
              </w:rPr>
              <w:t xml:space="preserve">テスト手順・確認内容</w:t>
            </w:r>
          </w:p>
          <w:p>
            <w:pPr>
              <w:spacing w:before="0" w:after="0"/>
            </w:pPr>
            <w:r>
              <w:rPr>
                <w:rFonts w:ascii="BIZ UDPゴシック" w:cs="BIZ UDPゴシック" w:eastAsia="BIZ UDPゴシック" w:hAnsi="BIZ UDPゴシック"/>
                <w:i/>
                <w:iCs/>
                <w:color w:val="555555"/>
                <w:sz w:val="16"/>
                <w:szCs w:val="16"/>
              </w:rPr>
              <w:t xml:space="preserve">Nội dung kiểm thử</w:t>
            </w:r>
          </w:p>
        </w:tc>
        <w:tc>
          <w:tcPr>
            <w:tcW w:type="dxa" w:w="2268"/>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color w:val="000000"/>
                <w:sz w:val="18"/>
                <w:szCs w:val="18"/>
              </w:rPr>
              <w:t xml:space="preserve">期待結果</w:t>
            </w:r>
          </w:p>
          <w:p>
            <w:pPr>
              <w:spacing w:before="0" w:after="0"/>
            </w:pPr>
            <w:r>
              <w:rPr>
                <w:rFonts w:ascii="BIZ UDPゴシック" w:cs="BIZ UDPゴシック" w:eastAsia="BIZ UDPゴシック" w:hAnsi="BIZ UDPゴシック"/>
                <w:i/>
                <w:iCs/>
                <w:color w:val="555555"/>
                <w:sz w:val="16"/>
                <w:szCs w:val="16"/>
              </w:rPr>
              <w:t xml:space="preserve">Kết quả kỳ vọng</w:t>
            </w:r>
          </w:p>
        </w:tc>
        <w:tc>
          <w:tcPr>
            <w:tcW w:type="dxa" w:w="1133"/>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color w:val="000000"/>
                <w:sz w:val="18"/>
                <w:szCs w:val="18"/>
              </w:rPr>
              <w:t xml:space="preserve">結果</w:t>
            </w:r>
          </w:p>
          <w:p>
            <w:pPr>
              <w:spacing w:before="0" w:after="0"/>
            </w:pPr>
            <w:r>
              <w:rPr>
                <w:rFonts w:ascii="BIZ UDPゴシック" w:cs="BIZ UDPゴシック" w:eastAsia="BIZ UDPゴシック" w:hAnsi="BIZ UDPゴシック"/>
                <w:i/>
                <w:iCs/>
                <w:color w:val="555555"/>
                <w:sz w:val="16"/>
                <w:szCs w:val="16"/>
              </w:rPr>
              <w:t xml:space="preserve">Kết quả</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color w:val="000000"/>
                <w:sz w:val="18"/>
                <w:szCs w:val="18"/>
              </w:rPr>
              <w:t xml:space="preserve">1</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削除前確認</w:t>
            </w:r>
          </w:p>
          <w:p>
            <w:pPr>
              <w:spacing w:before="0" w:after="0"/>
            </w:pPr>
            <w:r>
              <w:rPr>
                <w:rFonts w:ascii="BIZ UDPゴシック" w:cs="BIZ UDPゴシック" w:eastAsia="BIZ UDPゴシック" w:hAnsi="BIZ UDPゴシック"/>
                <w:sz w:val="18"/>
                <w:szCs w:val="18"/>
              </w:rPr>
              <w:t xml:space="preserve">AWSコンソール → ECR → リポジトリ一覧</w:t>
            </w:r>
          </w:p>
          <w:p>
            <w:pPr>
              <w:spacing w:before="0" w:after="0"/>
            </w:pPr>
            <w:r>
              <w:rPr>
                <w:rFonts w:ascii="BIZ UDPゴシック" w:cs="BIZ UDPゴシック" w:eastAsia="BIZ UDPゴシック" w:hAnsi="BIZ UDPゴシック"/>
                <w:sz w:val="18"/>
                <w:szCs w:val="18"/>
              </w:rPr>
              <w:t xml:space="preserve">対象2リポジトリのイメージ数を確認</w:t>
            </w:r>
          </w:p>
          <w:p>
            <w:pPr>
              <w:spacing w:before="0" w:after="0"/>
            </w:pPr>
            <w:r>
              <w:rPr>
                <w:rFonts w:ascii="BIZ UDPゴシック" w:cs="BIZ UDPゴシック" w:eastAsia="BIZ UDPゴシック" w:hAnsi="BIZ UDPゴシック"/>
                <w:i/>
                <w:iCs/>
                <w:color w:val="555555"/>
                <w:sz w:val="16"/>
                <w:szCs w:val="16"/>
              </w:rPr>
              <w:t xml:space="preserve">Xác nhận trước khi xóa</w:t>
            </w:r>
          </w:p>
          <w:p>
            <w:pPr>
              <w:spacing w:before="0" w:after="0"/>
            </w:pPr>
            <w:r>
              <w:rPr>
                <w:rFonts w:ascii="BIZ UDPゴシック" w:cs="BIZ UDPゴシック" w:eastAsia="BIZ UDPゴシック" w:hAnsi="BIZ UDPゴシック"/>
                <w:i/>
                <w:iCs/>
                <w:color w:val="555555"/>
                <w:sz w:val="16"/>
                <w:szCs w:val="16"/>
              </w:rPr>
              <w:t xml:space="preserve">AWS Console → ECR → Danh sách repository</w:t>
            </w:r>
          </w:p>
          <w:p>
            <w:pPr>
              <w:spacing w:before="0" w:after="0"/>
            </w:pPr>
            <w:r>
              <w:rPr>
                <w:rFonts w:ascii="BIZ UDPゴシック" w:cs="BIZ UDPゴシック" w:eastAsia="BIZ UDPゴシック" w:hAnsi="BIZ UDPゴシック"/>
                <w:i/>
                <w:iCs/>
                <w:color w:val="555555"/>
                <w:sz w:val="16"/>
                <w:szCs w:val="16"/>
              </w:rPr>
              <w:t xml:space="preserve">Kiểm tra số lượng image của 2 repository</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両リポジトリともイメージ数 = 0 であること</w:t>
            </w:r>
          </w:p>
          <w:p>
            <w:pPr>
              <w:spacing w:before="0" w:after="0"/>
            </w:pPr>
            <w:r>
              <w:rPr>
                <w:rFonts w:ascii="BIZ UDPゴシック" w:cs="BIZ UDPゴシック" w:eastAsia="BIZ UDPゴシック" w:hAnsi="BIZ UDPゴシック"/>
                <w:i/>
                <w:iCs/>
                <w:color w:val="555555"/>
                <w:sz w:val="16"/>
                <w:szCs w:val="16"/>
              </w:rPr>
              <w:t xml:space="preserve">Cả 2 repository đều có số image = 0</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color w:val="000000"/>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color w:val="000000"/>
                <w:sz w:val="18"/>
                <w:szCs w:val="18"/>
              </w:rPr>
              <w:t xml:space="preserve">2</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ksm-posstg-ecr-web-fe を選択 → 「削除」</w:t>
            </w:r>
          </w:p>
          <w:p>
            <w:pPr>
              <w:spacing w:before="0" w:after="0"/>
            </w:pPr>
            <w:r>
              <w:rPr>
                <w:rFonts w:ascii="BIZ UDPゴシック" w:cs="BIZ UDPゴシック" w:eastAsia="BIZ UDPゴシック" w:hAnsi="BIZ UDPゴシック"/>
                <w:sz w:val="18"/>
                <w:szCs w:val="18"/>
              </w:rPr>
              <w:t xml:space="preserve">確認ダイアログで「削除」を実行</w:t>
            </w:r>
          </w:p>
          <w:p>
            <w:pPr>
              <w:spacing w:before="0" w:after="0"/>
            </w:pPr>
            <w:r>
              <w:rPr>
                <w:rFonts w:ascii="BIZ UDPゴシック" w:cs="BIZ UDPゴシック" w:eastAsia="BIZ UDPゴシック" w:hAnsi="BIZ UDPゴシック"/>
                <w:i/>
                <w:iCs/>
                <w:color w:val="555555"/>
                <w:sz w:val="16"/>
                <w:szCs w:val="16"/>
              </w:rPr>
              <w:t xml:space="preserve">Chọn ksm-posstg-ecr-web-fe → 「削除」</w:t>
            </w:r>
          </w:p>
          <w:p>
            <w:pPr>
              <w:spacing w:before="0" w:after="0"/>
            </w:pPr>
            <w:r>
              <w:rPr>
                <w:rFonts w:ascii="BIZ UDPゴシック" w:cs="BIZ UDPゴシック" w:eastAsia="BIZ UDPゴシック" w:hAnsi="BIZ UDPゴシック"/>
                <w:i/>
                <w:iCs/>
                <w:color w:val="555555"/>
                <w:sz w:val="16"/>
                <w:szCs w:val="16"/>
              </w:rPr>
              <w:t xml:space="preserve">Thực hiện「削除」trên hộp thoại xác nhận</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リポジトリ一覧から消えること</w:t>
            </w:r>
          </w:p>
          <w:p>
            <w:pPr>
              <w:spacing w:before="0" w:after="0"/>
            </w:pPr>
            <w:r>
              <w:rPr>
                <w:rFonts w:ascii="BIZ UDPゴシック" w:cs="BIZ UDPゴシック" w:eastAsia="BIZ UDPゴシック" w:hAnsi="BIZ UDPゴシック"/>
                <w:i/>
                <w:iCs/>
                <w:color w:val="555555"/>
                <w:sz w:val="16"/>
                <w:szCs w:val="16"/>
              </w:rPr>
              <w:t xml:space="preserve">Biến mất khỏi danh sách repository</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color w:val="000000"/>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color w:val="000000"/>
                <w:sz w:val="18"/>
                <w:szCs w:val="18"/>
              </w:rPr>
              <w:t xml:space="preserve">3</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ksm-posstg-ecr-web-be を選択 → 「削除」</w:t>
            </w:r>
          </w:p>
          <w:p>
            <w:pPr>
              <w:spacing w:before="0" w:after="0"/>
            </w:pPr>
            <w:r>
              <w:rPr>
                <w:rFonts w:ascii="BIZ UDPゴシック" w:cs="BIZ UDPゴシック" w:eastAsia="BIZ UDPゴシック" w:hAnsi="BIZ UDPゴシック"/>
                <w:sz w:val="18"/>
                <w:szCs w:val="18"/>
              </w:rPr>
              <w:t xml:space="preserve">確認ダイアログで「削除」を実行</w:t>
            </w:r>
          </w:p>
          <w:p>
            <w:pPr>
              <w:spacing w:before="0" w:after="0"/>
            </w:pPr>
            <w:r>
              <w:rPr>
                <w:rFonts w:ascii="BIZ UDPゴシック" w:cs="BIZ UDPゴシック" w:eastAsia="BIZ UDPゴシック" w:hAnsi="BIZ UDPゴシック"/>
                <w:i/>
                <w:iCs/>
                <w:color w:val="555555"/>
                <w:sz w:val="16"/>
                <w:szCs w:val="16"/>
              </w:rPr>
              <w:t xml:space="preserve">Chọn ksm-posstg-ecr-web-be → 「削除」</w:t>
            </w:r>
          </w:p>
          <w:p>
            <w:pPr>
              <w:spacing w:before="0" w:after="0"/>
            </w:pPr>
            <w:r>
              <w:rPr>
                <w:rFonts w:ascii="BIZ UDPゴシック" w:cs="BIZ UDPゴシック" w:eastAsia="BIZ UDPゴシック" w:hAnsi="BIZ UDPゴシック"/>
                <w:i/>
                <w:iCs/>
                <w:color w:val="555555"/>
                <w:sz w:val="16"/>
                <w:szCs w:val="16"/>
              </w:rPr>
              <w:t xml:space="preserve">Thực hiện「削除」trên hộp thoại xác nhận</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リポジトリ一覧から消えること</w:t>
            </w:r>
          </w:p>
          <w:p>
            <w:pPr>
              <w:spacing w:before="0" w:after="0"/>
            </w:pPr>
            <w:r>
              <w:rPr>
                <w:rFonts w:ascii="BIZ UDPゴシック" w:cs="BIZ UDPゴシック" w:eastAsia="BIZ UDPゴシック" w:hAnsi="BIZ UDPゴシック"/>
                <w:i/>
                <w:iCs/>
                <w:color w:val="555555"/>
                <w:sz w:val="16"/>
                <w:szCs w:val="16"/>
              </w:rPr>
              <w:t xml:space="preserve">Biến mất khỏi danh sách repository</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color w:val="000000"/>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color w:val="000000"/>
                <w:sz w:val="18"/>
                <w:szCs w:val="18"/>
              </w:rPr>
              <w:t xml:space="preserve">4</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ECRリポジトリ一覧で対象2件が存在しないことを確認</w:t>
            </w:r>
          </w:p>
          <w:p>
            <w:pPr>
              <w:spacing w:before="0" w:after="0"/>
            </w:pPr>
            <w:r>
              <w:rPr>
                <w:rFonts w:ascii="BIZ UDPゴシック" w:cs="BIZ UDPゴシック" w:eastAsia="BIZ UDPゴシック" w:hAnsi="BIZ UDPゴシック"/>
                <w:sz w:val="18"/>
                <w:szCs w:val="18"/>
              </w:rPr>
              <w:t xml:space="preserve">スクリーンショットを取得して記録</w:t>
            </w:r>
          </w:p>
          <w:p>
            <w:pPr>
              <w:spacing w:before="0" w:after="0"/>
            </w:pPr>
            <w:r>
              <w:rPr>
                <w:rFonts w:ascii="BIZ UDPゴシック" w:cs="BIZ UDPゴシック" w:eastAsia="BIZ UDPゴシック" w:hAnsi="BIZ UDPゴシック"/>
                <w:i/>
                <w:iCs/>
                <w:color w:val="555555"/>
                <w:sz w:val="16"/>
                <w:szCs w:val="16"/>
              </w:rPr>
              <w:t xml:space="preserve">Xác nhận 2 repository không còn tồn tại</w:t>
            </w:r>
          </w:p>
          <w:p>
            <w:pPr>
              <w:spacing w:before="0" w:after="0"/>
            </w:pPr>
            <w:r>
              <w:rPr>
                <w:rFonts w:ascii="BIZ UDPゴシック" w:cs="BIZ UDPゴシック" w:eastAsia="BIZ UDPゴシック" w:hAnsi="BIZ UDPゴシック"/>
                <w:i/>
                <w:iCs/>
                <w:color w:val="555555"/>
                <w:sz w:val="16"/>
                <w:szCs w:val="16"/>
              </w:rPr>
              <w:t xml:space="preserve">Chụp màn hình để lưu lại</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2件が完全に削除されていること</w:t>
            </w:r>
          </w:p>
          <w:p>
            <w:pPr>
              <w:spacing w:before="0" w:after="0"/>
            </w:pPr>
            <w:r>
              <w:rPr>
                <w:rFonts w:ascii="BIZ UDPゴシック" w:cs="BIZ UDPゴシック" w:eastAsia="BIZ UDPゴシック" w:hAnsi="BIZ UDPゴシック"/>
                <w:i/>
                <w:iCs/>
                <w:color w:val="555555"/>
                <w:sz w:val="16"/>
                <w:szCs w:val="16"/>
              </w:rPr>
              <w:t xml:space="preserve">2 repository đã được xóa hoàn toàn</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color w:val="000000"/>
                <w:sz w:val="18"/>
                <w:szCs w:val="18"/>
              </w:rPr>
              <w:t xml:space="preserve"/>
            </w:r>
          </w:p>
        </w:tc>
      </w:tr>
    </w:tbl>
    <w:p>
      <w:pPr>
        <w:pStyle w:val="Heading1"/>
      </w:pPr>
      <w:r>
        <w:rPr>
          <w:rFonts w:ascii="BIZ UDPゴシック" w:cs="BIZ UDPゴシック" w:eastAsia="BIZ UDPゴシック" w:hAnsi="BIZ UDPゴシック"/>
          <w:b/>
          <w:bCs/>
          <w:sz w:val="24"/>
          <w:szCs w:val="24"/>
        </w:rPr>
        <w:t xml:space="preserve">2. 報告方法</w:t>
      </w:r>
      <w:r>
        <w:rPr>
          <w:rFonts w:ascii="BIZ UDPゴシック" w:cs="BIZ UDPゴシック" w:eastAsia="BIZ UDPゴシック" w:hAnsi="BIZ UDPゴシック"/>
          <w:sz w:val="20"/>
          <w:szCs w:val="20"/>
        </w:rPr>
        <w:t xml:space="preserve">  </w:t>
      </w:r>
      <w:r>
        <w:rPr>
          <w:rFonts w:ascii="BIZ UDPゴシック" w:cs="BIZ UDPゴシック" w:eastAsia="BIZ UDPゴシック" w:hAnsi="BIZ UDPゴシック"/>
          <w:i/>
          <w:iCs/>
          <w:color w:val="555555"/>
          <w:sz w:val="18"/>
          <w:szCs w:val="18"/>
        </w:rPr>
        <w:t xml:space="preserve">2. Phương thức báo cáo</w:t>
      </w:r>
    </w:p>
    <w:p>
      <w:pPr>
        <w:spacing w:before="60" w:after="60"/>
      </w:pPr>
      <w:r>
        <w:rPr>
          <w:rFonts w:ascii="BIZ UDPゴシック" w:cs="BIZ UDPゴシック" w:eastAsia="BIZ UDPゴシック" w:hAnsi="BIZ UDPゴシック"/>
          <w:sz w:val="18"/>
          <w:szCs w:val="18"/>
        </w:rPr>
        <w:t xml:space="preserve">作業完了後、本ドキュメントのテスト手順表に結果（OK/NG）を記入し、以下の担当者へ報告してください。</w:t>
      </w:r>
      <w:r>
        <w:rPr>
          <w:rFonts w:ascii="BIZ UDPゴシック" w:cs="BIZ UDPゴシック" w:eastAsia="BIZ UDPゴシック" w:hAnsi="BIZ UDPゴシック"/>
          <w:sz w:val="18"/>
          <w:szCs w:val="18"/>
        </w:rPr>
        <w:t xml:space="preserve">  </w:t>
      </w:r>
      <w:r>
        <w:rPr>
          <w:rFonts w:ascii="BIZ UDPゴシック" w:cs="BIZ UDPゴシック" w:eastAsia="BIZ UDPゴシック" w:hAnsi="BIZ UDPゴシック"/>
          <w:i/>
          <w:iCs/>
          <w:color w:val="555555"/>
          <w:sz w:val="16"/>
          <w:szCs w:val="16"/>
        </w:rPr>
        <w:t xml:space="preserve">Sau khi hoàn thành, điền kết quả (OK/NG) vào bảng kiểm thử trong tài liệu này và báo cáo cho người phụ trách bên dưới.</w:t>
      </w:r>
    </w:p>
    <w:p>
      <w:pPr>
        <w:spacing w:before="80" w:after="0"/>
      </w:pPr>
      <w:r>
        <w:rPr>
          <w:sz w:val="18"/>
          <w:szCs w:val="18"/>
        </w:rP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268"/>
        <w:gridCol w:w="6236"/>
      </w:tblGrid>
      <w:tr>
        <w:tc>
          <w:tcPr>
            <w:tcW w:type="dxa" w:w="2268"/>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color w:val="000000"/>
                <w:sz w:val="18"/>
                <w:szCs w:val="18"/>
              </w:rPr>
              <w:t xml:space="preserve">項目</w:t>
            </w:r>
          </w:p>
          <w:p>
            <w:pPr>
              <w:spacing w:before="0" w:after="0"/>
            </w:pPr>
            <w:r>
              <w:rPr>
                <w:rFonts w:ascii="BIZ UDPゴシック" w:cs="BIZ UDPゴシック" w:eastAsia="BIZ UDPゴシック" w:hAnsi="BIZ UDPゴシック"/>
                <w:i/>
                <w:iCs/>
                <w:color w:val="555555"/>
                <w:sz w:val="16"/>
                <w:szCs w:val="16"/>
              </w:rPr>
              <w:t xml:space="preserve">Mục</w:t>
            </w:r>
          </w:p>
        </w:tc>
        <w:tc>
          <w:tcPr>
            <w:tcW w:type="dxa" w:w="623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color w:val="000000"/>
                <w:sz w:val="18"/>
                <w:szCs w:val="18"/>
              </w:rPr>
              <w:t xml:space="preserve">内容</w:t>
            </w:r>
          </w:p>
          <w:p>
            <w:pPr>
              <w:spacing w:before="0" w:after="0"/>
            </w:pPr>
            <w:r>
              <w:rPr>
                <w:rFonts w:ascii="BIZ UDPゴシック" w:cs="BIZ UDPゴシック" w:eastAsia="BIZ UDPゴシック" w:hAnsi="BIZ UDPゴシック"/>
                <w:i/>
                <w:iCs/>
                <w:color w:val="555555"/>
                <w:sz w:val="16"/>
                <w:szCs w:val="16"/>
              </w:rPr>
              <w:t xml:space="preserve">Nội dung</w:t>
            </w:r>
          </w:p>
        </w:tc>
      </w:tr>
      <w:tr>
        <w:tc>
          <w:tcPr>
            <w:tcW w:type="dxa" w:w="2268"/>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color w:val="000000"/>
                <w:sz w:val="18"/>
                <w:szCs w:val="18"/>
              </w:rPr>
              <w:t xml:space="preserve">報告先</w:t>
            </w:r>
          </w:p>
          <w:p>
            <w:pPr>
              <w:spacing w:before="0" w:after="0"/>
            </w:pPr>
            <w:r>
              <w:rPr>
                <w:rFonts w:ascii="BIZ UDPゴシック" w:cs="BIZ UDPゴシック" w:eastAsia="BIZ UDPゴシック" w:hAnsi="BIZ UDPゴシック"/>
                <w:i/>
                <w:iCs/>
                <w:color w:val="555555"/>
                <w:sz w:val="16"/>
                <w:szCs w:val="16"/>
              </w:rPr>
              <w:t xml:space="preserve">Báo cáo cho</w:t>
            </w:r>
          </w:p>
        </w:tc>
        <w:tc>
          <w:tcPr>
            <w:tcW w:type="dxa" w:w="62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color w:val="000000"/>
                <w:sz w:val="18"/>
                <w:szCs w:val="18"/>
              </w:rPr>
              <w:t xml:space="preserve">清原（PJ管理者）</w:t>
            </w:r>
          </w:p>
        </w:tc>
      </w:tr>
      <w:tr>
        <w:tc>
          <w:tcPr>
            <w:tcW w:type="dxa" w:w="2268"/>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color w:val="000000"/>
                <w:sz w:val="18"/>
                <w:szCs w:val="18"/>
              </w:rPr>
              <w:t xml:space="preserve">報告方法</w:t>
            </w:r>
          </w:p>
          <w:p>
            <w:pPr>
              <w:spacing w:before="0" w:after="0"/>
            </w:pPr>
            <w:r>
              <w:rPr>
                <w:rFonts w:ascii="BIZ UDPゴシック" w:cs="BIZ UDPゴシック" w:eastAsia="BIZ UDPゴシック" w:hAnsi="BIZ UDPゴシック"/>
                <w:i/>
                <w:iCs/>
                <w:color w:val="555555"/>
                <w:sz w:val="16"/>
                <w:szCs w:val="16"/>
              </w:rPr>
              <w:t xml:space="preserve">Cách báo cáo</w:t>
            </w:r>
          </w:p>
        </w:tc>
        <w:tc>
          <w:tcPr>
            <w:tcW w:type="dxa" w:w="62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color w:val="000000"/>
                <w:sz w:val="18"/>
                <w:szCs w:val="18"/>
              </w:rPr>
              <w:t xml:space="preserve">本ドキュメントにテスト結果を記入後、GitHubリポジトリにpush</w:t>
            </w:r>
          </w:p>
          <w:p>
            <w:pPr>
              <w:spacing w:before="0" w:after="0"/>
            </w:pPr>
            <w:r>
              <w:rPr>
                <w:rFonts w:ascii="BIZ UDPゴシック" w:cs="BIZ UDPゴシック" w:eastAsia="BIZ UDPゴシック" w:hAnsi="BIZ UDPゴシック"/>
                <w:i/>
                <w:iCs/>
                <w:color w:val="555555"/>
                <w:sz w:val="16"/>
                <w:szCs w:val="16"/>
              </w:rPr>
              <w:t xml:space="preserve">Điền kết quả kiểm thử vào tài liệu này rồi push lên GitHub repository</w:t>
            </w:r>
          </w:p>
        </w:tc>
      </w:tr>
      <w:tr>
        <w:tc>
          <w:tcPr>
            <w:tcW w:type="dxa" w:w="2268"/>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color w:val="000000"/>
                <w:sz w:val="18"/>
                <w:szCs w:val="18"/>
              </w:rPr>
              <w:t xml:space="preserve">完了基準</w:t>
            </w:r>
          </w:p>
          <w:p>
            <w:pPr>
              <w:spacing w:before="0" w:after="0"/>
            </w:pPr>
            <w:r>
              <w:rPr>
                <w:rFonts w:ascii="BIZ UDPゴシック" w:cs="BIZ UDPゴシック" w:eastAsia="BIZ UDPゴシック" w:hAnsi="BIZ UDPゴシック"/>
                <w:i/>
                <w:iCs/>
                <w:color w:val="555555"/>
                <w:sz w:val="16"/>
                <w:szCs w:val="16"/>
              </w:rPr>
              <w:t xml:space="preserve">Tiêu chí hoàn thành</w:t>
            </w:r>
          </w:p>
        </w:tc>
        <w:tc>
          <w:tcPr>
            <w:tcW w:type="dxa" w:w="62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color w:val="000000"/>
                <w:sz w:val="18"/>
                <w:szCs w:val="18"/>
              </w:rPr>
              <w:t xml:space="preserve">テスト全件OK かつ STG Web画面の正常動作確認済み</w:t>
            </w:r>
          </w:p>
          <w:p>
            <w:pPr>
              <w:spacing w:before="0" w:after="0"/>
            </w:pPr>
            <w:r>
              <w:rPr>
                <w:rFonts w:ascii="BIZ UDPゴシック" w:cs="BIZ UDPゴシック" w:eastAsia="BIZ UDPゴシック" w:hAnsi="BIZ UDPゴシック"/>
                <w:i/>
                <w:iCs/>
                <w:color w:val="555555"/>
                <w:sz w:val="16"/>
                <w:szCs w:val="16"/>
              </w:rPr>
              <w:t xml:space="preserve">Tất cả test OK và đã xác nhận Web STG hoạt động bình thường</w:t>
            </w:r>
          </w:p>
        </w:tc>
      </w:tr>
    </w:tbl>
    <w:sectPr>
      <w:headerReference w:type="default" r:id="rId6"/>
      <w:footerReference w:type="default" r:id="rId7"/>
      <w:pgSz w:w="11906" w:h="16838" w:orient="portrait"/>
      <w:pgMar w:top="1418" w:right="1701"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BIZ UDPゴシック" w:cs="BIZ UDPゴシック" w:eastAsia="BIZ UDPゴシック" w:hAnsi="BIZ UDPゴシック"/>
        <w:color w:val="666666"/>
        <w:sz w:val="16"/>
        <w:szCs w:val="16"/>
      </w:rPr>
      <w:t xml:space="preserve">Luvina Software JSC.  |  Confidential  |  p. </w:t>
    </w:r>
    <w:fldSimple w:instr="PAGE">
      <w:r>
        <w:rPr>
          <w:rFonts w:ascii="BIZ UDPゴシック" w:cs="BIZ UDPゴシック" w:eastAsia="BIZ UDPゴシック" w:hAnsi="BIZ UDPゴシック"/>
          <w:color w:val="666666"/>
          <w:sz w:val="16"/>
          <w:szCs w:val="16"/>
        </w:rPr>
        <w:t>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8" w:space="4"/>
      </w:pBdr>
      <w:tabs>
        <w:tab w:val="right" w:pos="8504"/>
      </w:tabs>
      <w:spacing w:after="100"/>
    </w:pPr>
    <w:r>
      <w:rPr>
        <w:rFonts w:ascii="BIZ UDPゴシック" w:cs="BIZ UDPゴシック" w:eastAsia="BIZ UDPゴシック" w:hAnsi="BIZ UDPゴシック"/>
        <w:b/>
        <w:bCs/>
        <w:color w:val="C8102E"/>
        <w:sz w:val="26"/>
        <w:szCs w:val="26"/>
      </w:rPr>
      <w:t xml:space="preserve">カスミPOS  SGセキュリティ強化・ECR削除 改修指示書</w:t>
    </w:r>
    <w:r>
      <w:rPr>
        <w:rFonts w:ascii="BIZ UDPゴシック" w:cs="BIZ UDPゴシック" w:eastAsia="BIZ UDPゴシック" w:hAnsi="BIZ UDPゴシック"/>
        <w:color w:val="888888"/>
        <w:sz w:val="18"/>
        <w:szCs w:val="18"/>
      </w:rPr>
      <w:t xml:space="preserve">	2026/03/11  KSM-AWS-005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ゴシック" w:cs="BIZ UDPゴシック" w:eastAsia="BIZ UDPゴシック" w:hAnsi="BIZ UDPゴシック"/>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ageBreakBefore/>
      <w:pBdr>
        <w:bottom w:val="single" w:color="E8A0A8" w:sz="2" w:space="4"/>
      </w:pBdr>
      <w:spacing w:before="0" w:after="120"/>
      <w:outlineLvl w:val="0"/>
    </w:pPr>
    <w:rPr>
      <w:rFonts w:ascii="BIZ UDPゴシック" w:cs="BIZ UDPゴシック" w:eastAsia="BIZ UDPゴシック" w:hAnsi="BIZ UDPゴシック"/>
      <w:b/>
      <w:bCs/>
      <w:sz w:val="24"/>
      <w:szCs w:val="24"/>
    </w:rPr>
  </w:style>
  <w:style w:type="paragraph" w:styleId="Heading2">
    <w:name w:val="Heading 2"/>
    <w:basedOn w:val="Normal"/>
    <w:next w:val="Normal"/>
    <w:qFormat/>
    <w:pPr>
      <w:spacing w:before="160" w:after="60"/>
      <w:outlineLvl w:val="1"/>
    </w:pPr>
    <w:rPr>
      <w:rFonts w:ascii="BIZ UDPゴシック" w:cs="BIZ UDPゴシック" w:eastAsia="BIZ UDPゴシック" w:hAnsi="BIZ UDPゴシック"/>
      <w:b/>
      <w:bCs/>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ef97ac0b484d8ae30a4dcb6b525c31752c2d0c4.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Nguyên</dc:creator>
  <cp:lastModifiedBy>Thanh Nguyên</cp:lastModifiedBy>
  <cp:revision>1</cp:revision>
  <dcterms:created xsi:type="dcterms:W3CDTF">2026-03-11T12:02:38.313Z</dcterms:created>
  <dcterms:modified xsi:type="dcterms:W3CDTF">2026-03-11T12:02:38.314Z</dcterms:modified>
</cp:coreProperties>
</file>

<file path=docProps/custom.xml><?xml version="1.0" encoding="utf-8"?>
<Properties xmlns="http://schemas.openxmlformats.org/officeDocument/2006/custom-properties" xmlns:vt="http://schemas.openxmlformats.org/officeDocument/2006/docPropsVTypes"/>
</file>