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create-file-end-for-night  DB接続先変更（Writer → Reader）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初版作成（CloudWatchログ調査によるDB接続分析結果に基づく）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概要・変更理由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CloudWatchログ調査結果（2026-03-07実行分）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...（全店舗分繰り返し）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処理内容: DBに接続して店舗コード一覧をSELECT（読み取りのみ）→ ENDファイルを生成 → S3アップロード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DB操作: SELECT のみ（INSERT / UPDATE / DELETE なし）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問題点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現状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 DB_KASUMI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接続エンドポイント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Writerエンドポイント ❌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DB操作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のみ（変更なし）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読み取り専用の処理がWriterエンドポイントに接続しており、Auroraの読み書き分離設計に反している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関数: ksm-posprd-lmd-function-create-file-end-for-night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・変更箇所: 環境変数 DB_KASUMI の値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手順1: 変更前の確認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   ← これを変更する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手順2: 環境変数の変更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手順3: 変更後の確認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変更が反映されたことを確認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prd/Replica_Kasumi_RO   ← 変更済み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実施タイミング・影響範囲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推奨時間帯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実行スケジュール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影響範囲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ロールバック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400"/>
        <w:gridCol w:w="12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テスト手順・確認内容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変更後、AWS Lambda コンソールで環境変数 DB_KASUMI が prd/Replica_Kasumi_RO になっていることを確認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DB_KASUMI = prd/Replica_Kasumi_RO が表示される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翌朝 JST 05:30 以降にCloudWatchログで本関数が正常完了していることを確認（エラーなし）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「✅ Connected to DB!」「✅ Uploaded:」のログが全店舗分出力され、エラーログなし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S3バケット prd-ignica-ksm の pos-original/sg/csv/{店舗コード}/ に ENDEXPORTファイルが生成されていることを確認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全3店舗（218/253/343）のENDEXPORTファイルが当日付で存在する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変更後 Writer/Reader 分離の完成形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000"/>
      </w:tblGrid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Lambda関数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接続先シークレット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import-pos-master-sh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create-file-end-for-night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prd/Replica_Kasumi_RO（変更後）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split-csv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p001-import-monitoring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itemmaster-import-monitoring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get-sync-store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全8Lambda関数でWriter/Readerの使い分けが適切に設計された状態になる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create-file-end-for-night DB接続先変更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2026-03-08T13:39:36.160Z</dcterms:created>
  <dcterms:modified xsi:type="dcterms:W3CDTF">2026-03-08T13:39:36.161Z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