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C8102E" w:sz="8" w:space="6"/>
        </w:pBdr>
        <w:spacing w:before="200" w:after="80"/>
        <w:jc w:val="center"/>
      </w:pPr>
      <w:r>
        <w:rPr>
          <w:rFonts w:ascii="BIZ UDPGothic" w:cs="BIZ UDPGothic" w:eastAsia="BIZ UDPGothic" w:hAnsi="BIZ UDPGothic"/>
          <w:b/>
          <w:bCs/>
          <w:color w:val="C8102E"/>
          <w:sz w:val="30"/>
          <w:szCs w:val="30"/>
        </w:rPr>
        <w:t xml:space="preserve">カスミPOS AWSインフラ改修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20"/>
          <w:szCs w:val="20"/>
        </w:rPr>
        <w:t xml:space="preserve">Cải Tiến Hạ Tầng AWS Kasumi POS</w:t>
      </w:r>
      <w:r>
        <w:br/>
      </w:r>
      <w:r>
        <w:rPr>
          <w:rFonts w:ascii="BIZ UDPGothic" w:cs="BIZ UDPGothic" w:eastAsia="BIZ UDPGothic" w:hAnsi="BIZ UDPGothic"/>
          <w:b/>
          <w:bCs/>
          <w:color w:val="000000"/>
          <w:sz w:val="30"/>
          <w:szCs w:val="30"/>
        </w:rPr>
        <w:t xml:space="preserve">Transfer Familyコスト削減 改修指示書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8"/>
          <w:szCs w:val="18"/>
        </w:rPr>
        <w:t xml:space="preserve">Hướng Dẫn Sửa Đổi: Giảm Chi Phí Transfer Family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文書情報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Thông Tin Tài Liệu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100"/>
        <w:gridCol w:w="3800"/>
        <w:gridCol w:w="1600"/>
        <w:gridCol w:w="2006"/>
      </w:tblGrid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文書番号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Mã tài liệu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KSM-AWS-007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分類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Phân loại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改修指示書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Hướng Dẫn Sửa Đổi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プロジェクト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Dự án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カスミ POS システム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優先度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Ưu tiên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中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Trung bình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対象システム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Hệ thống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AWS Transfer Family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ステータス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Trạng thái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承認待ち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Chờ phê duyệt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tạo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作成日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tạo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xét duyệt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（承認後記入）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対象環境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Môi trường</w:t>
            </w:r>
          </w:p>
        </w:tc>
        <w:tc>
          <w:tcPr>
            <w:tcW w:type="dxa" w:w="3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PRD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0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0. 実施判断のご確認（顧客向け）** *0.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Xác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(dành cho khách hàng)*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本改修の実施にあたり、以下の内容をご確認のうえ、実施可否をご判断ください。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*Để triển khai sửa đổi này, vui lòng xác nhận nội dung dưới đây và đưa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ra quyết định có thực hiện hay không.*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削減効果と制約事項** *Hiệu quả giảm chi phí và hạn chế*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月額削減効果 \$234 / 月（約36,900円/月、約443,000円/年）※1ドル=157.8円換算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停止時間帯 JST 07:00〜20:00（OC系・SH系のみ。SG系は24時間稼働継続）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稼働時間帯 JST 20:00〜翌07:00（夜間・バッチ処理に合わせた稼働）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受信可能時間帯の制限 停止時間帯（JST 07:00〜20:00）は SFTP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接続が拒否されるため、ベンダーからのファイル受信ができません。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時間外受信が必要な場合 事前に LUVINA へ連絡をいただければ、手動でサーバーを起動します。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----------------------------------------------------------------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実施判断チェックリスト** *Danh sách kiểm tra quyết định thực hiện*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実施判断チェックリスト** *Danh sách kiểm tra quyết định thực hiện*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確認事項 確認結果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JST 07:00〜20:00 の時間帯に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OC系・SH系のファイル受信が発生しないことを、ベンダー（BIPROGY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SHARP）に確認済みである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時間外（JST 07:00〜20:00）にファイル送信が必要な場合は、事前に LUVINA □ YES □ NO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へ連絡する運用に同意する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削減効果（月額 \$234 / □ 承認 □ 保留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約36,900円）と時間外受信制限のトレードオフを理解し、本改修の実施を承認する □ 否認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---------------------------------------------------------------------------- 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※ 確認結果欄に記入・署名のうえ、LUVINA 担当者（Thanh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Nguyên）へご返送ください。 *※ Vui lòng điền kết quả xác nhận, ký tên và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gửi lại cho phụ trách LUVINA (Thanh Nguyên).*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1. 概要・背景** *1.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Tổng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現在、AWS Transfer Family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のSFTPサーバー3台が24時間365日稼働しており、月額 \$648（3台 × \$0.30/h ×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720h）のコストが発生している。CloudWatch メトリクス（FilesIn /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BytesIn）を7日間実測した結果、OC系・SH系はJST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07:00〜20:00の間に受信が発生しないことが確認された。当該時間帯にサーバーを自動停止する仕組みを実装し、コストを削減する。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改修一覧** *Danh sách sửa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No. 改修タイトル 概要 工数 リスク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1 EventBridge OC/SH系の自動起動・停止ルール（2ルール）を新規作成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スケジュール作成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2 Lambda 関数作成 start/stop を実行するPython関数を新規作成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3 コスト削減効果確認 CloudWatchログで起動/停止時刻を確認。翌月コストで削減を確認 0.5d 低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 -------------------- ------------------------------------------------------------- ---------- 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2. No.1 EventBridge スケジュール作成** *2. No.1 Tạo lịch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2. No.1 EventBridge スケジュール作成** *2. No.1 Tạo lịch EventBridge*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受信時間帯の実測根拠（CloudWatch 7日間）** *Căn cứ thực đo thời gian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nhận file (CloudWatch 7 ngày)*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サーバーID 実測受信時間帯（JST） 停止可能時間帯（JST） 停止時間/日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 s-2a4905e8210f48248 21:00〜00:00（定時バッチ）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SH系 s-5546031218784c4ba 22:00ごろ（1回） 07:00〜20:00 13時間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s-bd974a35aa994c838 終日散発 停止困難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 --------------------- ---------------------------- --------------------------- 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 s-2a4905e8210f48248: 常時ONLINE SH系 s-5546031218784c4ba: 常時ONLINE EventBridge ルール: なし 月額: \$648（3台すべて720h稼働）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OC系: JST 07:00〜20:00 は OFFLINE SH系: JST 07:00〜20:00 は OFFLINE EB起動: cron(0 11 \* \* ? \*) = JST 20:00 EB停止: cron(0 22 \* \* ? \*) = JST 07:00 月額: \$414（OC/SH系は330h稼働）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EventBridge 設定値** *Giá trị cài đặt EventBridge*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ルール名 操作 cron式（UTC） JST換算 対象Lambda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ksm-posprd-eb-tf-start 起動（start） cron(0 11 \* \* ? 毎日 20:00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ksm-posprd-eb-tf-stop 停止（stop） cron(0 22 \* \* ? 毎日 07:00 tf-schedule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\*)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------------------------ --------------- ------------------- ------------- 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3. No.2 Lambda 関数作成** *3. No.2 Tạo hàm Lambda*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3. No.2 Lambda 関数作成** *3. No.2 Tạo hàm Lambda*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変更前 / 変更後** *Trước / Sau thay đổi*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753"/>
        <w:gridCol w:w="4753"/>
      </w:tblGrid>
      <w:tr>
        <w:trPr>
          <w:cantSplit/>
          <w:tblHeader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 新規作成のため変更前コードなし）</w:t>
            </w:r>
          </w:p>
        </w:tc>
        <w:tc>
          <w:tcPr>
            <w:tcW w:type="dxa" w:w="4753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import boto3, os def handler(event, context): action = os.environ\[\"ACTION\"\] server_ids = os.envir on\[\"SERVER_IDS\"\].split(\",\") client = boto3.client(\"transfer\", region_name=\"ap-northeast-1\") for sid in server_ids: if action == \"start\": client.s tart_server(ServerId=sid.strip()) else: client. stop_server(ServerId=sid.strip()) return {\"s tatus\":\"ok\",\"action\":action}</w:t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環境変数設定** *Cài đặt biến môi trường*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ルール 変数名 値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ACTION start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起動ルール用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ACTION stop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停止ルール用 SERVER_IDS s-2a4905e8210f48248,s-5546031218784c4ba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--------------- ---------------- -----------------------------------------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4. No.3 コスト削減効果** *4. No.3 Hiệu quả giảm chi phí*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4. No.3 コスト削減効果** *4. No.3 Hiệu quả giảm chi phí*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系統 台数 稼働時間（現状） 稼働時間（修正後） 月削減額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OC系・SH系 2台 720h（\$432/月） 330h（\$198/月） ▲\$234/月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SG系 1台 720h（\$216/月） 720h（変更なし） ---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合計 3台 \$648/月 \$414/月 ▲\$234/月（▲\$2,808/年）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------------ ---------- ---------------------- ------------------------ --------------------------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5. テスト手順・報告** *5.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【実施順序】①検証環境 → ②STG環境（stg.ignicapos.com）→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③PRD本番環境（www.ignicapos.com）の順に実施すること *【Thứ tự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hiện】① Môi trường kiểm thử → ② STG (stg.ignicapos.com) → ③ PRD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(www.ignicapos.com)*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376"/>
        <w:gridCol w:w="2376"/>
        <w:gridCol w:w="2376"/>
        <w:gridCol w:w="2378"/>
      </w:tblGrid>
      <w:tr>
        <w:trPr>
          <w:cantSplit/>
          <w:tblHeader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N o .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（OK/ NG）</w:t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ksm-posstg-lmd-function-tf-schedule が作成され、 環境変 数が正しく設定されていることを確認 ▶ aws lambda get-function-configuration \--region ap-northeast-1 \--function-name ksm-posstg-lmd-function-tf-schedule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Lambda関数 ksm-posprd-lmd-function-tf-schedule が作成され、 環境変 数が正しく設定されていることを確認 ▶ aws lambda get-function-configuration \--region ap-northeast-1 \--function-name ksm-posprd-lmd-function-tf-schedule \--query \"Environment.Variables\" \--output table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ACTION / SERVER_IDS が 正し く設定されている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20:00（UTC 11:00）に OC系・SH系サーバーが ONLINE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ONLINE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JST 07:00（UTC 22:00）に OC系・SH系サーバーが OFFLINE になることを確認 ▶ aws transfer describe-server \--region ap-northeast-1 \--server-id s-2a4905e8210f48248 \--query \"Server.State\" \--output text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OFFLINE と表示される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翌月 Cost Explorer で Transfer Family のコストが削減されていることを確認</w:t>
            </w:r>
          </w:p>
        </w:tc>
        <w:tc>
          <w:tcPr>
            <w:tcW w:type="dxa" w:w="237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月額 \~\$414（現状比 -\$234）</w:t>
            </w:r>
          </w:p>
        </w:tc>
        <w:tc>
          <w:tcPr>
            <w:tcW w:type="dxa" w:w="2378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→ 全テスト完了後、結果欄（OK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NG）を記入して Thanh Nguyên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へ提出すること。 *→ Sau khi hoàn thành toàn bộ kiểm thử, điền kết quả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(OK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NG) và nộp cho Thanh Nguyên.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6. 時間外手動操作手順** *6.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Quy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JST 07:00〜20:00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の停止時間帯に緊急でファイル受信が必要な場合、以下のコマンドで手動起動・停止を行う。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*Nếu cần nhận file khẩn cấp trong thời gian dừng JST 07:00\~20:00, thực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hiện khởi động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dừng thủ công bằng lệnh sau.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手動起動（CloudShell）** *Khởi động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手動停止（CloudShell）** *Dừng thủ công (CloudShell)*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デプロイ時確認・注意事項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Lưu Ý &amp; Xác Nhận Khi Triển Khai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本改修のデプロイにあたり、以下の8項目を事前・事後に確認すること。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Khi triển khai sửa đổi này, cần xác nhận 8 hạng mục dưới đây trước và sau khi deploy.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6906"/>
      </w:tblGrid>
      <w:tr>
        <w:trPr>
          <w:cantSplit/>
          <w:tblHeader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No.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項目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Hạng mục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確認・注意事項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Xác nhận &amp; Lưu ý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1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ロールバック計画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Kế hoạch rollback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EventBridgeスケジュールを削除し、Transfer Familyを常時起動に戻す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events delete-rule --name &lt;RULE_NAME&gt;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aws transfer start-server --server-id &lt;SERVER_ID&gt;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データバックアップ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Sao lưu dữ liệu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不要（EventBridge/Lambda新規作成のみ）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3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AWS事前作業確認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công việc AWS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PRDアカウント（332802448674）CloudShellアクセス確認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Transfer FamilyサーバーID確認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CloudWatch受信時間帯ログ確認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4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デプロイタイムライン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Timeline triển khai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① EventBridgeスケジュール作成: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② Lambda関数作成: 20分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③ 動作確認: 15分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合計: 約50分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5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[事前] 担当者確認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Xác nhận người phụ trách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作業: Thanh Nguyên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レビュー: きよはら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立会: 不要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6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デプロイ後確認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Kiểm tra sau deploy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EventBridgeルールが作成されていること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Lambda関数（start/stop）が作成されていること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□ スケジュールに従いTransfer Familyが起動/停止すること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7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[事後] Go-Live後の監視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Giám sát sau Go-Live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監視期間: 作業後2週間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確認方法: CloudWatch Transfer Familyステータス確認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異常時: EventBridgeルールを無効化しTransfer Familyを手動起動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8</w:t>
            </w:r>
          </w:p>
        </w:tc>
        <w:tc>
          <w:tcPr>
            <w:tcW w:type="dxa" w:w="22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[参考] テストシナリオ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/ Kịch bản kiểm thử</w:t>
            </w:r>
          </w:p>
        </w:tc>
        <w:tc>
          <w:tcPr>
            <w:tcW w:type="dxa" w:w="6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T1: EventBridgeルール存在確認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T2: Lambda関数存在確認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T3: Transfer Family自動起動確認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T4: Transfer Family自動停止確認</w:t>
            </w:r>
          </w:p>
          <w:p>
            <w:pPr>
              <w:spacing w:before="0" w:after="0"/>
            </w:pPr>
            <w:r>
              <w:rPr>
                <w:rFonts w:ascii="BIZ UDPGothic" w:cs="BIZ UDPGothic" w:eastAsia="BIZ UDPGothic" w:hAnsi="BIZ UDPGothic"/>
                <w:color w:val="404040"/>
                <w:sz w:val="18"/>
                <w:szCs w:val="18"/>
              </w:rPr>
              <w:t xml:space="preserve">T5: 受信ファイル正常処理確認</w:t>
            </w:r>
          </w:p>
        </w:tc>
      </w:tr>
    </w:tbl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/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2400"/>
        <w:gridCol w:w="7106"/>
      </w:tblGrid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テスト実施日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kiểm thử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実施者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thực hiện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71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</w:tr>
    </w:tbl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報告方法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Phương Thức Báo Cáo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全テスト完了後、結果欄（OK/NG）を記入して Thanh Nguyên へ提出すること。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Sau khi hoàn thành tất cả kiểm thử, điền kết quả (OK/NG) và gửi cho Thanh Nguyên.</w:t>
      </w:r>
    </w:p>
    <w:p>
      <w:pPr>
        <w:spacing w:before="100" w:after="100"/>
      </w:pPr>
      <w:r>
        <w:rPr>
          <w:rFonts w:ascii="BIZ UDPGothic" w:cs="BIZ UDPGothic" w:eastAsia="BIZ UDPGothic" w:hAnsi="BIZ UDPGothic"/>
          <w:color w:val="404040"/>
          <w:sz w:val="18"/>
          <w:szCs w:val="18"/>
        </w:rPr>
        <w:t xml:space="preserve">提出先: thanh.nguyen@luvina.net</w:t>
      </w:r>
      <w:r>
        <w:br/>
      </w:r>
      <w:r>
        <w:rPr>
          <w:rFonts w:ascii="BIZ UDPGothic" w:cs="BIZ UDPGothic" w:eastAsia="BIZ UDPGothic" w:hAnsi="BIZ UDPGothic"/>
          <w:i/>
          <w:iCs/>
          <w:color w:val="777777"/>
          <w:sz w:val="16"/>
          <w:szCs w:val="16"/>
        </w:rPr>
        <w:t xml:space="preserve">/ Địa chỉ nộp: thanh.nguyen@luvina.net</w:t>
      </w:r>
    </w:p>
    <w:p>
      <w:pPr>
        <w:pBdr>
          <w:left w:val="thick" w:color="C8102E" w:sz="20" w:space="6"/>
        </w:pBdr>
        <w:spacing w:before="280" w:after="100"/>
      </w:pPr>
      <w:r>
        <w:rPr>
          <w:rFonts w:ascii="BIZ UDPGothic" w:cs="BIZ UDPGothic" w:eastAsia="BIZ UDPGothic" w:hAnsi="BIZ UDPGothic"/>
          <w:b/>
          <w:bCs/>
          <w:color w:val="C8102E"/>
          <w:sz w:val="24"/>
          <w:szCs w:val="24"/>
        </w:rPr>
        <w:t xml:space="preserve">■ 改廃履歴</w:t>
      </w:r>
      <w:r>
        <w:br/>
      </w:r>
      <w:r>
        <w:rPr>
          <w:rFonts w:ascii="BIZ UDPGothic" w:cs="BIZ UDPGothic" w:eastAsia="BIZ UDPGothic" w:hAnsi="BIZ UDPGothic"/>
          <w:i/>
          <w:iCs/>
          <w:color w:val="AA3344"/>
          <w:sz w:val="17"/>
          <w:szCs w:val="17"/>
        </w:rPr>
        <w:t xml:space="preserve">　Lịch Sử Sửa Đổi</w:t>
      </w:r>
    </w:p>
    <w:tbl>
      <w:tblPr>
        <w:tblW w:type="dxa" w:w="9506"/>
        <w:tblBorders>
          <w:top w:val="single" w:color="CCCCCC" w:sz="4"/>
          <w:left w:val="single" w:color="CCCCCC" w:sz="4"/>
          <w:bottom w:val="single" w:color="CCCCCC" w:sz="4"/>
          <w:right w:val="single" w:color="CCCCCC" w:sz="4"/>
          <w:insideH w:val="single" w:color="auto" w:sz="4"/>
          <w:insideV w:val="single" w:color="auto" w:sz="4"/>
        </w:tblBorders>
      </w:tblPr>
      <w:tblGrid>
        <w:gridCol w:w="800"/>
        <w:gridCol w:w="1600"/>
        <w:gridCol w:w="2100"/>
        <w:gridCol w:w="2100"/>
        <w:gridCol w:w="2906"/>
      </w:tblGrid>
      <w:tr>
        <w:trPr>
          <w:cantSplit/>
          <w:tblHeader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版数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Phiên bản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改訂日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Ngày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sửa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承認者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Người duyệt</w:t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8E8E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/>
                <w:bCs/>
                <w:color w:val="000000"/>
                <w:sz w:val="18"/>
                <w:szCs w:val="18"/>
              </w:rPr>
              <w:t xml:space="preserve">改訂内容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Nội dung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0.1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2026/03/10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Thanh Nguyên</w:t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404040"/>
                <w:sz w:val="18"/>
                <w:szCs w:val="18"/>
              </w:rPr>
              <w:t xml:space="preserve">初版作成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Tạo bản đầu tiên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1.0</w:t>
            </w:r>
          </w:p>
        </w:tc>
        <w:tc>
          <w:tcPr>
            <w:tcW w:type="dxa" w:w="16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1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/>
            </w:r>
          </w:p>
        </w:tc>
        <w:tc>
          <w:tcPr>
            <w:tcW w:type="dxa" w:w="290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BIZ UDPGothic" w:cs="BIZ UDPGothic" w:eastAsia="BIZ UDPGothic" w:hAnsi="BIZ UDPGothic"/>
                <w:b w:val="false"/>
                <w:bCs w:val="false"/>
                <w:color w:val="AAAAAA"/>
                <w:sz w:val="18"/>
                <w:szCs w:val="18"/>
              </w:rPr>
              <w:t xml:space="preserve">（顧客承認時に設定）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 / </w:t>
            </w:r>
            <w:r>
              <w:rPr>
                <w:rFonts w:ascii="BIZ UDPGothic" w:cs="BIZ UDPGothic" w:eastAsia="BIZ UDPGothic" w:hAnsi="BIZ UDPGothic"/>
                <w:i/>
                <w:iCs/>
                <w:color w:val="888888"/>
                <w:sz w:val="16"/>
                <w:szCs w:val="16"/>
              </w:rPr>
              <w:t xml:space="preserve">(Thiết lập khi khách hàng phê duyệt)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600" w:right="1100" w:bottom="1200" w:left="1100" w:header="708" w:footer="708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8102E" w:sz="6" w:space="4"/>
      </w:pBdr>
      <w:spacing w:before="80"/>
      <w:jc w:val="right"/>
    </w:pP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社外秘 / Bảo mật  |  LUVINA Software JSC.  | 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IZ UDPGothic" w:cs="BIZ UDPGothic" w:eastAsia="BIZ UDPGothic" w:hAnsi="BIZ UDPGothic"/>
        <w:color w:val="888888"/>
        <w:sz w:val="16"/>
        <w:szCs w:val="16"/>
      </w:rPr>
      <w:t xml:space="preserve"> / </w:t>
    </w:r>
    <w:r>
      <w:rPr>
        <w:rFonts w:ascii="BIZ UDPGothic" w:cs="BIZ UDPGothic" w:eastAsia="BIZ UDPGothic" w:hAnsi="BIZ UDPGothic"/>
        <w:color w:val="88888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506"/>
      <w:tblBorders>
        <w:top w:val="none"/>
        <w:left w:val="none"/>
        <w:bottom w:val="none"/>
        <w:right w:val="none"/>
        <w:insideH w:val="single" w:color="auto" w:sz="4"/>
        <w:insideV w:val="single" w:color="auto" w:sz="4"/>
      </w:tblBorders>
    </w:tblPr>
    <w:tblGrid>
      <w:gridCol w:w="6200"/>
      <w:gridCol w:w="3306"/>
    </w:tblGrid>
    <w:tr>
      <w:trPr>
        <w:cantSplit/>
      </w:trPr>
      <w:tc>
        <w:tcPr>
          <w:tcW w:type="dxa" w:w="6200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200"/>
            <w:bottom w:type="dxa" w:w="80"/>
            <w:right w:type="dxa" w:w="120"/>
          </w:tcMar>
        </w:tcPr>
        <w:p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LUVINA Software JSC.</w:t>
          </w:r>
        </w:p>
        <w:p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Công ty Phần mềm LUVINA</w:t>
          </w:r>
        </w:p>
      </w:tc>
      <w:tc>
        <w:tcPr>
          <w:tcW w:type="dxa" w:w="3306"/>
          <w:tcBorders>
            <w:top w:val="none"/>
            <w:left w:val="none"/>
            <w:bottom w:val="single" w:color="C8102E" w:sz="12"/>
            <w:right w:val="none"/>
          </w:tcBorders>
          <w:shd w:fill="FFFFFF" w:val="clear"/>
          <w:tcMar>
            <w:top w:type="dxa" w:w="80"/>
            <w:left w:type="dxa" w:w="120"/>
            <w:bottom w:type="dxa" w:w="80"/>
            <w:right w:type="dxa" w:w="200"/>
          </w:tcMar>
        </w:tcPr>
        <w:p>
          <w:pPr>
            <w:jc w:val="right"/>
          </w:pPr>
          <w:r>
            <w:rPr>
              <w:rFonts w:ascii="BIZ UDPGothic" w:cs="BIZ UDPGothic" w:eastAsia="BIZ UDPGothic" w:hAnsi="BIZ UDPGothic"/>
              <w:b/>
              <w:bCs/>
              <w:color w:val="C8102E"/>
              <w:sz w:val="22"/>
              <w:szCs w:val="22"/>
            </w:rPr>
            <w:t xml:space="preserve">改修指示書</w:t>
          </w:r>
        </w:p>
        <w:p>
          <w:pPr>
            <w:jc w:val="right"/>
          </w:pPr>
          <w:r>
            <w:rPr>
              <w:rFonts w:ascii="BIZ UDPGothic" w:cs="BIZ UDPGothic" w:eastAsia="BIZ UDPGothic" w:hAnsi="BIZ UDPGothic"/>
              <w:i/>
              <w:iCs/>
              <w:color w:val="C8102E"/>
              <w:sz w:val="16"/>
              <w:szCs w:val="16"/>
            </w:rPr>
            <w:t xml:space="preserve">Hướng Dẫn Sửa Đổi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IZ UDPGothic" w:cs="BIZ UDPGothic" w:eastAsia="BIZ UDPGothic" w:hAnsi="BIZ UDP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ageBreakBefore/>
      <w:spacing w:before="280" w:after="100"/>
    </w:pPr>
    <w:rPr>
      <w:rFonts w:ascii="BIZ UDPGothic" w:cs="BIZ UDPGothic" w:eastAsia="BIZ UDPGothic" w:hAnsi="BIZ UDPGothic"/>
      <w:b/>
      <w:bCs/>
      <w:color w:val="C8102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Thanh Nguyên</dc:creator>
  <cp:lastModifiedBy>Thanh Nguyên</cp:lastModifiedBy>
  <cp:revision>1</cp:revision>
  <dcterms:created xsi:type="dcterms:W3CDTF">2026-03-17T03:36:19.636Z</dcterms:created>
  <dcterms:modified xsi:type="dcterms:W3CDTF">2026-03-17T03:36:19.636Z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