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C0DD32" w14:textId="77777777" w:rsidR="00701548" w:rsidRDefault="00760688">
      <w:pPr>
        <w:spacing w:before="600"/>
        <w:jc w:val="center"/>
      </w:pPr>
      <w:r>
        <w:rPr>
          <w:b/>
          <w:color w:val="1F4E79"/>
          <w:sz w:val="36"/>
          <w:lang w:val="ru-RU"/>
        </w:rPr>
        <w:t>У</w:t>
      </w:r>
      <w:r>
        <w:rPr>
          <w:b/>
          <w:color w:val="1F4E79"/>
          <w:sz w:val="36"/>
        </w:rPr>
        <w:t>ЧЕБНОЕ ЗАДАНИЕ С НЕПОЛНОЙ МОДЕЛЬЮ</w:t>
      </w:r>
    </w:p>
    <w:p w14:paraId="4D99A8C4" w14:textId="5720DF1B" w:rsidR="00701548" w:rsidRPr="00677A4F" w:rsidRDefault="00760688" w:rsidP="00677A4F">
      <w:pPr>
        <w:jc w:val="center"/>
        <w:rPr>
          <w:lang w:val="ru-RU"/>
        </w:rPr>
      </w:pPr>
      <w:proofErr w:type="spellStart"/>
      <w:r>
        <w:rPr>
          <w:b/>
          <w:sz w:val="32"/>
        </w:rPr>
        <w:t>Проектирование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корпоративной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информационной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системы</w:t>
      </w:r>
      <w:bookmarkStart w:id="0" w:name="_GoBack"/>
      <w:bookmarkEnd w:id="0"/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управления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закупочными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заявками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4"/>
        <w:gridCol w:w="5122"/>
      </w:tblGrid>
      <w:tr w:rsidR="00701548" w14:paraId="2980A3E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EC3F65" w14:textId="77777777" w:rsidR="00701548" w:rsidRDefault="00760688">
            <w:proofErr w:type="spellStart"/>
            <w:r>
              <w:rPr>
                <w:sz w:val="22"/>
              </w:rPr>
              <w:t>Фамилия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имя</w:t>
            </w:r>
            <w:proofErr w:type="spellEnd"/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48D783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Абраменков Андрей</w:t>
            </w:r>
          </w:p>
        </w:tc>
      </w:tr>
      <w:tr w:rsidR="00701548" w14:paraId="7FCEEA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1D346E" w14:textId="77777777" w:rsidR="00701548" w:rsidRDefault="00760688">
            <w:r>
              <w:rPr>
                <w:sz w:val="22"/>
              </w:rPr>
              <w:t>Учебная группа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71336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ЭФБО-12-25</w:t>
            </w:r>
          </w:p>
        </w:tc>
      </w:tr>
      <w:tr w:rsidR="00701548" w14:paraId="55BE77B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F91F20" w14:textId="77777777" w:rsidR="00701548" w:rsidRDefault="00760688">
            <w:r>
              <w:rPr>
                <w:sz w:val="22"/>
              </w:rPr>
              <w:t>Дата выполнения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2BE35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14.10.2026</w:t>
            </w:r>
          </w:p>
        </w:tc>
      </w:tr>
    </w:tbl>
    <w:p w14:paraId="0702CCBF" w14:textId="77777777" w:rsidR="00701548" w:rsidRDefault="00760688">
      <w:pPr>
        <w:spacing w:after="100"/>
        <w:ind w:firstLine="454"/>
        <w:jc w:val="both"/>
      </w:pPr>
      <w:r>
        <w:t>Данный вариант задания специально не содержит полностью готового решения. Часть требований зафиксирована однозначно, часть элементов модели оставлена незавершённой, а отдельные связи и формулировки содержат спорные решения. Студент должен восстановить целостную модель корпоративного приложения, исправить обнаруженные противоречия и письменно обосновать принятые решения.</w:t>
      </w:r>
    </w:p>
    <w:p w14:paraId="11757024" w14:textId="77777777" w:rsidR="00701548" w:rsidRDefault="00760688">
      <w:pPr>
        <w:spacing w:after="100"/>
        <w:ind w:firstLine="454"/>
        <w:jc w:val="both"/>
      </w:pPr>
      <w:r>
        <w:t>В итоговой работе оценивается не количество добавленного текста, а его смысловая точность. Формулировка считается содержательной тогда, когда из неё понятно, какое бизнес-правило реализуется, какой объект предметной области участвует в процессе и каким способом выбранное решение контролируется на уровне приложения или базы данных.</w:t>
      </w:r>
    </w:p>
    <w:p w14:paraId="615BC3C2" w14:textId="77777777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1. Исходная ситуация</w:t>
      </w:r>
    </w:p>
    <w:p w14:paraId="1871C98A" w14:textId="77777777" w:rsidR="00701548" w:rsidRDefault="00760688">
      <w:pPr>
        <w:spacing w:after="100"/>
        <w:ind w:firstLine="454"/>
        <w:jc w:val="both"/>
      </w:pPr>
      <w:r>
        <w:t>В организации действует внутренний процесс закупки оборудования, материалов и услуг. Сотрудник подразделения формирует закупочную заявку и указывает назначение закупки, перечень позиций, количество и предполагаемую стоимость. До отправки заявка является рабочим документом автора и может изменяться. После отправки начинается последовательное согласование. Руководитель подразделения проверяет необходимость закупки и соответствие потребностям подразделения. Финансовый контролёр проверяет возможность финансирования. После завершения обязательных согласований специалист по закупкам выбирает поставщика и формирует заказ.</w:t>
      </w:r>
    </w:p>
    <w:p w14:paraId="604D615D" w14:textId="77777777" w:rsidR="00701548" w:rsidRPr="007F5EA7" w:rsidRDefault="00760688">
      <w:pPr>
        <w:spacing w:after="100"/>
        <w:ind w:firstLine="454"/>
        <w:jc w:val="both"/>
        <w:rPr>
          <w:szCs w:val="24"/>
        </w:rPr>
      </w:pPr>
      <w:r w:rsidRPr="007F5EA7">
        <w:rPr>
          <w:szCs w:val="24"/>
        </w:rPr>
        <w:t>Система должна хранить не только текущее состояние заявки, но и историю действий. Для существенных операций необходимо однозначно определить пользователя, время действия и результат. Решение об отклонении либо возврате заявки не должно существовать без поясняющего комментария. Заказ не может быть сформирован раньше завершения обязательных согласований.</w:t>
      </w:r>
    </w:p>
    <w:p w14:paraId="139D0966" w14:textId="090B0721" w:rsidR="00701548" w:rsidRPr="007F5EA7" w:rsidRDefault="00760688">
      <w:pPr>
        <w:pStyle w:val="1"/>
        <w:spacing w:before="160" w:after="80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Что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уже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считается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установленным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условием</w:t>
      </w:r>
      <w:proofErr w:type="spellEnd"/>
      <w:r w:rsidR="007F5EA7"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  <w:lang w:val="ru-RU"/>
        </w:rPr>
        <w:t>:</w:t>
      </w:r>
    </w:p>
    <w:p w14:paraId="0A7E550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Каждая закупочная заявка имеет единственного автора и относится к одному подразделению организации.</w:t>
      </w:r>
    </w:p>
    <w:p w14:paraId="2B902E7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Заявка должна содержать не менее одной позиции до момента отправки на согласование.</w:t>
      </w:r>
    </w:p>
    <w:p w14:paraId="5552F43A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Стоимость позиции определяется количеством и ценой единицы, а итоговая стоимость заявки получается из её позиций.</w:t>
      </w:r>
    </w:p>
    <w:p w14:paraId="6A7037F9" w14:textId="77777777" w:rsidR="00701548" w:rsidRDefault="00760688">
      <w:pPr>
        <w:pStyle w:val="a0"/>
        <w:spacing w:after="60" w:line="264" w:lineRule="auto"/>
      </w:pPr>
      <w:r>
        <w:lastRenderedPageBreak/>
        <w:t>Решение согласующего должно сохраняться отдельной записью и не должно перезаписываться новым значением без сохранения истории.</w:t>
      </w:r>
    </w:p>
    <w:p w14:paraId="6E2042AA" w14:textId="77777777" w:rsidR="00701548" w:rsidRDefault="00760688">
      <w:pPr>
        <w:pStyle w:val="a0"/>
        <w:spacing w:after="60" w:line="264" w:lineRule="auto"/>
      </w:pPr>
      <w:r>
        <w:t>Поставщик может участвовать в формировании заказа только тогда, когда он имеет действующий статус.</w:t>
      </w:r>
    </w:p>
    <w:p w14:paraId="66AA7395" w14:textId="77777777" w:rsidR="00701548" w:rsidRDefault="00760688">
      <w:pPr>
        <w:pStyle w:val="a0"/>
        <w:spacing w:after="60" w:line="264" w:lineRule="auto"/>
      </w:pPr>
      <w:r>
        <w:t>Для одной согласованной заявки в базовом варианте формируется не более одного действующего заказа.</w:t>
      </w:r>
    </w:p>
    <w:p w14:paraId="342116B0" w14:textId="360EEAB2" w:rsidR="00701548" w:rsidRPr="00FF7F23" w:rsidRDefault="007F5EA7">
      <w:pPr>
        <w:pStyle w:val="1"/>
        <w:spacing w:before="160" w:after="80"/>
        <w:rPr>
          <w:lang w:val="ru-RU"/>
        </w:rPr>
      </w:pPr>
      <w:r>
        <w:rPr>
          <w:rFonts w:ascii="Times New Roman" w:eastAsia="Times New Roman" w:hAnsi="Times New Roman"/>
          <w:lang w:val="ru-RU"/>
        </w:rPr>
        <w:t>2</w:t>
      </w:r>
      <w:r w:rsidR="00760688">
        <w:rPr>
          <w:rFonts w:ascii="Times New Roman" w:eastAsia="Times New Roman" w:hAnsi="Times New Roman"/>
        </w:rPr>
        <w:t xml:space="preserve">. </w:t>
      </w:r>
      <w:r w:rsidR="00FF7F23">
        <w:rPr>
          <w:rFonts w:ascii="Times New Roman" w:eastAsia="Times New Roman" w:hAnsi="Times New Roman"/>
          <w:lang w:val="ru-RU"/>
        </w:rPr>
        <w:t>Задание №1</w:t>
      </w:r>
    </w:p>
    <w:p w14:paraId="74702591" w14:textId="77777777" w:rsidR="00701548" w:rsidRDefault="00760688">
      <w:pPr>
        <w:spacing w:after="100"/>
        <w:ind w:firstLine="454"/>
        <w:jc w:val="both"/>
      </w:pPr>
      <w:proofErr w:type="spellStart"/>
      <w:r>
        <w:t>Ниже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неполные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>. Необходимо дополнить каждое из них одной или двумя точными фразами. Дополнение должно быть проверяемым и не должно сводиться к общим словам вроде «система должна работать корректно».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73898915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0D5E1E6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Неполное требование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6EC0BFC3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Формулировка студента</w:t>
            </w:r>
          </w:p>
        </w:tc>
      </w:tr>
      <w:tr w:rsidR="00701548" w14:paraId="786E7C7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5CE462" w14:textId="77777777" w:rsidR="00701548" w:rsidRDefault="00760688">
            <w:r>
              <w:rPr>
                <w:sz w:val="20"/>
              </w:rPr>
              <w:t>После отправки заявки автор больше не имеет права произвольно изменять состав позиций, потому что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B28A3F" w14:textId="7B2DE30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согласующие решают по тому составу, который им отправили. Позиции после отправки блокируются, пока статус не «Черновик» или «Возвращена на доработку».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разделе 1 прямо сказано: «до отправки заявка является рабочим документом автора и может изменяться. После отправки начинается последовательное согласование». Значит, после отправки менять позиции нельзя, иначе согласуют уже не то, что отправили.</w:t>
            </w:r>
          </w:p>
        </w:tc>
      </w:tr>
      <w:tr w:rsidR="00701548" w14:paraId="7F2E75C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A99215" w14:textId="77777777" w:rsidR="00701548" w:rsidRDefault="00760688">
            <w:r>
              <w:rPr>
                <w:sz w:val="20"/>
              </w:rPr>
              <w:t>При возврате заявки на доработку система обязана сохранить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5619F4" w14:textId="2A6B309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согласующего и запись решения (кто, когда, результат) отдельной записью. Прошлые решения остаются в истории.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разделе 1: «решение об отклонении либо возврате заявки не должно существовать без поясняющего комментария» и «для существенных операций необходимо однозначно определить пользователя, время действия и результат». Отсюда комментарий и запись «кто, когда, результат».</w:t>
            </w:r>
          </w:p>
        </w:tc>
      </w:tr>
      <w:tr w:rsidR="00701548" w14:paraId="529D46B7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6A940A" w14:textId="77777777" w:rsidR="00701548" w:rsidRDefault="00760688">
            <w:r>
              <w:rPr>
                <w:sz w:val="20"/>
              </w:rPr>
              <w:t>После согласования заявки специалист по закупкам получает право ... только при условии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BE17A0" w14:textId="6D3357AF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 только при условии: заявка «Согласована», поставщик действующий, действующего заказа по заявке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разделе 1: «заказ не может быть сформирован раньше завершения обязательных согласований», и в условиях: «поставщик может участвовать в формировании заказа только тогда, когда он имеет действующий статус» и «не более одного действующего заказа».</w:t>
            </w:r>
          </w:p>
        </w:tc>
      </w:tr>
      <w:tr w:rsidR="00701548" w14:paraId="1F046EB4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AEC267" w14:textId="77777777" w:rsidR="00701548" w:rsidRDefault="00760688">
            <w:r>
              <w:rPr>
                <w:sz w:val="20"/>
              </w:rPr>
              <w:t>Если поставщик переведён в неактивное состояние, система должна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64E726" w14:textId="65B7BE1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убрать его из выбора для новых заказов и отказать, если заказ создаётся с ним. Старые заказы и историю не трогать.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условие из раздела 1: «поставщик может участвовать в формировании заказа только тогда, когда он имеет действующий статус». Про старые заказы и историю: система «должна хранить не только текущее состояние заявки, но и историю действий».</w:t>
            </w:r>
          </w:p>
        </w:tc>
      </w:tr>
      <w:tr w:rsidR="00701548" w14:paraId="165A3F5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7B753" w14:textId="77777777" w:rsidR="00701548" w:rsidRDefault="00760688">
            <w:r>
              <w:rPr>
                <w:sz w:val="20"/>
              </w:rPr>
              <w:t>История согласования должна быть неизменяемой для обычного пользователя, поскольку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E0AD04" w14:textId="5503AF2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она показывает, кто, когда и что решил. Для обычного пользователя только чтение и добавление, UPDATE и DELETE запрещены.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условиях: «решение согласующего должно сохраняться отдельной записью и не должно перезаписываться новым значением без сохранения истории», плюс требование хранить историю действий (раздел 1).</w:t>
            </w:r>
          </w:p>
        </w:tc>
      </w:tr>
      <w:tr w:rsidR="00701548" w14:paraId="7CCA1DFC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3C614B" w14:textId="77777777" w:rsidR="00701548" w:rsidRDefault="00760688">
            <w:r>
              <w:rPr>
                <w:sz w:val="20"/>
              </w:rPr>
              <w:t>Для предотвращения повторного формирования заказа необходимо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6D43AC" w14:textId="096333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 одной транзакции заблокировать заявку, проверить, что действующего заказа нет, и создать его. В БД добавить уникальность по заявке для действующих заказов.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условиях: «для одной согласованной заявки в базовом варианте формируется не более одного действующего заказа». Остальное (транзакция и индекс) моё решение, как это обеспечить.</w:t>
            </w:r>
          </w:p>
        </w:tc>
      </w:tr>
    </w:tbl>
    <w:p w14:paraId="70ED3A17" w14:textId="77777777" w:rsidR="00701548" w:rsidRDefault="00701548">
      <w:pPr>
        <w:spacing w:after="20"/>
      </w:pPr>
    </w:p>
    <w:p w14:paraId="57DA739F" w14:textId="6DA85F7B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3</w:t>
      </w:r>
      <w:r w:rsidR="00760688">
        <w:rPr>
          <w:rFonts w:ascii="Times New Roman" w:eastAsia="Times New Roman" w:hAnsi="Times New Roman"/>
        </w:rPr>
        <w:t xml:space="preserve">. </w:t>
      </w:r>
      <w:r w:rsidR="00557C9E">
        <w:rPr>
          <w:rFonts w:ascii="Times New Roman" w:eastAsia="Times New Roman" w:hAnsi="Times New Roman"/>
          <w:lang w:val="ru-RU"/>
        </w:rPr>
        <w:t>Задание №2. Работа с жизненным циклом у</w:t>
      </w:r>
      <w:r w:rsidR="00760688">
        <w:rPr>
          <w:rFonts w:ascii="Times New Roman" w:eastAsia="Times New Roman" w:hAnsi="Times New Roman"/>
          <w:lang w:val="ru-RU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заявки</w:t>
      </w:r>
      <w:proofErr w:type="spellEnd"/>
    </w:p>
    <w:p w14:paraId="729290EC" w14:textId="6807047A" w:rsidR="00701548" w:rsidRDefault="00760688">
      <w:pPr>
        <w:spacing w:after="100"/>
        <w:ind w:firstLine="454"/>
        <w:jc w:val="both"/>
      </w:pPr>
      <w:r>
        <w:t xml:space="preserve">Базовый набор состояний включает «Черновик», «На согласовании», «Согласована», «Возвращена на доработку», «Отклонена», «Заказ сформирован». </w:t>
      </w:r>
      <w:r w:rsidR="00557C9E">
        <w:rPr>
          <w:lang w:val="ru-RU"/>
        </w:rPr>
        <w:t>Вы</w:t>
      </w:r>
      <w:r>
        <w:t xml:space="preserve"> </w:t>
      </w:r>
      <w:r w:rsidR="009350C5">
        <w:rPr>
          <w:lang w:val="ru-RU"/>
        </w:rPr>
        <w:t>должны</w:t>
      </w:r>
      <w:r>
        <w:t xml:space="preserve"> </w:t>
      </w:r>
      <w:proofErr w:type="spellStart"/>
      <w:r>
        <w:t>проверить</w:t>
      </w:r>
      <w:proofErr w:type="spellEnd"/>
      <w:r>
        <w:t xml:space="preserve">, </w:t>
      </w:r>
      <w:proofErr w:type="spellStart"/>
      <w:r>
        <w:t>достаточно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такого</w:t>
      </w:r>
      <w:proofErr w:type="spellEnd"/>
      <w:r>
        <w:t xml:space="preserve"> </w:t>
      </w:r>
      <w:proofErr w:type="spellStart"/>
      <w:r>
        <w:t>набора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описанного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 xml:space="preserve">, и </w:t>
      </w:r>
      <w:proofErr w:type="spellStart"/>
      <w:r>
        <w:t>определить</w:t>
      </w:r>
      <w:proofErr w:type="spellEnd"/>
      <w:r>
        <w:t xml:space="preserve"> </w:t>
      </w:r>
      <w:proofErr w:type="spellStart"/>
      <w:r>
        <w:t>допустимые</w:t>
      </w:r>
      <w:proofErr w:type="spellEnd"/>
      <w:r>
        <w:t xml:space="preserve"> </w:t>
      </w:r>
      <w:proofErr w:type="spellStart"/>
      <w:r>
        <w:t>переходы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состояниями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61"/>
        <w:gridCol w:w="2562"/>
        <w:gridCol w:w="2561"/>
        <w:gridCol w:w="2562"/>
      </w:tblGrid>
      <w:tr w:rsidR="00701548" w14:paraId="2C84341A" w14:textId="77777777">
        <w:trPr>
          <w:jc w:val="center"/>
        </w:trPr>
        <w:tc>
          <w:tcPr>
            <w:tcW w:w="2564" w:type="dxa"/>
            <w:shd w:val="clear" w:color="auto" w:fill="D9EAF7"/>
            <w:vAlign w:val="center"/>
          </w:tcPr>
          <w:p w14:paraId="7BCE98BB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Текущее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FC6267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Событие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2FBE3F54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Следующее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09057C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Условие либо комментарий</w:t>
            </w:r>
          </w:p>
        </w:tc>
      </w:tr>
      <w:tr w:rsidR="00701548" w14:paraId="5DB46552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CF95DF" w14:textId="77777777" w:rsidR="00701548" w:rsidRDefault="00760688">
            <w:r>
              <w:rPr>
                <w:sz w:val="20"/>
              </w:rPr>
              <w:t>Черновик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B57057" w14:textId="77777777" w:rsidR="00701548" w:rsidRDefault="00760688">
            <w:r>
              <w:rPr>
                <w:sz w:val="20"/>
              </w:rPr>
              <w:t>Отправка заявки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A39BC2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9B5FBB" w14:textId="77777777" w:rsidR="00701548" w:rsidRDefault="00760688">
            <w:r>
              <w:rPr>
                <w:sz w:val="20"/>
              </w:rPr>
              <w:t>В заявке существует хотя бы одна позиция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r>
              <w:rPr>
                <w:sz w:val="20"/>
              </w:rPr>
              <w:t>Положительное решение руководителя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 (этап «финансовый контроль»)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записью Approval. Статус не меняется, дальше решает финансовый контролёр.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по тексту раздела 1 руководитель проверяет необходимость закупки, потом финансовый контролёр проверяет финансирование, то есть согласование идёт по очереди. Решение сохраняется отдельной записью (условие про Approval).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 (этап «финансовый контроль»)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Положительное решение финансового контролёра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Согласована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руководителя уже есть. Решение контролёра тоже сохраняется записью.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«после завершения обязательных согласований» заказ можно формировать. Обязательных согласований два (руководитель и финконтролёр), значит заявка становится «Согласована» после второго.</w:t>
            </w:r>
          </w:p>
        </w:tc>
      </w:tr>
      <w:tr w:rsidR="00701548" w14:paraId="34D33F2E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D6309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D3067" w14:textId="77777777" w:rsidR="00701548" w:rsidRDefault="00760688">
            <w:r>
              <w:rPr>
                <w:sz w:val="20"/>
              </w:rPr>
              <w:t>Возврат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66BAFA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2007AD" w14:textId="77777777" w:rsidR="00701548" w:rsidRDefault="00760688">
            <w:r>
              <w:rPr>
                <w:sz w:val="20"/>
              </w:rPr>
              <w:t>Комментарий обязателен</w:t>
            </w:r>
          </w:p>
        </w:tc>
      </w:tr>
      <w:tr w:rsidR="00701548" w14:paraId="4FF1470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2B9E8E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6E7511" w14:textId="77777777" w:rsidR="00701548" w:rsidRDefault="00760688">
            <w:r>
              <w:rPr>
                <w:sz w:val="20"/>
              </w:rPr>
              <w:t>Повторная отправка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8DF1F4" w14:textId="0645106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88033E" w14:textId="2292CAE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Есть хотя бы одна позиция. Согласование идёт заново, старые решения остаются в истории.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после отправки «начинается последовательное согласование», а прежние решения не перезаписываются (условие про отдельную запись). Поэтому согласование идёт заново, а история остаётся.</w:t>
            </w:r>
          </w:p>
        </w:tc>
      </w:tr>
      <w:tr w:rsidR="00701548" w14:paraId="226FDE61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3F9C5B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5E38B6" w14:textId="77777777" w:rsidR="00701548" w:rsidRDefault="00760688">
            <w:r>
              <w:rPr>
                <w:sz w:val="20"/>
              </w:rPr>
              <w:t>Отрицательное решение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B255F1" w14:textId="77777777" w:rsidR="00701548" w:rsidRDefault="00760688">
            <w:r>
              <w:rPr>
                <w:sz w:val="20"/>
              </w:rPr>
              <w:t>Отклонена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97BE64" w14:textId="747E11EC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обязателен. Решение сохраняется записью Approval. Из «Отклонена» выхода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решение об отклонении не может быть без комментария. Про Approval: решение сохраняется отдельной записью. Что из «Отклонена» нет выхода, это моё допущение, ниже оно оформлено как правило.</w:t>
            </w:r>
          </w:p>
        </w:tc>
      </w:tr>
      <w:tr w:rsidR="00701548" w14:paraId="4FED7E3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B2FB84" w14:textId="77777777" w:rsidR="00701548" w:rsidRDefault="00760688">
            <w:r>
              <w:rPr>
                <w:sz w:val="20"/>
              </w:rPr>
              <w:t>Согласована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67CD58" w14:textId="77777777" w:rsidR="00701548" w:rsidRDefault="00760688">
            <w:r>
              <w:rPr>
                <w:sz w:val="20"/>
              </w:rPr>
              <w:t>Формирование заказа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3D935E" w14:textId="77777777" w:rsidR="00701548" w:rsidRDefault="00760688">
            <w:r>
              <w:rPr>
                <w:sz w:val="20"/>
              </w:rPr>
              <w:t>Заказ сформирован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4B544A" w14:textId="23827210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Заявка «Согласована», поставщик действующий, действующего заказа ещё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заказ только после согласований, в условиях: поставщик должен быть действующим и действующий заказ по заявке не более одного.</w:t>
            </w:r>
          </w:p>
        </w:tc>
      </w:tr>
    </w:tbl>
    <w:p w14:paraId="6510BE74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6C57D4F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674F3E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lastRenderedPageBreak/>
              <w:t>Сформулируйте одно дополнительное бизнес-правило для жизненного цикла и объясните, какую ошибку пользователя оно предотвращает</w:t>
            </w:r>
          </w:p>
        </w:tc>
      </w:tr>
      <w:tr w:rsidR="00701548" w14:paraId="77621164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91E09A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«Отклонена» и «Заказ сформирован» конечные: из них переходов нет. Это защищает от правки уже закрытой заявки. Шести состояний хватает, если этап (руководитель или контролёр) определять по записям Approval.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вывод из раздела 1: после отклонения и после формирования заказа процесс по тексту заканчивается (дальше идёт только поставка и оплата вне системы), а решения и заказ не должны терять историю.</w:t>
            </w:r>
          </w:p>
        </w:tc>
      </w:tr>
    </w:tbl>
    <w:p w14:paraId="084211EF" w14:textId="77777777" w:rsidR="00701548" w:rsidRDefault="00701548">
      <w:pPr>
        <w:spacing w:after="20"/>
      </w:pPr>
    </w:p>
    <w:p w14:paraId="69B6AC5A" w14:textId="764F78C5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4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№3.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вариантов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</w:p>
    <w:p w14:paraId="1FFEF12F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1446DDAE" wp14:editId="7DB313BB">
            <wp:extent cx="6120000" cy="33523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_parti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4E8D" w14:textId="49816957" w:rsidR="00701548" w:rsidRDefault="00760688">
      <w:pPr>
        <w:spacing w:after="100"/>
        <w:jc w:val="both"/>
      </w:pPr>
      <w:r>
        <w:rPr>
          <w:i/>
          <w:sz w:val="22"/>
        </w:rPr>
        <w:t xml:space="preserve">Диаграмма является исходным фрагментом, а не эталонным решением. Необходимо определить недостающую функцию, проверить пунктирные связи и установить, кто имеет право выполнять каждое действие. </w:t>
      </w:r>
      <w:r w:rsidR="00BC4E9C">
        <w:rPr>
          <w:i/>
          <w:sz w:val="22"/>
          <w:lang w:val="ru-RU"/>
        </w:rPr>
        <w:t>Вы</w:t>
      </w:r>
      <w:r>
        <w:rPr>
          <w:i/>
          <w:sz w:val="22"/>
        </w:rPr>
        <w:t xml:space="preserve"> </w:t>
      </w:r>
      <w:r w:rsidR="00BC4E9C">
        <w:rPr>
          <w:i/>
          <w:sz w:val="22"/>
          <w:lang w:val="ru-RU"/>
        </w:rPr>
        <w:t>можете</w:t>
      </w:r>
      <w:r>
        <w:rPr>
          <w:i/>
          <w:sz w:val="22"/>
          <w:lang w:val="ru-RU"/>
        </w:rPr>
        <w:t xml:space="preserve"> </w:t>
      </w:r>
      <w:proofErr w:type="spellStart"/>
      <w:r>
        <w:rPr>
          <w:i/>
          <w:sz w:val="22"/>
        </w:rPr>
        <w:t>изменить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компоновку</w:t>
      </w:r>
      <w:proofErr w:type="spellEnd"/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если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смысл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ролей</w:t>
      </w:r>
      <w:proofErr w:type="spellEnd"/>
      <w:r>
        <w:rPr>
          <w:i/>
          <w:sz w:val="22"/>
        </w:rPr>
        <w:t xml:space="preserve"> и </w:t>
      </w:r>
      <w:proofErr w:type="spellStart"/>
      <w:r>
        <w:rPr>
          <w:i/>
          <w:sz w:val="22"/>
        </w:rPr>
        <w:t>граница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системы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сохраняются</w:t>
      </w:r>
      <w:proofErr w:type="spellEnd"/>
      <w:r>
        <w:rPr>
          <w:i/>
          <w:sz w:val="22"/>
        </w:rPr>
        <w:t>.</w:t>
      </w:r>
    </w:p>
    <w:p w14:paraId="060D2CBA" w14:textId="77777777" w:rsidR="00701548" w:rsidRDefault="00760688">
      <w:pPr>
        <w:pStyle w:val="a"/>
        <w:spacing w:after="60" w:line="264" w:lineRule="auto"/>
      </w:pPr>
      <w:r>
        <w:t>Укажите, какие пунктирные связи являются ошибочными, и замените их корректными связями.</w:t>
      </w:r>
    </w:p>
    <w:p w14:paraId="42798335" w14:textId="77777777" w:rsidR="00701548" w:rsidRDefault="00760688">
      <w:pPr>
        <w:pStyle w:val="a"/>
        <w:spacing w:after="60" w:line="264" w:lineRule="auto"/>
      </w:pPr>
      <w:r>
        <w:t>Определите недостающего актора или докажите, что дополнительный актор не требуется.</w:t>
      </w:r>
    </w:p>
    <w:p w14:paraId="4AAB6577" w14:textId="77777777" w:rsidR="00701548" w:rsidRDefault="00760688">
      <w:pPr>
        <w:pStyle w:val="a"/>
        <w:spacing w:after="60" w:line="264" w:lineRule="auto"/>
      </w:pPr>
      <w:r>
        <w:t>Добавьте не менее двух вариантов использования, необходимых для полного прохождения процесса.</w:t>
      </w:r>
    </w:p>
    <w:p w14:paraId="2C605E93" w14:textId="77777777" w:rsidR="00701548" w:rsidRDefault="00760688">
      <w:pPr>
        <w:pStyle w:val="a"/>
        <w:spacing w:after="60" w:line="264" w:lineRule="auto"/>
      </w:pPr>
      <w:r>
        <w:t>Для одного варианта использования укажите предусловие, основной сценарий, альтернативный сценарий и постусловие.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№3.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Ошибочные связи.</w:t>
      </w:r>
      <w:r>
        <w:rPr>
          <w:rFonts w:ascii="Times New Roman" w:hAnsi="Times New Roman" w:eastAsia="Times New Roman"/>
          <w:b w:val="0"/>
          <w:sz w:val="22"/>
        </w:rPr>
        <w:t xml:space="preserve"> «Сотрудник – Сформировать заказ»: заказ формирует специалист по закупкам, связь удалена. «Финансовый контролёр – Принять решение» заменена сплошной ассоциацией, пунктир нужен только для include и extend. Заглушка заменена связью «Администратор – Изменить статус поставщика». «Просмотреть историю» получила акторов.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раздел 1: заказ формирует специалист по закупкам (не сотрудник), решение принимают руководитель и финконтролёр; пунктир между актором и вариантом использования это уже правило UML, а не текст.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Недостающий актор.</w:t>
      </w:r>
      <w:r>
        <w:rPr>
          <w:rFonts w:ascii="Times New Roman" w:hAnsi="Times New Roman" w:eastAsia="Times New Roman"/>
          <w:b w:val="0"/>
          <w:sz w:val="22"/>
        </w:rPr>
        <w:t xml:space="preserve"> Администратор. Кто-то должен менять статус поставщика, а из четырёх акторов этого никто не делает. Поставщик не актор, он не работает с системой.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условия: поставщик участвует «только когда он имеет действующий статус», а блокировка пользователя не должна разрушать историю. Кто-то эти статусы меняет, в тексте такой роли нет, поэтому добавлен Администратор.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Добавленные варианты использования.</w:t>
      </w:r>
      <w:r>
        <w:rPr>
          <w:rFonts w:ascii="Times New Roman" w:hAnsi="Times New Roman" w:eastAsia="Times New Roman"/>
          <w:b w:val="0"/>
          <w:sz w:val="22"/>
        </w:rPr>
        <w:t xml:space="preserve"> «Вернуть на доработку» и «Отклонить заявку» (extend к «Принять решение», комментарий обязателен), «Изменить статус поставщика». Подробно описан «Сформировать заказ» в разделе 5.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раздел 1: решение может быть отклонением или возвратом (с комментарием), а смена статуса поставщика следует из условия про действующий статус.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3E5AFF32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8E6CD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 своими словами, где проходит граница автоматизируемой системы и какие действия остаются вне неё</w:t>
            </w:r>
          </w:p>
        </w:tc>
      </w:tr>
      <w:tr w:rsidR="00701548" w14:paraId="58592803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FCE7E5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Граница это прямоугольник на диаграмме. Внутри: заявки, решения, история, выбор поставщика, формирование заказа. Снаружи: люди и их решения, переговоры с поставщиком, поставка, оплата. Поставщик в системе не работает.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 перечисляет, что делает система (хранит заявки, решения, историю, формирует заказ), а переговоры, поставку и оплату не упоминает вообще, поэтому они снаружи. Поставщик в тексте только «участвует в формировании заказа» по статусу, а не работает с системой.</w:t>
            </w:r>
          </w:p>
        </w:tc>
      </w:tr>
    </w:tbl>
    <w:p w14:paraId="6F60E38A" w14:textId="77777777" w:rsidR="00701548" w:rsidRDefault="00701548">
      <w:pPr>
        <w:spacing w:after="20"/>
      </w:pPr>
    </w:p>
    <w:p w14:paraId="730606E9" w14:textId="684381F0" w:rsidR="00701548" w:rsidRDefault="00BC4E9C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5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Дополнение к </w:t>
      </w:r>
      <w:r w:rsidR="005B3AD9">
        <w:rPr>
          <w:rFonts w:ascii="Times New Roman" w:eastAsia="Times New Roman" w:hAnsi="Times New Roman"/>
          <w:lang w:val="ru-RU"/>
        </w:rPr>
        <w:t xml:space="preserve">Заданию№3. </w:t>
      </w:r>
      <w:proofErr w:type="spellStart"/>
      <w:r w:rsidR="00760688">
        <w:rPr>
          <w:rFonts w:ascii="Times New Roman" w:eastAsia="Times New Roman" w:hAnsi="Times New Roman"/>
        </w:rPr>
        <w:t>Карточка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  <w:r w:rsidR="00760688">
        <w:rPr>
          <w:rFonts w:ascii="Times New Roman" w:eastAsia="Times New Roman" w:hAnsi="Times New Roman"/>
        </w:rPr>
        <w:t xml:space="preserve">, </w:t>
      </w:r>
      <w:proofErr w:type="spellStart"/>
      <w:r w:rsidR="00760688">
        <w:rPr>
          <w:rFonts w:ascii="Times New Roman" w:eastAsia="Times New Roman" w:hAnsi="Times New Roman"/>
        </w:rPr>
        <w:t>которую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заполнить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639B3DB7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9441A7F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54B94BBC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701548" w14:paraId="6F8EE93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9B8E30" w14:textId="77777777" w:rsidR="00701548" w:rsidRDefault="00760688">
            <w:r>
              <w:rPr>
                <w:sz w:val="20"/>
              </w:rPr>
              <w:t>Наименование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92E" w14:textId="27FEC9D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задание 3 про диаграмму; название взято из раздела 1: «специалист по закупкам выбирает поставщика и формирует заказ».</w:t>
            </w:r>
          </w:p>
        </w:tc>
      </w:tr>
      <w:tr w:rsidR="00701548" w14:paraId="4451E95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958BBE" w14:textId="77777777" w:rsidR="00701548" w:rsidRDefault="00760688">
            <w:r>
              <w:rPr>
                <w:sz w:val="20"/>
              </w:rPr>
              <w:t>Основной актор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1ECAAA" w14:textId="74925728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по закупкам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заказ формирует специалист по закупкам.</w:t>
            </w:r>
          </w:p>
        </w:tc>
      </w:tr>
      <w:tr w:rsidR="00701548" w14:paraId="41BCCBB3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72C6E5" w14:textId="77777777" w:rsidR="00701548" w:rsidRDefault="00760688">
            <w:r>
              <w:rPr>
                <w:sz w:val="20"/>
              </w:rPr>
              <w:t>Цель актора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44E973" w14:textId="2D2684C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Оформить заказ поставщику по согласованной заявке один раз и только с действующим поставщиком.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«заказ не может быть сформирован раньше завершения обязательных согласований» и поставщик только действующий.</w:t>
            </w:r>
          </w:p>
        </w:tc>
      </w:tr>
      <w:tr w:rsidR="00701548" w14:paraId="272028D0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DF73AA" w14:textId="77777777" w:rsidR="00701548" w:rsidRDefault="00760688">
            <w:r>
              <w:rPr>
                <w:sz w:val="20"/>
              </w:rPr>
              <w:t>Предусловия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4E7DF" w14:textId="39BFB7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Роль «Специалист по закупкам». Заявка «Согласована», действующего заказа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 и условия: заявка «Согласована», поставщик действующий, не более одного действующего заказа.</w:t>
            </w:r>
          </w:p>
        </w:tc>
      </w:tr>
      <w:tr w:rsidR="00701548" w14:paraId="704A043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CA7308" w14:textId="77777777" w:rsidR="00701548" w:rsidRDefault="00760688">
            <w:r>
              <w:rPr>
                <w:sz w:val="20"/>
              </w:rPr>
              <w:t>Триггер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ABA79D" w14:textId="0AE61BF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нажимает «Сформировать заказ» в согласованной заявке.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«после завершения обязательных согласований специалист по закупкам выбирает поставщика и формирует заказ».</w:t>
            </w:r>
          </w:p>
        </w:tc>
      </w:tr>
      <w:tr w:rsidR="00701548" w14:paraId="5A1E824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912F3C" w14:textId="77777777" w:rsidR="00701548" w:rsidRDefault="00760688">
            <w:r>
              <w:rPr>
                <w:sz w:val="20"/>
              </w:rPr>
              <w:t>Основной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CE0EE6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 Система показывает состав заявки и действующих поставщиков.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2. Специалист выбирает поставщика.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3. Система в транзакции проверяет заявку, поставщика и отсутствие заказа.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4. Создаёт заказ.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5. Ставит заявке «Заказ сформирован» и пишет действие в историю.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6. Показывает номер заказа.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шаги следуют из условий: действующий статус поставщика, единственный заказ, история с пользователем, временем и результатом (раздел 1).</w:t>
            </w:r>
          </w:p>
        </w:tc>
      </w:tr>
      <w:tr w:rsidR="00701548" w14:paraId="6DCFA15D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7950EF" w14:textId="77777777" w:rsidR="00701548" w:rsidRDefault="00760688">
            <w:r>
              <w:rPr>
                <w:sz w:val="20"/>
              </w:rPr>
              <w:t>Альтернативный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22CAEC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3а. Поставщик стал неактивным или заказ уже есть: заказ не создаётся, пользователю показана причина.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3б. Параллельный заказ: транзакция откатывается, система сообщает, что заказ уже есть.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то же: отказ при неактивном поставщике или уже созданном заказе (условия раздела 1).</w:t>
            </w:r>
          </w:p>
        </w:tc>
      </w:tr>
      <w:tr w:rsidR="00701548" w14:paraId="7A5FA88E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E60A0" w14:textId="77777777" w:rsidR="00701548" w:rsidRDefault="00760688">
            <w:r>
              <w:rPr>
                <w:sz w:val="20"/>
              </w:rPr>
              <w:t>Постусловия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7DACED" w14:textId="38CBCD6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 один действующий заказ, статус «Заказ сформирован», запись в истории. При отказе ничего не меняется.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«не более одного действующего заказа», запись в историю (раздел 1).</w:t>
            </w:r>
          </w:p>
        </w:tc>
      </w:tr>
      <w:tr w:rsidR="00701548" w14:paraId="7FB06788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D25316" w14:textId="77777777" w:rsidR="00701548" w:rsidRDefault="00760688">
            <w:r>
              <w:rPr>
                <w:sz w:val="20"/>
              </w:rPr>
              <w:t>Связанное бизнес-правило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CA4471" w14:textId="23D6EA9A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после согласований и только с действующим поставщиком, не более одного действующего.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дословно близко к тексту раздела 1: заказ только после согласований и только с действующим поставщиком.</w:t>
            </w:r>
          </w:p>
        </w:tc>
      </w:tr>
    </w:tbl>
    <w:p w14:paraId="41530D20" w14:textId="5119CC9D" w:rsidR="00701548" w:rsidRDefault="00CA5FFD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 xml:space="preserve">6. </w:t>
      </w:r>
      <w:r w:rsidR="00F97632">
        <w:rPr>
          <w:rFonts w:ascii="Times New Roman" w:eastAsia="Times New Roman" w:hAnsi="Times New Roman"/>
          <w:lang w:val="ru-RU"/>
        </w:rPr>
        <w:t xml:space="preserve">Задание №4.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классов</w:t>
      </w:r>
      <w:proofErr w:type="spellEnd"/>
    </w:p>
    <w:p w14:paraId="2A2B6223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5A08DDA0" wp14:editId="212B2429">
            <wp:extent cx="6120000" cy="35572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A690" w14:textId="77777777" w:rsidR="00701548" w:rsidRDefault="00760688">
      <w:pPr>
        <w:spacing w:after="100"/>
        <w:jc w:val="both"/>
      </w:pPr>
      <w:r>
        <w:rPr>
          <w:i/>
          <w:sz w:val="22"/>
        </w:rPr>
        <w:t xml:space="preserve">Часть атрибутов и методов пропущена. Часть кратностей заменена знаком вопроса. Оранжевые связи приведены намеренно как сомнительные и должны быть подтверждены либо исправлены. Диаграмма </w:t>
      </w:r>
      <w:r>
        <w:rPr>
          <w:i/>
          <w:sz w:val="22"/>
        </w:rPr>
        <w:lastRenderedPageBreak/>
        <w:t>должна описывать предметную область и не должна превращаться в схему контроллеров, DTO и репозиториев.</w:t>
      </w:r>
    </w:p>
    <w:p w14:paraId="5FE2D7F3" w14:textId="77777777" w:rsidR="00701548" w:rsidRDefault="00760688">
      <w:pPr>
        <w:pStyle w:val="a"/>
        <w:spacing w:after="60" w:line="264" w:lineRule="auto"/>
      </w:pPr>
      <w:r>
        <w:t>Для каждого знака вопроса укажите корректную кратность и объясните её смысл на языке предметной области.</w:t>
      </w:r>
    </w:p>
    <w:p w14:paraId="1C8365DD" w14:textId="77777777" w:rsidR="00701548" w:rsidRDefault="00760688">
      <w:pPr>
        <w:pStyle w:val="a"/>
        <w:spacing w:after="60" w:line="264" w:lineRule="auto"/>
      </w:pPr>
      <w:r>
        <w:t>Найдите не менее двух логически неверных связей и предложите исправление.</w:t>
      </w:r>
    </w:p>
    <w:p w14:paraId="77E787EE" w14:textId="77777777" w:rsidR="00701548" w:rsidRDefault="00760688">
      <w:pPr>
        <w:pStyle w:val="a"/>
        <w:spacing w:after="60" w:line="264" w:lineRule="auto"/>
      </w:pPr>
      <w:r>
        <w:t>Добавьте не менее одного атрибута и одного поведения, без которых объектная модель остаётся неполной.</w:t>
      </w:r>
    </w:p>
    <w:p w14:paraId="08569B98" w14:textId="77777777" w:rsidR="00701548" w:rsidRDefault="00760688">
      <w:pPr>
        <w:pStyle w:val="a"/>
        <w:spacing w:after="60" w:line="264" w:lineRule="auto"/>
      </w:pPr>
      <w:r>
        <w:t>Определите, где уместна композиция, а где достаточно обычной ассоциации.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№4.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Кратности.</w:t>
      </w:r>
      <w:r>
        <w:rPr>
          <w:rFonts w:ascii="Times New Roman" w:hAnsi="Times New Roman" w:eastAsia="Times New Roman"/>
          <w:b w:val="0"/>
          <w:sz w:val="22"/>
        </w:rPr>
        <w:t xml:space="preserve"> User 1 – 0..* PurchaseRequest: автор один, заявок может не быть. PurchaseRequest 1 – 0..* RequestItem: у черновика позиций ещё нет, «не менее одной» проверяется при отправке. PurchaseRequest 1 – 0..* Approval: решений может не быть, потом их несколько.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условия: «каждая заявка имеет единственного автора», «не менее одной позиции до момента отправки» (то есть у черновика позиций может ещё не быть), итог получается из позиций.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Неверные связи.</w:t>
      </w:r>
      <w:r>
        <w:rPr>
          <w:rFonts w:ascii="Times New Roman" w:hAnsi="Times New Roman" w:eastAsia="Times New Roman"/>
          <w:b w:val="0"/>
          <w:sz w:val="22"/>
        </w:rPr>
        <w:t xml:space="preserve"> «Supplier – Approval» неверна: решают сотрудники, заменена на Approval – User и PurchaseOrder – Supplier. «PurchaseOrder – RequestItem» неверна: позиции принадлежат заявке, заказ связан с заявкой. «Approval – PurchaseOrder» лишняя.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условия и раздел 1: решения принимают руководитель и финконтролёр, а не поставщик; поставщик участвует только в заказе; стоимость заявки получается из её позиций.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Добавлено.</w:t>
      </w:r>
      <w:r>
        <w:rPr>
          <w:rFonts w:ascii="Times New Roman" w:hAnsi="Times New Roman" w:eastAsia="Times New Roman"/>
          <w:b w:val="0"/>
          <w:sz w:val="22"/>
        </w:rPr>
        <w:t xml:space="preserve"> Атрибуты: PurchaseRequest.department и purpose, Approval.stage. Поведение: returnForRework(comment), reject(comment), recalcTotal(). Без них не выражены возврат, отклонение и сумма.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раздел 1: сотрудник «указывает назначение закупки», заявка относится «к одному подразделению», нужны этапы руководителя и финконтролёра, возврат и отклонение с комментарием.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Композиция и ассоциация.</w:t>
      </w:r>
      <w:r>
        <w:rPr>
          <w:rFonts w:ascii="Times New Roman" w:hAnsi="Times New Roman" w:eastAsia="Times New Roman"/>
          <w:b w:val="0"/>
          <w:sz w:val="22"/>
        </w:rPr>
        <w:t xml:space="preserve"> Композиция PurchaseRequest ◆ RequestItem: позиция не живёт вне заявки. Остальное ассоциации: решение, пользователь и поставщик существуют сами по себе.</w:t>
      </w:r>
    </w:p>
    <w:p>
      <w:pPr>
        <w:spacing w:after="80"/>
      </w:pPr>
      <w:r>
        <w:rPr>
          <w:rFonts w:ascii="Times New Roman" w:hAnsi="Times New Roman" w:eastAsia="Times New Roman"/>
          <w:b/>
          <w:color w:val="595959"/>
          <w:sz w:val="16"/>
        </w:rPr>
        <w:t xml:space="preserve">Откуда это в тексте: </w:t>
      </w:r>
      <w:r>
        <w:rPr>
          <w:rFonts w:ascii="Times New Roman" w:hAnsi="Times New Roman" w:eastAsia="Times New Roman"/>
          <w:b w:val="0"/>
          <w:color w:val="595959"/>
          <w:sz w:val="16"/>
        </w:rPr>
        <w:t>условия: стоимость позиции и итог заявки считаются из позиций (позиции живут внутри заявки), а решение «сохраняется отдельной записью» и не перезаписывается.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5A289F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9BB98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инвариант класса PurchaseRequest, который должен быть истинным независимо от конкретного пользовательского интерфейса</w:t>
            </w:r>
          </w:p>
        </w:tc>
      </w:tr>
      <w:tr w:rsidR="00701548" w14:paraId="4D1D904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72FB3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totalAmount всегда равна сумме quantity × unitPrice по позициям, а вне статусов «Черновик» и «Возвращена на доработку» у заявки есть хотя бы одна позиция и они не меняются.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«итоговая стоимость заявки получается из её позиций» и «заявка должна содержать не менее одной позиции до момента отправки».</w:t>
            </w:r>
          </w:p>
        </w:tc>
      </w:tr>
    </w:tbl>
    <w:p w14:paraId="0234DF5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BE239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67F301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Объясните, почему Approval целесообразно хранить отдельным объектом, а не двумя полями внутри PurchaseRequest</w:t>
            </w:r>
          </w:p>
        </w:tc>
      </w:tr>
      <w:tr w:rsidR="00701548" w14:paraId="0125615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BD69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Решений несколько (руководитель, контролёр, повторные), у каждого свой автор, время и результат. Два поля в заявке перезаписывались бы и теряли историю.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«решение согласующего должно сохраняться отдельной записью и не должно перезаписываться».</w:t>
            </w:r>
          </w:p>
        </w:tc>
      </w:tr>
    </w:tbl>
    <w:p w14:paraId="1213F657" w14:textId="77777777" w:rsidR="00701548" w:rsidRDefault="00701548">
      <w:pPr>
        <w:spacing w:after="20"/>
      </w:pPr>
    </w:p>
    <w:p w14:paraId="22DE0FC5" w14:textId="5FD5DE01" w:rsidR="00701548" w:rsidRDefault="00893ED7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7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№5. </w:t>
      </w:r>
      <w:proofErr w:type="spellStart"/>
      <w:r w:rsidR="00760688">
        <w:rPr>
          <w:rFonts w:ascii="Times New Roman" w:eastAsia="Times New Roman" w:hAnsi="Times New Roman"/>
        </w:rPr>
        <w:t>Фрагмент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требований</w:t>
      </w:r>
      <w:proofErr w:type="spellEnd"/>
      <w:r w:rsidR="00760688">
        <w:rPr>
          <w:rFonts w:ascii="Times New Roman" w:eastAsia="Times New Roman" w:hAnsi="Times New Roman"/>
        </w:rPr>
        <w:t xml:space="preserve">, в </w:t>
      </w:r>
      <w:proofErr w:type="spellStart"/>
      <w:r w:rsidR="00760688">
        <w:rPr>
          <w:rFonts w:ascii="Times New Roman" w:eastAsia="Times New Roman" w:hAnsi="Times New Roman"/>
        </w:rPr>
        <w:t>котором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найти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неоднозначности</w:t>
      </w:r>
      <w:proofErr w:type="spellEnd"/>
    </w:p>
    <w:p w14:paraId="3C0FC555" w14:textId="77777777" w:rsidR="00701548" w:rsidRDefault="00760688">
      <w:pPr>
        <w:spacing w:after="100"/>
        <w:ind w:firstLine="454"/>
        <w:jc w:val="both"/>
      </w:pPr>
      <w:r>
        <w:t>Ниже приведены формулировки, которые внешне выглядят правдоподобно, но недостаточно точны для реализации. Для каждой строки необходимо написать исправленный вариант так, чтобы программист и тестировщик трактовали требование одинаково.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2B125C30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412180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Исходная формулировка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05305AA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Исправленная формулировка студента</w:t>
            </w:r>
          </w:p>
        </w:tc>
      </w:tr>
      <w:tr w:rsidR="00701548" w14:paraId="320685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6754A8" w14:textId="77777777" w:rsidR="00701548" w:rsidRDefault="00760688">
            <w:r>
              <w:rPr>
                <w:sz w:val="20"/>
              </w:rPr>
              <w:t>Пользователь может иногда исправлять заявку после отправки.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27AC36" w14:textId="2AB2BD9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меняет позиции и реквизиты только в статусах «Черновик» и «Возвращена на доработку», иначе система отказывает с ошибкой.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«до отправки заявка является рабочим документом автора и может изменяться». Возврат на доработку тоже возвращает право правки (переход из таблицы в задании 2).</w:t>
            </w:r>
          </w:p>
        </w:tc>
      </w:tr>
      <w:tr w:rsidR="00701548" w14:paraId="1B72C6F6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2E4A4F" w14:textId="77777777" w:rsidR="00701548" w:rsidRDefault="00760688">
            <w:r>
              <w:rPr>
                <w:sz w:val="20"/>
              </w:rPr>
              <w:t>Руководитель должен быстро согласовать заявку.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E5942F" w14:textId="261FC23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Руководитель решает не позднее 3 рабочих дней после отправки, иначе заявка попадает в список просроченных.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срок в 3 дня в тексте не указан, это моё допущение. Из текста взято только, что руководитель проверяет необходимость закупки сразу после отправки.</w:t>
            </w:r>
          </w:p>
        </w:tc>
      </w:tr>
      <w:tr w:rsidR="00701548" w14:paraId="4EC8F97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4796D3" w14:textId="77777777" w:rsidR="00701548" w:rsidRDefault="00760688">
            <w:r>
              <w:rPr>
                <w:sz w:val="20"/>
              </w:rPr>
              <w:t>Система должна надёжно хранить историю.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71CCC1" w14:textId="2B6A7D9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в той же транзакции, что и смена статуса, с пользователем, временем, результатом и комментарием. Изменить или удалить его нельзя.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«хранить не только текущее состояние заявки, но и историю действий», для существенных операций пользователь, время и результат; условие про отдельную запись решения.</w:t>
            </w:r>
          </w:p>
        </w:tc>
      </w:tr>
      <w:tr w:rsidR="00701548" w14:paraId="0856A50A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17B6B5" w14:textId="77777777" w:rsidR="00701548" w:rsidRDefault="00760688">
            <w:r>
              <w:rPr>
                <w:sz w:val="20"/>
              </w:rPr>
              <w:t>Заказ создаётся после проверки заявки.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C8FB1F" w14:textId="2F60D9E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создаётся только по заявке «Согласована» с решениями руководителя и контролёра, если действующего заказа нет. Иначе отказ.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«заказ не может быть сформирован раньше завершения обязательных согласований»; условия: не более одного действующего заказа.</w:t>
            </w:r>
          </w:p>
        </w:tc>
      </w:tr>
      <w:tr w:rsidR="00701548" w14:paraId="603F099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061CC3" w14:textId="77777777" w:rsidR="00701548" w:rsidRDefault="00760688">
            <w:r>
              <w:rPr>
                <w:sz w:val="20"/>
              </w:rPr>
              <w:t>Поставщик выбирается из подходящих поставщиков.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8A6485" w14:textId="3193664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Поставщика выбирают из справочника только со статусом «Действующий», статус проверяется ещё раз при создании заказа.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условие: «поставщик может участвовать в формировании заказа только тогда, когда он имеет действующий статус».</w:t>
            </w:r>
          </w:p>
        </w:tc>
      </w:tr>
    </w:tbl>
    <w:p w14:paraId="218070FD" w14:textId="77777777" w:rsidR="00701548" w:rsidRPr="00C50C9B" w:rsidRDefault="00701548">
      <w:pPr>
        <w:spacing w:after="20"/>
        <w:rPr>
          <w:lang w:val="ru-RU"/>
        </w:rPr>
      </w:pPr>
    </w:p>
    <w:p w14:paraId="577B5361" w14:textId="369A29CA" w:rsidR="00701548" w:rsidRDefault="00C50C9B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lastRenderedPageBreak/>
        <w:t>8</w:t>
      </w:r>
      <w:r w:rsidR="00760688">
        <w:rPr>
          <w:rFonts w:ascii="Times New Roman" w:eastAsia="Times New Roman" w:hAnsi="Times New Roman"/>
        </w:rPr>
        <w:t>. Проверка согласованности моделей</w:t>
      </w:r>
    </w:p>
    <w:p w14:paraId="313A964B" w14:textId="5376CE38" w:rsidR="00701548" w:rsidRDefault="00760688">
      <w:pPr>
        <w:spacing w:after="100"/>
        <w:ind w:firstLine="454"/>
        <w:jc w:val="both"/>
      </w:pPr>
      <w:r>
        <w:t xml:space="preserve">Одна и та же бизнес-возможность должна прослеживаться через несколько представлений системы. </w:t>
      </w:r>
      <w:r w:rsidR="00E37AAA">
        <w:rPr>
          <w:lang w:val="ru-RU"/>
        </w:rPr>
        <w:t>Заполните</w:t>
      </w:r>
      <w:r>
        <w:rPr>
          <w:lang w:val="ru-RU"/>
        </w:rPr>
        <w:t xml:space="preserve"> </w:t>
      </w:r>
      <w:proofErr w:type="spellStart"/>
      <w:r>
        <w:t>таблицу</w:t>
      </w:r>
      <w:proofErr w:type="spellEnd"/>
      <w:r>
        <w:t xml:space="preserve"> </w:t>
      </w:r>
      <w:proofErr w:type="spellStart"/>
      <w:r>
        <w:t>трассируемости</w:t>
      </w:r>
      <w:proofErr w:type="spellEnd"/>
      <w:r>
        <w:t xml:space="preserve"> и </w:t>
      </w:r>
      <w:proofErr w:type="spellStart"/>
      <w:r>
        <w:t>показывает</w:t>
      </w:r>
      <w:proofErr w:type="spellEnd"/>
      <w:r>
        <w:t xml:space="preserve">, </w:t>
      </w:r>
      <w:proofErr w:type="spellStart"/>
      <w:r>
        <w:t>что</w:t>
      </w:r>
      <w:proofErr w:type="spellEnd"/>
      <w:r>
        <w:t xml:space="preserve"> </w:t>
      </w:r>
      <w:proofErr w:type="spellStart"/>
      <w:r>
        <w:t>вариант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</w:t>
      </w:r>
      <w:proofErr w:type="spellStart"/>
      <w:r>
        <w:t>имеет</w:t>
      </w:r>
      <w:proofErr w:type="spellEnd"/>
      <w:r>
        <w:t xml:space="preserve"> </w:t>
      </w:r>
      <w:proofErr w:type="spellStart"/>
      <w:r>
        <w:t>опору</w:t>
      </w:r>
      <w:proofErr w:type="spellEnd"/>
      <w:r>
        <w:t xml:space="preserve"> в </w:t>
      </w:r>
      <w:proofErr w:type="spellStart"/>
      <w:r>
        <w:t>объектной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и </w:t>
      </w:r>
      <w:proofErr w:type="spellStart"/>
      <w:r>
        <w:t>структуре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tbl>
      <w:tblPr>
        <w:tblStyle w:val="aff0"/>
        <w:jc w:val="center"/>
        <w:tblLook w:val="04A0" w:firstRow="1" w:lastRow="0" w:firstColumn="1" w:lastColumn="0" w:noHBand="0" w:noVBand="1"/>
        <w:tblW w:w="10251" w:type="dxa"/>
        <w:tblLayout w:type="fixed"/>
      </w:tblPr>
      <w:tblGrid>
        <w:gridCol w:w="1811"/>
        <w:gridCol w:w="2362"/>
        <w:gridCol w:w="2362"/>
        <w:gridCol w:w="3716"/>
      </w:tblGrid>
      <w:tr w:rsidR="004320F3" w14:paraId="15551D61" w14:textId="77777777" w:rsidTr="004320F3">
        <w:trPr>
          <w:jc w:val="center"/>
        </w:trPr>
        <w:tc>
          <w:tcPr>
            <w:tcW w:w="1811" w:type="dxa"/>
            <w:shd w:val="clear" w:color="auto" w:fill="D9EAF7"/>
            <w:vAlign w:val="center"/>
          </w:tcPr>
          <w:p w14:paraId="2FA47DDC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Бизнес-возможность</w:t>
            </w:r>
            <w:proofErr w:type="spellEnd"/>
          </w:p>
        </w:tc>
        <w:tc>
          <w:tcPr>
            <w:tcW w:w="2362" w:type="dxa"/>
            <w:shd w:val="clear" w:color="auto" w:fill="D9EAF7"/>
            <w:vAlign w:val="center"/>
          </w:tcPr>
          <w:p w14:paraId="547D26C1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Use Case</w:t>
            </w:r>
          </w:p>
        </w:tc>
        <w:tc>
          <w:tcPr>
            <w:tcW w:w="2362" w:type="dxa"/>
            <w:shd w:val="clear" w:color="auto" w:fill="D9EAF7"/>
            <w:vAlign w:val="center"/>
          </w:tcPr>
          <w:p w14:paraId="60449F0A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Класс или классы</w:t>
            </w:r>
          </w:p>
        </w:tc>
        <w:tc>
          <w:tcPr>
            <w:tcW w:w="3717" w:type="dxa"/>
            <w:shd w:val="clear" w:color="auto" w:fill="D9EAF7"/>
            <w:vAlign w:val="center"/>
          </w:tcPr>
          <w:p w14:paraId="74A91344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Контрольное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правило</w:t>
            </w:r>
            <w:proofErr w:type="spellEnd"/>
          </w:p>
        </w:tc>
      </w:tr>
      <w:tr w:rsidR="004320F3" w14:paraId="4901A92D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54C782" w14:textId="77777777" w:rsidR="004320F3" w:rsidRDefault="004320F3">
            <w:proofErr w:type="spellStart"/>
            <w:r>
              <w:rPr>
                <w:sz w:val="20"/>
              </w:rPr>
              <w:t>Создание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заявки</w:t>
            </w:r>
            <w:proofErr w:type="spellEnd"/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6CC0D" w14:textId="77777777" w:rsidR="004320F3" w:rsidRDefault="004320F3">
            <w:r>
              <w:rPr>
                <w:sz w:val="20"/>
              </w:rPr>
              <w:t>Создать заявку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7ED1EF" w14:textId="77777777" w:rsidR="004320F3" w:rsidRDefault="004320F3">
            <w:r>
              <w:rPr>
                <w:sz w:val="20"/>
              </w:rPr>
              <w:t>PurchaseRequest, RequestItem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8A8AF4" w14:textId="2FE9F90B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один, подразделение одно, сумма = сумма quantity × unitPrice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единственный автор, одно подразделение, итог из позиций.</w:t>
            </w:r>
          </w:p>
        </w:tc>
      </w:tr>
      <w:tr w:rsidR="004320F3" w14:paraId="2159752E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C40AD2" w14:textId="77777777" w:rsidR="004320F3" w:rsidRDefault="004320F3">
            <w:r>
              <w:rPr>
                <w:sz w:val="20"/>
              </w:rPr>
              <w:t>Согласование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E01492" w14:textId="3E03F3D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Принять решение по заявке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820FA9" w14:textId="77777777" w:rsidR="004320F3" w:rsidRDefault="004320F3">
            <w:r>
              <w:rPr>
                <w:sz w:val="20"/>
              </w:rPr>
              <w:t>Approval, PurchaseRequest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904FFE" w14:textId="18A65B9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отдельной записью, возврат и отклонение только с комментарием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решение отдельной записью без перезаписи; раздел 1: комментарий при возврате и отклонении.</w:t>
            </w:r>
          </w:p>
        </w:tc>
      </w:tr>
      <w:tr w:rsidR="004320F3" w14:paraId="3717DDC1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F11822" w14:textId="77777777" w:rsidR="004320F3" w:rsidRDefault="004320F3">
            <w:r>
              <w:rPr>
                <w:sz w:val="20"/>
              </w:rPr>
              <w:t>Формирование заказа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37D9EB" w14:textId="38AF2919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AFF917" w14:textId="0A0584F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PurchaseOrder, PurchaseRequest, Supplier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8067B7" w14:textId="4115615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 «Согласована», с действующим поставщиком, не более одного действующего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 и условия: после согласований, действующий поставщик, не более одного действующего заказа.</w:t>
            </w:r>
          </w:p>
        </w:tc>
      </w:tr>
      <w:tr w:rsidR="004320F3" w14:paraId="4E277EBD" w14:textId="77777777" w:rsidTr="004320F3">
        <w:trPr>
          <w:jc w:val="center"/>
        </w:trPr>
        <w:tc>
          <w:tcPr>
            <w:tcW w:w="1811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A2FBC6" w14:textId="4D0A2125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Контроль истории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A1996B" w14:textId="32C8665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Просмотреть историю согласования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878A72" w14:textId="10CAA3B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Approval, User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23314F" w14:textId="6C440F2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История неизменяема, только чтение и добавление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хранить историю действий; условие про неперезаписываемое решение.</w:t>
            </w:r>
          </w:p>
        </w:tc>
      </w:tr>
    </w:tbl>
    <w:p w14:paraId="5C35F233" w14:textId="77777777" w:rsidR="00701548" w:rsidRDefault="00701548">
      <w:pPr>
        <w:spacing w:after="20"/>
      </w:pPr>
    </w:p>
    <w:p w14:paraId="1C996AB1" w14:textId="44EB66BB" w:rsidR="00701548" w:rsidRDefault="00E37AAA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9</w:t>
      </w:r>
      <w:r w:rsidR="00760688">
        <w:rPr>
          <w:rFonts w:ascii="Times New Roman" w:eastAsia="Times New Roman" w:hAnsi="Times New Roman"/>
        </w:rPr>
        <w:t>. Контрольные ситуации, на которых необходимо проверить собственное решение</w:t>
      </w:r>
    </w:p>
    <w:p w14:paraId="449ECBD0" w14:textId="77777777" w:rsidR="00701548" w:rsidRDefault="00760688">
      <w:pPr>
        <w:pStyle w:val="a0"/>
        <w:spacing w:after="60" w:line="264" w:lineRule="auto"/>
      </w:pPr>
      <w:r>
        <w:t>Сотрудник создаёт заявку без единой позиции и пытается отправить её на согласование.</w:t>
      </w:r>
    </w:p>
    <w:p w14:paraId="1AFDB74B" w14:textId="77777777" w:rsidR="00701548" w:rsidRDefault="00760688">
      <w:pPr>
        <w:pStyle w:val="a0"/>
        <w:spacing w:after="60" w:line="264" w:lineRule="auto"/>
      </w:pPr>
      <w:r>
        <w:t>Руководитель возвращает заявку, но не вводит комментарий.</w:t>
      </w:r>
    </w:p>
    <w:p w14:paraId="126D6BBA" w14:textId="77777777" w:rsidR="00701548" w:rsidRDefault="00760688">
      <w:pPr>
        <w:pStyle w:val="a0"/>
        <w:spacing w:after="60" w:line="264" w:lineRule="auto"/>
      </w:pPr>
      <w:r>
        <w:t>Финансовый контролёр принимает решение по заявке, по которой решение уже было зафиксировано ранее.</w:t>
      </w:r>
    </w:p>
    <w:p w14:paraId="0ACA69E2" w14:textId="77777777" w:rsidR="00701548" w:rsidRDefault="00760688">
      <w:pPr>
        <w:pStyle w:val="a0"/>
        <w:spacing w:after="60" w:line="264" w:lineRule="auto"/>
      </w:pPr>
      <w:r>
        <w:t>Специалист по закупкам пытается сформировать заказ до завершения обязательного согласования.</w:t>
      </w:r>
    </w:p>
    <w:p w14:paraId="124CB621" w14:textId="77777777" w:rsidR="00701548" w:rsidRDefault="00760688">
      <w:pPr>
        <w:pStyle w:val="a0"/>
        <w:spacing w:after="60" w:line="264" w:lineRule="auto"/>
      </w:pPr>
      <w:r>
        <w:t>Для одной заявки два пользователя почти одновременно пытаются сформировать два заказа.</w:t>
      </w:r>
    </w:p>
    <w:p w14:paraId="23F3DE37" w14:textId="77777777" w:rsidR="00701548" w:rsidRDefault="00760688">
      <w:pPr>
        <w:pStyle w:val="a0"/>
        <w:spacing w:after="60" w:line="264" w:lineRule="auto"/>
      </w:pPr>
      <w:r>
        <w:t>Поставщик был выбран, а затем стал неактивным до момента формирования заказа.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78828B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0AFBB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Выберите две контрольные ситуации и опишите, на каком уровне должна быть остановлена каждая ошибка. Укажите прикладная логика, транзакция, ограничение БД либо сочетание механизмов</w:t>
            </w:r>
          </w:p>
        </w:tc>
      </w:tr>
      <w:tr w:rsidR="00701548" w14:paraId="1EA81AA9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25DD50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2 (возврат без комментария): сервис проверяет, что комментарий не пустой, и в БД стоит CHECK как последний рубеж.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5 (два заказа одновременно): транзакция блокирует заявку (SELECT … FOR UPDATE), плюс уникальный индекс по заявке в БД. Одной проверки в коде мало, второй запрос успеет вклиниться.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ситуации 2 и 5 перечислены в самом разделе 9; правила к ним: комментарий обязателен (раздел 1) и «не более одного действующего заказа» (условия).</w:t>
            </w:r>
          </w:p>
        </w:tc>
      </w:tr>
    </w:tbl>
    <w:p w14:paraId="32137BA5" w14:textId="77777777" w:rsidR="00701548" w:rsidRDefault="00701548">
      <w:pPr>
        <w:spacing w:after="20"/>
      </w:pPr>
    </w:p>
    <w:p w14:paraId="307B2FE6" w14:textId="0B94D2B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0</w:t>
      </w:r>
      <w:r>
        <w:rPr>
          <w:rFonts w:ascii="Times New Roman" w:eastAsia="Times New Roman" w:hAnsi="Times New Roman"/>
        </w:rPr>
        <w:t>. Итоговые формулировки студента</w:t>
      </w:r>
    </w:p>
    <w:p w14:paraId="00E964EC" w14:textId="77777777" w:rsidR="00701548" w:rsidRDefault="00760688">
      <w:pPr>
        <w:spacing w:after="100"/>
        <w:ind w:firstLine="454"/>
        <w:jc w:val="both"/>
      </w:pPr>
      <w:r>
        <w:t>Этот раздел заполняется после завершения диаграмм. Здесь нельзя повторять условие задания. Необходимо кратко зафиксировать собственные проектные решения и показать их взаимную согласованность.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07AD669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D16776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Какая сущность является центральной в разработанной модели и почему</w:t>
            </w:r>
          </w:p>
        </w:tc>
      </w:tr>
      <w:tr w:rsidR="00701548" w14:paraId="2D8307E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0567E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PurchaseRequest: вокруг неё позиции, решения, заказ и статус.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почти все условия раздела 1 и таблица переходов сходятся на заявке: позиции, решения, заказ и статус привязаны к ней.</w:t>
            </w:r>
          </w:p>
        </w:tc>
      </w:tr>
    </w:tbl>
    <w:p w14:paraId="16D3D50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1B159A6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F734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бизнес-правило оказалось самым важным для целостности данных и каким механизмом оно обеспечено</w:t>
            </w:r>
          </w:p>
        </w:tc>
      </w:tr>
      <w:tr w:rsidR="00701548" w14:paraId="38EE427C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D0F25B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«Не более одного действующего заказа и только после согласований». Обеспечено транзакцией с блокировкой и уникальным индексом в БД.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условие: «для одной согласованной заявки в базовом варианте формируется не более одного действующего заказа» и раздел 1 про заказ только после согласований.</w:t>
            </w:r>
          </w:p>
        </w:tc>
      </w:tr>
    </w:tbl>
    <w:p w14:paraId="2779561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07EAAB8D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E81E98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исходное решение в неполной модели вы изменили сильнее всего и по какой причине</w:t>
            </w:r>
          </w:p>
        </w:tc>
      </w:tr>
      <w:tr w:rsidR="00701548" w14:paraId="09D31B68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C3FD23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Связь «PurchaseOrder – RequestItem»: убрана, заказ связан с заявкой. Иначе состав дублируется и суммы расходятся. Заодно заменена «Supplier – Approval».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стоимость и состав принадлежат заявке; решения принимают сотрудники организации, поставщик только участвует в заказе.</w:t>
            </w:r>
          </w:p>
        </w:tc>
      </w:tr>
    </w:tbl>
    <w:p w14:paraId="02CF29A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265495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7D4FA5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итоговый вывод по работе в пяти или семи содержательных предложениях</w:t>
            </w:r>
          </w:p>
        </w:tc>
      </w:tr>
      <w:tr w:rsidR="00701548" w14:paraId="1C9F507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BB0AE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Спроектирована модель закупочной заявки: требования, жизненный цикл и диаграммы согласованы между собой. Центральный объект PurchaseRequest, конечные состояния «Отклонена» и «Заказ сформирован». История решений вынесена в неизменяемый Approval. Проверка комментария и состава позиций стоит в сервисе и в БД, единственность заказа обеспечена транзакцией и индексом. Исправлены неверные связи, добавлены актор и варианты использования. Таблица трассируемости связывает возможности, диаграммы и правила.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/>
                <w:color w:val="595959"/>
                <w:sz w:val="16"/>
              </w:rPr>
              <w:t xml:space="preserve">Откуда это в тексте: </w:t>
            </w: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итог по пунктам выше; каждая мысль опирается на раздел 1 и перечисленные условия.</w:t>
            </w:r>
          </w:p>
        </w:tc>
      </w:tr>
    </w:tbl>
    <w:p w14:paraId="29E9D5F4" w14:textId="6764D40D" w:rsidR="00701548" w:rsidRDefault="00701548" w:rsidP="00E37AAA">
      <w:pPr>
        <w:pStyle w:val="a0"/>
        <w:numPr>
          <w:ilvl w:val="0"/>
          <w:numId w:val="0"/>
        </w:numPr>
        <w:spacing w:after="60" w:line="264" w:lineRule="auto"/>
      </w:pPr>
    </w:p>
    <w:p w14:paraId="0AC1B8FA" w14:textId="722A546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1</w:t>
      </w:r>
      <w:r>
        <w:rPr>
          <w:rFonts w:ascii="Times New Roman" w:eastAsia="Times New Roman" w:hAnsi="Times New Roman"/>
        </w:rPr>
        <w:t>. Ключевые вопросы защиты</w:t>
      </w:r>
    </w:p>
    <w:p w14:paraId="44E1FF4D" w14:textId="77777777" w:rsidR="00701548" w:rsidRDefault="00760688">
      <w:pPr>
        <w:pStyle w:val="a0"/>
        <w:spacing w:after="60" w:line="264" w:lineRule="auto"/>
      </w:pPr>
      <w:r>
        <w:t>Почему статус заявки нельзя рассматривать как свободно редактируемую строку?</w:t>
      </w:r>
    </w:p>
    <w:p w14:paraId="2D0BF475" w14:textId="77777777" w:rsidR="00701548" w:rsidRDefault="00760688">
      <w:pPr>
        <w:pStyle w:val="a0"/>
        <w:spacing w:after="60" w:line="264" w:lineRule="auto"/>
      </w:pPr>
      <w:r>
        <w:t>Почему история согласований должна быть отделена от текущего статуса заявки?</w:t>
      </w:r>
    </w:p>
    <w:p w14:paraId="3EADEAEB" w14:textId="77777777" w:rsidR="00701548" w:rsidRDefault="00760688">
      <w:pPr>
        <w:pStyle w:val="a0"/>
        <w:spacing w:after="60" w:line="264" w:lineRule="auto"/>
      </w:pPr>
      <w:r>
        <w:t>Какая ошибка возникнет, если связь заявки и позиций будет моделироваться как необязательная после отправки?</w:t>
      </w:r>
    </w:p>
    <w:p w14:paraId="311A1EFA" w14:textId="77777777" w:rsidR="00701548" w:rsidRDefault="00760688">
      <w:pPr>
        <w:pStyle w:val="a0"/>
        <w:spacing w:after="60" w:line="264" w:lineRule="auto"/>
      </w:pPr>
      <w:r>
        <w:t>Какие бизнес-правила целесообразно закрепить ограничениями базы данных, а какие оставить в сервисном слое?</w:t>
      </w:r>
    </w:p>
    <w:p w14:paraId="52231BFC" w14:textId="77777777" w:rsidR="00701548" w:rsidRDefault="00760688">
      <w:pPr>
        <w:pStyle w:val="a0"/>
        <w:spacing w:after="60" w:line="264" w:lineRule="auto"/>
      </w:pPr>
      <w:r>
        <w:t>Как предотвратить создание двух заказов по одной заявке при параллельных запросах?</w:t>
      </w:r>
    </w:p>
    <w:p w14:paraId="27F5711C" w14:textId="77777777" w:rsidR="00701548" w:rsidRDefault="00760688">
      <w:pPr>
        <w:pStyle w:val="a0"/>
        <w:spacing w:after="60" w:line="264" w:lineRule="auto"/>
      </w:pPr>
      <w:r>
        <w:t>Почему блокировка пользователя не должна разрушать исторические данные?</w:t>
      </w:r>
    </w:p>
    <w:p w14:paraId="0E00FB7E" w14:textId="77777777" w:rsidR="00701548" w:rsidRDefault="00760688">
      <w:pPr>
        <w:pStyle w:val="a0"/>
        <w:spacing w:after="60" w:line="264" w:lineRule="auto"/>
      </w:pPr>
      <w:r>
        <w:t>Каким образом одна бизнес-возможность прослеживается от Use Case до таблиц базы данных?</w:t>
      </w:r>
    </w:p>
    <w:p w14:paraId="3E9FD1F8" w14:textId="1028F82F" w:rsidR="00701548" w:rsidRPr="00395659" w:rsidRDefault="00760688" w:rsidP="00395659">
      <w:pPr>
        <w:pStyle w:val="a0"/>
        <w:spacing w:after="60" w:line="264" w:lineRule="auto"/>
      </w:pPr>
      <w:r>
        <w:t>Как изменится модель, если разрешить частичные поставки или несколько поставщиков по одной заявке?</w:t>
      </w:r>
    </w:p>
    <w:sectPr w:rsidR="00701548" w:rsidRPr="00395659" w:rsidSect="00034616">
      <w:footerReference w:type="default" r:id="rId10"/>
      <w:pgSz w:w="12240" w:h="15840"/>
      <w:pgMar w:top="964" w:right="850" w:bottom="964" w:left="113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4C2568" w14:textId="77777777" w:rsidR="003F2C48" w:rsidRDefault="003F2C48">
      <w:pPr>
        <w:spacing w:after="0" w:line="240" w:lineRule="auto"/>
      </w:pPr>
      <w:r>
        <w:separator/>
      </w:r>
    </w:p>
  </w:endnote>
  <w:endnote w:type="continuationSeparator" w:id="0">
    <w:p w14:paraId="63DB79BD" w14:textId="77777777" w:rsidR="003F2C48" w:rsidRDefault="003F2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66191" w14:textId="70DA970C" w:rsidR="00701548" w:rsidRDefault="00760688">
    <w:pPr>
      <w:pStyle w:val="a7"/>
      <w:jc w:val="center"/>
    </w:pPr>
    <w:r>
      <w:fldChar w:fldCharType="begin"/>
    </w:r>
    <w:r>
      <w:instrText>PAGE</w:instrText>
    </w:r>
    <w:r w:rsidR="00AB7795">
      <w:fldChar w:fldCharType="separate"/>
    </w:r>
    <w:r w:rsidR="00AB779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87C2BE" w14:textId="77777777" w:rsidR="003F2C48" w:rsidRDefault="003F2C48">
      <w:pPr>
        <w:spacing w:after="0" w:line="240" w:lineRule="auto"/>
      </w:pPr>
      <w:r>
        <w:separator/>
      </w:r>
    </w:p>
  </w:footnote>
  <w:footnote w:type="continuationSeparator" w:id="0">
    <w:p w14:paraId="2E0F7271" w14:textId="77777777" w:rsidR="003F2C48" w:rsidRDefault="003F2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238D"/>
    <w:rsid w:val="0015074B"/>
    <w:rsid w:val="0029639D"/>
    <w:rsid w:val="00326F90"/>
    <w:rsid w:val="00395659"/>
    <w:rsid w:val="003F2C48"/>
    <w:rsid w:val="004320F3"/>
    <w:rsid w:val="00557C9E"/>
    <w:rsid w:val="005B3AD9"/>
    <w:rsid w:val="00677A4F"/>
    <w:rsid w:val="00701548"/>
    <w:rsid w:val="00760688"/>
    <w:rsid w:val="007F5EA7"/>
    <w:rsid w:val="00893ED7"/>
    <w:rsid w:val="009350C5"/>
    <w:rsid w:val="00AA1D8D"/>
    <w:rsid w:val="00AB7795"/>
    <w:rsid w:val="00B47730"/>
    <w:rsid w:val="00BC4E9C"/>
    <w:rsid w:val="00C50C9B"/>
    <w:rsid w:val="00CA5FFD"/>
    <w:rsid w:val="00CB0664"/>
    <w:rsid w:val="00E37AAA"/>
    <w:rsid w:val="00EA7EF7"/>
    <w:rsid w:val="00F97632"/>
    <w:rsid w:val="00FC693F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5BCB29"/>
  <w14:defaultImageDpi w14:val="300"/>
  <w15:docId w15:val="{3B4D3F51-417C-054B-A4B9-528D65347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26D68A-921E-4C56-8353-4540D5B4E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1922</Words>
  <Characters>10959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Макиевский Станислав Евгеньевич</dc:creator>
  <cp:keywords/>
  <dc:description>generated by python-docx</dc:description>
  <cp:lastModifiedBy>Станислав Макиевский</cp:lastModifiedBy>
  <cp:revision>2</cp:revision>
  <dcterms:created xsi:type="dcterms:W3CDTF">2026-09-14T05:35:00Z</dcterms:created>
  <dcterms:modified xsi:type="dcterms:W3CDTF">2026-09-14T05:35:00Z</dcterms:modified>
  <cp:category/>
</cp:coreProperties>
</file>