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A87D9" w14:textId="77777777" w:rsidR="00DE15A3" w:rsidRDefault="00000000">
      <w:pPr>
        <w:ind w:firstLine="480"/>
        <w:jc w:val="center"/>
        <w:rPr>
          <w:rFonts w:hint="eastAsia"/>
          <w:lang w:eastAsia="zh-CN"/>
        </w:rPr>
      </w:pPr>
      <w:r>
        <w:rPr>
          <w:lang w:eastAsia="zh-CN"/>
        </w:rPr>
        <w:br/>
      </w:r>
      <w:r>
        <w:rPr>
          <w:lang w:eastAsia="zh-CN"/>
        </w:rPr>
        <w:br/>
      </w:r>
      <w:r>
        <w:rPr>
          <w:lang w:eastAsia="zh-CN"/>
        </w:rPr>
        <w:br/>
      </w:r>
      <w:r>
        <w:rPr>
          <w:lang w:eastAsia="zh-CN"/>
        </w:rPr>
        <w:br/>
      </w:r>
      <w:r>
        <w:rPr>
          <w:lang w:eastAsia="zh-CN"/>
        </w:rPr>
        <w:br/>
      </w:r>
      <w:r>
        <w:rPr>
          <w:lang w:eastAsia="zh-CN"/>
        </w:rPr>
        <w:br/>
      </w:r>
      <w:r>
        <w:rPr>
          <w:lang w:eastAsia="zh-CN"/>
        </w:rPr>
        <w:br/>
      </w:r>
      <w:r>
        <w:rPr>
          <w:lang w:eastAsia="zh-CN"/>
        </w:rPr>
        <w:br/>
      </w:r>
      <w:r>
        <w:rPr>
          <w:b/>
          <w:sz w:val="64"/>
          <w:lang w:eastAsia="zh-CN"/>
        </w:rPr>
        <w:t>医院物流机器人在线实时路径规划软件</w:t>
      </w:r>
      <w:r>
        <w:rPr>
          <w:lang w:eastAsia="zh-CN"/>
        </w:rPr>
        <w:br/>
      </w:r>
      <w:r>
        <w:rPr>
          <w:lang w:eastAsia="zh-CN"/>
        </w:rPr>
        <w:br/>
      </w:r>
      <w:r>
        <w:rPr>
          <w:b/>
          <w:sz w:val="48"/>
          <w:lang w:eastAsia="zh-CN"/>
        </w:rPr>
        <w:t>操作手册</w:t>
      </w:r>
      <w:r>
        <w:rPr>
          <w:b/>
          <w:sz w:val="48"/>
          <w:lang w:eastAsia="zh-CN"/>
        </w:rPr>
        <w:br w:type="page"/>
      </w:r>
    </w:p>
    <w:p w14:paraId="427A5F68" w14:textId="77777777" w:rsidR="00DE15A3" w:rsidRDefault="00000000">
      <w:pPr>
        <w:pStyle w:val="21"/>
        <w:rPr>
          <w:rFonts w:hint="eastAsia"/>
          <w:lang w:eastAsia="zh-CN"/>
        </w:rPr>
      </w:pPr>
      <w:bookmarkStart w:id="0" w:name="第一章-系统概述与设计理念"/>
      <w:r>
        <w:rPr>
          <w:lang w:eastAsia="zh-CN"/>
        </w:rPr>
        <w:t>第一章 系统概述与设计理念</w:t>
      </w:r>
      <w:bookmarkEnd w:id="0"/>
    </w:p>
    <w:p w14:paraId="6BAAEEDF" w14:textId="77777777" w:rsidR="00DE15A3" w:rsidRDefault="00000000">
      <w:pPr>
        <w:ind w:firstLine="480"/>
        <w:rPr>
          <w:rFonts w:hint="eastAsia"/>
          <w:lang w:eastAsia="zh-CN"/>
        </w:rPr>
      </w:pPr>
      <w:r>
        <w:rPr>
          <w:lang w:eastAsia="zh-CN"/>
        </w:rPr>
        <w:t>医院物流机器人在线实时路径规划软件V1.0是专为现代化医院复杂物流环境设计的核心智能调度平台。本系统深度融合了</w:t>
      </w:r>
      <w:r w:rsidRPr="00B03375">
        <w:rPr>
          <w:highlight w:val="yellow"/>
          <w:lang w:eastAsia="zh-CN"/>
        </w:rPr>
        <w:t>高精度实时定位、动态环境感知与多智能体协同规划算法</w:t>
      </w:r>
      <w:r>
        <w:rPr>
          <w:lang w:eastAsia="zh-CN"/>
        </w:rPr>
        <w:t>，旨在构建一个安全、高效、可靠的自动化医疗物资运输解决方案，彻底革新传统人工配送模式，提升医院整体运营效率与医疗服务质量。</w:t>
      </w:r>
    </w:p>
    <w:p w14:paraId="179AD5E7" w14:textId="77777777" w:rsidR="00DE15A3" w:rsidRDefault="00000000">
      <w:pPr>
        <w:pStyle w:val="a8"/>
        <w:ind w:firstLine="480"/>
        <w:rPr>
          <w:rFonts w:hint="eastAsia"/>
          <w:lang w:eastAsia="zh-CN"/>
        </w:rPr>
      </w:pPr>
      <w:r>
        <w:rPr>
          <w:lang w:eastAsia="zh-CN"/>
        </w:rPr>
        <w:t>系统的核心设计理念围绕</w:t>
      </w:r>
      <w:r w:rsidRPr="00B03375">
        <w:rPr>
          <w:b/>
          <w:highlight w:val="yellow"/>
          <w:lang w:eastAsia="zh-CN"/>
        </w:rPr>
        <w:t>实时性</w:t>
      </w:r>
      <w:r w:rsidRPr="00B03375">
        <w:rPr>
          <w:highlight w:val="yellow"/>
          <w:lang w:eastAsia="zh-CN"/>
        </w:rPr>
        <w:t>、</w:t>
      </w:r>
      <w:r w:rsidRPr="00B03375">
        <w:rPr>
          <w:b/>
          <w:highlight w:val="yellow"/>
          <w:lang w:eastAsia="zh-CN"/>
        </w:rPr>
        <w:t>可靠性</w:t>
      </w:r>
      <w:r w:rsidRPr="00B03375">
        <w:rPr>
          <w:highlight w:val="yellow"/>
          <w:lang w:eastAsia="zh-CN"/>
        </w:rPr>
        <w:t>与</w:t>
      </w:r>
      <w:r w:rsidRPr="00B03375">
        <w:rPr>
          <w:b/>
          <w:highlight w:val="yellow"/>
          <w:lang w:eastAsia="zh-CN"/>
        </w:rPr>
        <w:t>智能化</w:t>
      </w:r>
      <w:r>
        <w:rPr>
          <w:lang w:eastAsia="zh-CN"/>
        </w:rPr>
        <w:t>三大支柱展开。通过部署于医院各区域的物流机器人集群与中央调度系统协同工作，实现了从</w:t>
      </w:r>
      <w:r w:rsidRPr="00D17556">
        <w:rPr>
          <w:highlight w:val="cyan"/>
          <w:lang w:eastAsia="zh-CN"/>
        </w:rPr>
        <w:t>药</w:t>
      </w:r>
      <w:r w:rsidRPr="00B03375">
        <w:rPr>
          <w:highlight w:val="cyan"/>
          <w:lang w:eastAsia="zh-CN"/>
        </w:rPr>
        <w:t>品、医疗器械、医疗文书到餐食被服的全品类物资自动化流转</w:t>
      </w:r>
      <w:r>
        <w:rPr>
          <w:lang w:eastAsia="zh-CN"/>
        </w:rPr>
        <w:t>。软件不仅提供可视化的地图编辑与任务管理界面，更内置了先进的路径规划引擎与交通规则管理系统，确保在充满动态障碍物（如</w:t>
      </w:r>
      <w:r w:rsidRPr="00B03375">
        <w:rPr>
          <w:highlight w:val="cyan"/>
          <w:lang w:eastAsia="zh-CN"/>
        </w:rPr>
        <w:t>医护人员、病床、访客</w:t>
      </w:r>
      <w:r>
        <w:rPr>
          <w:lang w:eastAsia="zh-CN"/>
        </w:rPr>
        <w:t>）的医院场景中，机器人能够自主规划最优路径，并</w:t>
      </w:r>
      <w:r w:rsidRPr="00B03375">
        <w:rPr>
          <w:highlight w:val="cyan"/>
          <w:lang w:eastAsia="zh-CN"/>
        </w:rPr>
        <w:t>遵守所有预设的安全与优先通行规则</w:t>
      </w:r>
      <w:r>
        <w:rPr>
          <w:lang w:eastAsia="zh-CN"/>
        </w:rPr>
        <w:t>。</w:t>
      </w:r>
    </w:p>
    <w:p w14:paraId="2A0CC02F" w14:textId="77777777" w:rsidR="00DE15A3" w:rsidRDefault="00000000">
      <w:pPr>
        <w:pStyle w:val="31"/>
        <w:rPr>
          <w:rFonts w:hint="eastAsia"/>
          <w:lang w:eastAsia="zh-CN"/>
        </w:rPr>
      </w:pPr>
      <w:bookmarkStart w:id="1" w:name="系统架构总览"/>
      <w:r>
        <w:rPr>
          <w:lang w:eastAsia="zh-CN"/>
        </w:rPr>
        <w:t>1.1 系统架构总</w:t>
      </w:r>
      <w:proofErr w:type="gramStart"/>
      <w:r>
        <w:rPr>
          <w:lang w:eastAsia="zh-CN"/>
        </w:rPr>
        <w:t>览</w:t>
      </w:r>
      <w:bookmarkEnd w:id="1"/>
      <w:proofErr w:type="gramEnd"/>
    </w:p>
    <w:p w14:paraId="46358691" w14:textId="77777777" w:rsidR="00DE15A3" w:rsidRDefault="00000000">
      <w:pPr>
        <w:ind w:firstLine="480"/>
        <w:rPr>
          <w:rFonts w:hint="eastAsia"/>
          <w:lang w:eastAsia="zh-CN"/>
        </w:rPr>
      </w:pPr>
      <w:r>
        <w:rPr>
          <w:lang w:eastAsia="zh-CN"/>
        </w:rPr>
        <w:t>本系统采用先进的</w:t>
      </w:r>
      <w:proofErr w:type="gramStart"/>
      <w:r>
        <w:rPr>
          <w:lang w:eastAsia="zh-CN"/>
        </w:rPr>
        <w:t>微服务</w:t>
      </w:r>
      <w:proofErr w:type="gramEnd"/>
      <w:r>
        <w:rPr>
          <w:lang w:eastAsia="zh-CN"/>
        </w:rPr>
        <w:t>架构与前后端分离设计，确保高可用性与可扩展性。整体架构分为</w:t>
      </w:r>
      <w:r w:rsidRPr="00B03375">
        <w:rPr>
          <w:highlight w:val="cyan"/>
          <w:lang w:eastAsia="zh-CN"/>
        </w:rPr>
        <w:t>感知层、决策层、控制层与应用层</w:t>
      </w:r>
      <w:r>
        <w:rPr>
          <w:lang w:eastAsia="zh-CN"/>
        </w:rPr>
        <w:t>，各层之间通过高速、低延迟的内部网络进行数据交换。</w:t>
      </w:r>
    </w:p>
    <w:p w14:paraId="0E784B0F" w14:textId="77777777" w:rsidR="00DE15A3" w:rsidRDefault="00000000">
      <w:pPr>
        <w:pStyle w:val="a8"/>
        <w:ind w:firstLine="480"/>
        <w:rPr>
          <w:rFonts w:hint="eastAsia"/>
          <w:lang w:eastAsia="zh-CN"/>
        </w:rPr>
      </w:pPr>
      <w:r>
        <w:rPr>
          <w:lang w:eastAsia="zh-CN"/>
        </w:rPr>
        <w:t>上图清晰地展示了系统各层级组件间的数据流向与协作关系。中央调度服务器作为系统大脑，协调所有模块工作；路径规划引擎根据实时环境信息与交通规则，为每个机器人计算安全高效的行进路线；用户通过</w:t>
      </w:r>
      <w:r>
        <w:rPr>
          <w:lang w:eastAsia="zh-CN"/>
        </w:rPr>
        <w:t>Web</w:t>
      </w:r>
      <w:r>
        <w:rPr>
          <w:lang w:eastAsia="zh-CN"/>
        </w:rPr>
        <w:t>控制台进行全方位的监控与管理。</w:t>
      </w:r>
    </w:p>
    <w:p w14:paraId="37E444E2" w14:textId="77777777" w:rsidR="00DE15A3" w:rsidRDefault="00000000">
      <w:pPr>
        <w:pStyle w:val="31"/>
        <w:rPr>
          <w:rFonts w:hint="eastAsia"/>
        </w:rPr>
      </w:pPr>
      <w:bookmarkStart w:id="2" w:name="核心功能特性"/>
      <w:r>
        <w:t xml:space="preserve">1.2 </w:t>
      </w:r>
      <w:proofErr w:type="spellStart"/>
      <w:r>
        <w:t>核心功能特性</w:t>
      </w:r>
      <w:bookmarkEnd w:id="2"/>
      <w:proofErr w:type="spellEnd"/>
    </w:p>
    <w:p w14:paraId="4B33620D" w14:textId="77777777" w:rsidR="00DE15A3" w:rsidRDefault="00000000">
      <w:pPr>
        <w:numPr>
          <w:ilvl w:val="0"/>
          <w:numId w:val="7"/>
        </w:numPr>
        <w:ind w:firstLine="482"/>
        <w:rPr>
          <w:rFonts w:hint="eastAsia"/>
          <w:lang w:eastAsia="zh-CN"/>
        </w:rPr>
      </w:pPr>
      <w:r w:rsidRPr="00B03375">
        <w:rPr>
          <w:b/>
          <w:highlight w:val="yellow"/>
          <w:lang w:eastAsia="zh-CN"/>
        </w:rPr>
        <w:t>实时动态路径规划</w:t>
      </w:r>
      <w:r>
        <w:rPr>
          <w:lang w:eastAsia="zh-CN"/>
        </w:rPr>
        <w:t>：</w:t>
      </w:r>
      <w:r w:rsidRPr="00B03375">
        <w:rPr>
          <w:highlight w:val="cyan"/>
          <w:lang w:eastAsia="zh-CN"/>
        </w:rPr>
        <w:t>系统以毫秒级响应速度，根据实时接收的障碍物信息、机器人状态及任务优先级</w:t>
      </w:r>
      <w:r>
        <w:rPr>
          <w:lang w:eastAsia="zh-CN"/>
        </w:rPr>
        <w:t>，动态重新规划路径，有效规避临时拥堵与突发状况。</w:t>
      </w:r>
    </w:p>
    <w:p w14:paraId="0D455F4C" w14:textId="77777777" w:rsidR="00DE15A3" w:rsidRDefault="00000000">
      <w:pPr>
        <w:numPr>
          <w:ilvl w:val="0"/>
          <w:numId w:val="7"/>
        </w:numPr>
        <w:ind w:firstLine="482"/>
        <w:rPr>
          <w:rFonts w:hint="eastAsia"/>
          <w:lang w:eastAsia="zh-CN"/>
        </w:rPr>
      </w:pPr>
      <w:r>
        <w:rPr>
          <w:b/>
          <w:lang w:eastAsia="zh-CN"/>
        </w:rPr>
        <w:lastRenderedPageBreak/>
        <w:t>医疗物流智能调度</w:t>
      </w:r>
      <w:r>
        <w:rPr>
          <w:lang w:eastAsia="zh-CN"/>
        </w:rPr>
        <w:t>：支持多机器人协同调度与任务批量派发，可根据货物类型、紧急程度、机器人电量等因素，智能分配运输任务，最大化机器人利用率和运输效率。</w:t>
      </w:r>
    </w:p>
    <w:p w14:paraId="3965A088" w14:textId="77777777" w:rsidR="00DE15A3" w:rsidRDefault="00000000">
      <w:pPr>
        <w:numPr>
          <w:ilvl w:val="0"/>
          <w:numId w:val="7"/>
        </w:numPr>
        <w:ind w:firstLine="482"/>
        <w:rPr>
          <w:rFonts w:hint="eastAsia"/>
          <w:lang w:eastAsia="zh-CN"/>
        </w:rPr>
      </w:pPr>
      <w:r>
        <w:rPr>
          <w:b/>
          <w:lang w:eastAsia="zh-CN"/>
        </w:rPr>
        <w:t>安全保障与全景监控</w:t>
      </w:r>
      <w:r>
        <w:rPr>
          <w:lang w:eastAsia="zh-CN"/>
        </w:rPr>
        <w:t>：集成多重安全机制，包括实时碰撞检测、速度区域限制、紧急避让协议等，并通过可视化监控界面提供机器人位置、状态、任务进度的全景视图。</w:t>
      </w:r>
    </w:p>
    <w:p w14:paraId="0ACC448C" w14:textId="77777777" w:rsidR="00DE15A3" w:rsidRDefault="00000000">
      <w:pPr>
        <w:numPr>
          <w:ilvl w:val="0"/>
          <w:numId w:val="7"/>
        </w:numPr>
        <w:ind w:firstLine="482"/>
        <w:rPr>
          <w:rFonts w:hint="eastAsia"/>
          <w:lang w:eastAsia="zh-CN"/>
        </w:rPr>
      </w:pPr>
      <w:r>
        <w:rPr>
          <w:b/>
          <w:lang w:eastAsia="zh-CN"/>
        </w:rPr>
        <w:t>高</w:t>
      </w:r>
      <w:proofErr w:type="gramStart"/>
      <w:r>
        <w:rPr>
          <w:b/>
          <w:lang w:eastAsia="zh-CN"/>
        </w:rPr>
        <w:t>仿真沙盒演练</w:t>
      </w:r>
      <w:proofErr w:type="gramEnd"/>
      <w:r>
        <w:rPr>
          <w:lang w:eastAsia="zh-CN"/>
        </w:rPr>
        <w:t>：内置</w:t>
      </w:r>
      <w:proofErr w:type="gramStart"/>
      <w:r>
        <w:rPr>
          <w:lang w:eastAsia="zh-CN"/>
        </w:rPr>
        <w:t>模拟沙盒环境</w:t>
      </w:r>
      <w:proofErr w:type="gramEnd"/>
      <w:r>
        <w:rPr>
          <w:lang w:eastAsia="zh-CN"/>
        </w:rPr>
        <w:t>，允许管理员在部署前对新的路径规则、交通方案或突发事件应对策略进行全真模拟与验证，确保系统变更的可靠性与安全性。</w:t>
      </w:r>
    </w:p>
    <w:p w14:paraId="596E58BE" w14:textId="77777777" w:rsidR="00DE15A3" w:rsidRDefault="00000000">
      <w:pPr>
        <w:numPr>
          <w:ilvl w:val="0"/>
          <w:numId w:val="7"/>
        </w:numPr>
        <w:ind w:firstLine="482"/>
        <w:rPr>
          <w:rFonts w:hint="eastAsia"/>
          <w:lang w:eastAsia="zh-CN"/>
        </w:rPr>
      </w:pPr>
      <w:r>
        <w:rPr>
          <w:b/>
          <w:lang w:eastAsia="zh-CN"/>
        </w:rPr>
        <w:t>灵活的交通规则管理</w:t>
      </w:r>
      <w:r>
        <w:rPr>
          <w:lang w:eastAsia="zh-CN"/>
        </w:rPr>
        <w:t>：提供直观的图形化规则构建器，支持自定义复杂交通规则（如单行道、优先通道、时段限速等），轻松适应不同医院楼宇的特殊通行要求。</w:t>
      </w:r>
    </w:p>
    <w:p w14:paraId="794F5F77" w14:textId="77777777" w:rsidR="00DE15A3" w:rsidRDefault="00000000">
      <w:pPr>
        <w:pStyle w:val="21"/>
        <w:rPr>
          <w:rFonts w:hint="eastAsia"/>
          <w:lang w:eastAsia="zh-CN"/>
        </w:rPr>
      </w:pPr>
      <w:bookmarkStart w:id="3" w:name="第二章-系统部署与访问"/>
      <w:r>
        <w:rPr>
          <w:lang w:eastAsia="zh-CN"/>
        </w:rPr>
        <w:t>第二章 系统部署与访问</w:t>
      </w:r>
      <w:bookmarkEnd w:id="3"/>
    </w:p>
    <w:p w14:paraId="750E4E64" w14:textId="77777777" w:rsidR="00DE15A3" w:rsidRDefault="00000000">
      <w:pPr>
        <w:pStyle w:val="31"/>
        <w:rPr>
          <w:rFonts w:hint="eastAsia"/>
          <w:lang w:eastAsia="zh-CN"/>
        </w:rPr>
      </w:pPr>
      <w:bookmarkStart w:id="4" w:name="运行环境要求"/>
      <w:r>
        <w:rPr>
          <w:lang w:eastAsia="zh-CN"/>
        </w:rPr>
        <w:t>2.1 运行环境要求</w:t>
      </w:r>
      <w:bookmarkEnd w:id="4"/>
    </w:p>
    <w:p w14:paraId="40E23D67" w14:textId="77777777" w:rsidR="00DE15A3" w:rsidRDefault="00000000">
      <w:pPr>
        <w:ind w:firstLine="480"/>
        <w:rPr>
          <w:rFonts w:hint="eastAsia"/>
          <w:lang w:eastAsia="zh-CN"/>
        </w:rPr>
      </w:pPr>
      <w:r>
        <w:rPr>
          <w:lang w:eastAsia="zh-CN"/>
        </w:rPr>
        <w:t>为确保软件稳定高效运行，部署服务器需满足以下最低配置要求：</w:t>
      </w:r>
    </w:p>
    <w:tbl>
      <w:tblPr>
        <w:tblW w:w="5000" w:type="pct"/>
        <w:tblLook w:val="04A0" w:firstRow="1" w:lastRow="0" w:firstColumn="1" w:lastColumn="0" w:noHBand="0" w:noVBand="1"/>
      </w:tblPr>
      <w:tblGrid>
        <w:gridCol w:w="1587"/>
        <w:gridCol w:w="3147"/>
        <w:gridCol w:w="4122"/>
      </w:tblGrid>
      <w:tr w:rsidR="00DE15A3" w14:paraId="336D79E0" w14:textId="77777777">
        <w:tc>
          <w:tcPr>
            <w:tcW w:w="896" w:type="pct"/>
            <w:tcBorders>
              <w:bottom w:val="single" w:sz="0" w:space="0" w:color="auto"/>
            </w:tcBorders>
            <w:vAlign w:val="center"/>
          </w:tcPr>
          <w:p w14:paraId="425A61A0" w14:textId="77777777" w:rsidR="00DE15A3" w:rsidRDefault="00000000">
            <w:pPr>
              <w:ind w:firstLine="482"/>
              <w:jc w:val="center"/>
              <w:rPr>
                <w:rFonts w:hint="eastAsia"/>
                <w:b/>
                <w:bCs/>
              </w:rPr>
            </w:pPr>
            <w:proofErr w:type="spellStart"/>
            <w:r>
              <w:rPr>
                <w:b/>
                <w:bCs/>
              </w:rPr>
              <w:t>组件</w:t>
            </w:r>
            <w:proofErr w:type="spellEnd"/>
          </w:p>
        </w:tc>
        <w:tc>
          <w:tcPr>
            <w:tcW w:w="1777" w:type="pct"/>
            <w:tcBorders>
              <w:bottom w:val="single" w:sz="0" w:space="0" w:color="auto"/>
            </w:tcBorders>
            <w:vAlign w:val="center"/>
          </w:tcPr>
          <w:p w14:paraId="205FFC5C" w14:textId="77777777" w:rsidR="00DE15A3" w:rsidRDefault="00000000">
            <w:pPr>
              <w:ind w:firstLine="482"/>
              <w:jc w:val="center"/>
              <w:rPr>
                <w:rFonts w:hint="eastAsia"/>
                <w:b/>
                <w:bCs/>
              </w:rPr>
            </w:pPr>
            <w:proofErr w:type="spellStart"/>
            <w:r>
              <w:rPr>
                <w:b/>
                <w:bCs/>
              </w:rPr>
              <w:t>最低配置</w:t>
            </w:r>
            <w:proofErr w:type="spellEnd"/>
          </w:p>
        </w:tc>
        <w:tc>
          <w:tcPr>
            <w:tcW w:w="0" w:type="auto"/>
            <w:tcBorders>
              <w:bottom w:val="single" w:sz="0" w:space="0" w:color="auto"/>
            </w:tcBorders>
            <w:vAlign w:val="center"/>
          </w:tcPr>
          <w:p w14:paraId="1D6128F8" w14:textId="77777777" w:rsidR="00DE15A3" w:rsidRDefault="00000000">
            <w:pPr>
              <w:ind w:firstLine="482"/>
              <w:jc w:val="center"/>
              <w:rPr>
                <w:rFonts w:hint="eastAsia"/>
                <w:b/>
                <w:bCs/>
              </w:rPr>
            </w:pPr>
            <w:proofErr w:type="spellStart"/>
            <w:r>
              <w:rPr>
                <w:b/>
                <w:bCs/>
              </w:rPr>
              <w:t>推荐配置</w:t>
            </w:r>
            <w:proofErr w:type="spellEnd"/>
          </w:p>
        </w:tc>
      </w:tr>
      <w:tr w:rsidR="00DE15A3" w14:paraId="5005F5E4" w14:textId="77777777">
        <w:tc>
          <w:tcPr>
            <w:tcW w:w="896" w:type="pct"/>
            <w:vAlign w:val="center"/>
          </w:tcPr>
          <w:p w14:paraId="09E960AB" w14:textId="77777777" w:rsidR="00DE15A3" w:rsidRDefault="00000000">
            <w:pPr>
              <w:ind w:firstLineChars="0" w:firstLine="0"/>
              <w:jc w:val="center"/>
              <w:rPr>
                <w:rFonts w:hint="eastAsia"/>
              </w:rPr>
            </w:pPr>
            <w:proofErr w:type="spellStart"/>
            <w:r>
              <w:rPr>
                <w:b/>
              </w:rPr>
              <w:t>中央服务器</w:t>
            </w:r>
            <w:proofErr w:type="spellEnd"/>
          </w:p>
        </w:tc>
        <w:tc>
          <w:tcPr>
            <w:tcW w:w="1777" w:type="pct"/>
            <w:vAlign w:val="center"/>
          </w:tcPr>
          <w:p w14:paraId="592E2EE0" w14:textId="77777777" w:rsidR="00DE15A3" w:rsidRDefault="00000000">
            <w:pPr>
              <w:ind w:firstLineChars="0" w:firstLine="0"/>
              <w:jc w:val="center"/>
              <w:rPr>
                <w:rFonts w:hint="eastAsia"/>
              </w:rPr>
            </w:pPr>
            <w:r>
              <w:t xml:space="preserve">CPU: 8核 2.4GHz, </w:t>
            </w:r>
            <w:proofErr w:type="spellStart"/>
            <w:r>
              <w:t>内存</w:t>
            </w:r>
            <w:proofErr w:type="spellEnd"/>
            <w:r>
              <w:t xml:space="preserve">: 16GB, </w:t>
            </w:r>
            <w:proofErr w:type="spellStart"/>
            <w:r>
              <w:t>存储</w:t>
            </w:r>
            <w:proofErr w:type="spellEnd"/>
            <w:r>
              <w:t>: 100GB SSD</w:t>
            </w:r>
          </w:p>
        </w:tc>
        <w:tc>
          <w:tcPr>
            <w:tcW w:w="0" w:type="auto"/>
            <w:vAlign w:val="center"/>
          </w:tcPr>
          <w:p w14:paraId="5BC92E66" w14:textId="77777777" w:rsidR="00DE15A3" w:rsidRDefault="00000000">
            <w:pPr>
              <w:ind w:firstLineChars="0" w:firstLine="0"/>
              <w:jc w:val="center"/>
              <w:rPr>
                <w:rFonts w:hint="eastAsia"/>
              </w:rPr>
            </w:pPr>
            <w:r>
              <w:t xml:space="preserve">CPU: 16核 3.0GHz以上, </w:t>
            </w:r>
            <w:proofErr w:type="spellStart"/>
            <w:r>
              <w:t>内存</w:t>
            </w:r>
            <w:proofErr w:type="spellEnd"/>
            <w:r>
              <w:t xml:space="preserve">: 32GB以上, </w:t>
            </w:r>
            <w:proofErr w:type="spellStart"/>
            <w:r>
              <w:t>存储</w:t>
            </w:r>
            <w:proofErr w:type="spellEnd"/>
            <w:r>
              <w:t xml:space="preserve">: 500GB </w:t>
            </w:r>
            <w:proofErr w:type="spellStart"/>
            <w:r>
              <w:t>NVMe</w:t>
            </w:r>
            <w:proofErr w:type="spellEnd"/>
            <w:r>
              <w:t xml:space="preserve"> SSD</w:t>
            </w:r>
          </w:p>
        </w:tc>
      </w:tr>
      <w:tr w:rsidR="00DE15A3" w14:paraId="5BA41888" w14:textId="77777777">
        <w:tc>
          <w:tcPr>
            <w:tcW w:w="896" w:type="pct"/>
            <w:vAlign w:val="center"/>
          </w:tcPr>
          <w:p w14:paraId="0FB708D1" w14:textId="77777777" w:rsidR="00DE15A3" w:rsidRDefault="00000000">
            <w:pPr>
              <w:ind w:firstLine="482"/>
              <w:jc w:val="both"/>
              <w:rPr>
                <w:rFonts w:hint="eastAsia"/>
              </w:rPr>
            </w:pPr>
            <w:proofErr w:type="spellStart"/>
            <w:r>
              <w:rPr>
                <w:b/>
              </w:rPr>
              <w:t>数据库</w:t>
            </w:r>
            <w:proofErr w:type="spellEnd"/>
          </w:p>
        </w:tc>
        <w:tc>
          <w:tcPr>
            <w:tcW w:w="1777" w:type="pct"/>
            <w:vAlign w:val="center"/>
          </w:tcPr>
          <w:p w14:paraId="7BD9FD5C" w14:textId="77777777" w:rsidR="00DE15A3" w:rsidRDefault="00000000">
            <w:pPr>
              <w:ind w:firstLineChars="0" w:firstLine="0"/>
              <w:jc w:val="center"/>
              <w:rPr>
                <w:rFonts w:hint="eastAsia"/>
              </w:rPr>
            </w:pPr>
            <w:r>
              <w:t>MySQL 5.7 或 PostgreSQL 10</w:t>
            </w:r>
          </w:p>
        </w:tc>
        <w:tc>
          <w:tcPr>
            <w:tcW w:w="0" w:type="auto"/>
            <w:vAlign w:val="center"/>
          </w:tcPr>
          <w:p w14:paraId="74D99E8A" w14:textId="77777777" w:rsidR="00DE15A3" w:rsidRDefault="00000000">
            <w:pPr>
              <w:ind w:firstLine="480"/>
              <w:jc w:val="center"/>
              <w:rPr>
                <w:rFonts w:hint="eastAsia"/>
              </w:rPr>
            </w:pPr>
            <w:r>
              <w:t xml:space="preserve">MySQL 8.0 或 PostgreSQL 13 </w:t>
            </w:r>
            <w:proofErr w:type="spellStart"/>
            <w:r>
              <w:t>集群</w:t>
            </w:r>
            <w:proofErr w:type="spellEnd"/>
          </w:p>
        </w:tc>
      </w:tr>
      <w:tr w:rsidR="00DE15A3" w14:paraId="31B2EFC7" w14:textId="77777777">
        <w:tc>
          <w:tcPr>
            <w:tcW w:w="896" w:type="pct"/>
            <w:vAlign w:val="center"/>
          </w:tcPr>
          <w:p w14:paraId="414DF1BF" w14:textId="77777777" w:rsidR="00DE15A3" w:rsidRDefault="00000000">
            <w:pPr>
              <w:ind w:firstLine="482"/>
              <w:jc w:val="center"/>
              <w:rPr>
                <w:rFonts w:hint="eastAsia"/>
              </w:rPr>
            </w:pPr>
            <w:proofErr w:type="spellStart"/>
            <w:r>
              <w:rPr>
                <w:b/>
              </w:rPr>
              <w:t>网络</w:t>
            </w:r>
            <w:proofErr w:type="spellEnd"/>
          </w:p>
        </w:tc>
        <w:tc>
          <w:tcPr>
            <w:tcW w:w="1777" w:type="pct"/>
            <w:vAlign w:val="center"/>
          </w:tcPr>
          <w:p w14:paraId="66400C25" w14:textId="77777777" w:rsidR="00DE15A3" w:rsidRDefault="00000000">
            <w:pPr>
              <w:ind w:firstLineChars="0" w:firstLine="0"/>
              <w:jc w:val="center"/>
              <w:rPr>
                <w:rFonts w:hint="eastAsia"/>
                <w:lang w:eastAsia="zh-CN"/>
              </w:rPr>
            </w:pPr>
            <w:r>
              <w:rPr>
                <w:lang w:eastAsia="zh-CN"/>
              </w:rPr>
              <w:t>千兆内部局域网，无线网络覆盖</w:t>
            </w:r>
          </w:p>
        </w:tc>
        <w:tc>
          <w:tcPr>
            <w:tcW w:w="0" w:type="auto"/>
            <w:vAlign w:val="center"/>
          </w:tcPr>
          <w:p w14:paraId="421EC687" w14:textId="77777777" w:rsidR="00DE15A3" w:rsidRDefault="00000000">
            <w:pPr>
              <w:ind w:firstLine="480"/>
              <w:jc w:val="center"/>
              <w:rPr>
                <w:rFonts w:hint="eastAsia"/>
                <w:lang w:eastAsia="zh-CN"/>
              </w:rPr>
            </w:pPr>
            <w:r>
              <w:rPr>
                <w:lang w:eastAsia="zh-CN"/>
              </w:rPr>
              <w:t>万兆骨干网，支持802.11ac/ax的无线网络</w:t>
            </w:r>
          </w:p>
        </w:tc>
      </w:tr>
      <w:tr w:rsidR="00DE15A3" w14:paraId="1CAC101D" w14:textId="77777777">
        <w:tc>
          <w:tcPr>
            <w:tcW w:w="896" w:type="pct"/>
            <w:vAlign w:val="center"/>
          </w:tcPr>
          <w:p w14:paraId="38A56AC1" w14:textId="77777777" w:rsidR="00DE15A3" w:rsidRDefault="00000000">
            <w:pPr>
              <w:ind w:firstLineChars="0" w:firstLine="0"/>
              <w:jc w:val="both"/>
              <w:rPr>
                <w:rFonts w:hint="eastAsia"/>
              </w:rPr>
            </w:pPr>
            <w:proofErr w:type="spellStart"/>
            <w:r>
              <w:rPr>
                <w:b/>
              </w:rPr>
              <w:lastRenderedPageBreak/>
              <w:t>客户端浏览器</w:t>
            </w:r>
            <w:proofErr w:type="spellEnd"/>
          </w:p>
        </w:tc>
        <w:tc>
          <w:tcPr>
            <w:tcW w:w="1777" w:type="pct"/>
            <w:vAlign w:val="center"/>
          </w:tcPr>
          <w:p w14:paraId="3CFD3033" w14:textId="77777777" w:rsidR="00DE15A3" w:rsidRDefault="00000000">
            <w:pPr>
              <w:ind w:firstLine="480"/>
              <w:jc w:val="center"/>
              <w:rPr>
                <w:rFonts w:hint="eastAsia"/>
              </w:rPr>
            </w:pPr>
            <w:r>
              <w:t>Chrome 85+, Firefox 80+, Edge 85+</w:t>
            </w:r>
          </w:p>
        </w:tc>
        <w:tc>
          <w:tcPr>
            <w:tcW w:w="0" w:type="auto"/>
            <w:vAlign w:val="center"/>
          </w:tcPr>
          <w:p w14:paraId="582EF64F" w14:textId="77777777" w:rsidR="00DE15A3" w:rsidRDefault="00000000">
            <w:pPr>
              <w:ind w:firstLine="480"/>
              <w:jc w:val="center"/>
              <w:rPr>
                <w:rFonts w:hint="eastAsia"/>
              </w:rPr>
            </w:pPr>
            <w:proofErr w:type="spellStart"/>
            <w:r>
              <w:t>最新稳定版本</w:t>
            </w:r>
            <w:proofErr w:type="spellEnd"/>
          </w:p>
        </w:tc>
      </w:tr>
    </w:tbl>
    <w:p w14:paraId="0FF2F318" w14:textId="77777777" w:rsidR="00DE15A3" w:rsidRDefault="00000000">
      <w:pPr>
        <w:pStyle w:val="31"/>
        <w:rPr>
          <w:rFonts w:hint="eastAsia"/>
        </w:rPr>
      </w:pPr>
      <w:bookmarkStart w:id="5" w:name="登录系统"/>
      <w:r>
        <w:t xml:space="preserve">2.2 </w:t>
      </w:r>
      <w:proofErr w:type="spellStart"/>
      <w:r>
        <w:t>登录系统</w:t>
      </w:r>
      <w:bookmarkEnd w:id="5"/>
      <w:proofErr w:type="spellEnd"/>
    </w:p>
    <w:p w14:paraId="766488ED" w14:textId="77777777" w:rsidR="00DE15A3" w:rsidRDefault="00000000">
      <w:pPr>
        <w:ind w:firstLine="480"/>
        <w:rPr>
          <w:rFonts w:hint="eastAsia"/>
          <w:lang w:eastAsia="zh-CN"/>
        </w:rPr>
      </w:pPr>
      <w:r>
        <w:rPr>
          <w:lang w:eastAsia="zh-CN"/>
        </w:rPr>
        <w:t>用户通过标准Web浏览器访问系统地址后，将首先进入登录页面。该页面是您进入医院物流机器人智能调度世界的大门。</w:t>
      </w:r>
    </w:p>
    <w:p w14:paraId="09E5E88F" w14:textId="77777777" w:rsidR="00DE15A3" w:rsidRDefault="00000000">
      <w:pPr>
        <w:pStyle w:val="a8"/>
        <w:ind w:firstLine="480"/>
        <w:rPr>
          <w:rFonts w:hint="eastAsia"/>
          <w:lang w:eastAsia="zh-CN"/>
        </w:rPr>
      </w:pPr>
      <w:r>
        <w:rPr>
          <w:lang w:eastAsia="zh-CN"/>
        </w:rPr>
        <w:t> </w:t>
      </w:r>
    </w:p>
    <w:p w14:paraId="54175E2F" w14:textId="77777777" w:rsidR="00DE15A3" w:rsidRDefault="00000000">
      <w:pPr>
        <w:pStyle w:val="a8"/>
        <w:ind w:firstLine="480"/>
        <w:rPr>
          <w:rFonts w:hint="eastAsia"/>
        </w:rPr>
      </w:pPr>
      <w:r>
        <w:rPr>
          <w:noProof/>
        </w:rPr>
        <w:drawing>
          <wp:inline distT="0" distB="0" distL="114300" distR="114300" wp14:anchorId="2001F071" wp14:editId="0571F24D">
            <wp:extent cx="5486400" cy="30861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7"/>
                    <a:stretch>
                      <a:fillRect/>
                    </a:stretch>
                  </pic:blipFill>
                  <pic:spPr>
                    <a:xfrm>
                      <a:off x="0" y="0"/>
                      <a:ext cx="5486400" cy="3086100"/>
                    </a:xfrm>
                    <a:prstGeom prst="rect">
                      <a:avLst/>
                    </a:prstGeom>
                    <a:noFill/>
                    <a:ln w="9525">
                      <a:noFill/>
                    </a:ln>
                  </pic:spPr>
                </pic:pic>
              </a:graphicData>
            </a:graphic>
          </wp:inline>
        </w:drawing>
      </w:r>
    </w:p>
    <w:p w14:paraId="1F851FAC" w14:textId="77777777" w:rsidR="00DE15A3" w:rsidRDefault="00000000">
      <w:pPr>
        <w:pStyle w:val="a8"/>
        <w:ind w:firstLine="480"/>
        <w:rPr>
          <w:rFonts w:hint="eastAsia"/>
          <w:lang w:eastAsia="zh-CN"/>
        </w:rPr>
      </w:pPr>
      <w:r>
        <w:rPr>
          <w:lang w:eastAsia="zh-CN"/>
        </w:rPr>
        <w:t> </w:t>
      </w:r>
    </w:p>
    <w:p w14:paraId="511CC0DB" w14:textId="77777777" w:rsidR="00DE15A3" w:rsidRDefault="00000000">
      <w:pPr>
        <w:pStyle w:val="a8"/>
        <w:ind w:firstLine="480"/>
        <w:rPr>
          <w:rFonts w:hint="eastAsia"/>
          <w:lang w:eastAsia="zh-CN"/>
        </w:rPr>
      </w:pPr>
      <w:r>
        <w:rPr>
          <w:lang w:eastAsia="zh-CN"/>
        </w:rPr>
        <w:t>系统登录页面采用洁净的蓝白配色，左侧展示了系统的核心价值与功能亮点，右侧为登录表单。用户需要在用户名输入框中输入由管理员分配的唯一账号或注册邮箱。</w:t>
      </w:r>
    </w:p>
    <w:p w14:paraId="571F7450" w14:textId="77777777" w:rsidR="00DE15A3" w:rsidRDefault="00000000">
      <w:pPr>
        <w:pStyle w:val="a8"/>
        <w:ind w:firstLine="480"/>
        <w:rPr>
          <w:rFonts w:hint="eastAsia"/>
          <w:lang w:eastAsia="zh-CN"/>
        </w:rPr>
      </w:pPr>
      <w:r>
        <w:rPr>
          <w:lang w:eastAsia="zh-CN"/>
        </w:rPr>
        <w:t>在密码输入框中输入对应的登录密码。为提高安全性，系统要求同时输入图形验证码，验证</w:t>
      </w:r>
      <w:proofErr w:type="gramStart"/>
      <w:r>
        <w:rPr>
          <w:lang w:eastAsia="zh-CN"/>
        </w:rPr>
        <w:t>码图片</w:t>
      </w:r>
      <w:proofErr w:type="gramEnd"/>
      <w:r>
        <w:rPr>
          <w:lang w:eastAsia="zh-CN"/>
        </w:rPr>
        <w:t>位于密码框下方，若辨识不清可点击右侧刷新图标更换。</w:t>
      </w:r>
    </w:p>
    <w:p w14:paraId="6CBE0A56" w14:textId="77777777" w:rsidR="00DE15A3" w:rsidRDefault="00000000">
      <w:pPr>
        <w:pStyle w:val="a8"/>
        <w:ind w:firstLine="480"/>
        <w:rPr>
          <w:rFonts w:hint="eastAsia"/>
          <w:lang w:eastAsia="zh-CN"/>
        </w:rPr>
      </w:pPr>
      <w:r>
        <w:rPr>
          <w:lang w:eastAsia="zh-CN"/>
        </w:rPr>
        <w:t>用户</w:t>
      </w:r>
      <w:proofErr w:type="gramStart"/>
      <w:r>
        <w:rPr>
          <w:lang w:eastAsia="zh-CN"/>
        </w:rPr>
        <w:t>可勾选</w:t>
      </w:r>
      <w:r>
        <w:rPr>
          <w:lang w:eastAsia="zh-CN"/>
        </w:rPr>
        <w:t>“</w:t>
      </w:r>
      <w:r>
        <w:rPr>
          <w:lang w:eastAsia="zh-CN"/>
        </w:rPr>
        <w:t>记住登录状态</w:t>
      </w:r>
      <w:r>
        <w:rPr>
          <w:lang w:eastAsia="zh-CN"/>
        </w:rPr>
        <w:t>”</w:t>
      </w:r>
      <w:proofErr w:type="gramEnd"/>
      <w:r>
        <w:rPr>
          <w:lang w:eastAsia="zh-CN"/>
        </w:rPr>
        <w:t>复选框，以便在后续访问时跳过登录步骤。若遗忘密码，可点击</w:t>
      </w:r>
      <w:r>
        <w:rPr>
          <w:lang w:eastAsia="zh-CN"/>
        </w:rPr>
        <w:t>“</w:t>
      </w:r>
      <w:r>
        <w:rPr>
          <w:lang w:eastAsia="zh-CN"/>
        </w:rPr>
        <w:t>忘记密码？</w:t>
      </w:r>
      <w:r>
        <w:rPr>
          <w:lang w:eastAsia="zh-CN"/>
        </w:rPr>
        <w:t>”</w:t>
      </w:r>
      <w:r>
        <w:rPr>
          <w:lang w:eastAsia="zh-CN"/>
        </w:rPr>
        <w:t>链接按流程重置。</w:t>
      </w:r>
    </w:p>
    <w:p w14:paraId="519F66F3" w14:textId="77777777" w:rsidR="00DE15A3" w:rsidRDefault="00000000">
      <w:pPr>
        <w:pStyle w:val="a8"/>
        <w:ind w:firstLine="480"/>
        <w:rPr>
          <w:rFonts w:hint="eastAsia"/>
          <w:lang w:eastAsia="zh-CN"/>
        </w:rPr>
      </w:pPr>
      <w:r>
        <w:rPr>
          <w:lang w:eastAsia="zh-CN"/>
        </w:rPr>
        <w:lastRenderedPageBreak/>
        <w:t>完成所有信息填写后，点击蓝色的</w:t>
      </w:r>
      <w:r>
        <w:rPr>
          <w:lang w:eastAsia="zh-CN"/>
        </w:rPr>
        <w:t>“</w:t>
      </w:r>
      <w:r>
        <w:rPr>
          <w:lang w:eastAsia="zh-CN"/>
        </w:rPr>
        <w:t>登录系统</w:t>
      </w:r>
      <w:r>
        <w:rPr>
          <w:lang w:eastAsia="zh-CN"/>
        </w:rPr>
        <w:t>”</w:t>
      </w:r>
      <w:r>
        <w:rPr>
          <w:lang w:eastAsia="zh-CN"/>
        </w:rPr>
        <w:t>按钮提交认证。系统也支持通过微信、</w:t>
      </w:r>
      <w:r>
        <w:rPr>
          <w:lang w:eastAsia="zh-CN"/>
        </w:rPr>
        <w:t>QQ</w:t>
      </w:r>
      <w:r>
        <w:rPr>
          <w:lang w:eastAsia="zh-CN"/>
        </w:rPr>
        <w:t>或</w:t>
      </w:r>
      <w:r>
        <w:rPr>
          <w:lang w:eastAsia="zh-CN"/>
        </w:rPr>
        <w:t>GitHub</w:t>
      </w:r>
      <w:r>
        <w:rPr>
          <w:lang w:eastAsia="zh-CN"/>
        </w:rPr>
        <w:t>第三方账号进行快速授权登录，只需点击页面下方相应的图标即可。</w:t>
      </w:r>
    </w:p>
    <w:p w14:paraId="6B3D4CB8" w14:textId="77777777" w:rsidR="00DE15A3" w:rsidRDefault="00000000">
      <w:pPr>
        <w:pStyle w:val="21"/>
        <w:rPr>
          <w:rFonts w:hint="eastAsia"/>
          <w:lang w:eastAsia="zh-CN"/>
        </w:rPr>
      </w:pPr>
      <w:bookmarkStart w:id="6" w:name="第三章-基础环境配置地图实时编辑"/>
      <w:r>
        <w:rPr>
          <w:lang w:eastAsia="zh-CN"/>
        </w:rPr>
        <w:t>第三章 基础环境配置：地图实时编辑</w:t>
      </w:r>
      <w:bookmarkEnd w:id="6"/>
    </w:p>
    <w:p w14:paraId="29B523E2" w14:textId="77777777" w:rsidR="00DE15A3" w:rsidRDefault="00000000">
      <w:pPr>
        <w:ind w:firstLine="480"/>
        <w:rPr>
          <w:rFonts w:hint="eastAsia"/>
          <w:lang w:eastAsia="zh-CN"/>
        </w:rPr>
      </w:pPr>
      <w:r>
        <w:rPr>
          <w:lang w:eastAsia="zh-CN"/>
        </w:rPr>
        <w:t>成功登录后，用户可根据权限进入不同功能模块。地图实时编辑页面是构建机器人运行数字孪生环境的基础，所有路径规划与任务执行都基于在此绘制的高精度地图。</w:t>
      </w:r>
    </w:p>
    <w:p w14:paraId="252E6474" w14:textId="77777777" w:rsidR="00DE15A3" w:rsidRDefault="00000000">
      <w:pPr>
        <w:pStyle w:val="31"/>
        <w:rPr>
          <w:rFonts w:hint="eastAsia"/>
          <w:lang w:eastAsia="zh-CN"/>
        </w:rPr>
      </w:pPr>
      <w:bookmarkStart w:id="7" w:name="页面布局与初始化"/>
      <w:r>
        <w:rPr>
          <w:lang w:eastAsia="zh-CN"/>
        </w:rPr>
        <w:t>3.1 页面布局与初始化</w:t>
      </w:r>
      <w:bookmarkEnd w:id="7"/>
    </w:p>
    <w:p w14:paraId="7FD07753" w14:textId="77777777" w:rsidR="00DE15A3" w:rsidRDefault="00000000">
      <w:pPr>
        <w:ind w:firstLine="480"/>
        <w:rPr>
          <w:rFonts w:hint="eastAsia"/>
          <w:lang w:eastAsia="zh-CN"/>
        </w:rPr>
      </w:pPr>
      <w:r>
        <w:rPr>
          <w:lang w:eastAsia="zh-CN"/>
        </w:rPr>
        <w:t>地图编辑页面中央为网格化画布，左侧是绘图工具面板，右侧是快速控制与元素库，底部显示系统任务队列与状态。</w:t>
      </w:r>
    </w:p>
    <w:p w14:paraId="7B7EAC66" w14:textId="77777777" w:rsidR="00DE15A3" w:rsidRDefault="00000000">
      <w:pPr>
        <w:pStyle w:val="a8"/>
        <w:ind w:firstLine="480"/>
        <w:rPr>
          <w:rFonts w:hint="eastAsia"/>
          <w:lang w:eastAsia="zh-CN"/>
        </w:rPr>
      </w:pPr>
      <w:r>
        <w:rPr>
          <w:lang w:eastAsia="zh-CN"/>
        </w:rPr>
        <w:t> </w:t>
      </w:r>
    </w:p>
    <w:p w14:paraId="45A8D1FF" w14:textId="77777777" w:rsidR="00DE15A3" w:rsidRDefault="00000000">
      <w:pPr>
        <w:pStyle w:val="a8"/>
        <w:ind w:firstLine="480"/>
        <w:rPr>
          <w:rFonts w:hint="eastAsia"/>
        </w:rPr>
      </w:pPr>
      <w:r>
        <w:rPr>
          <w:noProof/>
        </w:rPr>
        <w:drawing>
          <wp:inline distT="0" distB="0" distL="114300" distR="114300" wp14:anchorId="7F692B61" wp14:editId="00B221AA">
            <wp:extent cx="5486400" cy="308610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8"/>
                    <a:stretch>
                      <a:fillRect/>
                    </a:stretch>
                  </pic:blipFill>
                  <pic:spPr>
                    <a:xfrm>
                      <a:off x="0" y="0"/>
                      <a:ext cx="5486400" cy="3086100"/>
                    </a:xfrm>
                    <a:prstGeom prst="rect">
                      <a:avLst/>
                    </a:prstGeom>
                    <a:noFill/>
                    <a:ln w="9525">
                      <a:noFill/>
                    </a:ln>
                  </pic:spPr>
                </pic:pic>
              </a:graphicData>
            </a:graphic>
          </wp:inline>
        </w:drawing>
      </w:r>
    </w:p>
    <w:p w14:paraId="788CF0BC" w14:textId="77777777" w:rsidR="00DE15A3" w:rsidRDefault="00000000">
      <w:pPr>
        <w:pStyle w:val="a8"/>
        <w:ind w:firstLine="480"/>
        <w:rPr>
          <w:rFonts w:hint="eastAsia"/>
          <w:lang w:eastAsia="zh-CN"/>
        </w:rPr>
      </w:pPr>
      <w:r>
        <w:rPr>
          <w:lang w:eastAsia="zh-CN"/>
        </w:rPr>
        <w:t> </w:t>
      </w:r>
    </w:p>
    <w:p w14:paraId="51FC58FA" w14:textId="77777777" w:rsidR="00DE15A3" w:rsidRDefault="00000000">
      <w:pPr>
        <w:pStyle w:val="a8"/>
        <w:ind w:firstLine="480"/>
        <w:rPr>
          <w:rFonts w:hint="eastAsia"/>
          <w:lang w:eastAsia="zh-CN"/>
        </w:rPr>
      </w:pPr>
      <w:r>
        <w:rPr>
          <w:lang w:eastAsia="zh-CN"/>
        </w:rPr>
        <w:t>初次打开时，编辑区域为空画布，左侧</w:t>
      </w:r>
      <w:r>
        <w:rPr>
          <w:lang w:eastAsia="zh-CN"/>
        </w:rPr>
        <w:t>“</w:t>
      </w:r>
      <w:r>
        <w:rPr>
          <w:lang w:eastAsia="zh-CN"/>
        </w:rPr>
        <w:t>选择移动</w:t>
      </w:r>
      <w:r>
        <w:rPr>
          <w:lang w:eastAsia="zh-CN"/>
        </w:rPr>
        <w:t>”</w:t>
      </w:r>
      <w:r>
        <w:rPr>
          <w:lang w:eastAsia="zh-CN"/>
        </w:rPr>
        <w:t>工具默认为激活状态。用户需要在此绘制出医院楼层的精确布局，包括墙体、门、窗等固定结构。</w:t>
      </w:r>
    </w:p>
    <w:p w14:paraId="58EE5240" w14:textId="77777777" w:rsidR="00DE15A3" w:rsidRDefault="00000000">
      <w:pPr>
        <w:pStyle w:val="31"/>
        <w:rPr>
          <w:rFonts w:hint="eastAsia"/>
          <w:lang w:eastAsia="zh-CN"/>
        </w:rPr>
      </w:pPr>
      <w:bookmarkStart w:id="8" w:name="绘制建筑结构"/>
      <w:r>
        <w:rPr>
          <w:lang w:eastAsia="zh-CN"/>
        </w:rPr>
        <w:lastRenderedPageBreak/>
        <w:t>3.2 绘制建筑结构</w:t>
      </w:r>
      <w:bookmarkEnd w:id="8"/>
    </w:p>
    <w:p w14:paraId="49D63C83" w14:textId="77777777" w:rsidR="00DE15A3" w:rsidRDefault="00000000">
      <w:pPr>
        <w:ind w:firstLine="480"/>
        <w:rPr>
          <w:rFonts w:hint="eastAsia"/>
          <w:lang w:eastAsia="zh-CN"/>
        </w:rPr>
      </w:pPr>
      <w:r>
        <w:rPr>
          <w:lang w:eastAsia="zh-CN"/>
        </w:rPr>
        <w:t>点击左侧工具面板中的“绘制墙体”按钮或按下快捷键W，激活墙体绘制工具。</w:t>
      </w:r>
    </w:p>
    <w:p w14:paraId="3ADC5092" w14:textId="77777777" w:rsidR="00DE15A3" w:rsidRDefault="00000000">
      <w:pPr>
        <w:pStyle w:val="a8"/>
        <w:ind w:firstLine="480"/>
        <w:rPr>
          <w:rFonts w:hint="eastAsia"/>
          <w:lang w:eastAsia="zh-CN"/>
        </w:rPr>
      </w:pPr>
      <w:r>
        <w:rPr>
          <w:lang w:eastAsia="zh-CN"/>
        </w:rPr>
        <w:t> </w:t>
      </w:r>
    </w:p>
    <w:p w14:paraId="310BC8DB" w14:textId="77777777" w:rsidR="00DE15A3" w:rsidRDefault="00000000">
      <w:pPr>
        <w:pStyle w:val="a8"/>
        <w:ind w:firstLine="480"/>
        <w:rPr>
          <w:rFonts w:hint="eastAsia"/>
        </w:rPr>
      </w:pPr>
      <w:r>
        <w:rPr>
          <w:noProof/>
        </w:rPr>
        <w:drawing>
          <wp:inline distT="0" distB="0" distL="114300" distR="114300" wp14:anchorId="4CC2248A" wp14:editId="4F009B4C">
            <wp:extent cx="5486400" cy="3086100"/>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9"/>
                    <a:stretch>
                      <a:fillRect/>
                    </a:stretch>
                  </pic:blipFill>
                  <pic:spPr>
                    <a:xfrm>
                      <a:off x="0" y="0"/>
                      <a:ext cx="5486400" cy="3086100"/>
                    </a:xfrm>
                    <a:prstGeom prst="rect">
                      <a:avLst/>
                    </a:prstGeom>
                    <a:noFill/>
                    <a:ln w="9525">
                      <a:noFill/>
                    </a:ln>
                  </pic:spPr>
                </pic:pic>
              </a:graphicData>
            </a:graphic>
          </wp:inline>
        </w:drawing>
      </w:r>
    </w:p>
    <w:p w14:paraId="2C254EE7" w14:textId="77777777" w:rsidR="00DE15A3" w:rsidRDefault="00000000">
      <w:pPr>
        <w:pStyle w:val="a8"/>
        <w:ind w:firstLine="480"/>
        <w:rPr>
          <w:rFonts w:hint="eastAsia"/>
          <w:lang w:eastAsia="zh-CN"/>
        </w:rPr>
      </w:pPr>
      <w:r>
        <w:rPr>
          <w:lang w:eastAsia="zh-CN"/>
        </w:rPr>
        <w:t> </w:t>
      </w:r>
    </w:p>
    <w:p w14:paraId="2E50C97D" w14:textId="77777777" w:rsidR="00DE15A3" w:rsidRDefault="00000000">
      <w:pPr>
        <w:pStyle w:val="a8"/>
        <w:ind w:firstLine="480"/>
        <w:rPr>
          <w:rFonts w:hint="eastAsia"/>
          <w:lang w:eastAsia="zh-CN"/>
        </w:rPr>
      </w:pPr>
      <w:r>
        <w:rPr>
          <w:lang w:eastAsia="zh-CN"/>
        </w:rPr>
        <w:t>激活后，顶部状态栏提示变为</w:t>
      </w:r>
      <w:r>
        <w:rPr>
          <w:lang w:eastAsia="zh-CN"/>
        </w:rPr>
        <w:t>“</w:t>
      </w:r>
      <w:r>
        <w:rPr>
          <w:lang w:eastAsia="zh-CN"/>
        </w:rPr>
        <w:t>当前工具：绘制墙体</w:t>
      </w:r>
      <w:r>
        <w:rPr>
          <w:lang w:eastAsia="zh-CN"/>
        </w:rPr>
        <w:t>”</w:t>
      </w:r>
      <w:r>
        <w:rPr>
          <w:lang w:eastAsia="zh-CN"/>
        </w:rPr>
        <w:t>。此时，用户可在中央网格区域通过点击确定起点，拖动鼠标，再次点击确定终点的方式来绘制墙体线段，连续操作可构建出完整的房间轮廓。</w:t>
      </w:r>
    </w:p>
    <w:p w14:paraId="6C4E8485" w14:textId="77777777" w:rsidR="00DE15A3" w:rsidRDefault="00000000">
      <w:pPr>
        <w:pStyle w:val="a8"/>
        <w:ind w:firstLine="480"/>
        <w:rPr>
          <w:rFonts w:hint="eastAsia"/>
          <w:lang w:eastAsia="zh-CN"/>
        </w:rPr>
      </w:pPr>
      <w:r>
        <w:rPr>
          <w:lang w:eastAsia="zh-CN"/>
        </w:rPr>
        <w:t> </w:t>
      </w:r>
    </w:p>
    <w:p w14:paraId="1B3EC06E" w14:textId="77777777" w:rsidR="00DE15A3" w:rsidRDefault="00000000">
      <w:pPr>
        <w:pStyle w:val="a8"/>
        <w:ind w:firstLine="480"/>
        <w:rPr>
          <w:rFonts w:hint="eastAsia"/>
        </w:rPr>
      </w:pPr>
      <w:r>
        <w:rPr>
          <w:noProof/>
        </w:rPr>
        <w:lastRenderedPageBreak/>
        <w:drawing>
          <wp:inline distT="0" distB="0" distL="114300" distR="114300" wp14:anchorId="65529DC1" wp14:editId="2D7AEB94">
            <wp:extent cx="5486400" cy="3086100"/>
            <wp:effectExtent l="0" t="0" r="0" b="0"/>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0"/>
                    <a:stretch>
                      <a:fillRect/>
                    </a:stretch>
                  </pic:blipFill>
                  <pic:spPr>
                    <a:xfrm>
                      <a:off x="0" y="0"/>
                      <a:ext cx="5486400" cy="3086100"/>
                    </a:xfrm>
                    <a:prstGeom prst="rect">
                      <a:avLst/>
                    </a:prstGeom>
                    <a:noFill/>
                    <a:ln w="9525">
                      <a:noFill/>
                    </a:ln>
                  </pic:spPr>
                </pic:pic>
              </a:graphicData>
            </a:graphic>
          </wp:inline>
        </w:drawing>
      </w:r>
    </w:p>
    <w:p w14:paraId="5168F4D5" w14:textId="77777777" w:rsidR="00DE15A3" w:rsidRDefault="00000000">
      <w:pPr>
        <w:pStyle w:val="a8"/>
        <w:ind w:firstLine="480"/>
        <w:rPr>
          <w:rFonts w:hint="eastAsia"/>
          <w:lang w:eastAsia="zh-CN"/>
        </w:rPr>
      </w:pPr>
      <w:r>
        <w:rPr>
          <w:lang w:eastAsia="zh-CN"/>
        </w:rPr>
        <w:t> </w:t>
      </w:r>
    </w:p>
    <w:p w14:paraId="4285640C" w14:textId="77777777" w:rsidR="00DE15A3" w:rsidRDefault="00000000">
      <w:pPr>
        <w:pStyle w:val="a8"/>
        <w:ind w:firstLine="480"/>
        <w:rPr>
          <w:rFonts w:hint="eastAsia"/>
          <w:lang w:eastAsia="zh-CN"/>
        </w:rPr>
      </w:pPr>
      <w:r>
        <w:rPr>
          <w:lang w:eastAsia="zh-CN"/>
        </w:rPr>
        <w:t>墙体绘制完毕后，需要添加通行节点。点击</w:t>
      </w:r>
      <w:r>
        <w:rPr>
          <w:lang w:eastAsia="zh-CN"/>
        </w:rPr>
        <w:t>“</w:t>
      </w:r>
      <w:r>
        <w:rPr>
          <w:lang w:eastAsia="zh-CN"/>
        </w:rPr>
        <w:t>添加门</w:t>
      </w:r>
      <w:r>
        <w:rPr>
          <w:lang w:eastAsia="zh-CN"/>
        </w:rPr>
        <w:t>”</w:t>
      </w:r>
      <w:r>
        <w:rPr>
          <w:lang w:eastAsia="zh-CN"/>
        </w:rPr>
        <w:t>按钮或按下快捷键</w:t>
      </w:r>
      <w:r>
        <w:rPr>
          <w:lang w:eastAsia="zh-CN"/>
        </w:rPr>
        <w:t>D</w:t>
      </w:r>
      <w:r>
        <w:rPr>
          <w:lang w:eastAsia="zh-CN"/>
        </w:rPr>
        <w:t>，切换至添加门模式。</w:t>
      </w:r>
    </w:p>
    <w:p w14:paraId="125C03F1" w14:textId="77777777" w:rsidR="00DE15A3" w:rsidRDefault="00000000">
      <w:pPr>
        <w:pStyle w:val="a8"/>
        <w:ind w:firstLine="480"/>
        <w:rPr>
          <w:rFonts w:hint="eastAsia"/>
          <w:lang w:eastAsia="zh-CN"/>
        </w:rPr>
      </w:pPr>
      <w:r>
        <w:rPr>
          <w:lang w:eastAsia="zh-CN"/>
        </w:rPr>
        <w:t> </w:t>
      </w:r>
    </w:p>
    <w:p w14:paraId="6F0FF762" w14:textId="77777777" w:rsidR="00DE15A3" w:rsidRDefault="00000000">
      <w:pPr>
        <w:pStyle w:val="a8"/>
        <w:ind w:firstLine="480"/>
        <w:rPr>
          <w:rFonts w:hint="eastAsia"/>
        </w:rPr>
      </w:pPr>
      <w:r>
        <w:rPr>
          <w:noProof/>
        </w:rPr>
        <w:drawing>
          <wp:inline distT="0" distB="0" distL="114300" distR="114300" wp14:anchorId="5FAC46E9" wp14:editId="6F2930AF">
            <wp:extent cx="5486400" cy="3086100"/>
            <wp:effectExtent l="0" t="0" r="0" b="0"/>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1"/>
                    <a:stretch>
                      <a:fillRect/>
                    </a:stretch>
                  </pic:blipFill>
                  <pic:spPr>
                    <a:xfrm>
                      <a:off x="0" y="0"/>
                      <a:ext cx="5486400" cy="3086100"/>
                    </a:xfrm>
                    <a:prstGeom prst="rect">
                      <a:avLst/>
                    </a:prstGeom>
                    <a:noFill/>
                    <a:ln w="9525">
                      <a:noFill/>
                    </a:ln>
                  </pic:spPr>
                </pic:pic>
              </a:graphicData>
            </a:graphic>
          </wp:inline>
        </w:drawing>
      </w:r>
    </w:p>
    <w:p w14:paraId="52926BB4" w14:textId="77777777" w:rsidR="00DE15A3" w:rsidRDefault="00000000">
      <w:pPr>
        <w:pStyle w:val="a8"/>
        <w:ind w:firstLine="480"/>
        <w:rPr>
          <w:rFonts w:hint="eastAsia"/>
          <w:lang w:eastAsia="zh-CN"/>
        </w:rPr>
      </w:pPr>
      <w:r>
        <w:rPr>
          <w:lang w:eastAsia="zh-CN"/>
        </w:rPr>
        <w:t> </w:t>
      </w:r>
    </w:p>
    <w:p w14:paraId="563AB108" w14:textId="77777777" w:rsidR="00DE15A3" w:rsidRDefault="00000000">
      <w:pPr>
        <w:pStyle w:val="a8"/>
        <w:ind w:firstLine="480"/>
        <w:rPr>
          <w:rFonts w:hint="eastAsia"/>
          <w:lang w:eastAsia="zh-CN"/>
        </w:rPr>
      </w:pPr>
      <w:r>
        <w:rPr>
          <w:lang w:eastAsia="zh-CN"/>
        </w:rPr>
        <w:lastRenderedPageBreak/>
        <w:t>将鼠标移动至已绘制的墙体线段上，合适位置将高亮显示，点击即可在墙体上添加一个门元素，代表机器人可以通过的开口。</w:t>
      </w:r>
    </w:p>
    <w:p w14:paraId="24A6552D" w14:textId="77777777" w:rsidR="00DE15A3" w:rsidRDefault="00000000">
      <w:pPr>
        <w:pStyle w:val="a8"/>
        <w:ind w:firstLine="480"/>
        <w:rPr>
          <w:rFonts w:hint="eastAsia"/>
          <w:lang w:eastAsia="zh-CN"/>
        </w:rPr>
      </w:pPr>
      <w:r>
        <w:rPr>
          <w:lang w:eastAsia="zh-CN"/>
        </w:rPr>
        <w:t> </w:t>
      </w:r>
    </w:p>
    <w:p w14:paraId="1C1E6DF3" w14:textId="77777777" w:rsidR="00DE15A3" w:rsidRDefault="00000000">
      <w:pPr>
        <w:pStyle w:val="a8"/>
        <w:ind w:firstLine="480"/>
        <w:rPr>
          <w:rFonts w:hint="eastAsia"/>
        </w:rPr>
      </w:pPr>
      <w:r>
        <w:rPr>
          <w:noProof/>
        </w:rPr>
        <w:drawing>
          <wp:inline distT="0" distB="0" distL="114300" distR="114300" wp14:anchorId="1A3D93D3" wp14:editId="475CCF02">
            <wp:extent cx="5486400" cy="3086100"/>
            <wp:effectExtent l="0" t="0" r="0" b="0"/>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12"/>
                    <a:stretch>
                      <a:fillRect/>
                    </a:stretch>
                  </pic:blipFill>
                  <pic:spPr>
                    <a:xfrm>
                      <a:off x="0" y="0"/>
                      <a:ext cx="5486400" cy="3086100"/>
                    </a:xfrm>
                    <a:prstGeom prst="rect">
                      <a:avLst/>
                    </a:prstGeom>
                    <a:noFill/>
                    <a:ln w="9525">
                      <a:noFill/>
                    </a:ln>
                  </pic:spPr>
                </pic:pic>
              </a:graphicData>
            </a:graphic>
          </wp:inline>
        </w:drawing>
      </w:r>
    </w:p>
    <w:p w14:paraId="566CCB82" w14:textId="77777777" w:rsidR="00DE15A3" w:rsidRDefault="00000000">
      <w:pPr>
        <w:pStyle w:val="a8"/>
        <w:ind w:firstLine="480"/>
        <w:rPr>
          <w:rFonts w:hint="eastAsia"/>
          <w:lang w:eastAsia="zh-CN"/>
        </w:rPr>
      </w:pPr>
      <w:r>
        <w:rPr>
          <w:lang w:eastAsia="zh-CN"/>
        </w:rPr>
        <w:t> </w:t>
      </w:r>
    </w:p>
    <w:p w14:paraId="26C817F7" w14:textId="77777777" w:rsidR="00DE15A3" w:rsidRDefault="00000000">
      <w:pPr>
        <w:pStyle w:val="a8"/>
        <w:ind w:firstLine="480"/>
        <w:rPr>
          <w:rFonts w:hint="eastAsia"/>
          <w:lang w:eastAsia="zh-CN"/>
        </w:rPr>
      </w:pPr>
      <w:r>
        <w:rPr>
          <w:lang w:eastAsia="zh-CN"/>
        </w:rPr>
        <w:t>类似地，点击</w:t>
      </w:r>
      <w:r>
        <w:rPr>
          <w:lang w:eastAsia="zh-CN"/>
        </w:rPr>
        <w:t>“</w:t>
      </w:r>
      <w:r>
        <w:rPr>
          <w:lang w:eastAsia="zh-CN"/>
        </w:rPr>
        <w:t>添加窗户</w:t>
      </w:r>
      <w:r>
        <w:rPr>
          <w:lang w:eastAsia="zh-CN"/>
        </w:rPr>
        <w:t>”</w:t>
      </w:r>
      <w:r>
        <w:rPr>
          <w:lang w:eastAsia="zh-CN"/>
        </w:rPr>
        <w:t>按钮或使用快捷键</w:t>
      </w:r>
      <w:r>
        <w:rPr>
          <w:lang w:eastAsia="zh-CN"/>
        </w:rPr>
        <w:t>N</w:t>
      </w:r>
      <w:r>
        <w:rPr>
          <w:lang w:eastAsia="zh-CN"/>
        </w:rPr>
        <w:t>，可以为墙体添加窗户元素，通常用于标识不可通行的玻璃隔断。</w:t>
      </w:r>
    </w:p>
    <w:p w14:paraId="654C1B1F" w14:textId="77777777" w:rsidR="00DE15A3" w:rsidRDefault="00000000">
      <w:pPr>
        <w:pStyle w:val="a8"/>
        <w:ind w:firstLine="480"/>
        <w:rPr>
          <w:rFonts w:hint="eastAsia"/>
          <w:lang w:eastAsia="zh-CN"/>
        </w:rPr>
      </w:pPr>
      <w:r>
        <w:rPr>
          <w:lang w:eastAsia="zh-CN"/>
        </w:rPr>
        <w:t> </w:t>
      </w:r>
    </w:p>
    <w:p w14:paraId="33B95D89" w14:textId="77777777" w:rsidR="00DE15A3" w:rsidRDefault="00000000">
      <w:pPr>
        <w:pStyle w:val="a8"/>
        <w:ind w:firstLine="480"/>
        <w:rPr>
          <w:rFonts w:hint="eastAsia"/>
        </w:rPr>
      </w:pPr>
      <w:r>
        <w:rPr>
          <w:noProof/>
        </w:rPr>
        <w:lastRenderedPageBreak/>
        <w:drawing>
          <wp:inline distT="0" distB="0" distL="114300" distR="114300" wp14:anchorId="4E7E52E5" wp14:editId="5F3F0CDB">
            <wp:extent cx="5486400" cy="3086100"/>
            <wp:effectExtent l="0" t="0" r="0" b="0"/>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ic:cNvPicPr>
                      <a:picLocks noChangeAspect="1" noChangeArrowheads="1"/>
                    </pic:cNvPicPr>
                  </pic:nvPicPr>
                  <pic:blipFill>
                    <a:blip r:embed="rId13"/>
                    <a:stretch>
                      <a:fillRect/>
                    </a:stretch>
                  </pic:blipFill>
                  <pic:spPr>
                    <a:xfrm>
                      <a:off x="0" y="0"/>
                      <a:ext cx="5486400" cy="3086100"/>
                    </a:xfrm>
                    <a:prstGeom prst="rect">
                      <a:avLst/>
                    </a:prstGeom>
                    <a:noFill/>
                    <a:ln w="9525">
                      <a:noFill/>
                    </a:ln>
                  </pic:spPr>
                </pic:pic>
              </a:graphicData>
            </a:graphic>
          </wp:inline>
        </w:drawing>
      </w:r>
    </w:p>
    <w:p w14:paraId="69463279" w14:textId="77777777" w:rsidR="00DE15A3" w:rsidRDefault="00000000">
      <w:pPr>
        <w:pStyle w:val="a8"/>
        <w:ind w:firstLine="480"/>
        <w:rPr>
          <w:rFonts w:hint="eastAsia"/>
        </w:rPr>
      </w:pPr>
      <w:r>
        <w:t> </w:t>
      </w:r>
    </w:p>
    <w:p w14:paraId="450B46C4" w14:textId="77777777" w:rsidR="00DE15A3" w:rsidRDefault="00000000">
      <w:pPr>
        <w:pStyle w:val="a8"/>
        <w:ind w:firstLine="480"/>
        <w:rPr>
          <w:rFonts w:hint="eastAsia"/>
        </w:rPr>
      </w:pPr>
      <w:r>
        <w:t> </w:t>
      </w:r>
    </w:p>
    <w:p w14:paraId="5CA69BE0" w14:textId="77777777" w:rsidR="00DE15A3" w:rsidRDefault="00000000">
      <w:pPr>
        <w:pStyle w:val="a8"/>
        <w:ind w:firstLine="480"/>
        <w:rPr>
          <w:rFonts w:hint="eastAsia"/>
        </w:rPr>
      </w:pPr>
      <w:r>
        <w:rPr>
          <w:noProof/>
        </w:rPr>
        <w:drawing>
          <wp:inline distT="0" distB="0" distL="114300" distR="114300" wp14:anchorId="10DD1C75" wp14:editId="0D996164">
            <wp:extent cx="5486400" cy="3086100"/>
            <wp:effectExtent l="0" t="0" r="0" b="0"/>
            <wp:docPr id="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pic:cNvPicPr>
                      <a:picLocks noChangeAspect="1" noChangeArrowheads="1"/>
                    </pic:cNvPicPr>
                  </pic:nvPicPr>
                  <pic:blipFill>
                    <a:blip r:embed="rId14"/>
                    <a:stretch>
                      <a:fillRect/>
                    </a:stretch>
                  </pic:blipFill>
                  <pic:spPr>
                    <a:xfrm>
                      <a:off x="0" y="0"/>
                      <a:ext cx="5486400" cy="3086100"/>
                    </a:xfrm>
                    <a:prstGeom prst="rect">
                      <a:avLst/>
                    </a:prstGeom>
                    <a:noFill/>
                    <a:ln w="9525">
                      <a:noFill/>
                    </a:ln>
                  </pic:spPr>
                </pic:pic>
              </a:graphicData>
            </a:graphic>
          </wp:inline>
        </w:drawing>
      </w:r>
    </w:p>
    <w:p w14:paraId="7EB6D5EF" w14:textId="77777777" w:rsidR="00DE15A3" w:rsidRDefault="00000000">
      <w:pPr>
        <w:pStyle w:val="a8"/>
        <w:ind w:firstLine="480"/>
        <w:rPr>
          <w:rFonts w:hint="eastAsia"/>
          <w:lang w:eastAsia="zh-CN"/>
        </w:rPr>
      </w:pPr>
      <w:r>
        <w:rPr>
          <w:lang w:eastAsia="zh-CN"/>
        </w:rPr>
        <w:t> </w:t>
      </w:r>
    </w:p>
    <w:p w14:paraId="473A31CD" w14:textId="77777777" w:rsidR="00DE15A3" w:rsidRDefault="00000000">
      <w:pPr>
        <w:pStyle w:val="31"/>
        <w:rPr>
          <w:rFonts w:hint="eastAsia"/>
          <w:lang w:eastAsia="zh-CN"/>
        </w:rPr>
      </w:pPr>
      <w:bookmarkStart w:id="9" w:name="定义路径与属性"/>
      <w:r>
        <w:rPr>
          <w:lang w:eastAsia="zh-CN"/>
        </w:rPr>
        <w:lastRenderedPageBreak/>
        <w:t>3.3 定义路径与属性</w:t>
      </w:r>
      <w:bookmarkEnd w:id="9"/>
    </w:p>
    <w:p w14:paraId="1E95689B" w14:textId="77777777" w:rsidR="00DE15A3" w:rsidRDefault="00000000">
      <w:pPr>
        <w:ind w:firstLine="480"/>
        <w:rPr>
          <w:rFonts w:hint="eastAsia"/>
          <w:lang w:eastAsia="zh-CN"/>
        </w:rPr>
      </w:pPr>
      <w:r>
        <w:rPr>
          <w:lang w:eastAsia="zh-CN"/>
        </w:rPr>
        <w:t>绘制</w:t>
      </w:r>
      <w:proofErr w:type="gramStart"/>
      <w:r>
        <w:rPr>
          <w:lang w:eastAsia="zh-CN"/>
        </w:rPr>
        <w:t>完建筑</w:t>
      </w:r>
      <w:proofErr w:type="gramEnd"/>
      <w:r>
        <w:rPr>
          <w:lang w:eastAsia="zh-CN"/>
        </w:rPr>
        <w:t>框架后，需定义机器人可行的路径。使用“标记路线”工具B，在门与门之间、房间内部关键点点击，连接形成路径网络。在右侧的属性面板中，可以为每条路径设置类型、通行方向、线宽，并决定是否显示建议速度。</w:t>
      </w:r>
    </w:p>
    <w:p w14:paraId="64DAC1B2" w14:textId="77777777" w:rsidR="00DE15A3" w:rsidRDefault="00000000">
      <w:pPr>
        <w:pStyle w:val="a8"/>
        <w:ind w:firstLine="480"/>
        <w:rPr>
          <w:rFonts w:hint="eastAsia"/>
          <w:lang w:eastAsia="zh-CN"/>
        </w:rPr>
      </w:pPr>
      <w:r>
        <w:rPr>
          <w:lang w:eastAsia="zh-CN"/>
        </w:rPr>
        <w:t>页面顶部的</w:t>
      </w:r>
      <w:r>
        <w:rPr>
          <w:lang w:eastAsia="zh-CN"/>
        </w:rPr>
        <w:t>“</w:t>
      </w:r>
      <w:r>
        <w:rPr>
          <w:lang w:eastAsia="zh-CN"/>
        </w:rPr>
        <w:t>保存地图</w:t>
      </w:r>
      <w:r>
        <w:rPr>
          <w:lang w:eastAsia="zh-CN"/>
        </w:rPr>
        <w:t>”</w:t>
      </w:r>
      <w:r>
        <w:rPr>
          <w:lang w:eastAsia="zh-CN"/>
        </w:rPr>
        <w:t>、</w:t>
      </w:r>
      <w:r>
        <w:rPr>
          <w:lang w:eastAsia="zh-CN"/>
        </w:rPr>
        <w:t>“</w:t>
      </w:r>
      <w:r>
        <w:rPr>
          <w:lang w:eastAsia="zh-CN"/>
        </w:rPr>
        <w:t>加载地图</w:t>
      </w:r>
      <w:r>
        <w:rPr>
          <w:lang w:eastAsia="zh-CN"/>
        </w:rPr>
        <w:t>”</w:t>
      </w:r>
      <w:r>
        <w:rPr>
          <w:lang w:eastAsia="zh-CN"/>
        </w:rPr>
        <w:t>和</w:t>
      </w:r>
      <w:r>
        <w:rPr>
          <w:lang w:eastAsia="zh-CN"/>
        </w:rPr>
        <w:t>“</w:t>
      </w:r>
      <w:r>
        <w:rPr>
          <w:lang w:eastAsia="zh-CN"/>
        </w:rPr>
        <w:t>路径验证</w:t>
      </w:r>
      <w:r>
        <w:rPr>
          <w:lang w:eastAsia="zh-CN"/>
        </w:rPr>
        <w:t>”</w:t>
      </w:r>
      <w:r>
        <w:rPr>
          <w:lang w:eastAsia="zh-CN"/>
        </w:rPr>
        <w:t>按钮，分别用于将当前编辑的地图保存为文件、导入已有地图文件以及对当前路径网络的连通性和有效性进行自动检查。</w:t>
      </w:r>
    </w:p>
    <w:p w14:paraId="3745BD21" w14:textId="77777777" w:rsidR="00DE15A3" w:rsidRDefault="00000000">
      <w:pPr>
        <w:pStyle w:val="a8"/>
        <w:ind w:firstLine="480"/>
        <w:rPr>
          <w:rFonts w:hint="eastAsia"/>
          <w:lang w:eastAsia="zh-CN"/>
        </w:rPr>
      </w:pPr>
      <w:r>
        <w:rPr>
          <w:lang w:eastAsia="zh-CN"/>
        </w:rPr>
        <w:t>右侧的快速控制面板支持手动遥控机器人，发送广播指令，以及触发</w:t>
      </w:r>
      <w:r>
        <w:rPr>
          <w:lang w:eastAsia="zh-CN"/>
        </w:rPr>
        <w:t>“</w:t>
      </w:r>
      <w:r>
        <w:rPr>
          <w:lang w:eastAsia="zh-CN"/>
        </w:rPr>
        <w:t>生成导航网格</w:t>
      </w:r>
      <w:r>
        <w:rPr>
          <w:lang w:eastAsia="zh-CN"/>
        </w:rPr>
        <w:t>”</w:t>
      </w:r>
      <w:r>
        <w:rPr>
          <w:lang w:eastAsia="zh-CN"/>
        </w:rPr>
        <w:t>等高级功能，为后续的路径规划算法提供基础数据。</w:t>
      </w:r>
    </w:p>
    <w:p w14:paraId="0975714F" w14:textId="77777777" w:rsidR="00DE15A3" w:rsidRDefault="00000000">
      <w:pPr>
        <w:pStyle w:val="21"/>
        <w:rPr>
          <w:rFonts w:hint="eastAsia"/>
          <w:lang w:eastAsia="zh-CN"/>
        </w:rPr>
      </w:pPr>
      <w:bookmarkStart w:id="10" w:name="第四章-核心业务流程任务即时派发"/>
      <w:r>
        <w:rPr>
          <w:lang w:eastAsia="zh-CN"/>
        </w:rPr>
        <w:t>第四章 核心业务流程：任务即时派发</w:t>
      </w:r>
      <w:bookmarkEnd w:id="10"/>
    </w:p>
    <w:p w14:paraId="7988A0C3" w14:textId="77777777" w:rsidR="00DE15A3" w:rsidRDefault="00000000">
      <w:pPr>
        <w:ind w:firstLine="480"/>
        <w:rPr>
          <w:rFonts w:hint="eastAsia"/>
          <w:lang w:eastAsia="zh-CN"/>
        </w:rPr>
      </w:pPr>
      <w:r>
        <w:rPr>
          <w:lang w:eastAsia="zh-CN"/>
        </w:rPr>
        <w:t>地图准备就绪后，即可开始创建和派发物流任务。任务即时派发页面是日常运营的核心界面，</w:t>
      </w:r>
      <w:proofErr w:type="gramStart"/>
      <w:r>
        <w:rPr>
          <w:lang w:eastAsia="zh-CN"/>
        </w:rPr>
        <w:t>集任务</w:t>
      </w:r>
      <w:proofErr w:type="gramEnd"/>
      <w:r>
        <w:rPr>
          <w:lang w:eastAsia="zh-CN"/>
        </w:rPr>
        <w:t>创建、路径计算、机器人调度与队列监控于一体。</w:t>
      </w:r>
    </w:p>
    <w:p w14:paraId="098C5A78" w14:textId="77777777" w:rsidR="00DE15A3" w:rsidRDefault="00000000">
      <w:pPr>
        <w:pStyle w:val="31"/>
        <w:rPr>
          <w:rFonts w:hint="eastAsia"/>
          <w:lang w:eastAsia="zh-CN"/>
        </w:rPr>
      </w:pPr>
      <w:bookmarkStart w:id="11" w:name="创建运输任务"/>
      <w:r>
        <w:rPr>
          <w:lang w:eastAsia="zh-CN"/>
        </w:rPr>
        <w:t>4.1 创建运输任务</w:t>
      </w:r>
      <w:bookmarkEnd w:id="11"/>
    </w:p>
    <w:p w14:paraId="68776A5C" w14:textId="77777777" w:rsidR="00DE15A3" w:rsidRDefault="00000000">
      <w:pPr>
        <w:ind w:firstLine="480"/>
        <w:rPr>
          <w:rFonts w:hint="eastAsia"/>
          <w:lang w:eastAsia="zh-CN"/>
        </w:rPr>
      </w:pPr>
      <w:r>
        <w:rPr>
          <w:lang w:eastAsia="zh-CN"/>
        </w:rPr>
        <w:t>页面左侧为任务创建区域。用户需依次选择任务起点、终点、货物类型和具体物品。</w:t>
      </w:r>
    </w:p>
    <w:p w14:paraId="4838312D" w14:textId="77777777" w:rsidR="00DE15A3" w:rsidRDefault="00000000">
      <w:pPr>
        <w:pStyle w:val="a8"/>
        <w:ind w:firstLine="480"/>
        <w:rPr>
          <w:rFonts w:hint="eastAsia"/>
          <w:lang w:eastAsia="zh-CN"/>
        </w:rPr>
      </w:pPr>
      <w:r>
        <w:rPr>
          <w:lang w:eastAsia="zh-CN"/>
        </w:rPr>
        <w:t> </w:t>
      </w:r>
    </w:p>
    <w:p w14:paraId="2EC35873" w14:textId="77777777" w:rsidR="00DE15A3" w:rsidRDefault="00000000">
      <w:pPr>
        <w:pStyle w:val="a8"/>
        <w:ind w:firstLine="480"/>
        <w:rPr>
          <w:rFonts w:hint="eastAsia"/>
        </w:rPr>
      </w:pPr>
      <w:r>
        <w:rPr>
          <w:noProof/>
        </w:rPr>
        <w:lastRenderedPageBreak/>
        <w:drawing>
          <wp:inline distT="0" distB="0" distL="114300" distR="114300" wp14:anchorId="5039E53C" wp14:editId="581C1992">
            <wp:extent cx="5486400" cy="3086100"/>
            <wp:effectExtent l="0" t="0" r="0" b="0"/>
            <wp:docPr id="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pic:cNvPicPr>
                      <a:picLocks noChangeAspect="1" noChangeArrowheads="1"/>
                    </pic:cNvPicPr>
                  </pic:nvPicPr>
                  <pic:blipFill>
                    <a:blip r:embed="rId15"/>
                    <a:stretch>
                      <a:fillRect/>
                    </a:stretch>
                  </pic:blipFill>
                  <pic:spPr>
                    <a:xfrm>
                      <a:off x="0" y="0"/>
                      <a:ext cx="5486400" cy="3086100"/>
                    </a:xfrm>
                    <a:prstGeom prst="rect">
                      <a:avLst/>
                    </a:prstGeom>
                    <a:noFill/>
                    <a:ln w="9525">
                      <a:noFill/>
                    </a:ln>
                  </pic:spPr>
                </pic:pic>
              </a:graphicData>
            </a:graphic>
          </wp:inline>
        </w:drawing>
      </w:r>
    </w:p>
    <w:p w14:paraId="17250A19" w14:textId="77777777" w:rsidR="00DE15A3" w:rsidRDefault="00000000">
      <w:pPr>
        <w:pStyle w:val="a8"/>
        <w:ind w:firstLine="480"/>
        <w:rPr>
          <w:rFonts w:hint="eastAsia"/>
          <w:lang w:eastAsia="zh-CN"/>
        </w:rPr>
      </w:pPr>
      <w:r>
        <w:rPr>
          <w:lang w:eastAsia="zh-CN"/>
        </w:rPr>
        <w:t> </w:t>
      </w:r>
    </w:p>
    <w:p w14:paraId="03011E27" w14:textId="77777777" w:rsidR="00DE15A3" w:rsidRDefault="00000000">
      <w:pPr>
        <w:pStyle w:val="a8"/>
        <w:ind w:firstLine="480"/>
        <w:rPr>
          <w:rFonts w:hint="eastAsia"/>
          <w:lang w:eastAsia="zh-CN"/>
        </w:rPr>
      </w:pPr>
      <w:r>
        <w:rPr>
          <w:lang w:eastAsia="zh-CN"/>
        </w:rPr>
        <w:t>中心仓库和接收仓库下拉框包含了所有在地图中定义的仓库或配送站点。货物类型和物品的选择会影响路径规划的权重，例如选择</w:t>
      </w:r>
      <w:r>
        <w:rPr>
          <w:lang w:eastAsia="zh-CN"/>
        </w:rPr>
        <w:t>“</w:t>
      </w:r>
      <w:r>
        <w:rPr>
          <w:lang w:eastAsia="zh-CN"/>
        </w:rPr>
        <w:t>易碎品</w:t>
      </w:r>
      <w:r>
        <w:rPr>
          <w:lang w:eastAsia="zh-CN"/>
        </w:rPr>
        <w:t>”</w:t>
      </w:r>
      <w:r>
        <w:rPr>
          <w:lang w:eastAsia="zh-CN"/>
        </w:rPr>
        <w:t>或</w:t>
      </w:r>
      <w:r>
        <w:rPr>
          <w:lang w:eastAsia="zh-CN"/>
        </w:rPr>
        <w:t>“</w:t>
      </w:r>
      <w:r>
        <w:rPr>
          <w:lang w:eastAsia="zh-CN"/>
        </w:rPr>
        <w:t>血液制品</w:t>
      </w:r>
      <w:r>
        <w:rPr>
          <w:lang w:eastAsia="zh-CN"/>
        </w:rPr>
        <w:t>”</w:t>
      </w:r>
      <w:r>
        <w:rPr>
          <w:lang w:eastAsia="zh-CN"/>
        </w:rPr>
        <w:t>，系统会自动优先选择更平稳的路径。</w:t>
      </w:r>
    </w:p>
    <w:p w14:paraId="5CEE7311" w14:textId="77777777" w:rsidR="00DE15A3" w:rsidRDefault="00000000">
      <w:pPr>
        <w:pStyle w:val="a8"/>
        <w:ind w:firstLine="480"/>
        <w:rPr>
          <w:rFonts w:hint="eastAsia"/>
          <w:lang w:eastAsia="zh-CN"/>
        </w:rPr>
      </w:pPr>
      <w:r>
        <w:rPr>
          <w:lang w:eastAsia="zh-CN"/>
        </w:rPr>
        <w:t>用户可以在</w:t>
      </w:r>
      <w:r>
        <w:rPr>
          <w:lang w:eastAsia="zh-CN"/>
        </w:rPr>
        <w:t>“</w:t>
      </w:r>
      <w:r>
        <w:rPr>
          <w:lang w:eastAsia="zh-CN"/>
        </w:rPr>
        <w:t>特殊要求</w:t>
      </w:r>
      <w:r>
        <w:rPr>
          <w:lang w:eastAsia="zh-CN"/>
        </w:rPr>
        <w:t>”</w:t>
      </w:r>
      <w:r>
        <w:rPr>
          <w:lang w:eastAsia="zh-CN"/>
        </w:rPr>
        <w:t>输入框中填写文字备注。完成基本设置后，点击蓝色的</w:t>
      </w:r>
      <w:r>
        <w:rPr>
          <w:lang w:eastAsia="zh-CN"/>
        </w:rPr>
        <w:t>“</w:t>
      </w:r>
      <w:r>
        <w:rPr>
          <w:lang w:eastAsia="zh-CN"/>
        </w:rPr>
        <w:t>计算并推荐路径</w:t>
      </w:r>
      <w:r>
        <w:rPr>
          <w:lang w:eastAsia="zh-CN"/>
        </w:rPr>
        <w:t>”</w:t>
      </w:r>
      <w:r>
        <w:rPr>
          <w:lang w:eastAsia="zh-CN"/>
        </w:rPr>
        <w:t>按钮。</w:t>
      </w:r>
    </w:p>
    <w:p w14:paraId="42C13629" w14:textId="77777777" w:rsidR="00DE15A3" w:rsidRDefault="00000000">
      <w:pPr>
        <w:pStyle w:val="a8"/>
        <w:ind w:firstLine="480"/>
        <w:rPr>
          <w:rFonts w:hint="eastAsia"/>
          <w:lang w:eastAsia="zh-CN"/>
        </w:rPr>
      </w:pPr>
      <w:r>
        <w:rPr>
          <w:lang w:eastAsia="zh-CN"/>
        </w:rPr>
        <w:t> </w:t>
      </w:r>
    </w:p>
    <w:p w14:paraId="09478B5B" w14:textId="77777777" w:rsidR="00DE15A3" w:rsidRDefault="00000000">
      <w:pPr>
        <w:pStyle w:val="a8"/>
        <w:ind w:firstLine="480"/>
        <w:rPr>
          <w:rFonts w:hint="eastAsia"/>
        </w:rPr>
      </w:pPr>
      <w:r>
        <w:rPr>
          <w:noProof/>
        </w:rPr>
        <w:lastRenderedPageBreak/>
        <w:drawing>
          <wp:inline distT="0" distB="0" distL="114300" distR="114300" wp14:anchorId="490DC9A9" wp14:editId="30FE2725">
            <wp:extent cx="5486400" cy="3086100"/>
            <wp:effectExtent l="0" t="0" r="0" b="0"/>
            <wp:docPr id="1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pic:cNvPicPr>
                      <a:picLocks noChangeAspect="1" noChangeArrowheads="1"/>
                    </pic:cNvPicPr>
                  </pic:nvPicPr>
                  <pic:blipFill>
                    <a:blip r:embed="rId16"/>
                    <a:stretch>
                      <a:fillRect/>
                    </a:stretch>
                  </pic:blipFill>
                  <pic:spPr>
                    <a:xfrm>
                      <a:off x="0" y="0"/>
                      <a:ext cx="5486400" cy="3086100"/>
                    </a:xfrm>
                    <a:prstGeom prst="rect">
                      <a:avLst/>
                    </a:prstGeom>
                    <a:noFill/>
                    <a:ln w="9525">
                      <a:noFill/>
                    </a:ln>
                  </pic:spPr>
                </pic:pic>
              </a:graphicData>
            </a:graphic>
          </wp:inline>
        </w:drawing>
      </w:r>
    </w:p>
    <w:p w14:paraId="18B9C7FA" w14:textId="77777777" w:rsidR="00DE15A3" w:rsidRDefault="00000000">
      <w:pPr>
        <w:pStyle w:val="a8"/>
        <w:ind w:firstLine="480"/>
        <w:rPr>
          <w:rFonts w:hint="eastAsia"/>
          <w:lang w:eastAsia="zh-CN"/>
        </w:rPr>
      </w:pPr>
      <w:r>
        <w:rPr>
          <w:lang w:eastAsia="zh-CN"/>
        </w:rPr>
        <w:t> </w:t>
      </w:r>
    </w:p>
    <w:p w14:paraId="2A3971DA" w14:textId="77777777" w:rsidR="00DE15A3" w:rsidRDefault="00000000">
      <w:pPr>
        <w:pStyle w:val="31"/>
        <w:rPr>
          <w:rFonts w:hint="eastAsia"/>
          <w:lang w:eastAsia="zh-CN"/>
        </w:rPr>
      </w:pPr>
      <w:bookmarkStart w:id="12" w:name="分析与选择路径方案"/>
      <w:r>
        <w:rPr>
          <w:lang w:eastAsia="zh-CN"/>
        </w:rPr>
        <w:t>4.2 分析与选择路径方案</w:t>
      </w:r>
      <w:bookmarkEnd w:id="12"/>
    </w:p>
    <w:p w14:paraId="78D17C3A" w14:textId="77777777" w:rsidR="00DE15A3" w:rsidRDefault="00000000">
      <w:pPr>
        <w:ind w:firstLine="480"/>
        <w:rPr>
          <w:rFonts w:hint="eastAsia"/>
          <w:lang w:eastAsia="zh-CN"/>
        </w:rPr>
      </w:pPr>
      <w:r>
        <w:rPr>
          <w:lang w:eastAsia="zh-CN"/>
        </w:rPr>
        <w:t>系统接收到请求后，路径规划引擎会综合当前地图、机器人位置、动态障碍物信息及任务属性，在</w:t>
      </w:r>
      <w:proofErr w:type="gramStart"/>
      <w:r>
        <w:rPr>
          <w:lang w:eastAsia="zh-CN"/>
        </w:rPr>
        <w:t>毫秒级内计算</w:t>
      </w:r>
      <w:proofErr w:type="gramEnd"/>
      <w:r>
        <w:rPr>
          <w:lang w:eastAsia="zh-CN"/>
        </w:rPr>
        <w:t>出多条可行方案，并显示在页面右侧。</w:t>
      </w:r>
    </w:p>
    <w:p w14:paraId="1797BA94" w14:textId="77777777" w:rsidR="00DE15A3" w:rsidRDefault="00000000">
      <w:pPr>
        <w:pStyle w:val="a8"/>
        <w:ind w:firstLine="480"/>
        <w:rPr>
          <w:rFonts w:hint="eastAsia"/>
          <w:lang w:eastAsia="zh-CN"/>
        </w:rPr>
      </w:pPr>
      <w:r>
        <w:rPr>
          <w:lang w:eastAsia="zh-CN"/>
        </w:rPr>
        <w:t> </w:t>
      </w:r>
    </w:p>
    <w:p w14:paraId="32DD7CD5" w14:textId="77777777" w:rsidR="00DE15A3" w:rsidRDefault="00000000">
      <w:pPr>
        <w:pStyle w:val="a8"/>
        <w:ind w:firstLine="480"/>
        <w:rPr>
          <w:rFonts w:hint="eastAsia"/>
        </w:rPr>
      </w:pPr>
      <w:r>
        <w:rPr>
          <w:noProof/>
        </w:rPr>
        <w:drawing>
          <wp:inline distT="0" distB="0" distL="114300" distR="114300" wp14:anchorId="21308C9C" wp14:editId="5E8F122A">
            <wp:extent cx="5486400" cy="3086100"/>
            <wp:effectExtent l="0" t="0" r="0" b="0"/>
            <wp:docPr id="1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a:picLocks noChangeAspect="1" noChangeArrowheads="1"/>
                    </pic:cNvPicPr>
                  </pic:nvPicPr>
                  <pic:blipFill>
                    <a:blip r:embed="rId17"/>
                    <a:stretch>
                      <a:fillRect/>
                    </a:stretch>
                  </pic:blipFill>
                  <pic:spPr>
                    <a:xfrm>
                      <a:off x="0" y="0"/>
                      <a:ext cx="5486400" cy="3086100"/>
                    </a:xfrm>
                    <a:prstGeom prst="rect">
                      <a:avLst/>
                    </a:prstGeom>
                    <a:noFill/>
                    <a:ln w="9525">
                      <a:noFill/>
                    </a:ln>
                  </pic:spPr>
                </pic:pic>
              </a:graphicData>
            </a:graphic>
          </wp:inline>
        </w:drawing>
      </w:r>
    </w:p>
    <w:p w14:paraId="760AD2A3" w14:textId="77777777" w:rsidR="00DE15A3" w:rsidRDefault="00000000">
      <w:pPr>
        <w:pStyle w:val="a8"/>
        <w:ind w:firstLine="480"/>
        <w:rPr>
          <w:rFonts w:hint="eastAsia"/>
          <w:lang w:eastAsia="zh-CN"/>
        </w:rPr>
      </w:pPr>
      <w:r>
        <w:rPr>
          <w:lang w:eastAsia="zh-CN"/>
        </w:rPr>
        <w:lastRenderedPageBreak/>
        <w:t> </w:t>
      </w:r>
    </w:p>
    <w:p w14:paraId="183FC090" w14:textId="77777777" w:rsidR="00DE15A3" w:rsidRDefault="00000000">
      <w:pPr>
        <w:pStyle w:val="a8"/>
        <w:ind w:firstLine="480"/>
        <w:rPr>
          <w:rFonts w:hint="eastAsia"/>
          <w:lang w:eastAsia="zh-CN"/>
        </w:rPr>
      </w:pPr>
      <w:r>
        <w:rPr>
          <w:lang w:eastAsia="zh-CN"/>
        </w:rPr>
        <w:t>系统会清晰展示最优路径</w:t>
      </w:r>
      <w:r>
        <w:rPr>
          <w:lang w:eastAsia="zh-CN"/>
        </w:rPr>
        <w:t>A</w:t>
      </w:r>
      <w:r>
        <w:rPr>
          <w:lang w:eastAsia="zh-CN"/>
        </w:rPr>
        <w:t>、备用路径</w:t>
      </w:r>
      <w:r>
        <w:rPr>
          <w:lang w:eastAsia="zh-CN"/>
        </w:rPr>
        <w:t>B</w:t>
      </w:r>
      <w:r>
        <w:rPr>
          <w:lang w:eastAsia="zh-CN"/>
        </w:rPr>
        <w:t>和应急路径</w:t>
      </w:r>
      <w:r>
        <w:rPr>
          <w:lang w:eastAsia="zh-CN"/>
        </w:rPr>
        <w:t>C</w:t>
      </w:r>
      <w:r>
        <w:rPr>
          <w:lang w:eastAsia="zh-CN"/>
        </w:rPr>
        <w:t>的详细对比，包括预估电量消耗、距离、优先级、预计时间和路径描述。用户可以根据当前医院的实时状况，例如某条主干道临时拥堵，手动选择另一条更合适的路径。</w:t>
      </w:r>
    </w:p>
    <w:p w14:paraId="60CB05D7" w14:textId="77777777" w:rsidR="00DE15A3" w:rsidRDefault="00000000">
      <w:pPr>
        <w:pStyle w:val="31"/>
        <w:rPr>
          <w:rFonts w:hint="eastAsia"/>
          <w:lang w:eastAsia="zh-CN"/>
        </w:rPr>
      </w:pPr>
      <w:bookmarkStart w:id="13" w:name="派发任务与监控队列"/>
      <w:r>
        <w:rPr>
          <w:lang w:eastAsia="zh-CN"/>
        </w:rPr>
        <w:t>4.3 派发任务与监控队列</w:t>
      </w:r>
      <w:bookmarkEnd w:id="13"/>
    </w:p>
    <w:p w14:paraId="67ABE56A" w14:textId="77777777" w:rsidR="00DE15A3" w:rsidRDefault="00000000">
      <w:pPr>
        <w:ind w:firstLine="480"/>
        <w:rPr>
          <w:rFonts w:hint="eastAsia"/>
          <w:lang w:eastAsia="zh-CN"/>
        </w:rPr>
      </w:pPr>
      <w:r>
        <w:rPr>
          <w:lang w:eastAsia="zh-CN"/>
        </w:rPr>
        <w:t>选定路径后，用户可在页面右侧的“机器人状态”区域查看所有在线机器人的实时状态、电量及当前任务。点击处于空闲或可调度状态的机器人，即可将当前创建的任务派发给它。</w:t>
      </w:r>
    </w:p>
    <w:p w14:paraId="488D0B51" w14:textId="77777777" w:rsidR="00DE15A3" w:rsidRDefault="00000000">
      <w:pPr>
        <w:pStyle w:val="a8"/>
        <w:ind w:firstLine="480"/>
        <w:rPr>
          <w:rFonts w:hint="eastAsia"/>
          <w:lang w:eastAsia="zh-CN"/>
        </w:rPr>
      </w:pPr>
      <w:r>
        <w:rPr>
          <w:lang w:eastAsia="zh-CN"/>
        </w:rPr>
        <w:t>页面中间和底部的</w:t>
      </w:r>
      <w:r>
        <w:rPr>
          <w:lang w:eastAsia="zh-CN"/>
        </w:rPr>
        <w:t>“</w:t>
      </w:r>
      <w:r>
        <w:rPr>
          <w:lang w:eastAsia="zh-CN"/>
        </w:rPr>
        <w:t>任务队列管理</w:t>
      </w:r>
      <w:r>
        <w:rPr>
          <w:lang w:eastAsia="zh-CN"/>
        </w:rPr>
        <w:t>”</w:t>
      </w:r>
      <w:r>
        <w:rPr>
          <w:lang w:eastAsia="zh-CN"/>
        </w:rPr>
        <w:t>与</w:t>
      </w:r>
      <w:r>
        <w:rPr>
          <w:lang w:eastAsia="zh-CN"/>
        </w:rPr>
        <w:t>“</w:t>
      </w:r>
      <w:r>
        <w:rPr>
          <w:lang w:eastAsia="zh-CN"/>
        </w:rPr>
        <w:t>活跃任务队列</w:t>
      </w:r>
      <w:r>
        <w:rPr>
          <w:lang w:eastAsia="zh-CN"/>
        </w:rPr>
        <w:t>”</w:t>
      </w:r>
      <w:r>
        <w:rPr>
          <w:lang w:eastAsia="zh-CN"/>
        </w:rPr>
        <w:t>区域，以列表和卡片形式清晰展示了所有任务的状态。用户可以随时向下滑动页面以查看更多任务详情。</w:t>
      </w:r>
    </w:p>
    <w:p w14:paraId="65F80D46" w14:textId="77777777" w:rsidR="00DE15A3" w:rsidRDefault="00000000">
      <w:pPr>
        <w:pStyle w:val="a8"/>
        <w:ind w:firstLine="480"/>
        <w:rPr>
          <w:rFonts w:hint="eastAsia"/>
          <w:lang w:eastAsia="zh-CN"/>
        </w:rPr>
      </w:pPr>
      <w:r>
        <w:rPr>
          <w:lang w:eastAsia="zh-CN"/>
        </w:rPr>
        <w:t> </w:t>
      </w:r>
    </w:p>
    <w:p w14:paraId="78221104" w14:textId="77777777" w:rsidR="00DE15A3" w:rsidRDefault="00000000">
      <w:pPr>
        <w:pStyle w:val="a8"/>
        <w:ind w:firstLine="480"/>
        <w:rPr>
          <w:rFonts w:hint="eastAsia"/>
        </w:rPr>
      </w:pPr>
      <w:r>
        <w:rPr>
          <w:noProof/>
        </w:rPr>
        <w:drawing>
          <wp:inline distT="0" distB="0" distL="114300" distR="114300" wp14:anchorId="31B8B8C4" wp14:editId="1694F313">
            <wp:extent cx="5486400" cy="3086100"/>
            <wp:effectExtent l="0" t="0" r="0" b="0"/>
            <wp:docPr id="1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pic:cNvPicPr>
                      <a:picLocks noChangeAspect="1" noChangeArrowheads="1"/>
                    </pic:cNvPicPr>
                  </pic:nvPicPr>
                  <pic:blipFill>
                    <a:blip r:embed="rId18"/>
                    <a:stretch>
                      <a:fillRect/>
                    </a:stretch>
                  </pic:blipFill>
                  <pic:spPr>
                    <a:xfrm>
                      <a:off x="0" y="0"/>
                      <a:ext cx="5486400" cy="3086100"/>
                    </a:xfrm>
                    <a:prstGeom prst="rect">
                      <a:avLst/>
                    </a:prstGeom>
                    <a:noFill/>
                    <a:ln w="9525">
                      <a:noFill/>
                    </a:ln>
                  </pic:spPr>
                </pic:pic>
              </a:graphicData>
            </a:graphic>
          </wp:inline>
        </w:drawing>
      </w:r>
    </w:p>
    <w:p w14:paraId="4DF3B772" w14:textId="77777777" w:rsidR="00DE15A3" w:rsidRDefault="00000000">
      <w:pPr>
        <w:pStyle w:val="a8"/>
        <w:ind w:firstLine="480"/>
        <w:rPr>
          <w:rFonts w:hint="eastAsia"/>
          <w:lang w:eastAsia="zh-CN"/>
        </w:rPr>
      </w:pPr>
      <w:r>
        <w:rPr>
          <w:lang w:eastAsia="zh-CN"/>
        </w:rPr>
        <w:t> </w:t>
      </w:r>
    </w:p>
    <w:p w14:paraId="19D166F5" w14:textId="77777777" w:rsidR="00DE15A3" w:rsidRDefault="00000000">
      <w:pPr>
        <w:pStyle w:val="a8"/>
        <w:ind w:firstLine="480"/>
        <w:rPr>
          <w:rFonts w:hint="eastAsia"/>
          <w:lang w:eastAsia="zh-CN"/>
        </w:rPr>
      </w:pPr>
      <w:r>
        <w:rPr>
          <w:lang w:eastAsia="zh-CN"/>
        </w:rPr>
        <w:t>右侧的悬浮</w:t>
      </w:r>
      <w:r>
        <w:rPr>
          <w:lang w:eastAsia="zh-CN"/>
        </w:rPr>
        <w:t>“</w:t>
      </w:r>
      <w:r>
        <w:rPr>
          <w:lang w:eastAsia="zh-CN"/>
        </w:rPr>
        <w:t>快速控制</w:t>
      </w:r>
      <w:r>
        <w:rPr>
          <w:lang w:eastAsia="zh-CN"/>
        </w:rPr>
        <w:t>”</w:t>
      </w:r>
      <w:r>
        <w:rPr>
          <w:lang w:eastAsia="zh-CN"/>
        </w:rPr>
        <w:t>面板允许管理员进行全厂广播、手动调度干预，并实时监控系统负载，确保调度中心稳定运行。</w:t>
      </w:r>
    </w:p>
    <w:p w14:paraId="116796FB" w14:textId="77777777" w:rsidR="00DE15A3" w:rsidRDefault="00000000">
      <w:pPr>
        <w:pStyle w:val="21"/>
        <w:rPr>
          <w:rFonts w:hint="eastAsia"/>
          <w:lang w:eastAsia="zh-CN"/>
        </w:rPr>
      </w:pPr>
      <w:bookmarkStart w:id="14" w:name="第五章-算法与策略配置动态路径规划"/>
      <w:r>
        <w:rPr>
          <w:lang w:eastAsia="zh-CN"/>
        </w:rPr>
        <w:lastRenderedPageBreak/>
        <w:t>第五章 算法与策略配置：动态路径规划</w:t>
      </w:r>
      <w:bookmarkEnd w:id="14"/>
    </w:p>
    <w:p w14:paraId="4E17C3B8" w14:textId="77777777" w:rsidR="00DE15A3" w:rsidRDefault="00000000">
      <w:pPr>
        <w:ind w:firstLine="480"/>
        <w:rPr>
          <w:rFonts w:hint="eastAsia"/>
          <w:lang w:eastAsia="zh-CN"/>
        </w:rPr>
      </w:pPr>
      <w:r>
        <w:rPr>
          <w:lang w:eastAsia="zh-CN"/>
        </w:rPr>
        <w:t>为了满足医院不同场景、不同物资的运输需求，系统提供了强大的动态路径规划配置页面，允许用户深度定制规划策略。</w:t>
      </w:r>
    </w:p>
    <w:p w14:paraId="00BC4DF4" w14:textId="77777777" w:rsidR="00DE15A3" w:rsidRDefault="00000000">
      <w:pPr>
        <w:pStyle w:val="31"/>
        <w:rPr>
          <w:rFonts w:hint="eastAsia"/>
          <w:lang w:eastAsia="zh-CN"/>
        </w:rPr>
      </w:pPr>
      <w:bookmarkStart w:id="15" w:name="规划策略选择"/>
      <w:r>
        <w:rPr>
          <w:lang w:eastAsia="zh-CN"/>
        </w:rPr>
        <w:t>5.1 规划策略选择</w:t>
      </w:r>
      <w:bookmarkEnd w:id="15"/>
    </w:p>
    <w:p w14:paraId="53073087" w14:textId="77777777" w:rsidR="00DE15A3" w:rsidRDefault="00000000">
      <w:pPr>
        <w:ind w:firstLine="480"/>
        <w:rPr>
          <w:rFonts w:hint="eastAsia"/>
          <w:lang w:eastAsia="zh-CN"/>
        </w:rPr>
      </w:pPr>
      <w:r>
        <w:rPr>
          <w:lang w:eastAsia="zh-CN"/>
        </w:rPr>
        <w:t>页面核心区域用于配置路径规划的全局策略。默认策略为“时间优先”，旨在寻找最快到达目的地的路径。</w:t>
      </w:r>
    </w:p>
    <w:p w14:paraId="55DD8F4C" w14:textId="77777777" w:rsidR="00DE15A3" w:rsidRDefault="00000000">
      <w:pPr>
        <w:pStyle w:val="a8"/>
        <w:ind w:firstLine="480"/>
        <w:rPr>
          <w:rFonts w:hint="eastAsia"/>
          <w:lang w:eastAsia="zh-CN"/>
        </w:rPr>
      </w:pPr>
      <w:r>
        <w:rPr>
          <w:lang w:eastAsia="zh-CN"/>
        </w:rPr>
        <w:t> </w:t>
      </w:r>
    </w:p>
    <w:p w14:paraId="2FCF3D43" w14:textId="77777777" w:rsidR="00DE15A3" w:rsidRDefault="00000000">
      <w:pPr>
        <w:pStyle w:val="a8"/>
        <w:ind w:firstLine="480"/>
        <w:rPr>
          <w:rFonts w:hint="eastAsia"/>
        </w:rPr>
      </w:pPr>
      <w:r>
        <w:rPr>
          <w:noProof/>
        </w:rPr>
        <w:drawing>
          <wp:inline distT="0" distB="0" distL="114300" distR="114300" wp14:anchorId="6B3DD865" wp14:editId="3EA3993F">
            <wp:extent cx="5486400" cy="3086100"/>
            <wp:effectExtent l="0" t="0" r="0" b="0"/>
            <wp:docPr id="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pic:cNvPicPr>
                      <a:picLocks noChangeAspect="1" noChangeArrowheads="1"/>
                    </pic:cNvPicPr>
                  </pic:nvPicPr>
                  <pic:blipFill>
                    <a:blip r:embed="rId19"/>
                    <a:stretch>
                      <a:fillRect/>
                    </a:stretch>
                  </pic:blipFill>
                  <pic:spPr>
                    <a:xfrm>
                      <a:off x="0" y="0"/>
                      <a:ext cx="5486400" cy="3086100"/>
                    </a:xfrm>
                    <a:prstGeom prst="rect">
                      <a:avLst/>
                    </a:prstGeom>
                    <a:noFill/>
                    <a:ln w="9525">
                      <a:noFill/>
                    </a:ln>
                  </pic:spPr>
                </pic:pic>
              </a:graphicData>
            </a:graphic>
          </wp:inline>
        </w:drawing>
      </w:r>
    </w:p>
    <w:p w14:paraId="3C6E0756" w14:textId="77777777" w:rsidR="00DE15A3" w:rsidRDefault="00000000">
      <w:pPr>
        <w:pStyle w:val="a8"/>
        <w:ind w:firstLine="480"/>
        <w:rPr>
          <w:rFonts w:hint="eastAsia"/>
          <w:lang w:eastAsia="zh-CN"/>
        </w:rPr>
      </w:pPr>
      <w:r>
        <w:rPr>
          <w:lang w:eastAsia="zh-CN"/>
        </w:rPr>
        <w:t> </w:t>
      </w:r>
    </w:p>
    <w:p w14:paraId="641C3978" w14:textId="77777777" w:rsidR="00DE15A3" w:rsidRDefault="00000000">
      <w:pPr>
        <w:pStyle w:val="a8"/>
        <w:ind w:firstLine="480"/>
        <w:rPr>
          <w:rFonts w:hint="eastAsia"/>
          <w:lang w:eastAsia="zh-CN"/>
        </w:rPr>
      </w:pPr>
      <w:proofErr w:type="gramStart"/>
      <w:r>
        <w:rPr>
          <w:lang w:eastAsia="zh-CN"/>
        </w:rPr>
        <w:t>当运输</w:t>
      </w:r>
      <w:proofErr w:type="gramEnd"/>
      <w:r>
        <w:rPr>
          <w:lang w:eastAsia="zh-CN"/>
        </w:rPr>
        <w:t>精密仪器</w:t>
      </w:r>
      <w:proofErr w:type="gramStart"/>
      <w:r>
        <w:rPr>
          <w:lang w:eastAsia="zh-CN"/>
        </w:rPr>
        <w:t>或易晃液体</w:t>
      </w:r>
      <w:proofErr w:type="gramEnd"/>
      <w:r>
        <w:rPr>
          <w:lang w:eastAsia="zh-CN"/>
        </w:rPr>
        <w:t>时，用户应切换至</w:t>
      </w:r>
      <w:r>
        <w:rPr>
          <w:lang w:eastAsia="zh-CN"/>
        </w:rPr>
        <w:t>“</w:t>
      </w:r>
      <w:r>
        <w:rPr>
          <w:lang w:eastAsia="zh-CN"/>
        </w:rPr>
        <w:t>平稳优先</w:t>
      </w:r>
      <w:r>
        <w:rPr>
          <w:lang w:eastAsia="zh-CN"/>
        </w:rPr>
        <w:t>”</w:t>
      </w:r>
      <w:r>
        <w:rPr>
          <w:lang w:eastAsia="zh-CN"/>
        </w:rPr>
        <w:t>策略。</w:t>
      </w:r>
    </w:p>
    <w:p w14:paraId="29D59885" w14:textId="77777777" w:rsidR="00DE15A3" w:rsidRDefault="00000000">
      <w:pPr>
        <w:pStyle w:val="a8"/>
        <w:ind w:firstLine="480"/>
        <w:rPr>
          <w:rFonts w:hint="eastAsia"/>
          <w:lang w:eastAsia="zh-CN"/>
        </w:rPr>
      </w:pPr>
      <w:r>
        <w:rPr>
          <w:lang w:eastAsia="zh-CN"/>
        </w:rPr>
        <w:t> </w:t>
      </w:r>
    </w:p>
    <w:p w14:paraId="0248FDB0" w14:textId="77777777" w:rsidR="00DE15A3" w:rsidRDefault="00000000">
      <w:pPr>
        <w:pStyle w:val="a8"/>
        <w:ind w:firstLine="480"/>
        <w:rPr>
          <w:rFonts w:hint="eastAsia"/>
        </w:rPr>
      </w:pPr>
      <w:r>
        <w:rPr>
          <w:noProof/>
        </w:rPr>
        <w:lastRenderedPageBreak/>
        <w:drawing>
          <wp:inline distT="0" distB="0" distL="114300" distR="114300" wp14:anchorId="253AD7C9" wp14:editId="5D7501F3">
            <wp:extent cx="5486400" cy="3086100"/>
            <wp:effectExtent l="0" t="0" r="0" b="0"/>
            <wp:docPr id="1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pic:cNvPicPr>
                      <a:picLocks noChangeAspect="1" noChangeArrowheads="1"/>
                    </pic:cNvPicPr>
                  </pic:nvPicPr>
                  <pic:blipFill>
                    <a:blip r:embed="rId20"/>
                    <a:stretch>
                      <a:fillRect/>
                    </a:stretch>
                  </pic:blipFill>
                  <pic:spPr>
                    <a:xfrm>
                      <a:off x="0" y="0"/>
                      <a:ext cx="5486400" cy="3086100"/>
                    </a:xfrm>
                    <a:prstGeom prst="rect">
                      <a:avLst/>
                    </a:prstGeom>
                    <a:noFill/>
                    <a:ln w="9525">
                      <a:noFill/>
                    </a:ln>
                  </pic:spPr>
                </pic:pic>
              </a:graphicData>
            </a:graphic>
          </wp:inline>
        </w:drawing>
      </w:r>
    </w:p>
    <w:p w14:paraId="4538F479" w14:textId="77777777" w:rsidR="00DE15A3" w:rsidRDefault="00000000">
      <w:pPr>
        <w:pStyle w:val="a8"/>
        <w:ind w:firstLine="480"/>
        <w:rPr>
          <w:rFonts w:hint="eastAsia"/>
          <w:lang w:eastAsia="zh-CN"/>
        </w:rPr>
      </w:pPr>
      <w:r>
        <w:rPr>
          <w:lang w:eastAsia="zh-CN"/>
        </w:rPr>
        <w:t> </w:t>
      </w:r>
    </w:p>
    <w:p w14:paraId="35078DE4" w14:textId="77777777" w:rsidR="00DE15A3" w:rsidRDefault="00000000">
      <w:pPr>
        <w:pStyle w:val="a8"/>
        <w:ind w:firstLine="480"/>
        <w:rPr>
          <w:rFonts w:hint="eastAsia"/>
          <w:lang w:eastAsia="zh-CN"/>
        </w:rPr>
      </w:pPr>
      <w:r>
        <w:rPr>
          <w:lang w:eastAsia="zh-CN"/>
        </w:rPr>
        <w:t>点击</w:t>
      </w:r>
      <w:r>
        <w:rPr>
          <w:lang w:eastAsia="zh-CN"/>
        </w:rPr>
        <w:t>“</w:t>
      </w:r>
      <w:r>
        <w:rPr>
          <w:lang w:eastAsia="zh-CN"/>
        </w:rPr>
        <w:t>平稳优先</w:t>
      </w:r>
      <w:r>
        <w:rPr>
          <w:lang w:eastAsia="zh-CN"/>
        </w:rPr>
        <w:t>”</w:t>
      </w:r>
      <w:r>
        <w:rPr>
          <w:lang w:eastAsia="zh-CN"/>
        </w:rPr>
        <w:t>单选按钮后，系统将以减少加减速、避免陡坡和急转为首要优化目标，即使这会略微增加运输时间。</w:t>
      </w:r>
    </w:p>
    <w:p w14:paraId="7DDB3CB1" w14:textId="77777777" w:rsidR="00DE15A3" w:rsidRDefault="00000000">
      <w:pPr>
        <w:pStyle w:val="a8"/>
        <w:ind w:firstLine="480"/>
        <w:rPr>
          <w:rFonts w:hint="eastAsia"/>
          <w:lang w:eastAsia="zh-CN"/>
        </w:rPr>
      </w:pPr>
      <w:r>
        <w:rPr>
          <w:lang w:eastAsia="zh-CN"/>
        </w:rPr>
        <w:t> </w:t>
      </w:r>
    </w:p>
    <w:p w14:paraId="5EB43C79" w14:textId="77777777" w:rsidR="00DE15A3" w:rsidRDefault="00000000">
      <w:pPr>
        <w:pStyle w:val="a8"/>
        <w:ind w:firstLine="480"/>
        <w:rPr>
          <w:rFonts w:hint="eastAsia"/>
        </w:rPr>
      </w:pPr>
      <w:r>
        <w:rPr>
          <w:noProof/>
        </w:rPr>
        <w:drawing>
          <wp:inline distT="0" distB="0" distL="114300" distR="114300" wp14:anchorId="6CD8AF80" wp14:editId="4FD1B4BD">
            <wp:extent cx="5486400" cy="3086100"/>
            <wp:effectExtent l="0" t="0" r="0" b="0"/>
            <wp:docPr id="1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pic:cNvPicPr>
                      <a:picLocks noChangeAspect="1" noChangeArrowheads="1"/>
                    </pic:cNvPicPr>
                  </pic:nvPicPr>
                  <pic:blipFill>
                    <a:blip r:embed="rId21"/>
                    <a:stretch>
                      <a:fillRect/>
                    </a:stretch>
                  </pic:blipFill>
                  <pic:spPr>
                    <a:xfrm>
                      <a:off x="0" y="0"/>
                      <a:ext cx="5486400" cy="3086100"/>
                    </a:xfrm>
                    <a:prstGeom prst="rect">
                      <a:avLst/>
                    </a:prstGeom>
                    <a:noFill/>
                    <a:ln w="9525">
                      <a:noFill/>
                    </a:ln>
                  </pic:spPr>
                </pic:pic>
              </a:graphicData>
            </a:graphic>
          </wp:inline>
        </w:drawing>
      </w:r>
    </w:p>
    <w:p w14:paraId="4380D6A2" w14:textId="77777777" w:rsidR="00DE15A3" w:rsidRDefault="00000000">
      <w:pPr>
        <w:pStyle w:val="a8"/>
        <w:ind w:firstLine="480"/>
        <w:rPr>
          <w:rFonts w:hint="eastAsia"/>
          <w:lang w:eastAsia="zh-CN"/>
        </w:rPr>
      </w:pPr>
      <w:r>
        <w:rPr>
          <w:lang w:eastAsia="zh-CN"/>
        </w:rPr>
        <w:t> </w:t>
      </w:r>
    </w:p>
    <w:p w14:paraId="40B6D52D" w14:textId="77777777" w:rsidR="00DE15A3" w:rsidRDefault="00000000">
      <w:pPr>
        <w:pStyle w:val="31"/>
        <w:rPr>
          <w:rFonts w:hint="eastAsia"/>
          <w:lang w:eastAsia="zh-CN"/>
        </w:rPr>
      </w:pPr>
      <w:bookmarkStart w:id="16" w:name="高级参数配置"/>
      <w:r>
        <w:rPr>
          <w:lang w:eastAsia="zh-CN"/>
        </w:rPr>
        <w:lastRenderedPageBreak/>
        <w:t>5.2 高级参数配置</w:t>
      </w:r>
      <w:bookmarkEnd w:id="16"/>
    </w:p>
    <w:p w14:paraId="411CEE66" w14:textId="77777777" w:rsidR="00DE15A3" w:rsidRDefault="00000000">
      <w:pPr>
        <w:ind w:firstLine="480"/>
        <w:rPr>
          <w:rFonts w:hint="eastAsia"/>
          <w:lang w:eastAsia="zh-CN"/>
        </w:rPr>
      </w:pPr>
      <w:r>
        <w:rPr>
          <w:lang w:eastAsia="zh-CN"/>
        </w:rPr>
        <w:t>用户可以通过“路径规划灵敏度”滑块调整算法对动态障碍物反应的敏捷程度。灵敏度越高，机器人对移动障碍物的预判和避让越提前。</w:t>
      </w:r>
    </w:p>
    <w:p w14:paraId="0DF28ABC" w14:textId="77777777" w:rsidR="00DE15A3" w:rsidRDefault="00000000">
      <w:pPr>
        <w:pStyle w:val="a8"/>
        <w:ind w:firstLine="480"/>
        <w:rPr>
          <w:rFonts w:hint="eastAsia"/>
          <w:lang w:eastAsia="zh-CN"/>
        </w:rPr>
      </w:pPr>
      <w:r>
        <w:rPr>
          <w:lang w:eastAsia="zh-CN"/>
        </w:rPr>
        <w:t>“</w:t>
      </w:r>
      <w:r>
        <w:rPr>
          <w:lang w:eastAsia="zh-CN"/>
        </w:rPr>
        <w:t>规避物</w:t>
      </w:r>
      <w:r>
        <w:rPr>
          <w:lang w:eastAsia="zh-CN"/>
        </w:rPr>
        <w:t>”</w:t>
      </w:r>
      <w:r>
        <w:rPr>
          <w:lang w:eastAsia="zh-CN"/>
        </w:rPr>
        <w:t>下拉菜单用于设置规避对象的优先级，例如选择</w:t>
      </w:r>
      <w:r>
        <w:rPr>
          <w:lang w:eastAsia="zh-CN"/>
        </w:rPr>
        <w:t>“</w:t>
      </w:r>
      <w:r>
        <w:rPr>
          <w:lang w:eastAsia="zh-CN"/>
        </w:rPr>
        <w:t>相对障碍为高</w:t>
      </w:r>
      <w:r>
        <w:rPr>
          <w:lang w:eastAsia="zh-CN"/>
        </w:rPr>
        <w:t>”</w:t>
      </w:r>
      <w:r>
        <w:rPr>
          <w:lang w:eastAsia="zh-CN"/>
        </w:rPr>
        <w:t>，则机器人会将所有移动物体视为高优先级避让对象。</w:t>
      </w:r>
    </w:p>
    <w:p w14:paraId="2CC1134F" w14:textId="77777777" w:rsidR="00DE15A3" w:rsidRDefault="00000000">
      <w:pPr>
        <w:pStyle w:val="a8"/>
        <w:ind w:firstLine="480"/>
        <w:rPr>
          <w:rFonts w:hint="eastAsia"/>
          <w:lang w:eastAsia="zh-CN"/>
        </w:rPr>
      </w:pPr>
      <w:r>
        <w:rPr>
          <w:lang w:eastAsia="zh-CN"/>
        </w:rPr>
        <w:t>完成所有参数调整后，必须点击</w:t>
      </w:r>
      <w:r>
        <w:rPr>
          <w:lang w:eastAsia="zh-CN"/>
        </w:rPr>
        <w:t>“</w:t>
      </w:r>
      <w:r>
        <w:rPr>
          <w:lang w:eastAsia="zh-CN"/>
        </w:rPr>
        <w:t>应用算法配置</w:t>
      </w:r>
      <w:r>
        <w:rPr>
          <w:lang w:eastAsia="zh-CN"/>
        </w:rPr>
        <w:t>”</w:t>
      </w:r>
      <w:r>
        <w:rPr>
          <w:lang w:eastAsia="zh-CN"/>
        </w:rPr>
        <w:t>按钮使新设置生效。</w:t>
      </w:r>
    </w:p>
    <w:p w14:paraId="060E7C58" w14:textId="77777777" w:rsidR="00DE15A3" w:rsidRDefault="00000000">
      <w:pPr>
        <w:pStyle w:val="a8"/>
        <w:ind w:firstLine="480"/>
        <w:rPr>
          <w:rFonts w:hint="eastAsia"/>
          <w:lang w:eastAsia="zh-CN"/>
        </w:rPr>
      </w:pPr>
      <w:r>
        <w:rPr>
          <w:lang w:eastAsia="zh-CN"/>
        </w:rPr>
        <w:t> </w:t>
      </w:r>
    </w:p>
    <w:p w14:paraId="74C4E9BF" w14:textId="77777777" w:rsidR="00DE15A3" w:rsidRDefault="00000000">
      <w:pPr>
        <w:pStyle w:val="a8"/>
        <w:ind w:firstLine="480"/>
        <w:rPr>
          <w:rFonts w:hint="eastAsia"/>
        </w:rPr>
      </w:pPr>
      <w:r>
        <w:rPr>
          <w:noProof/>
        </w:rPr>
        <w:drawing>
          <wp:inline distT="0" distB="0" distL="114300" distR="114300" wp14:anchorId="3B0F9E96" wp14:editId="6143B7DB">
            <wp:extent cx="5486400" cy="3086100"/>
            <wp:effectExtent l="0" t="0" r="0" b="0"/>
            <wp:docPr id="1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pic:cNvPicPr>
                      <a:picLocks noChangeAspect="1" noChangeArrowheads="1"/>
                    </pic:cNvPicPr>
                  </pic:nvPicPr>
                  <pic:blipFill>
                    <a:blip r:embed="rId22"/>
                    <a:stretch>
                      <a:fillRect/>
                    </a:stretch>
                  </pic:blipFill>
                  <pic:spPr>
                    <a:xfrm>
                      <a:off x="0" y="0"/>
                      <a:ext cx="5486400" cy="3086100"/>
                    </a:xfrm>
                    <a:prstGeom prst="rect">
                      <a:avLst/>
                    </a:prstGeom>
                    <a:noFill/>
                    <a:ln w="9525">
                      <a:noFill/>
                    </a:ln>
                  </pic:spPr>
                </pic:pic>
              </a:graphicData>
            </a:graphic>
          </wp:inline>
        </w:drawing>
      </w:r>
    </w:p>
    <w:p w14:paraId="414843EA" w14:textId="77777777" w:rsidR="00DE15A3" w:rsidRDefault="00000000">
      <w:pPr>
        <w:pStyle w:val="a8"/>
        <w:ind w:firstLine="480"/>
        <w:rPr>
          <w:rFonts w:hint="eastAsia"/>
          <w:lang w:eastAsia="zh-CN"/>
        </w:rPr>
      </w:pPr>
      <w:r>
        <w:rPr>
          <w:lang w:eastAsia="zh-CN"/>
        </w:rPr>
        <w:t> </w:t>
      </w:r>
    </w:p>
    <w:p w14:paraId="0C6247D8" w14:textId="77777777" w:rsidR="00DE15A3" w:rsidRDefault="00000000">
      <w:pPr>
        <w:pStyle w:val="a8"/>
        <w:ind w:firstLine="480"/>
        <w:rPr>
          <w:rFonts w:hint="eastAsia"/>
          <w:lang w:eastAsia="zh-CN"/>
        </w:rPr>
      </w:pPr>
      <w:r>
        <w:rPr>
          <w:lang w:eastAsia="zh-CN"/>
        </w:rPr>
        <w:t>点击后会弹出确认对话框，汇总显示即将应用的配置详情，用户确认无误后点击</w:t>
      </w:r>
      <w:r>
        <w:rPr>
          <w:lang w:eastAsia="zh-CN"/>
        </w:rPr>
        <w:t>“</w:t>
      </w:r>
      <w:r>
        <w:rPr>
          <w:lang w:eastAsia="zh-CN"/>
        </w:rPr>
        <w:t>确认</w:t>
      </w:r>
      <w:r>
        <w:rPr>
          <w:lang w:eastAsia="zh-CN"/>
        </w:rPr>
        <w:t>”</w:t>
      </w:r>
      <w:r>
        <w:rPr>
          <w:lang w:eastAsia="zh-CN"/>
        </w:rPr>
        <w:t>即可。</w:t>
      </w:r>
    </w:p>
    <w:p w14:paraId="316AE929" w14:textId="77777777" w:rsidR="00DE15A3" w:rsidRDefault="00000000">
      <w:pPr>
        <w:pStyle w:val="a8"/>
        <w:ind w:firstLine="480"/>
        <w:rPr>
          <w:rFonts w:hint="eastAsia"/>
          <w:lang w:eastAsia="zh-CN"/>
        </w:rPr>
      </w:pPr>
      <w:r>
        <w:rPr>
          <w:lang w:eastAsia="zh-CN"/>
        </w:rPr>
        <w:t> </w:t>
      </w:r>
    </w:p>
    <w:p w14:paraId="6D7F8C81" w14:textId="77777777" w:rsidR="00DE15A3" w:rsidRDefault="00000000">
      <w:pPr>
        <w:pStyle w:val="a8"/>
        <w:ind w:firstLine="480"/>
        <w:rPr>
          <w:rFonts w:hint="eastAsia"/>
        </w:rPr>
      </w:pPr>
      <w:r>
        <w:rPr>
          <w:noProof/>
        </w:rPr>
        <w:lastRenderedPageBreak/>
        <w:drawing>
          <wp:inline distT="0" distB="0" distL="114300" distR="114300" wp14:anchorId="7DF144D1" wp14:editId="2BE9F439">
            <wp:extent cx="5486400" cy="3086100"/>
            <wp:effectExtent l="0" t="0" r="0" b="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pic:cNvPicPr>
                      <a:picLocks noChangeAspect="1" noChangeArrowheads="1"/>
                    </pic:cNvPicPr>
                  </pic:nvPicPr>
                  <pic:blipFill>
                    <a:blip r:embed="rId23"/>
                    <a:stretch>
                      <a:fillRect/>
                    </a:stretch>
                  </pic:blipFill>
                  <pic:spPr>
                    <a:xfrm>
                      <a:off x="0" y="0"/>
                      <a:ext cx="5486400" cy="3086100"/>
                    </a:xfrm>
                    <a:prstGeom prst="rect">
                      <a:avLst/>
                    </a:prstGeom>
                    <a:noFill/>
                    <a:ln w="9525">
                      <a:noFill/>
                    </a:ln>
                  </pic:spPr>
                </pic:pic>
              </a:graphicData>
            </a:graphic>
          </wp:inline>
        </w:drawing>
      </w:r>
    </w:p>
    <w:p w14:paraId="513E1D0F" w14:textId="77777777" w:rsidR="00DE15A3" w:rsidRDefault="00000000">
      <w:pPr>
        <w:pStyle w:val="a8"/>
        <w:ind w:firstLine="480"/>
        <w:rPr>
          <w:rFonts w:hint="eastAsia"/>
          <w:lang w:eastAsia="zh-CN"/>
        </w:rPr>
      </w:pPr>
      <w:r>
        <w:rPr>
          <w:lang w:eastAsia="zh-CN"/>
        </w:rPr>
        <w:t> </w:t>
      </w:r>
    </w:p>
    <w:p w14:paraId="56EDAD60" w14:textId="77777777" w:rsidR="00DE15A3" w:rsidRDefault="00000000">
      <w:pPr>
        <w:pStyle w:val="a8"/>
        <w:ind w:firstLine="480"/>
        <w:rPr>
          <w:rFonts w:hint="eastAsia"/>
          <w:lang w:eastAsia="zh-CN"/>
        </w:rPr>
      </w:pPr>
      <w:r>
        <w:rPr>
          <w:lang w:eastAsia="zh-CN"/>
        </w:rPr>
        <w:t>页面其他区域，如</w:t>
      </w:r>
      <w:r>
        <w:rPr>
          <w:lang w:eastAsia="zh-CN"/>
        </w:rPr>
        <w:t>“</w:t>
      </w:r>
      <w:r>
        <w:rPr>
          <w:lang w:eastAsia="zh-CN"/>
        </w:rPr>
        <w:t>实时路径规划地图</w:t>
      </w:r>
      <w:r>
        <w:rPr>
          <w:lang w:eastAsia="zh-CN"/>
        </w:rPr>
        <w:t>”</w:t>
      </w:r>
      <w:r>
        <w:rPr>
          <w:lang w:eastAsia="zh-CN"/>
        </w:rPr>
        <w:t>、</w:t>
      </w:r>
      <w:r>
        <w:rPr>
          <w:lang w:eastAsia="zh-CN"/>
        </w:rPr>
        <w:t>“</w:t>
      </w:r>
      <w:r>
        <w:rPr>
          <w:lang w:eastAsia="zh-CN"/>
        </w:rPr>
        <w:t>手动重规划区</w:t>
      </w:r>
      <w:r>
        <w:rPr>
          <w:lang w:eastAsia="zh-CN"/>
        </w:rPr>
        <w:t>”</w:t>
      </w:r>
      <w:r>
        <w:rPr>
          <w:lang w:eastAsia="zh-CN"/>
        </w:rPr>
        <w:t>和</w:t>
      </w:r>
      <w:r>
        <w:rPr>
          <w:lang w:eastAsia="zh-CN"/>
        </w:rPr>
        <w:t>“</w:t>
      </w:r>
      <w:r>
        <w:rPr>
          <w:lang w:eastAsia="zh-CN"/>
        </w:rPr>
        <w:t>干预控制区</w:t>
      </w:r>
      <w:r>
        <w:rPr>
          <w:lang w:eastAsia="zh-CN"/>
        </w:rPr>
        <w:t>”</w:t>
      </w:r>
      <w:r>
        <w:rPr>
          <w:lang w:eastAsia="zh-CN"/>
        </w:rPr>
        <w:t>，提供了在算法自动规划基础上进行人工微调、处理异常及直接控制的能力，实现了人工智能与人类专家决策的完美结合。</w:t>
      </w:r>
    </w:p>
    <w:p w14:paraId="77212F69" w14:textId="77777777" w:rsidR="00DE15A3" w:rsidRDefault="00000000">
      <w:pPr>
        <w:pStyle w:val="21"/>
        <w:rPr>
          <w:rFonts w:hint="eastAsia"/>
          <w:lang w:eastAsia="zh-CN"/>
        </w:rPr>
      </w:pPr>
      <w:bookmarkStart w:id="17" w:name="第六章-秩序与安全基石交通规则管理"/>
      <w:r>
        <w:rPr>
          <w:lang w:eastAsia="zh-CN"/>
        </w:rPr>
        <w:t>第六章 秩序与安全基石：交通规则管理</w:t>
      </w:r>
      <w:bookmarkEnd w:id="17"/>
    </w:p>
    <w:p w14:paraId="4F24D2CB" w14:textId="77777777" w:rsidR="00DE15A3" w:rsidRDefault="00000000">
      <w:pPr>
        <w:ind w:firstLine="480"/>
        <w:rPr>
          <w:rFonts w:hint="eastAsia"/>
          <w:lang w:eastAsia="zh-CN"/>
        </w:rPr>
      </w:pPr>
      <w:r>
        <w:rPr>
          <w:lang w:eastAsia="zh-CN"/>
        </w:rPr>
        <w:t>医院内部交通环境复杂，必须建立一套数字化的交通规则体系来保障安全有序。交通规则管理页面提供了直观的图形化规则创建与管理工具。</w:t>
      </w:r>
    </w:p>
    <w:p w14:paraId="52B79521" w14:textId="77777777" w:rsidR="00DE15A3" w:rsidRDefault="00000000">
      <w:pPr>
        <w:pStyle w:val="31"/>
        <w:rPr>
          <w:rFonts w:hint="eastAsia"/>
          <w:lang w:eastAsia="zh-CN"/>
        </w:rPr>
      </w:pPr>
      <w:bookmarkStart w:id="18" w:name="规则集管理"/>
      <w:r>
        <w:rPr>
          <w:lang w:eastAsia="zh-CN"/>
        </w:rPr>
        <w:t xml:space="preserve">6.1 </w:t>
      </w:r>
      <w:proofErr w:type="gramStart"/>
      <w:r>
        <w:rPr>
          <w:lang w:eastAsia="zh-CN"/>
        </w:rPr>
        <w:t>规则集</w:t>
      </w:r>
      <w:proofErr w:type="gramEnd"/>
      <w:r>
        <w:rPr>
          <w:lang w:eastAsia="zh-CN"/>
        </w:rPr>
        <w:t>管理</w:t>
      </w:r>
      <w:bookmarkEnd w:id="18"/>
    </w:p>
    <w:p w14:paraId="67E0F598" w14:textId="77777777" w:rsidR="00DE15A3" w:rsidRDefault="00000000">
      <w:pPr>
        <w:ind w:firstLine="480"/>
        <w:rPr>
          <w:rFonts w:hint="eastAsia"/>
          <w:lang w:eastAsia="zh-CN"/>
        </w:rPr>
      </w:pPr>
      <w:r>
        <w:rPr>
          <w:lang w:eastAsia="zh-CN"/>
        </w:rPr>
        <w:t>页面顶部展示了所有已创建并发布的交通规则集。</w:t>
      </w:r>
    </w:p>
    <w:p w14:paraId="3C3AA38F" w14:textId="77777777" w:rsidR="00DE15A3" w:rsidRDefault="00000000">
      <w:pPr>
        <w:pStyle w:val="a8"/>
        <w:ind w:firstLine="480"/>
        <w:rPr>
          <w:rFonts w:hint="eastAsia"/>
          <w:lang w:eastAsia="zh-CN"/>
        </w:rPr>
      </w:pPr>
      <w:r>
        <w:rPr>
          <w:lang w:eastAsia="zh-CN"/>
        </w:rPr>
        <w:t> </w:t>
      </w:r>
    </w:p>
    <w:p w14:paraId="30A16889" w14:textId="77777777" w:rsidR="00DE15A3" w:rsidRDefault="00000000">
      <w:pPr>
        <w:pStyle w:val="a8"/>
        <w:ind w:firstLine="480"/>
        <w:rPr>
          <w:rFonts w:hint="eastAsia"/>
        </w:rPr>
      </w:pPr>
      <w:r>
        <w:rPr>
          <w:noProof/>
        </w:rPr>
        <w:lastRenderedPageBreak/>
        <w:drawing>
          <wp:inline distT="0" distB="0" distL="114300" distR="114300" wp14:anchorId="494AF092" wp14:editId="5AFBDDEA">
            <wp:extent cx="5486400" cy="3086100"/>
            <wp:effectExtent l="0" t="0" r="0" b="0"/>
            <wp:docPr id="1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pic:cNvPicPr>
                      <a:picLocks noChangeAspect="1" noChangeArrowheads="1"/>
                    </pic:cNvPicPr>
                  </pic:nvPicPr>
                  <pic:blipFill>
                    <a:blip r:embed="rId24"/>
                    <a:stretch>
                      <a:fillRect/>
                    </a:stretch>
                  </pic:blipFill>
                  <pic:spPr>
                    <a:xfrm>
                      <a:off x="0" y="0"/>
                      <a:ext cx="5486400" cy="3086100"/>
                    </a:xfrm>
                    <a:prstGeom prst="rect">
                      <a:avLst/>
                    </a:prstGeom>
                    <a:noFill/>
                    <a:ln w="9525">
                      <a:noFill/>
                    </a:ln>
                  </pic:spPr>
                </pic:pic>
              </a:graphicData>
            </a:graphic>
          </wp:inline>
        </w:drawing>
      </w:r>
    </w:p>
    <w:p w14:paraId="3B342377" w14:textId="77777777" w:rsidR="00DE15A3" w:rsidRDefault="00000000">
      <w:pPr>
        <w:pStyle w:val="a8"/>
        <w:ind w:firstLine="480"/>
        <w:rPr>
          <w:rFonts w:hint="eastAsia"/>
          <w:lang w:eastAsia="zh-CN"/>
        </w:rPr>
      </w:pPr>
      <w:r>
        <w:rPr>
          <w:lang w:eastAsia="zh-CN"/>
        </w:rPr>
        <w:t> </w:t>
      </w:r>
    </w:p>
    <w:p w14:paraId="5A4161F2" w14:textId="77777777" w:rsidR="00DE15A3" w:rsidRDefault="00000000">
      <w:pPr>
        <w:pStyle w:val="a8"/>
        <w:ind w:firstLine="480"/>
        <w:rPr>
          <w:rFonts w:hint="eastAsia"/>
          <w:lang w:eastAsia="zh-CN"/>
        </w:rPr>
      </w:pPr>
      <w:r>
        <w:rPr>
          <w:lang w:eastAsia="zh-CN"/>
        </w:rPr>
        <w:t>每个</w:t>
      </w:r>
      <w:proofErr w:type="gramStart"/>
      <w:r>
        <w:rPr>
          <w:lang w:eastAsia="zh-CN"/>
        </w:rPr>
        <w:t>规则集</w:t>
      </w:r>
      <w:proofErr w:type="gramEnd"/>
      <w:r>
        <w:rPr>
          <w:lang w:eastAsia="zh-CN"/>
        </w:rPr>
        <w:t>卡片，如</w:t>
      </w:r>
      <w:r>
        <w:rPr>
          <w:lang w:eastAsia="zh-CN"/>
        </w:rPr>
        <w:t>“</w:t>
      </w:r>
      <w:r>
        <w:rPr>
          <w:lang w:eastAsia="zh-CN"/>
        </w:rPr>
        <w:t>厂门交汇区域规则</w:t>
      </w:r>
      <w:r>
        <w:rPr>
          <w:lang w:eastAsia="zh-CN"/>
        </w:rPr>
        <w:t>”</w:t>
      </w:r>
      <w:r>
        <w:rPr>
          <w:lang w:eastAsia="zh-CN"/>
        </w:rPr>
        <w:t>，都明确列出了其状态、生效时段和最后更新时间。用户可以通过卡片上的编辑图标修改现有规则，或点击右上角的</w:t>
      </w:r>
      <w:r>
        <w:rPr>
          <w:lang w:eastAsia="zh-CN"/>
        </w:rPr>
        <w:t>“+</w:t>
      </w:r>
      <w:r>
        <w:rPr>
          <w:lang w:eastAsia="zh-CN"/>
        </w:rPr>
        <w:t>添加规则集</w:t>
      </w:r>
      <w:r>
        <w:rPr>
          <w:lang w:eastAsia="zh-CN"/>
        </w:rPr>
        <w:t>”</w:t>
      </w:r>
      <w:r>
        <w:rPr>
          <w:lang w:eastAsia="zh-CN"/>
        </w:rPr>
        <w:t>按钮创建新规则。所有规则配置完成后，需点击</w:t>
      </w:r>
      <w:r>
        <w:rPr>
          <w:lang w:eastAsia="zh-CN"/>
        </w:rPr>
        <w:t>“</w:t>
      </w:r>
      <w:r>
        <w:rPr>
          <w:lang w:eastAsia="zh-CN"/>
        </w:rPr>
        <w:t>发布规则</w:t>
      </w:r>
      <w:r>
        <w:rPr>
          <w:lang w:eastAsia="zh-CN"/>
        </w:rPr>
        <w:t>”</w:t>
      </w:r>
      <w:r>
        <w:rPr>
          <w:lang w:eastAsia="zh-CN"/>
        </w:rPr>
        <w:t>按钮使其对在线机器人立即生效。</w:t>
      </w:r>
    </w:p>
    <w:p w14:paraId="19577954" w14:textId="77777777" w:rsidR="00DE15A3" w:rsidRDefault="00000000">
      <w:pPr>
        <w:pStyle w:val="31"/>
        <w:rPr>
          <w:rFonts w:hint="eastAsia"/>
          <w:lang w:eastAsia="zh-CN"/>
        </w:rPr>
      </w:pPr>
      <w:bookmarkStart w:id="19" w:name="图形化规则构建器"/>
      <w:r>
        <w:rPr>
          <w:lang w:eastAsia="zh-CN"/>
        </w:rPr>
        <w:t>6.2 图形化规则构建器</w:t>
      </w:r>
      <w:bookmarkEnd w:id="19"/>
    </w:p>
    <w:p w14:paraId="4BD63B05" w14:textId="77777777" w:rsidR="00DE15A3" w:rsidRDefault="00000000">
      <w:pPr>
        <w:ind w:firstLine="480"/>
        <w:rPr>
          <w:rFonts w:hint="eastAsia"/>
          <w:lang w:eastAsia="zh-CN"/>
        </w:rPr>
      </w:pPr>
      <w:r>
        <w:rPr>
          <w:lang w:eastAsia="zh-CN"/>
        </w:rPr>
        <w:t>页面中央的规则逻辑构建器是核心功能。左侧罗列了各种条件模块，包括区域条件、速度限制、路口让行规则、特种命令和时间条件。</w:t>
      </w:r>
    </w:p>
    <w:p w14:paraId="74A30ECC" w14:textId="77777777" w:rsidR="00DE15A3" w:rsidRDefault="00000000">
      <w:pPr>
        <w:pStyle w:val="a8"/>
        <w:ind w:firstLine="480"/>
        <w:rPr>
          <w:rFonts w:hint="eastAsia"/>
          <w:lang w:eastAsia="zh-CN"/>
        </w:rPr>
      </w:pPr>
      <w:r>
        <w:rPr>
          <w:lang w:eastAsia="zh-CN"/>
        </w:rPr>
        <w:t>用户只需将所需的条件模块从左侧拖拽至右侧的画布区域，并通过连接线定义逻辑关系，即可构建出如</w:t>
      </w:r>
      <w:r>
        <w:rPr>
          <w:lang w:eastAsia="zh-CN"/>
        </w:rPr>
        <w:t>“</w:t>
      </w:r>
      <w:r>
        <w:rPr>
          <w:lang w:eastAsia="zh-CN"/>
        </w:rPr>
        <w:t>在</w:t>
      </w:r>
      <w:r>
        <w:rPr>
          <w:lang w:eastAsia="zh-CN"/>
        </w:rPr>
        <w:t>‘</w:t>
      </w:r>
      <w:r>
        <w:rPr>
          <w:lang w:eastAsia="zh-CN"/>
        </w:rPr>
        <w:t>手术车专用通道</w:t>
      </w:r>
      <w:r>
        <w:rPr>
          <w:lang w:eastAsia="zh-CN"/>
        </w:rPr>
        <w:t>’</w:t>
      </w:r>
      <w:r>
        <w:rPr>
          <w:lang w:eastAsia="zh-CN"/>
        </w:rPr>
        <w:t>区域内，所有非手术运输机器人的速度限制为</w:t>
      </w:r>
      <w:r>
        <w:rPr>
          <w:lang w:eastAsia="zh-CN"/>
        </w:rPr>
        <w:t>3km/h”</w:t>
      </w:r>
      <w:r>
        <w:rPr>
          <w:lang w:eastAsia="zh-CN"/>
        </w:rPr>
        <w:t>这样的复杂规则。</w:t>
      </w:r>
    </w:p>
    <w:p w14:paraId="2E7B9C1A" w14:textId="77777777" w:rsidR="00DE15A3" w:rsidRDefault="00000000">
      <w:pPr>
        <w:pStyle w:val="a8"/>
        <w:ind w:firstLine="480"/>
        <w:rPr>
          <w:rFonts w:hint="eastAsia"/>
          <w:lang w:eastAsia="zh-CN"/>
        </w:rPr>
      </w:pPr>
      <w:proofErr w:type="gramStart"/>
      <w:r>
        <w:rPr>
          <w:lang w:eastAsia="zh-CN"/>
        </w:rPr>
        <w:t>构建器右上角</w:t>
      </w:r>
      <w:proofErr w:type="gramEnd"/>
      <w:r>
        <w:rPr>
          <w:lang w:eastAsia="zh-CN"/>
        </w:rPr>
        <w:t>提供</w:t>
      </w:r>
      <w:r>
        <w:rPr>
          <w:lang w:eastAsia="zh-CN"/>
        </w:rPr>
        <w:t>“</w:t>
      </w:r>
      <w:r>
        <w:rPr>
          <w:lang w:eastAsia="zh-CN"/>
        </w:rPr>
        <w:t>保存规则</w:t>
      </w:r>
      <w:r>
        <w:rPr>
          <w:lang w:eastAsia="zh-CN"/>
        </w:rPr>
        <w:t>”</w:t>
      </w:r>
      <w:r>
        <w:rPr>
          <w:lang w:eastAsia="zh-CN"/>
        </w:rPr>
        <w:t>和</w:t>
      </w:r>
      <w:r>
        <w:rPr>
          <w:lang w:eastAsia="zh-CN"/>
        </w:rPr>
        <w:t>“</w:t>
      </w:r>
      <w:r>
        <w:rPr>
          <w:lang w:eastAsia="zh-CN"/>
        </w:rPr>
        <w:t>清空画布</w:t>
      </w:r>
      <w:r>
        <w:rPr>
          <w:lang w:eastAsia="zh-CN"/>
        </w:rPr>
        <w:t>”</w:t>
      </w:r>
      <w:r>
        <w:rPr>
          <w:lang w:eastAsia="zh-CN"/>
        </w:rPr>
        <w:t>按钮，方便用户进行版本管理。</w:t>
      </w:r>
    </w:p>
    <w:p w14:paraId="57204BD0" w14:textId="77777777" w:rsidR="00DE15A3" w:rsidRDefault="00000000">
      <w:pPr>
        <w:pStyle w:val="31"/>
        <w:rPr>
          <w:rFonts w:hint="eastAsia"/>
          <w:lang w:eastAsia="zh-CN"/>
        </w:rPr>
      </w:pPr>
      <w:bookmarkStart w:id="20" w:name="区域与任务视图"/>
      <w:r>
        <w:rPr>
          <w:lang w:eastAsia="zh-CN"/>
        </w:rPr>
        <w:t>6.3 区域与任务视图</w:t>
      </w:r>
      <w:bookmarkEnd w:id="20"/>
    </w:p>
    <w:p w14:paraId="0D095783" w14:textId="77777777" w:rsidR="00DE15A3" w:rsidRDefault="00000000">
      <w:pPr>
        <w:ind w:firstLine="480"/>
        <w:rPr>
          <w:rFonts w:hint="eastAsia"/>
          <w:lang w:eastAsia="zh-CN"/>
        </w:rPr>
      </w:pPr>
      <w:r>
        <w:rPr>
          <w:lang w:eastAsia="zh-CN"/>
        </w:rPr>
        <w:t>向下滑动页面，可以查看和管理规则所依赖的地理区域定义，如“救护车减速区”、“VIP通道”等，并可以添加新的管控区域。</w:t>
      </w:r>
    </w:p>
    <w:p w14:paraId="3A6EF41D" w14:textId="77777777" w:rsidR="00DE15A3" w:rsidRDefault="00000000">
      <w:pPr>
        <w:pStyle w:val="a8"/>
        <w:ind w:firstLine="480"/>
        <w:rPr>
          <w:rFonts w:hint="eastAsia"/>
          <w:lang w:eastAsia="zh-CN"/>
        </w:rPr>
      </w:pPr>
      <w:r>
        <w:rPr>
          <w:lang w:eastAsia="zh-CN"/>
        </w:rPr>
        <w:lastRenderedPageBreak/>
        <w:t> </w:t>
      </w:r>
    </w:p>
    <w:p w14:paraId="4D97C6DD" w14:textId="77777777" w:rsidR="00DE15A3" w:rsidRDefault="00000000">
      <w:pPr>
        <w:pStyle w:val="a8"/>
        <w:ind w:firstLine="480"/>
        <w:rPr>
          <w:rFonts w:hint="eastAsia"/>
        </w:rPr>
      </w:pPr>
      <w:r>
        <w:rPr>
          <w:noProof/>
        </w:rPr>
        <w:drawing>
          <wp:inline distT="0" distB="0" distL="114300" distR="114300" wp14:anchorId="0B7D41C9" wp14:editId="5F518573">
            <wp:extent cx="5486400" cy="3086100"/>
            <wp:effectExtent l="0" t="0" r="0" b="0"/>
            <wp:docPr id="19"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pic:cNvPicPr>
                      <a:picLocks noChangeAspect="1" noChangeArrowheads="1"/>
                    </pic:cNvPicPr>
                  </pic:nvPicPr>
                  <pic:blipFill>
                    <a:blip r:embed="rId25"/>
                    <a:stretch>
                      <a:fillRect/>
                    </a:stretch>
                  </pic:blipFill>
                  <pic:spPr>
                    <a:xfrm>
                      <a:off x="0" y="0"/>
                      <a:ext cx="5486400" cy="3086100"/>
                    </a:xfrm>
                    <a:prstGeom prst="rect">
                      <a:avLst/>
                    </a:prstGeom>
                    <a:noFill/>
                    <a:ln w="9525">
                      <a:noFill/>
                    </a:ln>
                  </pic:spPr>
                </pic:pic>
              </a:graphicData>
            </a:graphic>
          </wp:inline>
        </w:drawing>
      </w:r>
    </w:p>
    <w:p w14:paraId="52B4ED51" w14:textId="77777777" w:rsidR="00DE15A3" w:rsidRDefault="00000000">
      <w:pPr>
        <w:pStyle w:val="a8"/>
        <w:ind w:firstLine="480"/>
        <w:rPr>
          <w:rFonts w:hint="eastAsia"/>
          <w:lang w:eastAsia="zh-CN"/>
        </w:rPr>
      </w:pPr>
      <w:r>
        <w:rPr>
          <w:lang w:eastAsia="zh-CN"/>
        </w:rPr>
        <w:t> </w:t>
      </w:r>
    </w:p>
    <w:p w14:paraId="02011EE3" w14:textId="77777777" w:rsidR="00DE15A3" w:rsidRDefault="00000000">
      <w:pPr>
        <w:pStyle w:val="a8"/>
        <w:ind w:firstLine="480"/>
        <w:rPr>
          <w:rFonts w:hint="eastAsia"/>
          <w:lang w:eastAsia="zh-CN"/>
        </w:rPr>
      </w:pPr>
      <w:r>
        <w:rPr>
          <w:lang w:eastAsia="zh-CN"/>
        </w:rPr>
        <w:t>页面底部还集成了活动任务队列视图，方便规则管理者观察规则生效后对实际任务执行的影响。右侧的快速控制面板确保了在管理规则的同时，不失去对系统的实时控制能力。</w:t>
      </w:r>
    </w:p>
    <w:p w14:paraId="000A9182" w14:textId="77777777" w:rsidR="00DE15A3" w:rsidRDefault="00000000">
      <w:pPr>
        <w:pStyle w:val="21"/>
        <w:rPr>
          <w:rFonts w:hint="eastAsia"/>
          <w:lang w:eastAsia="zh-CN"/>
        </w:rPr>
      </w:pPr>
      <w:bookmarkStart w:id="21" w:name="第七章-方案验证与优化模拟沙盒演练"/>
      <w:r>
        <w:rPr>
          <w:lang w:eastAsia="zh-CN"/>
        </w:rPr>
        <w:t>第七章 方案验证与优化：</w:t>
      </w:r>
      <w:proofErr w:type="gramStart"/>
      <w:r>
        <w:rPr>
          <w:lang w:eastAsia="zh-CN"/>
        </w:rPr>
        <w:t>模拟沙盒演练</w:t>
      </w:r>
      <w:bookmarkEnd w:id="21"/>
      <w:proofErr w:type="gramEnd"/>
    </w:p>
    <w:p w14:paraId="307CCDB2" w14:textId="77777777" w:rsidR="00DE15A3" w:rsidRDefault="00000000">
      <w:pPr>
        <w:ind w:firstLine="480"/>
        <w:rPr>
          <w:rFonts w:hint="eastAsia"/>
          <w:lang w:eastAsia="zh-CN"/>
        </w:rPr>
      </w:pPr>
      <w:r>
        <w:rPr>
          <w:lang w:eastAsia="zh-CN"/>
        </w:rPr>
        <w:t>在将新的地图、规则或调度策略应用于生产环境之前，必须在模拟沙盒中进行全面演练。</w:t>
      </w:r>
      <w:proofErr w:type="gramStart"/>
      <w:r>
        <w:rPr>
          <w:lang w:eastAsia="zh-CN"/>
        </w:rPr>
        <w:t>模拟沙盒演练</w:t>
      </w:r>
      <w:proofErr w:type="gramEnd"/>
      <w:r>
        <w:rPr>
          <w:lang w:eastAsia="zh-CN"/>
        </w:rPr>
        <w:t>页面提供了一个与真实环境完全一致的虚拟仿真平台。</w:t>
      </w:r>
    </w:p>
    <w:p w14:paraId="3EEBE93F" w14:textId="77777777" w:rsidR="00DE15A3" w:rsidRDefault="00000000">
      <w:pPr>
        <w:pStyle w:val="31"/>
        <w:rPr>
          <w:rFonts w:hint="eastAsia"/>
          <w:lang w:eastAsia="zh-CN"/>
        </w:rPr>
      </w:pPr>
      <w:bookmarkStart w:id="22" w:name="仿真环境初始化"/>
      <w:r>
        <w:rPr>
          <w:lang w:eastAsia="zh-CN"/>
        </w:rPr>
        <w:t>7.1 仿真环境初始化</w:t>
      </w:r>
      <w:bookmarkEnd w:id="22"/>
    </w:p>
    <w:p w14:paraId="7B5FD89B" w14:textId="77777777" w:rsidR="00DE15A3" w:rsidRDefault="00000000">
      <w:pPr>
        <w:ind w:firstLine="480"/>
        <w:rPr>
          <w:rFonts w:hint="eastAsia"/>
          <w:lang w:eastAsia="zh-CN"/>
        </w:rPr>
      </w:pPr>
      <w:r>
        <w:rPr>
          <w:lang w:eastAsia="zh-CN"/>
        </w:rPr>
        <w:t>页面中央显示仿真环境地图，其内容与地图编辑模块中定义的完全一致。</w:t>
      </w:r>
    </w:p>
    <w:p w14:paraId="2705BC2E" w14:textId="77777777" w:rsidR="00DE15A3" w:rsidRDefault="00000000">
      <w:pPr>
        <w:pStyle w:val="a8"/>
        <w:ind w:firstLine="480"/>
        <w:rPr>
          <w:rFonts w:hint="eastAsia"/>
          <w:lang w:eastAsia="zh-CN"/>
        </w:rPr>
      </w:pPr>
      <w:r>
        <w:rPr>
          <w:lang w:eastAsia="zh-CN"/>
        </w:rPr>
        <w:t> </w:t>
      </w:r>
    </w:p>
    <w:p w14:paraId="2210EC95" w14:textId="77777777" w:rsidR="00DE15A3" w:rsidRDefault="00000000">
      <w:pPr>
        <w:pStyle w:val="a8"/>
        <w:ind w:firstLine="480"/>
        <w:rPr>
          <w:rFonts w:hint="eastAsia"/>
        </w:rPr>
      </w:pPr>
      <w:r>
        <w:rPr>
          <w:noProof/>
        </w:rPr>
        <w:lastRenderedPageBreak/>
        <w:drawing>
          <wp:inline distT="0" distB="0" distL="114300" distR="114300" wp14:anchorId="557966EA" wp14:editId="2D6E0C8E">
            <wp:extent cx="5486400" cy="3086100"/>
            <wp:effectExtent l="0" t="0" r="0" b="0"/>
            <wp:docPr id="2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pic:cNvPicPr>
                      <a:picLocks noChangeAspect="1" noChangeArrowheads="1"/>
                    </pic:cNvPicPr>
                  </pic:nvPicPr>
                  <pic:blipFill>
                    <a:blip r:embed="rId26"/>
                    <a:stretch>
                      <a:fillRect/>
                    </a:stretch>
                  </pic:blipFill>
                  <pic:spPr>
                    <a:xfrm>
                      <a:off x="0" y="0"/>
                      <a:ext cx="5486400" cy="3086100"/>
                    </a:xfrm>
                    <a:prstGeom prst="rect">
                      <a:avLst/>
                    </a:prstGeom>
                    <a:noFill/>
                    <a:ln w="9525">
                      <a:noFill/>
                    </a:ln>
                  </pic:spPr>
                </pic:pic>
              </a:graphicData>
            </a:graphic>
          </wp:inline>
        </w:drawing>
      </w:r>
    </w:p>
    <w:p w14:paraId="7E50C89F" w14:textId="77777777" w:rsidR="00DE15A3" w:rsidRDefault="00000000">
      <w:pPr>
        <w:pStyle w:val="a8"/>
        <w:ind w:firstLine="480"/>
        <w:rPr>
          <w:rFonts w:hint="eastAsia"/>
          <w:lang w:eastAsia="zh-CN"/>
        </w:rPr>
      </w:pPr>
      <w:r>
        <w:rPr>
          <w:lang w:eastAsia="zh-CN"/>
        </w:rPr>
        <w:t> </w:t>
      </w:r>
    </w:p>
    <w:p w14:paraId="7C2D7A50" w14:textId="77777777" w:rsidR="00DE15A3" w:rsidRDefault="00000000">
      <w:pPr>
        <w:pStyle w:val="a8"/>
        <w:ind w:firstLine="480"/>
        <w:rPr>
          <w:rFonts w:hint="eastAsia"/>
          <w:lang w:eastAsia="zh-CN"/>
        </w:rPr>
      </w:pPr>
      <w:r>
        <w:rPr>
          <w:lang w:eastAsia="zh-CN"/>
        </w:rPr>
        <w:t>页面下方分布着三大控制模块：</w:t>
      </w:r>
      <w:r>
        <w:rPr>
          <w:lang w:eastAsia="zh-CN"/>
        </w:rPr>
        <w:t>“</w:t>
      </w:r>
      <w:r>
        <w:rPr>
          <w:lang w:eastAsia="zh-CN"/>
        </w:rPr>
        <w:t>仿真控制</w:t>
      </w:r>
      <w:r>
        <w:rPr>
          <w:lang w:eastAsia="zh-CN"/>
        </w:rPr>
        <w:t>”</w:t>
      </w:r>
      <w:r>
        <w:rPr>
          <w:lang w:eastAsia="zh-CN"/>
        </w:rPr>
        <w:t>用于启停和调速；</w:t>
      </w:r>
      <w:r>
        <w:rPr>
          <w:lang w:eastAsia="zh-CN"/>
        </w:rPr>
        <w:t>“</w:t>
      </w:r>
      <w:r>
        <w:rPr>
          <w:lang w:eastAsia="zh-CN"/>
        </w:rPr>
        <w:t>动态障碍物配置</w:t>
      </w:r>
      <w:r>
        <w:rPr>
          <w:lang w:eastAsia="zh-CN"/>
        </w:rPr>
        <w:t>”</w:t>
      </w:r>
      <w:r>
        <w:rPr>
          <w:lang w:eastAsia="zh-CN"/>
        </w:rPr>
        <w:t>用于模拟行人、叉车等移动物体；</w:t>
      </w:r>
      <w:r>
        <w:rPr>
          <w:lang w:eastAsia="zh-CN"/>
        </w:rPr>
        <w:t>“</w:t>
      </w:r>
      <w:r>
        <w:rPr>
          <w:lang w:eastAsia="zh-CN"/>
        </w:rPr>
        <w:t>冲突图标号优化</w:t>
      </w:r>
      <w:r>
        <w:rPr>
          <w:lang w:eastAsia="zh-CN"/>
        </w:rPr>
        <w:t>”</w:t>
      </w:r>
      <w:r>
        <w:rPr>
          <w:lang w:eastAsia="zh-CN"/>
        </w:rPr>
        <w:t>用于调整避障算法的参数。底部是</w:t>
      </w:r>
      <w:r>
        <w:rPr>
          <w:lang w:eastAsia="zh-CN"/>
        </w:rPr>
        <w:t>“</w:t>
      </w:r>
      <w:r>
        <w:rPr>
          <w:lang w:eastAsia="zh-CN"/>
        </w:rPr>
        <w:t>仿真运行监控</w:t>
      </w:r>
      <w:r>
        <w:rPr>
          <w:lang w:eastAsia="zh-CN"/>
        </w:rPr>
        <w:t>”</w:t>
      </w:r>
      <w:r>
        <w:rPr>
          <w:lang w:eastAsia="zh-CN"/>
        </w:rPr>
        <w:t>仪表盘。</w:t>
      </w:r>
    </w:p>
    <w:p w14:paraId="77BA4752" w14:textId="77777777" w:rsidR="00DE15A3" w:rsidRDefault="00000000">
      <w:pPr>
        <w:pStyle w:val="31"/>
        <w:rPr>
          <w:rFonts w:hint="eastAsia"/>
          <w:lang w:eastAsia="zh-CN"/>
        </w:rPr>
      </w:pPr>
      <w:bookmarkStart w:id="23" w:name="执行仿真与监控"/>
      <w:r>
        <w:rPr>
          <w:lang w:eastAsia="zh-CN"/>
        </w:rPr>
        <w:t>7.2 执行仿真与监控</w:t>
      </w:r>
      <w:bookmarkEnd w:id="23"/>
    </w:p>
    <w:p w14:paraId="404F0329" w14:textId="77777777" w:rsidR="00DE15A3" w:rsidRDefault="00000000">
      <w:pPr>
        <w:ind w:firstLine="480"/>
        <w:rPr>
          <w:rFonts w:hint="eastAsia"/>
          <w:lang w:eastAsia="zh-CN"/>
        </w:rPr>
      </w:pPr>
      <w:r>
        <w:rPr>
          <w:lang w:eastAsia="zh-CN"/>
        </w:rPr>
        <w:t>用户配置好障碍物行为、算法参数后，点击“仿真控制”模块中的“启动仿真”按钮，即可开始模拟运行。</w:t>
      </w:r>
    </w:p>
    <w:p w14:paraId="323904CD" w14:textId="77777777" w:rsidR="00DE15A3" w:rsidRDefault="00000000">
      <w:pPr>
        <w:pStyle w:val="a8"/>
        <w:ind w:firstLine="480"/>
        <w:rPr>
          <w:rFonts w:hint="eastAsia"/>
          <w:lang w:eastAsia="zh-CN"/>
        </w:rPr>
      </w:pPr>
      <w:r>
        <w:rPr>
          <w:lang w:eastAsia="zh-CN"/>
        </w:rPr>
        <w:t> </w:t>
      </w:r>
    </w:p>
    <w:p w14:paraId="5079FC32" w14:textId="77777777" w:rsidR="00DE15A3" w:rsidRDefault="00000000">
      <w:pPr>
        <w:pStyle w:val="a8"/>
        <w:ind w:firstLine="480"/>
        <w:rPr>
          <w:rFonts w:hint="eastAsia"/>
        </w:rPr>
      </w:pPr>
      <w:r>
        <w:rPr>
          <w:noProof/>
        </w:rPr>
        <w:lastRenderedPageBreak/>
        <w:drawing>
          <wp:inline distT="0" distB="0" distL="114300" distR="114300" wp14:anchorId="71E46C7D" wp14:editId="6322ED7F">
            <wp:extent cx="5486400" cy="3086100"/>
            <wp:effectExtent l="0" t="0" r="0" b="0"/>
            <wp:docPr id="2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pic:cNvPicPr>
                      <a:picLocks noChangeAspect="1" noChangeArrowheads="1"/>
                    </pic:cNvPicPr>
                  </pic:nvPicPr>
                  <pic:blipFill>
                    <a:blip r:embed="rId27"/>
                    <a:stretch>
                      <a:fillRect/>
                    </a:stretch>
                  </pic:blipFill>
                  <pic:spPr>
                    <a:xfrm>
                      <a:off x="0" y="0"/>
                      <a:ext cx="5486400" cy="3086100"/>
                    </a:xfrm>
                    <a:prstGeom prst="rect">
                      <a:avLst/>
                    </a:prstGeom>
                    <a:noFill/>
                    <a:ln w="9525">
                      <a:noFill/>
                    </a:ln>
                  </pic:spPr>
                </pic:pic>
              </a:graphicData>
            </a:graphic>
          </wp:inline>
        </w:drawing>
      </w:r>
    </w:p>
    <w:p w14:paraId="72CCEE31" w14:textId="77777777" w:rsidR="00DE15A3" w:rsidRDefault="00000000">
      <w:pPr>
        <w:pStyle w:val="a8"/>
        <w:ind w:firstLine="480"/>
        <w:rPr>
          <w:rFonts w:hint="eastAsia"/>
          <w:lang w:eastAsia="zh-CN"/>
        </w:rPr>
      </w:pPr>
      <w:r>
        <w:rPr>
          <w:lang w:eastAsia="zh-CN"/>
        </w:rPr>
        <w:t> </w:t>
      </w:r>
    </w:p>
    <w:p w14:paraId="3ADABA73" w14:textId="77777777" w:rsidR="00DE15A3" w:rsidRDefault="00000000">
      <w:pPr>
        <w:pStyle w:val="a8"/>
        <w:ind w:firstLine="480"/>
        <w:rPr>
          <w:rFonts w:hint="eastAsia"/>
          <w:lang w:eastAsia="zh-CN"/>
        </w:rPr>
      </w:pPr>
      <w:r>
        <w:rPr>
          <w:lang w:eastAsia="zh-CN"/>
        </w:rPr>
        <w:t>仿真开始后，地图上的虚拟机器人将按照派发的任务和规划算法进行移动，模拟真实运输过程。用户可以随时暂停、停止仿真，或调整仿真速度进行慢放分析。</w:t>
      </w:r>
    </w:p>
    <w:p w14:paraId="742F8FF0" w14:textId="77777777" w:rsidR="00DE15A3" w:rsidRDefault="00000000">
      <w:pPr>
        <w:pStyle w:val="a8"/>
        <w:ind w:firstLine="480"/>
        <w:rPr>
          <w:rFonts w:hint="eastAsia"/>
          <w:lang w:eastAsia="zh-CN"/>
        </w:rPr>
      </w:pPr>
      <w:r>
        <w:rPr>
          <w:lang w:eastAsia="zh-CN"/>
        </w:rPr>
        <w:t> </w:t>
      </w:r>
    </w:p>
    <w:p w14:paraId="5FB1D2F0" w14:textId="77777777" w:rsidR="00DE15A3" w:rsidRDefault="00000000">
      <w:pPr>
        <w:pStyle w:val="a8"/>
        <w:ind w:firstLine="480"/>
        <w:rPr>
          <w:rFonts w:hint="eastAsia"/>
        </w:rPr>
      </w:pPr>
      <w:r>
        <w:rPr>
          <w:noProof/>
        </w:rPr>
        <w:drawing>
          <wp:inline distT="0" distB="0" distL="114300" distR="114300" wp14:anchorId="4DFE052A" wp14:editId="251908E8">
            <wp:extent cx="5486400" cy="3086100"/>
            <wp:effectExtent l="0" t="0" r="0" b="0"/>
            <wp:docPr id="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pic:cNvPicPr>
                      <a:picLocks noChangeAspect="1" noChangeArrowheads="1"/>
                    </pic:cNvPicPr>
                  </pic:nvPicPr>
                  <pic:blipFill>
                    <a:blip r:embed="rId28"/>
                    <a:stretch>
                      <a:fillRect/>
                    </a:stretch>
                  </pic:blipFill>
                  <pic:spPr>
                    <a:xfrm>
                      <a:off x="0" y="0"/>
                      <a:ext cx="5486400" cy="3086100"/>
                    </a:xfrm>
                    <a:prstGeom prst="rect">
                      <a:avLst/>
                    </a:prstGeom>
                    <a:noFill/>
                    <a:ln w="9525">
                      <a:noFill/>
                    </a:ln>
                  </pic:spPr>
                </pic:pic>
              </a:graphicData>
            </a:graphic>
          </wp:inline>
        </w:drawing>
      </w:r>
    </w:p>
    <w:p w14:paraId="43F618A1" w14:textId="77777777" w:rsidR="00DE15A3" w:rsidRDefault="00000000">
      <w:pPr>
        <w:pStyle w:val="a8"/>
        <w:ind w:firstLine="480"/>
        <w:rPr>
          <w:rFonts w:hint="eastAsia"/>
          <w:lang w:eastAsia="zh-CN"/>
        </w:rPr>
      </w:pPr>
      <w:r>
        <w:rPr>
          <w:lang w:eastAsia="zh-CN"/>
        </w:rPr>
        <w:t> </w:t>
      </w:r>
    </w:p>
    <w:p w14:paraId="531BB15A" w14:textId="77777777" w:rsidR="00DE15A3" w:rsidRDefault="00000000">
      <w:pPr>
        <w:pStyle w:val="a8"/>
        <w:ind w:firstLine="480"/>
        <w:rPr>
          <w:rFonts w:hint="eastAsia"/>
          <w:lang w:eastAsia="zh-CN"/>
        </w:rPr>
      </w:pPr>
      <w:r>
        <w:rPr>
          <w:lang w:eastAsia="zh-CN"/>
        </w:rPr>
        <w:lastRenderedPageBreak/>
        <w:t>在仿真过程中，用户可以向下滑动页面，详细查看监控数据。</w:t>
      </w:r>
    </w:p>
    <w:p w14:paraId="686FB3DE" w14:textId="77777777" w:rsidR="00DE15A3" w:rsidRDefault="00000000">
      <w:pPr>
        <w:pStyle w:val="a8"/>
        <w:ind w:firstLine="480"/>
        <w:rPr>
          <w:rFonts w:hint="eastAsia"/>
          <w:lang w:eastAsia="zh-CN"/>
        </w:rPr>
      </w:pPr>
      <w:r>
        <w:rPr>
          <w:lang w:eastAsia="zh-CN"/>
        </w:rPr>
        <w:t> </w:t>
      </w:r>
    </w:p>
    <w:p w14:paraId="20543440" w14:textId="77777777" w:rsidR="00DE15A3" w:rsidRDefault="00000000">
      <w:pPr>
        <w:pStyle w:val="a8"/>
        <w:ind w:firstLine="480"/>
        <w:rPr>
          <w:rFonts w:hint="eastAsia"/>
        </w:rPr>
      </w:pPr>
      <w:r>
        <w:rPr>
          <w:noProof/>
        </w:rPr>
        <w:drawing>
          <wp:inline distT="0" distB="0" distL="114300" distR="114300" wp14:anchorId="4C776E4B" wp14:editId="1CCF0E10">
            <wp:extent cx="5486400" cy="3086100"/>
            <wp:effectExtent l="0" t="0" r="0" b="0"/>
            <wp:docPr id="2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pic:cNvPicPr>
                      <a:picLocks noChangeAspect="1" noChangeArrowheads="1"/>
                    </pic:cNvPicPr>
                  </pic:nvPicPr>
                  <pic:blipFill>
                    <a:blip r:embed="rId29"/>
                    <a:stretch>
                      <a:fillRect/>
                    </a:stretch>
                  </pic:blipFill>
                  <pic:spPr>
                    <a:xfrm>
                      <a:off x="0" y="0"/>
                      <a:ext cx="5486400" cy="3086100"/>
                    </a:xfrm>
                    <a:prstGeom prst="rect">
                      <a:avLst/>
                    </a:prstGeom>
                    <a:noFill/>
                    <a:ln w="9525">
                      <a:noFill/>
                    </a:ln>
                  </pic:spPr>
                </pic:pic>
              </a:graphicData>
            </a:graphic>
          </wp:inline>
        </w:drawing>
      </w:r>
    </w:p>
    <w:p w14:paraId="5965449B" w14:textId="77777777" w:rsidR="00DE15A3" w:rsidRDefault="00000000">
      <w:pPr>
        <w:pStyle w:val="a8"/>
        <w:ind w:firstLine="480"/>
        <w:rPr>
          <w:rFonts w:hint="eastAsia"/>
          <w:lang w:eastAsia="zh-CN"/>
        </w:rPr>
      </w:pPr>
      <w:r>
        <w:rPr>
          <w:lang w:eastAsia="zh-CN"/>
        </w:rPr>
        <w:t> </w:t>
      </w:r>
    </w:p>
    <w:p w14:paraId="1D05C17B" w14:textId="77777777" w:rsidR="00DE15A3" w:rsidRDefault="00000000">
      <w:pPr>
        <w:pStyle w:val="a8"/>
        <w:ind w:firstLine="480"/>
        <w:rPr>
          <w:rFonts w:hint="eastAsia"/>
          <w:lang w:eastAsia="zh-CN"/>
        </w:rPr>
      </w:pPr>
      <w:r>
        <w:rPr>
          <w:lang w:eastAsia="zh-CN"/>
        </w:rPr>
        <w:t>监控仪表盘会实时显示平均速度、异常碰撞率、任务完成进度等关键指标。任务队列列表会更新每个仿真任务的状态。所有</w:t>
      </w:r>
      <w:proofErr w:type="gramStart"/>
      <w:r>
        <w:rPr>
          <w:lang w:eastAsia="zh-CN"/>
        </w:rPr>
        <w:t>交互与</w:t>
      </w:r>
      <w:proofErr w:type="gramEnd"/>
      <w:r>
        <w:rPr>
          <w:lang w:eastAsia="zh-CN"/>
        </w:rPr>
        <w:t>操作均与真实控制台一致，确保了演练的有效性。</w:t>
      </w:r>
    </w:p>
    <w:p w14:paraId="00DC56FE" w14:textId="77777777" w:rsidR="00DE15A3" w:rsidRDefault="00000000">
      <w:pPr>
        <w:pStyle w:val="a8"/>
        <w:ind w:firstLine="480"/>
        <w:rPr>
          <w:rFonts w:hint="eastAsia"/>
          <w:lang w:eastAsia="zh-CN"/>
        </w:rPr>
      </w:pPr>
      <w:proofErr w:type="gramStart"/>
      <w:r>
        <w:rPr>
          <w:lang w:eastAsia="zh-CN"/>
        </w:rPr>
        <w:t>通过沙盒演练</w:t>
      </w:r>
      <w:proofErr w:type="gramEnd"/>
      <w:r>
        <w:rPr>
          <w:lang w:eastAsia="zh-CN"/>
        </w:rPr>
        <w:t>，用户可以前瞻性地发现潜在路径冲突、规则漏洞或调度瓶颈，并优化方案，从而在实际部署前将风险降至最低，保障医院物流系统持续稳定高效运行。</w:t>
      </w:r>
    </w:p>
    <w:sectPr w:rsidR="00DE15A3">
      <w:headerReference w:type="even" r:id="rId30"/>
      <w:headerReference w:type="default" r:id="rId31"/>
      <w:footerReference w:type="even" r:id="rId32"/>
      <w:footerReference w:type="default" r:id="rId33"/>
      <w:headerReference w:type="first" r:id="rId34"/>
      <w:footerReference w:type="first" r:id="rId3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F6164" w14:textId="77777777" w:rsidR="00154635" w:rsidRDefault="00154635">
      <w:pPr>
        <w:spacing w:line="240" w:lineRule="auto"/>
        <w:ind w:firstLine="480"/>
        <w:rPr>
          <w:rFonts w:hint="eastAsia"/>
        </w:rPr>
      </w:pPr>
      <w:r>
        <w:separator/>
      </w:r>
    </w:p>
  </w:endnote>
  <w:endnote w:type="continuationSeparator" w:id="0">
    <w:p w14:paraId="58B2B968" w14:textId="77777777" w:rsidR="00154635" w:rsidRDefault="00154635">
      <w:pPr>
        <w:spacing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Microsoft YaHei Mono">
    <w:altName w:val="宋体"/>
    <w:charset w:val="86"/>
    <w:family w:val="auto"/>
    <w:pitch w:val="default"/>
    <w:sig w:usb0="00000000" w:usb1="00000000" w:usb2="00000016" w:usb3="00000000" w:csb0="0004001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3BAD9" w14:textId="77777777" w:rsidR="00B03375" w:rsidRDefault="00B03375">
    <w:pPr>
      <w:pStyle w:val="ab"/>
      <w:ind w:firstLine="48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00B94" w14:textId="77777777" w:rsidR="00B03375" w:rsidRDefault="00B03375">
    <w:pPr>
      <w:pStyle w:val="ab"/>
      <w:ind w:firstLine="48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2B670" w14:textId="77777777" w:rsidR="00B03375" w:rsidRDefault="00B03375">
    <w:pPr>
      <w:pStyle w:val="ab"/>
      <w:ind w:firstLine="48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B8BAA9" w14:textId="77777777" w:rsidR="00154635" w:rsidRDefault="00154635">
      <w:pPr>
        <w:spacing w:after="0"/>
        <w:ind w:firstLine="480"/>
        <w:rPr>
          <w:rFonts w:hint="eastAsia"/>
        </w:rPr>
      </w:pPr>
      <w:r>
        <w:separator/>
      </w:r>
    </w:p>
  </w:footnote>
  <w:footnote w:type="continuationSeparator" w:id="0">
    <w:p w14:paraId="1A35A990" w14:textId="77777777" w:rsidR="00154635" w:rsidRDefault="00154635">
      <w:pPr>
        <w:spacing w:after="0"/>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5AA8" w14:textId="77777777" w:rsidR="00B03375" w:rsidRDefault="00B03375">
    <w:pPr>
      <w:pStyle w:val="ad"/>
      <w:ind w:firstLine="48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00C5A" w14:textId="77777777" w:rsidR="00DE15A3" w:rsidRDefault="00000000">
    <w:pPr>
      <w:tabs>
        <w:tab w:val="right" w:pos="9014"/>
      </w:tabs>
      <w:ind w:firstLine="360"/>
      <w:rPr>
        <w:rFonts w:hint="eastAsia"/>
        <w:lang w:eastAsia="zh-CN"/>
      </w:rPr>
    </w:pPr>
    <w:r>
      <w:rPr>
        <w:sz w:val="18"/>
        <w:lang w:eastAsia="zh-CN"/>
      </w:rPr>
      <w:t>医院物流机器人在线实时路径规划软件 V1.0</w:t>
    </w:r>
    <w:r>
      <w:rPr>
        <w:lang w:eastAsia="zh-CN"/>
      </w:rPr>
      <w:tab/>
    </w:r>
    <w:r>
      <w:rPr>
        <w:sz w:val="18"/>
        <w:lang w:eastAsia="zh-CN"/>
      </w:rPr>
      <w:t xml:space="preserve">第 </w:t>
    </w:r>
    <w:r>
      <w:rPr>
        <w:sz w:val="18"/>
      </w:rPr>
      <w:fldChar w:fldCharType="begin"/>
    </w:r>
    <w:r>
      <w:rPr>
        <w:sz w:val="18"/>
        <w:lang w:eastAsia="zh-CN"/>
      </w:rPr>
      <w:instrText>PAGE</w:instrText>
    </w:r>
    <w:r>
      <w:rPr>
        <w:rFonts w:hint="eastAsia"/>
        <w:sz w:val="18"/>
      </w:rPr>
      <w:fldChar w:fldCharType="separate"/>
    </w:r>
    <w:r w:rsidR="00B03375">
      <w:rPr>
        <w:rFonts w:hint="eastAsia"/>
        <w:noProof/>
        <w:sz w:val="18"/>
        <w:lang w:eastAsia="zh-CN"/>
      </w:rPr>
      <w:t>1</w:t>
    </w:r>
    <w:r>
      <w:rPr>
        <w:sz w:val="18"/>
      </w:rPr>
      <w:fldChar w:fldCharType="end"/>
    </w:r>
    <w:r>
      <w:rPr>
        <w:sz w:val="18"/>
        <w:lang w:eastAsia="zh-CN"/>
      </w:rPr>
      <w:t xml:space="preserve"> 页 / 共 </w:t>
    </w:r>
    <w:r>
      <w:rPr>
        <w:sz w:val="18"/>
      </w:rPr>
      <w:fldChar w:fldCharType="begin"/>
    </w:r>
    <w:r>
      <w:rPr>
        <w:sz w:val="18"/>
        <w:lang w:eastAsia="zh-CN"/>
      </w:rPr>
      <w:instrText>NUMPAGES</w:instrText>
    </w:r>
    <w:r>
      <w:rPr>
        <w:rFonts w:hint="eastAsia"/>
        <w:sz w:val="18"/>
      </w:rPr>
      <w:fldChar w:fldCharType="separate"/>
    </w:r>
    <w:r w:rsidR="00B03375">
      <w:rPr>
        <w:rFonts w:hint="eastAsia"/>
        <w:noProof/>
        <w:sz w:val="18"/>
        <w:lang w:eastAsia="zh-CN"/>
      </w:rPr>
      <w:t>2</w:t>
    </w:r>
    <w:r>
      <w:rPr>
        <w:sz w:val="18"/>
      </w:rPr>
      <w:fldChar w:fldCharType="end"/>
    </w:r>
    <w:r>
      <w:rPr>
        <w:sz w:val="18"/>
        <w:lang w:eastAsia="zh-CN"/>
      </w:rPr>
      <w:t xml:space="preserve"> 页</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C8BC5" w14:textId="77777777" w:rsidR="00B03375" w:rsidRDefault="00B03375">
    <w:pPr>
      <w:pStyle w:val="ad"/>
      <w:ind w:firstLine="48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EA454B4C"/>
    <w:lvl w:ilvl="0">
      <w:numFmt w:val="bullet"/>
      <w:lvlText w:val="•"/>
      <w:lvlJc w:val="left"/>
      <w:pPr>
        <w:tabs>
          <w:tab w:val="left" w:pos="0"/>
        </w:tabs>
        <w:ind w:left="480" w:hanging="480"/>
      </w:pPr>
    </w:lvl>
    <w:lvl w:ilvl="1">
      <w:numFmt w:val="bullet"/>
      <w:lvlText w:val="–"/>
      <w:lvlJc w:val="left"/>
      <w:pPr>
        <w:tabs>
          <w:tab w:val="left" w:pos="720"/>
        </w:tabs>
        <w:ind w:left="1200" w:hanging="480"/>
      </w:pPr>
    </w:lvl>
    <w:lvl w:ilvl="2">
      <w:numFmt w:val="bullet"/>
      <w:lvlText w:val="•"/>
      <w:lvlJc w:val="left"/>
      <w:pPr>
        <w:tabs>
          <w:tab w:val="left" w:pos="1440"/>
        </w:tabs>
        <w:ind w:left="1920" w:hanging="480"/>
      </w:pPr>
    </w:lvl>
    <w:lvl w:ilvl="3">
      <w:numFmt w:val="bullet"/>
      <w:lvlText w:val="–"/>
      <w:lvlJc w:val="left"/>
      <w:pPr>
        <w:tabs>
          <w:tab w:val="left" w:pos="2160"/>
        </w:tabs>
        <w:ind w:left="2640" w:hanging="480"/>
      </w:pPr>
    </w:lvl>
    <w:lvl w:ilvl="4">
      <w:numFmt w:val="bullet"/>
      <w:lvlText w:val="•"/>
      <w:lvlJc w:val="left"/>
      <w:pPr>
        <w:tabs>
          <w:tab w:val="left" w:pos="2880"/>
        </w:tabs>
        <w:ind w:left="3360" w:hanging="480"/>
      </w:pPr>
    </w:lvl>
    <w:lvl w:ilvl="5">
      <w:numFmt w:val="bullet"/>
      <w:lvlText w:val="–"/>
      <w:lvlJc w:val="left"/>
      <w:pPr>
        <w:tabs>
          <w:tab w:val="left" w:pos="3600"/>
        </w:tabs>
        <w:ind w:left="4080" w:hanging="480"/>
      </w:pPr>
    </w:lvl>
    <w:lvl w:ilvl="6">
      <w:numFmt w:val="bullet"/>
      <w:lvlText w:val="•"/>
      <w:lvlJc w:val="left"/>
      <w:pPr>
        <w:tabs>
          <w:tab w:val="left" w:pos="4320"/>
        </w:tabs>
        <w:ind w:left="4800" w:hanging="480"/>
      </w:pPr>
    </w:lvl>
    <w:lvl w:ilvl="7">
      <w:numFmt w:val="bullet"/>
      <w:lvlText w:val="–"/>
      <w:lvlJc w:val="left"/>
      <w:pPr>
        <w:tabs>
          <w:tab w:val="left" w:pos="5040"/>
        </w:tabs>
        <w:ind w:left="5520" w:hanging="480"/>
      </w:pPr>
    </w:lvl>
    <w:lvl w:ilvl="8">
      <w:numFmt w:val="bullet"/>
      <w:lvlText w:val="•"/>
      <w:lvlJc w:val="left"/>
      <w:pPr>
        <w:tabs>
          <w:tab w:val="left" w:pos="5760"/>
        </w:tabs>
        <w:ind w:left="6240" w:hanging="480"/>
      </w:pPr>
    </w:lvl>
  </w:abstractNum>
  <w:abstractNum w:abstractNumId="1"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158887544">
    <w:abstractNumId w:val="2"/>
  </w:num>
  <w:num w:numId="2" w16cid:durableId="15229196">
    <w:abstractNumId w:val="5"/>
  </w:num>
  <w:num w:numId="3" w16cid:durableId="924533587">
    <w:abstractNumId w:val="6"/>
  </w:num>
  <w:num w:numId="4" w16cid:durableId="860052391">
    <w:abstractNumId w:val="3"/>
  </w:num>
  <w:num w:numId="5" w16cid:durableId="116418021">
    <w:abstractNumId w:val="1"/>
  </w:num>
  <w:num w:numId="6" w16cid:durableId="997421435">
    <w:abstractNumId w:val="4"/>
  </w:num>
  <w:num w:numId="7" w16cid:durableId="1612468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splitPgBreakAndParaMark/>
    <w:compatSetting w:name="compatibilityMode" w:uri="http://schemas.microsoft.com/office/word" w:val="12"/>
    <w:compatSetting w:name="useWord2013TrackBottomHyphenation" w:uri="http://schemas.microsoft.com/office/word" w:val="1"/>
  </w:compat>
  <w:rsids>
    <w:rsidRoot w:val="00590D07"/>
    <w:rsid w:val="00011C8B"/>
    <w:rsid w:val="00154635"/>
    <w:rsid w:val="001E1333"/>
    <w:rsid w:val="004E29B3"/>
    <w:rsid w:val="00590D07"/>
    <w:rsid w:val="00784D58"/>
    <w:rsid w:val="0080224E"/>
    <w:rsid w:val="008D6863"/>
    <w:rsid w:val="00B03375"/>
    <w:rsid w:val="00B86B75"/>
    <w:rsid w:val="00BC48D5"/>
    <w:rsid w:val="00C36279"/>
    <w:rsid w:val="00D17556"/>
    <w:rsid w:val="00DE15A3"/>
    <w:rsid w:val="00E315A3"/>
    <w:rsid w:val="56A5354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7CCEA3"/>
  <w15:docId w15:val="{3B43D199-5573-4CC2-80E4-E73AADC7F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qFormat="1"/>
    <w:lsdException w:name="List 2" w:unhideWhenUsed="1" w:qFormat="1"/>
    <w:lsdException w:name="List 3" w:unhideWhenUsed="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qFormat="1"/>
    <w:lsdException w:name="Medium Shading 1 Accent 3" w:uiPriority="63"/>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lsdException w:name="Light Grid Accent 5" w:uiPriority="62" w:qFormat="1"/>
    <w:lsdException w:name="Medium Shading 1 Accent 5" w:uiPriority="63" w:qFormat="1"/>
    <w:lsdException w:name="Medium Shading 2 Accent 5" w:uiPriority="64"/>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lsdException w:name="Light Grid Accent 6" w:uiPriority="62" w:qFormat="1"/>
    <w:lsdException w:name="Medium Shading 1 Accent 6" w:uiPriority="63"/>
    <w:lsdException w:name="Medium Shading 2 Accent 6" w:uiPriority="64" w:qFormat="1"/>
    <w:lsdException w:name="Medium List 1 Accent 6" w:uiPriority="65" w:qFormat="1"/>
    <w:lsdException w:name="Medium List 2 Accent 6" w:uiPriority="66"/>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360" w:lineRule="auto"/>
      <w:ind w:firstLineChars="200" w:firstLine="440"/>
    </w:pPr>
    <w:rPr>
      <w:rFonts w:ascii="宋体" w:eastAsia="宋体" w:hAnsi="宋体" w:cs="宋体"/>
      <w:sz w:val="24"/>
      <w:szCs w:val="22"/>
      <w:lang w:eastAsia="en-US"/>
    </w:rPr>
  </w:style>
  <w:style w:type="paragraph" w:styleId="1">
    <w:name w:val="heading 1"/>
    <w:basedOn w:val="a1"/>
    <w:next w:val="a1"/>
    <w:link w:val="10"/>
    <w:uiPriority w:val="9"/>
    <w:qFormat/>
    <w:pPr>
      <w:keepNext/>
      <w:keepLines/>
      <w:spacing w:before="480" w:after="0"/>
      <w:ind w:firstLineChars="0" w:firstLine="0"/>
      <w:outlineLvl w:val="0"/>
    </w:pPr>
    <w:rPr>
      <w:b/>
      <w:bCs/>
      <w:color w:val="000000" w:themeColor="text1"/>
      <w:sz w:val="28"/>
      <w:szCs w:val="28"/>
    </w:rPr>
  </w:style>
  <w:style w:type="paragraph" w:styleId="21">
    <w:name w:val="heading 2"/>
    <w:basedOn w:val="a1"/>
    <w:next w:val="a1"/>
    <w:link w:val="22"/>
    <w:uiPriority w:val="9"/>
    <w:unhideWhenUsed/>
    <w:qFormat/>
    <w:pPr>
      <w:keepNext/>
      <w:keepLines/>
      <w:spacing w:before="200" w:after="0"/>
      <w:ind w:firstLineChars="0" w:firstLine="0"/>
      <w:outlineLvl w:val="1"/>
    </w:pPr>
    <w:rPr>
      <w:rFonts w:cs="仿宋"/>
      <w:b/>
      <w:bCs/>
      <w:color w:val="000000" w:themeColor="text1"/>
      <w:sz w:val="26"/>
      <w:szCs w:val="26"/>
    </w:rPr>
  </w:style>
  <w:style w:type="paragraph" w:styleId="31">
    <w:name w:val="heading 3"/>
    <w:basedOn w:val="a1"/>
    <w:next w:val="a1"/>
    <w:link w:val="32"/>
    <w:uiPriority w:val="9"/>
    <w:unhideWhenUsed/>
    <w:qFormat/>
    <w:pPr>
      <w:keepNext/>
      <w:keepLines/>
      <w:spacing w:before="200" w:after="0"/>
      <w:ind w:firstLineChars="0" w:firstLine="0"/>
      <w:outlineLvl w:val="2"/>
    </w:pPr>
    <w:rPr>
      <w:b/>
      <w:bCs/>
      <w:color w:val="000000" w:themeColor="text1"/>
    </w:rPr>
  </w:style>
  <w:style w:type="paragraph" w:styleId="4">
    <w:name w:val="heading 4"/>
    <w:basedOn w:val="a1"/>
    <w:next w:val="a1"/>
    <w:link w:val="40"/>
    <w:uiPriority w:val="9"/>
    <w:unhideWhenUsed/>
    <w:qFormat/>
    <w:pPr>
      <w:keepNext/>
      <w:keepLines/>
      <w:spacing w:before="200" w:after="0"/>
      <w:outlineLvl w:val="3"/>
    </w:pPr>
    <w:rPr>
      <w:rFonts w:ascii="Microsoft YaHei Mono" w:hAnsi="Microsoft YaHei Mono"/>
      <w:b/>
      <w:bCs/>
      <w:iCs/>
      <w:color w:val="000000" w:themeColor="text1"/>
    </w:rPr>
  </w:style>
  <w:style w:type="paragraph" w:styleId="5">
    <w:name w:val="heading 5"/>
    <w:basedOn w:val="a1"/>
    <w:next w:val="a1"/>
    <w:link w:val="50"/>
    <w:uiPriority w:val="9"/>
    <w:unhideWhenUsed/>
    <w:qFormat/>
    <w:pPr>
      <w:keepNext/>
      <w:keepLines/>
      <w:spacing w:before="200" w:after="0"/>
      <w:outlineLvl w:val="4"/>
    </w:pPr>
    <w:rPr>
      <w:rFonts w:ascii="Microsoft YaHei Mono" w:hAnsi="Microsoft YaHei Mono" w:cstheme="majorBidi"/>
      <w:color w:val="000000" w:themeColor="text1"/>
    </w:rPr>
  </w:style>
  <w:style w:type="paragraph" w:styleId="6">
    <w:name w:val="heading 6"/>
    <w:basedOn w:val="a1"/>
    <w:next w:val="a1"/>
    <w:link w:val="60"/>
    <w:uiPriority w:val="9"/>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Microsoft YaHei Mono" w:eastAsia="宋体" w:hAnsi="Microsoft YaHei Mono"/>
      <w:lang w:eastAsia="en-US"/>
    </w:rPr>
  </w:style>
  <w:style w:type="paragraph" w:styleId="33">
    <w:name w:val="List 3"/>
    <w:basedOn w:val="a1"/>
    <w:uiPriority w:val="99"/>
    <w:unhideWhenUsed/>
    <w:pPr>
      <w:ind w:left="1080" w:hanging="360"/>
      <w:contextualSpacing/>
    </w:pPr>
    <w:rPr>
      <w:rFonts w:ascii="Microsoft YaHei Mono" w:hAnsi="Microsoft YaHei Mono"/>
    </w:rPr>
  </w:style>
  <w:style w:type="paragraph" w:styleId="2">
    <w:name w:val="List Number 2"/>
    <w:basedOn w:val="a1"/>
    <w:uiPriority w:val="99"/>
    <w:unhideWhenUsed/>
    <w:qFormat/>
    <w:pPr>
      <w:numPr>
        <w:numId w:val="1"/>
      </w:numPr>
      <w:contextualSpacing/>
    </w:pPr>
    <w:rPr>
      <w:rFonts w:ascii="Microsoft YaHei Mono" w:hAnsi="Microsoft YaHei Mono"/>
    </w:rPr>
  </w:style>
  <w:style w:type="paragraph" w:styleId="a">
    <w:name w:val="List Number"/>
    <w:basedOn w:val="a1"/>
    <w:uiPriority w:val="99"/>
    <w:unhideWhenUsed/>
    <w:qFormat/>
    <w:pPr>
      <w:numPr>
        <w:numId w:val="2"/>
      </w:numPr>
      <w:contextualSpacing/>
    </w:pPr>
    <w:rPr>
      <w:rFonts w:ascii="Microsoft YaHei Mono" w:hAnsi="Microsoft YaHei Mono"/>
    </w:r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pPr>
      <w:numPr>
        <w:numId w:val="3"/>
      </w:numPr>
      <w:contextualSpacing/>
    </w:pPr>
    <w:rPr>
      <w:rFonts w:ascii="Microsoft YaHei Mono" w:hAnsi="Microsoft YaHei Mono"/>
    </w:rPr>
  </w:style>
  <w:style w:type="paragraph" w:styleId="34">
    <w:name w:val="Body Text 3"/>
    <w:basedOn w:val="a1"/>
    <w:link w:val="35"/>
    <w:uiPriority w:val="99"/>
    <w:unhideWhenUsed/>
    <w:pPr>
      <w:spacing w:after="120"/>
    </w:pPr>
    <w:rPr>
      <w:sz w:val="16"/>
      <w:szCs w:val="16"/>
    </w:rPr>
  </w:style>
  <w:style w:type="paragraph" w:styleId="30">
    <w:name w:val="List Bullet 3"/>
    <w:basedOn w:val="a1"/>
    <w:uiPriority w:val="99"/>
    <w:unhideWhenUsed/>
    <w:qFormat/>
    <w:pPr>
      <w:numPr>
        <w:numId w:val="4"/>
      </w:numPr>
      <w:contextualSpacing/>
    </w:pPr>
    <w:rPr>
      <w:rFonts w:ascii="Microsoft YaHei Mono" w:hAnsi="Microsoft YaHei Mono"/>
    </w:rPr>
  </w:style>
  <w:style w:type="paragraph" w:styleId="a8">
    <w:name w:val="Body Text"/>
    <w:basedOn w:val="a1"/>
    <w:link w:val="a9"/>
    <w:uiPriority w:val="99"/>
    <w:unhideWhenUsed/>
    <w:pPr>
      <w:spacing w:after="120"/>
    </w:pPr>
    <w:rPr>
      <w:rFonts w:ascii="Microsoft YaHei Mono" w:hAnsi="Microsoft YaHei Mono"/>
      <w:color w:val="000000" w:themeColor="text1"/>
    </w:rPr>
  </w:style>
  <w:style w:type="paragraph" w:styleId="3">
    <w:name w:val="List Number 3"/>
    <w:basedOn w:val="a1"/>
    <w:uiPriority w:val="99"/>
    <w:unhideWhenUsed/>
    <w:pPr>
      <w:numPr>
        <w:numId w:val="5"/>
      </w:numPr>
      <w:contextualSpacing/>
    </w:pPr>
    <w:rPr>
      <w:rFonts w:ascii="Microsoft YaHei Mono" w:hAnsi="Microsoft YaHei Mono"/>
    </w:rPr>
  </w:style>
  <w:style w:type="paragraph" w:styleId="23">
    <w:name w:val="List 2"/>
    <w:basedOn w:val="a1"/>
    <w:uiPriority w:val="99"/>
    <w:unhideWhenUsed/>
    <w:qFormat/>
    <w:pPr>
      <w:ind w:left="720" w:hanging="360"/>
      <w:contextualSpacing/>
    </w:pPr>
    <w:rPr>
      <w:rFonts w:ascii="Microsoft YaHei Mono" w:hAnsi="Microsoft YaHei Mono"/>
    </w:rPr>
  </w:style>
  <w:style w:type="paragraph" w:styleId="aa">
    <w:name w:val="List Continue"/>
    <w:basedOn w:val="a1"/>
    <w:uiPriority w:val="99"/>
    <w:unhideWhenUsed/>
    <w:pPr>
      <w:spacing w:after="120"/>
      <w:ind w:left="360"/>
      <w:contextualSpacing/>
    </w:pPr>
    <w:rPr>
      <w:rFonts w:ascii="Microsoft YaHei Mono" w:hAnsi="Microsoft YaHei Mono"/>
    </w:rPr>
  </w:style>
  <w:style w:type="paragraph" w:styleId="20">
    <w:name w:val="List Bullet 2"/>
    <w:basedOn w:val="a1"/>
    <w:uiPriority w:val="99"/>
    <w:unhideWhenUsed/>
    <w:qFormat/>
    <w:pPr>
      <w:numPr>
        <w:numId w:val="6"/>
      </w:numPr>
      <w:contextualSpacing/>
    </w:pPr>
    <w:rPr>
      <w:rFonts w:ascii="Microsoft YaHei Mono" w:hAnsi="Microsoft YaHei Mono"/>
    </w:rPr>
  </w:style>
  <w:style w:type="paragraph" w:styleId="ab">
    <w:name w:val="footer"/>
    <w:basedOn w:val="a1"/>
    <w:link w:val="ac"/>
    <w:uiPriority w:val="99"/>
    <w:unhideWhenUsed/>
    <w:pPr>
      <w:tabs>
        <w:tab w:val="center" w:pos="4680"/>
        <w:tab w:val="right" w:pos="9360"/>
      </w:tabs>
      <w:spacing w:after="0" w:line="240" w:lineRule="auto"/>
    </w:pPr>
  </w:style>
  <w:style w:type="paragraph" w:styleId="ad">
    <w:name w:val="header"/>
    <w:basedOn w:val="a1"/>
    <w:link w:val="ae"/>
    <w:uiPriority w:val="99"/>
    <w:unhideWhenUsed/>
    <w:pPr>
      <w:tabs>
        <w:tab w:val="center" w:pos="4680"/>
        <w:tab w:val="right" w:pos="9360"/>
      </w:tabs>
      <w:spacing w:after="0" w:line="240" w:lineRule="auto"/>
    </w:pPr>
  </w:style>
  <w:style w:type="paragraph" w:styleId="af">
    <w:name w:val="Subtitle"/>
    <w:basedOn w:val="a1"/>
    <w:next w:val="a1"/>
    <w:link w:val="af0"/>
    <w:uiPriority w:val="11"/>
    <w:qFormat/>
    <w:rPr>
      <w:rFonts w:ascii="Microsoft YaHei Mono" w:hAnsi="Microsoft YaHei Mono"/>
      <w:color w:val="000000" w:themeColor="text1"/>
      <w:spacing w:val="17"/>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pPr>
      <w:spacing w:after="120"/>
    </w:pPr>
  </w:style>
  <w:style w:type="paragraph" w:styleId="26">
    <w:name w:val="List Continue 2"/>
    <w:basedOn w:val="a1"/>
    <w:uiPriority w:val="99"/>
    <w:unhideWhenUsed/>
    <w:pPr>
      <w:spacing w:after="120"/>
      <w:ind w:left="720"/>
      <w:contextualSpacing/>
    </w:pPr>
    <w:rPr>
      <w:rFonts w:ascii="Microsoft YaHei Mono" w:hAnsi="Microsoft YaHei Mono"/>
    </w:rPr>
  </w:style>
  <w:style w:type="paragraph" w:styleId="36">
    <w:name w:val="List Continue 3"/>
    <w:basedOn w:val="a1"/>
    <w:uiPriority w:val="99"/>
    <w:unhideWhenUsed/>
    <w:qFormat/>
    <w:pPr>
      <w:spacing w:after="120"/>
      <w:ind w:left="1080"/>
      <w:contextualSpacing/>
    </w:pPr>
    <w:rPr>
      <w:rFonts w:ascii="Microsoft YaHei Mono" w:hAnsi="Microsoft YaHei Mono"/>
    </w:r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Microsoft YaHei Mono" w:hAnsi="Microsoft YaHei Mono"/>
      <w:b/>
      <w:color w:val="000000" w:themeColor="text1"/>
      <w:spacing w:val="6"/>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rPr>
      <w:rFonts w:eastAsia="宋体"/>
    </w:rPr>
  </w:style>
  <w:style w:type="character" w:customStyle="1" w:styleId="ac">
    <w:name w:val="页脚 字符"/>
    <w:basedOn w:val="a2"/>
    <w:link w:val="ab"/>
    <w:uiPriority w:val="99"/>
    <w:qFormat/>
    <w:rPr>
      <w:rFonts w:eastAsia="宋体"/>
    </w:rPr>
  </w:style>
  <w:style w:type="paragraph" w:styleId="afe">
    <w:name w:val="No Spacing"/>
    <w:uiPriority w:val="1"/>
    <w:qFormat/>
    <w:rPr>
      <w:rFonts w:ascii="Microsoft YaHei Mono" w:eastAsia="宋体" w:hAnsi="Microsoft YaHei Mono"/>
      <w:sz w:val="22"/>
      <w:szCs w:val="22"/>
      <w:lang w:eastAsia="en-US"/>
    </w:rPr>
  </w:style>
  <w:style w:type="character" w:customStyle="1" w:styleId="10">
    <w:name w:val="标题 1 字符"/>
    <w:basedOn w:val="a2"/>
    <w:link w:val="1"/>
    <w:uiPriority w:val="9"/>
    <w:qFormat/>
    <w:rPr>
      <w:rFonts w:ascii="Microsoft YaHei Mono" w:eastAsia="宋体" w:hAnsi="Microsoft YaHei Mono" w:cs="宋体"/>
      <w:b/>
      <w:bCs/>
      <w:color w:val="000000" w:themeColor="text1"/>
      <w:sz w:val="28"/>
      <w:szCs w:val="28"/>
    </w:rPr>
  </w:style>
  <w:style w:type="character" w:customStyle="1" w:styleId="22">
    <w:name w:val="标题 2 字符"/>
    <w:basedOn w:val="a2"/>
    <w:link w:val="21"/>
    <w:uiPriority w:val="9"/>
    <w:qFormat/>
    <w:rPr>
      <w:rFonts w:ascii="Microsoft YaHei Mono" w:eastAsia="宋体" w:hAnsi="Microsoft YaHei Mono" w:cs="仿宋"/>
      <w:b/>
      <w:bCs/>
      <w:color w:val="000000" w:themeColor="text1"/>
      <w:sz w:val="26"/>
      <w:szCs w:val="26"/>
    </w:rPr>
  </w:style>
  <w:style w:type="character" w:customStyle="1" w:styleId="32">
    <w:name w:val="标题 3 字符"/>
    <w:basedOn w:val="a2"/>
    <w:link w:val="31"/>
    <w:uiPriority w:val="9"/>
    <w:qFormat/>
    <w:rPr>
      <w:rFonts w:ascii="Microsoft YaHei Mono" w:eastAsia="宋体" w:hAnsi="Microsoft YaHei Mono" w:cs="宋体"/>
      <w:b/>
      <w:bCs/>
      <w:color w:val="000000" w:themeColor="text1"/>
    </w:rPr>
  </w:style>
  <w:style w:type="character" w:customStyle="1" w:styleId="af3">
    <w:name w:val="标题 字符"/>
    <w:basedOn w:val="a2"/>
    <w:link w:val="af2"/>
    <w:uiPriority w:val="10"/>
    <w:qFormat/>
    <w:rPr>
      <w:rFonts w:ascii="Microsoft YaHei Mono" w:eastAsia="宋体" w:hAnsi="Microsoft YaHei Mono" w:cs="宋体"/>
      <w:b/>
      <w:color w:val="000000" w:themeColor="text1"/>
      <w:spacing w:val="6"/>
      <w:kern w:val="28"/>
      <w:sz w:val="52"/>
      <w:szCs w:val="52"/>
    </w:rPr>
  </w:style>
  <w:style w:type="character" w:customStyle="1" w:styleId="af0">
    <w:name w:val="副标题 字符"/>
    <w:basedOn w:val="a2"/>
    <w:link w:val="af"/>
    <w:uiPriority w:val="11"/>
    <w:rPr>
      <w:rFonts w:ascii="Microsoft YaHei Mono" w:eastAsia="宋体" w:hAnsi="Microsoft YaHei Mono" w:cs="宋体"/>
      <w:color w:val="000000" w:themeColor="text1"/>
      <w:spacing w:val="17"/>
      <w:sz w:val="24"/>
      <w:szCs w:val="24"/>
    </w:rPr>
  </w:style>
  <w:style w:type="paragraph" w:styleId="aff">
    <w:name w:val="List Paragraph"/>
    <w:basedOn w:val="a1"/>
    <w:uiPriority w:val="34"/>
    <w:qFormat/>
    <w:pPr>
      <w:ind w:left="720"/>
      <w:contextualSpacing/>
    </w:pPr>
    <w:rPr>
      <w:rFonts w:ascii="Microsoft YaHei Mono" w:hAnsi="Microsoft YaHei Mono"/>
    </w:rPr>
  </w:style>
  <w:style w:type="character" w:customStyle="1" w:styleId="a9">
    <w:name w:val="正文文本 字符"/>
    <w:basedOn w:val="a2"/>
    <w:link w:val="a8"/>
    <w:uiPriority w:val="99"/>
    <w:qFormat/>
    <w:rPr>
      <w:rFonts w:ascii="Microsoft YaHei Mono" w:eastAsia="宋体" w:hAnsi="Microsoft YaHei Mono"/>
      <w:color w:val="000000" w:themeColor="text1"/>
    </w:rPr>
  </w:style>
  <w:style w:type="character" w:customStyle="1" w:styleId="25">
    <w:name w:val="正文文本 2 字符"/>
    <w:basedOn w:val="a2"/>
    <w:link w:val="24"/>
    <w:uiPriority w:val="99"/>
    <w:qFormat/>
    <w:rPr>
      <w:rFonts w:eastAsia="宋体"/>
    </w:rPr>
  </w:style>
  <w:style w:type="character" w:customStyle="1" w:styleId="35">
    <w:name w:val="正文文本 3 字符"/>
    <w:basedOn w:val="a2"/>
    <w:link w:val="34"/>
    <w:uiPriority w:val="99"/>
    <w:rPr>
      <w:rFonts w:eastAsia="宋体"/>
      <w:sz w:val="16"/>
      <w:szCs w:val="16"/>
    </w:rPr>
  </w:style>
  <w:style w:type="character" w:customStyle="1" w:styleId="a6">
    <w:name w:val="宏文本 字符"/>
    <w:basedOn w:val="a2"/>
    <w:link w:val="a5"/>
    <w:uiPriority w:val="99"/>
    <w:qFormat/>
    <w:rPr>
      <w:rFonts w:ascii="Microsoft YaHei Mono" w:eastAsia="宋体" w:hAnsi="Microsoft YaHei Mono"/>
      <w:sz w:val="20"/>
      <w:szCs w:val="20"/>
    </w:rPr>
  </w:style>
  <w:style w:type="paragraph" w:styleId="aff0">
    <w:name w:val="Quote"/>
    <w:basedOn w:val="a1"/>
    <w:next w:val="a1"/>
    <w:link w:val="aff1"/>
    <w:uiPriority w:val="29"/>
    <w:qFormat/>
    <w:rPr>
      <w:rFonts w:ascii="Microsoft YaHei Mono" w:hAnsi="Microsoft YaHei Mono"/>
      <w:i/>
      <w:iCs/>
      <w:color w:val="000000" w:themeColor="text1"/>
    </w:rPr>
  </w:style>
  <w:style w:type="character" w:customStyle="1" w:styleId="aff1">
    <w:name w:val="引用 字符"/>
    <w:basedOn w:val="a2"/>
    <w:link w:val="aff0"/>
    <w:uiPriority w:val="29"/>
    <w:qFormat/>
    <w:rPr>
      <w:rFonts w:ascii="Microsoft YaHei Mono" w:eastAsia="宋体" w:hAnsi="Microsoft YaHei Mono"/>
      <w:i/>
      <w:iCs/>
      <w:color w:val="000000" w:themeColor="text1"/>
    </w:rPr>
  </w:style>
  <w:style w:type="character" w:customStyle="1" w:styleId="40">
    <w:name w:val="标题 4 字符"/>
    <w:basedOn w:val="a2"/>
    <w:link w:val="4"/>
    <w:uiPriority w:val="9"/>
    <w:semiHidden/>
    <w:qFormat/>
    <w:rPr>
      <w:rFonts w:ascii="Microsoft YaHei Mono" w:eastAsia="宋体" w:hAnsi="Microsoft YaHei Mono" w:cs="宋体"/>
      <w:b/>
      <w:bCs/>
      <w:iCs/>
      <w:color w:val="000000" w:themeColor="text1"/>
    </w:rPr>
  </w:style>
  <w:style w:type="character" w:customStyle="1" w:styleId="50">
    <w:name w:val="标题 5 字符"/>
    <w:basedOn w:val="a2"/>
    <w:link w:val="5"/>
    <w:uiPriority w:val="9"/>
    <w:semiHidden/>
    <w:qFormat/>
    <w:rPr>
      <w:rFonts w:ascii="Microsoft YaHei Mono" w:eastAsia="宋体" w:hAnsi="Microsoft YaHei Mono" w:cstheme="majorBidi"/>
      <w:color w:val="000000" w:themeColor="text1"/>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rFonts w:ascii="Microsoft YaHei Mono" w:hAnsi="Microsoft YaHei Mono"/>
      <w:b/>
      <w:bCs/>
      <w:i/>
      <w:iCs/>
      <w:color w:val="4F81BD" w:themeColor="accent1"/>
    </w:rPr>
  </w:style>
  <w:style w:type="character" w:customStyle="1" w:styleId="aff3">
    <w:name w:val="明显引用 字符"/>
    <w:basedOn w:val="a2"/>
    <w:link w:val="aff2"/>
    <w:uiPriority w:val="30"/>
    <w:rPr>
      <w:rFonts w:ascii="Microsoft YaHei Mono" w:eastAsia="宋体" w:hAnsi="Microsoft YaHei Mono"/>
      <w:b/>
      <w:bCs/>
      <w:i/>
      <w:iCs/>
      <w:color w:val="4F81BD" w:themeColor="accent1"/>
    </w:rPr>
  </w:style>
  <w:style w:type="character" w:customStyle="1" w:styleId="14">
    <w:name w:val="不明显强调1"/>
    <w:basedOn w:val="a2"/>
    <w:uiPriority w:val="19"/>
    <w:qFormat/>
    <w:rPr>
      <w:rFonts w:ascii="Microsoft YaHei Mono" w:eastAsia="宋体" w:hAnsi="Microsoft YaHei Mono"/>
      <w:i/>
      <w:iCs/>
      <w:color w:val="7F7F7F" w:themeColor="text1" w:themeTint="80"/>
    </w:rPr>
  </w:style>
  <w:style w:type="character" w:customStyle="1" w:styleId="15">
    <w:name w:val="明显强调1"/>
    <w:basedOn w:val="a2"/>
    <w:uiPriority w:val="21"/>
    <w:qFormat/>
    <w:rPr>
      <w:rFonts w:ascii="Microsoft YaHei Mono" w:eastAsia="宋体" w:hAnsi="Microsoft YaHei Mono"/>
      <w:b/>
      <w:bCs/>
      <w:i/>
      <w:color w:val="4F81BD" w:themeColor="accent1"/>
    </w:rPr>
  </w:style>
  <w:style w:type="character" w:customStyle="1" w:styleId="16">
    <w:name w:val="不明显参考1"/>
    <w:basedOn w:val="a2"/>
    <w:uiPriority w:val="31"/>
    <w:qFormat/>
    <w:rPr>
      <w:rFonts w:ascii="Microsoft YaHei Mono" w:eastAsia="宋体" w:hAnsi="Microsoft YaHei Mono"/>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spacing w:before="160" w:after="160"/>
      <w:outlineLvl w:val="9"/>
    </w:pPr>
    <w:rPr>
      <w:rFonts w:ascii="Microsoft YaHei Mono" w:hAnsi="Microsoft YaHei Mono"/>
    </w:rPr>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qFormat/>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qFormat/>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qFormat/>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qFormat/>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qFormat/>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Pages>
  <Words>2402</Words>
  <Characters>2427</Characters>
  <Application>Microsoft Office Word</Application>
  <DocSecurity>0</DocSecurity>
  <Lines>110</Lines>
  <Paragraphs>166</Paragraphs>
  <ScaleCrop>false</ScaleCrop>
  <Company/>
  <LinksUpToDate>false</LinksUpToDate>
  <CharactersWithSpaces>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奋斗的酱豆</dc:creator>
  <cp:lastModifiedBy>oqvjv wvkpc</cp:lastModifiedBy>
  <cp:revision>3</cp:revision>
  <dcterms:created xsi:type="dcterms:W3CDTF">2026-01-12T14:22:00Z</dcterms:created>
  <dcterms:modified xsi:type="dcterms:W3CDTF">2026-01-28T08:30:00Z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eyJoZGlkIjoiNmZkMmZkNzI0NmIwMzcyYmM3ZGY3NTc4NGUxNmM3NGIiLCJ1c2VySWQiOiI1MDM2NzQ3OTUifQ==</vt:lpwstr>
  </property>
  <property fmtid="{D5CDD505-2E9C-101B-9397-08002B2CF9AE}" pid="3" name="KSOProductBuildVer">
    <vt:lpwstr>2052-12.1.0.24034</vt:lpwstr>
  </property>
  <property fmtid="{D5CDD505-2E9C-101B-9397-08002B2CF9AE}" pid="4" name="ICV">
    <vt:lpwstr>AC98AD7459CE416B964362CFA40274EE_12</vt:lpwstr>
  </property>
</Properties>
</file>