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51" w:rsidRDefault="00B8098F">
      <w:pPr>
        <w:pStyle w:val="Title"/>
      </w:pPr>
      <w:bookmarkStart w:id="0" w:name="gjdgxs" w:colFirst="0" w:colLast="0"/>
      <w:bookmarkStart w:id="1" w:name="_30j0zll" w:colFirst="0" w:colLast="0"/>
      <w:bookmarkEnd w:id="0"/>
      <w:bookmarkEnd w:id="1"/>
      <w:r>
        <w:t>Elementary Tasks</w:t>
      </w:r>
    </w:p>
    <w:p w:rsidR="001E3C51" w:rsidRDefault="00B8098F">
      <w:pPr>
        <w:pStyle w:val="Heading1"/>
      </w:pPr>
      <w:r>
        <w:t>Общие требования</w:t>
      </w:r>
    </w:p>
    <w:p w:rsidR="001E3C51" w:rsidRDefault="00B809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 передаче некорректных параметров на исполнение приложение не должно завершать работу сбоем.</w:t>
      </w:r>
    </w:p>
    <w:p w:rsidR="001E3C51" w:rsidRDefault="00B809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Запуск без параметров выводит инструкции по использованию программы.</w:t>
      </w:r>
    </w:p>
    <w:p w:rsidR="001E3C51" w:rsidRDefault="00B809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Параметры передаются в порядке, приведённом в описании задания.</w:t>
      </w:r>
    </w:p>
    <w:p w:rsidR="001E3C51" w:rsidRDefault="00B809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Исходный код должен быть написан в ООП стиле. Части программы должны легко поддаваться изменениям и расширению. Код должен быть переносимым.</w:t>
      </w:r>
    </w:p>
    <w:p w:rsidR="001E3C51" w:rsidRDefault="00B809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Весь код должен быть написан с использованием тольк</w:t>
      </w:r>
      <w:r>
        <w:t>о Java 8 SE.</w:t>
      </w:r>
    </w:p>
    <w:p w:rsidR="001E3C51" w:rsidRDefault="00B8098F">
      <w:pPr>
        <w:pStyle w:val="Heading1"/>
      </w:pPr>
      <w:r>
        <w:t>Задания</w:t>
      </w:r>
      <w:r>
        <w:tab/>
        <w:t xml:space="preserve"> </w:t>
      </w:r>
    </w:p>
    <w:p w:rsidR="001E3C51" w:rsidRDefault="00B8098F">
      <w:pPr>
        <w:pStyle w:val="Heading2"/>
        <w:numPr>
          <w:ilvl w:val="0"/>
          <w:numId w:val="3"/>
        </w:numPr>
      </w:pPr>
      <w:r>
        <w:t>Шахматная доска</w:t>
      </w:r>
      <w:bookmarkStart w:id="2" w:name="_GoBack"/>
      <w:bookmarkEnd w:id="2"/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Вывести шахматную доску с заданными размерами высоты и ширины, по принципу: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 *  *  *  *  *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*  *  *  *  *  *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 *  *  *  *  *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*  *  *  *  *  *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запускается через вызов главного класса с параметрами.</w:t>
      </w:r>
    </w:p>
    <w:p w:rsidR="001E3C51" w:rsidRDefault="00B8098F">
      <w:pPr>
        <w:pStyle w:val="Heading2"/>
        <w:numPr>
          <w:ilvl w:val="0"/>
          <w:numId w:val="3"/>
        </w:numPr>
      </w:pPr>
      <w:r>
        <w:t>Анал</w:t>
      </w:r>
      <w:r>
        <w:t>из конвертов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Есть два конверта со сторонами (a,b) и (c,d) определить, можно ли один конверт вложить в другой. Программа должна обрабатывать ввод чисел с плавающей точкой. Программа спрашивает у пользователя размеры конвертов по одному параметру за раз. Пос</w:t>
      </w:r>
      <w:r>
        <w:rPr>
          <w:color w:val="000000"/>
        </w:rPr>
        <w:t>ле каждого подсчёта программа спрашивает у пользователя хочет ли он продолжить. Если пользователь ответит “y” или “yes” (без учёта регистра), программа продолжает работу сначала, в противном случае – завершает выполнение.</w:t>
      </w:r>
    </w:p>
    <w:p w:rsidR="001E3C51" w:rsidRDefault="00B8098F">
      <w:pPr>
        <w:pStyle w:val="Heading2"/>
        <w:numPr>
          <w:ilvl w:val="0"/>
          <w:numId w:val="3"/>
        </w:numPr>
      </w:pPr>
      <w:r>
        <w:t>Сортировка треугольников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Разработать консольную программу, выполняющую вывод треугольников в порядке убывания их площади. После добавления каждого нового треугольника программа спрашивает, хочет ли пользователь добавить ещё один. Если пользователь ответит “y” или “yes” (без учёта </w:t>
      </w:r>
      <w:r>
        <w:rPr>
          <w:color w:val="000000"/>
        </w:rPr>
        <w:t>регистра), программа попросит ввести данные для ещё одного треугольника, в противном случае – выводит результат в консоль.</w:t>
      </w:r>
    </w:p>
    <w:p w:rsidR="001E3C51" w:rsidRDefault="001E3C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Расчёт площади треугольника должен производится по формуле Герона.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Каждый треугольник определяется именем и длинами его сторон. 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Формат ввода (разделитель - запятая): 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ind w:left="1418" w:firstLine="709"/>
        <w:rPr>
          <w:color w:val="000000"/>
        </w:rPr>
      </w:pPr>
      <w:r>
        <w:rPr>
          <w:color w:val="000000"/>
        </w:rPr>
        <w:t>&lt;имя&gt;, &lt;длина стороны&gt;, &lt;длина стороны&gt;, &lt;длина стороны&gt;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Приложение должно обрабатывать ввод чисел с плавающей точкой.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Ввод должен быть нечувствителен к регистру, пробелам, табам.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Вывод данных должен быть следу</w:t>
      </w:r>
      <w:r>
        <w:rPr>
          <w:color w:val="000000"/>
        </w:rPr>
        <w:t>ющем примере: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============= Triangles list: ===============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1. [Triangle first]: 17.23 сm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2. [Triangle 22]: 13 cm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3. [Triangle 1]: 1.5 cm</w:t>
      </w:r>
    </w:p>
    <w:p w:rsidR="001E3C51" w:rsidRDefault="00B8098F">
      <w:pPr>
        <w:pStyle w:val="Heading2"/>
        <w:numPr>
          <w:ilvl w:val="0"/>
          <w:numId w:val="3"/>
        </w:numPr>
      </w:pPr>
      <w:r>
        <w:t>Файловый парсер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Нужно написать программу, которая будет иметь два режима:</w:t>
      </w:r>
    </w:p>
    <w:p w:rsidR="001E3C51" w:rsidRDefault="00B809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Считать количество вхождений строки в текстовом файле. </w:t>
      </w:r>
    </w:p>
    <w:p w:rsidR="001E3C51" w:rsidRDefault="00B809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Делать замену строки на другую в указанном файле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должна принимать аргументы на вход при запуске:</w:t>
      </w:r>
    </w:p>
    <w:p w:rsidR="001E3C51" w:rsidRDefault="00B809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&lt;путь к файлу&gt;</w:t>
      </w:r>
      <w:r>
        <w:t xml:space="preserve"> </w:t>
      </w:r>
      <w:r>
        <w:rPr>
          <w:color w:val="000000"/>
        </w:rPr>
        <w:t>&lt;строка для подсчёта&gt;</w:t>
      </w:r>
    </w:p>
    <w:p w:rsidR="001E3C51" w:rsidRDefault="00B809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&lt;путь к файлу&gt; &lt;строка для поиска&gt; &lt;строка для замены&gt;</w:t>
      </w:r>
    </w:p>
    <w:p w:rsidR="001E3C51" w:rsidRDefault="00B8098F">
      <w:pPr>
        <w:pStyle w:val="Heading2"/>
        <w:numPr>
          <w:ilvl w:val="0"/>
          <w:numId w:val="3"/>
        </w:numPr>
      </w:pPr>
      <w:r>
        <w:t>Число в пропись</w:t>
      </w:r>
    </w:p>
    <w:p w:rsidR="001E3C51" w:rsidRDefault="00B809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Нужно преобразовать целое число в прописной вариант: 12 – двенадцать. Программа запускается через вызов главного класса с параметрами.</w:t>
      </w:r>
    </w:p>
    <w:p w:rsidR="001E3C51" w:rsidRDefault="00B8098F">
      <w:pPr>
        <w:pStyle w:val="Heading2"/>
        <w:numPr>
          <w:ilvl w:val="0"/>
          <w:numId w:val="3"/>
        </w:numPr>
      </w:pPr>
      <w:r>
        <w:t>Счастливые билеты</w:t>
      </w:r>
    </w:p>
    <w:p w:rsidR="001E3C51" w:rsidRDefault="00B8098F">
      <w:r>
        <w:t>Счастливые билеты.</w:t>
      </w:r>
    </w:p>
    <w:p w:rsidR="001E3C51" w:rsidRDefault="00B8098F">
      <w:r>
        <w:t>Есть 2 способа подсчёта счастливых билетов:</w:t>
      </w:r>
    </w:p>
    <w:p w:rsidR="001E3C51" w:rsidRDefault="00B8098F">
      <w:r>
        <w:t>1. Московский — если на автобусном билете напечатано шестизначное число, и сумма первых трёх цифр равна сумме последних трёх, то этот билет считается счастливым.</w:t>
      </w:r>
    </w:p>
    <w:p w:rsidR="001E3C51" w:rsidRDefault="00B8098F">
      <w:r>
        <w:t>2. Ленинградский, или Питерский — если сумма чётных цифр билета равна сумме нечётных цифр биле</w:t>
      </w:r>
      <w:r>
        <w:t>та, то билет считается счастливым.</w:t>
      </w:r>
    </w:p>
    <w:p w:rsidR="001E3C51" w:rsidRDefault="00B8098F">
      <w:r>
        <w:t>Задача:</w:t>
      </w:r>
    </w:p>
    <w:p w:rsidR="001E3C51" w:rsidRDefault="00B8098F">
      <w:r>
        <w:t>Номер билета - шестизначное число. Нужно написать консольное приложение, которое может посчитать количество счастливых билетов. Для выбора алгоритма подсчёта читается текстовый файл. Путь к текстовому файлу задаёт</w:t>
      </w:r>
      <w:r>
        <w:t>ся в консоли после запуска программы. Индикаторы алгоритмов:</w:t>
      </w:r>
    </w:p>
    <w:p w:rsidR="001E3C51" w:rsidRDefault="00B8098F">
      <w:r>
        <w:t>1 - слово 'Moskow'</w:t>
      </w:r>
    </w:p>
    <w:p w:rsidR="001E3C51" w:rsidRDefault="00B8098F">
      <w:r>
        <w:t>2 - слово 'Piter'</w:t>
      </w:r>
    </w:p>
    <w:p w:rsidR="001E3C51" w:rsidRDefault="00B8098F">
      <w:r>
        <w:t>После задания всех необходимых параметров, программа в консоль должна вывести количество счастливых билетов для указанного способа подсчёта.</w:t>
      </w:r>
    </w:p>
    <w:p w:rsidR="001E3C51" w:rsidRDefault="00B8098F">
      <w:pPr>
        <w:pStyle w:val="Heading2"/>
        <w:numPr>
          <w:ilvl w:val="0"/>
          <w:numId w:val="3"/>
        </w:numPr>
      </w:pPr>
      <w:r>
        <w:t>Числовая последов</w:t>
      </w:r>
      <w:r>
        <w:t>ательность</w:t>
      </w:r>
    </w:p>
    <w:p w:rsidR="001E3C51" w:rsidRDefault="00B8098F">
      <w:r>
        <w:t>Программа выводит ряд натуральных чисел через запятую, квадрат которых меньше заданного n. Программа запускается через вызов главного класса с параметрами.</w:t>
      </w:r>
    </w:p>
    <w:p w:rsidR="001E3C51" w:rsidRDefault="00B8098F">
      <w:pPr>
        <w:pStyle w:val="Heading2"/>
        <w:numPr>
          <w:ilvl w:val="0"/>
          <w:numId w:val="3"/>
        </w:numPr>
      </w:pPr>
      <w:r>
        <w:t>Ряд Фибоначчи для диапазона</w:t>
      </w:r>
    </w:p>
    <w:p w:rsidR="001E3C51" w:rsidRDefault="00B8098F">
      <w:r>
        <w:t>Программа позволяет вывести все числа Фибоначчи, которые нахо</w:t>
      </w:r>
      <w:r>
        <w:t>дятся в указанном диапазоне. Диапазон задаётся двумя аргументами при вызове главного класса. Числа выводятся через запятую по возрастанию.</w:t>
      </w:r>
    </w:p>
    <w:p w:rsidR="001E3C51" w:rsidRDefault="00B8098F">
      <w:pPr>
        <w:pStyle w:val="Heading2"/>
        <w:numPr>
          <w:ilvl w:val="0"/>
          <w:numId w:val="3"/>
        </w:numPr>
      </w:pPr>
      <w:bookmarkStart w:id="3" w:name="_m8h6m5k9s5su" w:colFirst="0" w:colLast="0"/>
      <w:bookmarkEnd w:id="3"/>
      <w:r>
        <w:t>Вознесение в степень</w:t>
      </w:r>
    </w:p>
    <w:p w:rsidR="001E3C51" w:rsidRDefault="00B8098F">
      <w:r>
        <w:t>Разработать  метод быстрого возведения в степень с использованием алгоритма вида:</w:t>
      </w:r>
    </w:p>
    <w:p w:rsidR="001E3C51" w:rsidRDefault="00B8098F">
      <w:pPr>
        <w:ind w:firstLine="720"/>
      </w:pPr>
      <w:r>
        <w:t xml:space="preserve">pow(5, 5)   </w:t>
      </w:r>
    </w:p>
    <w:p w:rsidR="001E3C51" w:rsidRDefault="001E3C51">
      <w:pPr>
        <w:numPr>
          <w:ilvl w:val="0"/>
          <w:numId w:val="6"/>
        </w:numPr>
      </w:pPr>
    </w:p>
    <w:p w:rsidR="001E3C51" w:rsidRDefault="00B8098F">
      <w:pPr>
        <w:numPr>
          <w:ilvl w:val="0"/>
          <w:numId w:val="6"/>
        </w:numPr>
      </w:pPr>
      <w:r>
        <w:t>5 * 5 = 25</w:t>
      </w:r>
    </w:p>
    <w:p w:rsidR="001E3C51" w:rsidRDefault="00B8098F">
      <w:pPr>
        <w:numPr>
          <w:ilvl w:val="0"/>
          <w:numId w:val="6"/>
        </w:numPr>
      </w:pPr>
      <w:r>
        <w:t>25 * 25 = 625</w:t>
      </w:r>
    </w:p>
    <w:p w:rsidR="001E3C51" w:rsidRDefault="00B8098F">
      <w:pPr>
        <w:numPr>
          <w:ilvl w:val="0"/>
          <w:numId w:val="6"/>
        </w:numPr>
      </w:pPr>
      <w:r>
        <w:t>625 * 5 = 3125</w:t>
      </w:r>
    </w:p>
    <w:p w:rsidR="001E3C51" w:rsidRDefault="00B8098F">
      <w:pPr>
        <w:pStyle w:val="Heading2"/>
        <w:numPr>
          <w:ilvl w:val="0"/>
          <w:numId w:val="3"/>
        </w:numPr>
        <w:spacing w:before="0"/>
      </w:pPr>
      <w:bookmarkStart w:id="4" w:name="_m9m8a9egbqj5" w:colFirst="0" w:colLast="0"/>
      <w:bookmarkEnd w:id="4"/>
      <w:r>
        <w:t>Хранилище</w:t>
      </w:r>
    </w:p>
    <w:p w:rsidR="001E3C51" w:rsidRDefault="00B8098F">
      <w:r>
        <w:t xml:space="preserve">Создать библиотеку, которая позволяет сохранять, изменять и удалять объекты в хранилище. </w:t>
      </w:r>
    </w:p>
    <w:p w:rsidR="001E3C51" w:rsidRDefault="00B8098F">
      <w:pPr>
        <w:ind w:firstLine="0"/>
        <w:rPr>
          <w:b/>
        </w:rPr>
      </w:pPr>
      <w:r>
        <w:t xml:space="preserve">Объекты имеют уникальный идентификатор. </w:t>
      </w:r>
      <w:r>
        <w:rPr>
          <w:b/>
        </w:rPr>
        <w:t>Объекты могут иметь связи.</w:t>
      </w:r>
    </w:p>
    <w:p w:rsidR="001E3C51" w:rsidRDefault="00B8098F">
      <w:r>
        <w:t>Сделать реализации хранилища в виде:</w:t>
      </w:r>
    </w:p>
    <w:p w:rsidR="001E3C51" w:rsidRDefault="00B8098F">
      <w:pPr>
        <w:ind w:firstLine="0"/>
      </w:pPr>
      <w:r>
        <w:t>Допустимо ис</w:t>
      </w:r>
      <w:r>
        <w:t>пользование:</w:t>
      </w:r>
    </w:p>
    <w:p w:rsidR="001E3C51" w:rsidRDefault="00B8098F">
      <w:pPr>
        <w:numPr>
          <w:ilvl w:val="0"/>
          <w:numId w:val="1"/>
        </w:numPr>
      </w:pPr>
      <w:r>
        <w:t>* Память. (RAM);</w:t>
      </w:r>
    </w:p>
    <w:p w:rsidR="001E3C51" w:rsidRDefault="00B8098F">
      <w:pPr>
        <w:numPr>
          <w:ilvl w:val="0"/>
          <w:numId w:val="7"/>
        </w:numPr>
      </w:pPr>
      <w:r>
        <w:t>* Бинарного файла;</w:t>
      </w:r>
    </w:p>
    <w:p w:rsidR="001E3C51" w:rsidRDefault="00B8098F">
      <w:pPr>
        <w:numPr>
          <w:ilvl w:val="0"/>
          <w:numId w:val="7"/>
        </w:numPr>
      </w:pPr>
      <w:r>
        <w:t>* XML файла;</w:t>
      </w:r>
    </w:p>
    <w:p w:rsidR="001E3C51" w:rsidRDefault="00B8098F">
      <w:pPr>
        <w:numPr>
          <w:ilvl w:val="0"/>
          <w:numId w:val="7"/>
        </w:numPr>
      </w:pPr>
      <w:r>
        <w:t>* JSON файла;</w:t>
      </w:r>
    </w:p>
    <w:p w:rsidR="001E3C51" w:rsidRDefault="00B8098F">
      <w:pPr>
        <w:numPr>
          <w:ilvl w:val="0"/>
          <w:numId w:val="7"/>
        </w:numPr>
      </w:pPr>
      <w:r>
        <w:t>* DB (MySQL).</w:t>
      </w:r>
    </w:p>
    <w:p w:rsidR="001E3C51" w:rsidRDefault="00B8098F">
      <w:pPr>
        <w:ind w:firstLine="0"/>
        <w:rPr>
          <w:rFonts w:ascii="Verdana" w:eastAsia="Verdana" w:hAnsi="Verdana" w:cs="Verdana"/>
          <w:sz w:val="20"/>
          <w:szCs w:val="20"/>
        </w:rPr>
      </w:pPr>
      <w:r>
        <w:t xml:space="preserve">: </w:t>
      </w:r>
      <w:r>
        <w:rPr>
          <w:rFonts w:ascii="Verdana" w:eastAsia="Verdana" w:hAnsi="Verdana" w:cs="Verdana"/>
          <w:sz w:val="20"/>
          <w:szCs w:val="20"/>
        </w:rPr>
        <w:t>mysql.mysql-connector-java, com.fasterxml.jackson.core.jackson-databind</w:t>
      </w:r>
    </w:p>
    <w:p w:rsidR="001E3C51" w:rsidRDefault="00B8098F">
      <w:pPr>
        <w:ind w:firstLine="0"/>
      </w:pPr>
      <w:r>
        <w:t>Используйте паттерн проектирования DAO.</w:t>
      </w:r>
    </w:p>
    <w:p w:rsidR="001E3C51" w:rsidRDefault="001E3C51">
      <w:pPr>
        <w:ind w:firstLine="0"/>
      </w:pPr>
    </w:p>
    <w:sectPr w:rsidR="001E3C51">
      <w:footerReference w:type="default" r:id="rId7"/>
      <w:pgSz w:w="11906" w:h="16838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98F" w:rsidRDefault="00B8098F">
      <w:r>
        <w:separator/>
      </w:r>
    </w:p>
  </w:endnote>
  <w:endnote w:type="continuationSeparator" w:id="0">
    <w:p w:rsidR="00B8098F" w:rsidRDefault="00B8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C51" w:rsidRDefault="00B8098F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B68A5">
      <w:rPr>
        <w:color w:val="000000"/>
      </w:rPr>
      <w:fldChar w:fldCharType="separate"/>
    </w:r>
    <w:r w:rsidR="009B68A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98F" w:rsidRDefault="00B8098F">
      <w:r>
        <w:separator/>
      </w:r>
    </w:p>
  </w:footnote>
  <w:footnote w:type="continuationSeparator" w:id="0">
    <w:p w:rsidR="00B8098F" w:rsidRDefault="00B8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8B5"/>
    <w:multiLevelType w:val="multilevel"/>
    <w:tmpl w:val="B10E0B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B69B0"/>
    <w:multiLevelType w:val="multilevel"/>
    <w:tmpl w:val="C4E041A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2A3514"/>
    <w:multiLevelType w:val="multilevel"/>
    <w:tmpl w:val="E06AC63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4240C0"/>
    <w:multiLevelType w:val="multilevel"/>
    <w:tmpl w:val="84F64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50618"/>
    <w:multiLevelType w:val="multilevel"/>
    <w:tmpl w:val="D92E68E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8093B49"/>
    <w:multiLevelType w:val="multilevel"/>
    <w:tmpl w:val="1A18685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FAB150A"/>
    <w:multiLevelType w:val="multilevel"/>
    <w:tmpl w:val="9ED262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51"/>
    <w:rsid w:val="001E3C51"/>
    <w:rsid w:val="009B68A5"/>
    <w:rsid w:val="00B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377367-FC2D-4D93-A672-D5376C86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2816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 Manaienkov</dc:creator>
  <cp:lastModifiedBy>Yevhen Manaienkov</cp:lastModifiedBy>
  <cp:revision>2</cp:revision>
  <dcterms:created xsi:type="dcterms:W3CDTF">2019-06-10T09:29:00Z</dcterms:created>
  <dcterms:modified xsi:type="dcterms:W3CDTF">2019-06-10T09:29:00Z</dcterms:modified>
</cp:coreProperties>
</file>