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D2175" w14:textId="77777777" w:rsidR="00930B4D" w:rsidRDefault="00930B4D" w:rsidP="00470611">
      <w:pPr>
        <w:pStyle w:val="Heading2"/>
        <w:spacing w:before="0" w:beforeAutospacing="0" w:afterAutospacing="0"/>
        <w:jc w:val="center"/>
        <w:rPr>
          <w:rFonts w:ascii="Book Antiqua" w:hAnsi="Book Antiqua"/>
        </w:rPr>
      </w:pPr>
    </w:p>
    <w:p w14:paraId="22FF5616" w14:textId="37B77D34" w:rsidR="00EE6278" w:rsidRPr="008127AA" w:rsidRDefault="00EE6278" w:rsidP="00EE6278">
      <w:pPr>
        <w:pStyle w:val="Heading2"/>
        <w:spacing w:before="0" w:beforeAutospacing="0" w:afterAutospacing="0"/>
        <w:jc w:val="center"/>
        <w:rPr>
          <w:rFonts w:ascii="Book Antiqua" w:hAnsi="Book Antiqua"/>
        </w:rPr>
      </w:pPr>
      <w:r>
        <w:rPr>
          <w:rFonts w:ascii="Book Antiqua" w:hAnsi="Book Antiqua"/>
        </w:rPr>
        <w:t>MGMT 361</w:t>
      </w:r>
      <w:r w:rsidRPr="008127AA">
        <w:rPr>
          <w:rFonts w:ascii="Book Antiqua" w:hAnsi="Book Antiqua"/>
        </w:rPr>
        <w:t>: Operations Management</w:t>
      </w:r>
      <w:r>
        <w:rPr>
          <w:rFonts w:ascii="Book Antiqua" w:hAnsi="Book Antiqua"/>
        </w:rPr>
        <w:t xml:space="preserve"> – </w:t>
      </w:r>
      <w:r w:rsidR="00EF5D17">
        <w:rPr>
          <w:rFonts w:ascii="Book Antiqua" w:hAnsi="Book Antiqua"/>
        </w:rPr>
        <w:t>Spring 2026</w:t>
      </w:r>
    </w:p>
    <w:p w14:paraId="38964B8E" w14:textId="3515F3FB" w:rsidR="00EE6278" w:rsidRPr="00F210A8" w:rsidRDefault="00EE6278" w:rsidP="00EE6278">
      <w:pPr>
        <w:pBdr>
          <w:top w:val="single" w:sz="4" w:space="1" w:color="auto"/>
          <w:bottom w:val="single" w:sz="4" w:space="1" w:color="auto"/>
        </w:pBdr>
        <w:spacing w:before="0" w:beforeAutospacing="0" w:after="0" w:afterAutospacing="0"/>
        <w:rPr>
          <w:rFonts w:ascii="Book Antiqua" w:hAnsi="Book Antiqua"/>
        </w:rPr>
      </w:pPr>
      <w:r w:rsidRPr="00F210A8">
        <w:rPr>
          <w:rFonts w:ascii="Book Antiqua" w:hAnsi="Book Antiqua"/>
        </w:rPr>
        <w:t xml:space="preserve">Professor          </w:t>
      </w:r>
      <w:proofErr w:type="gramStart"/>
      <w:r w:rsidRPr="00F210A8">
        <w:rPr>
          <w:rFonts w:ascii="Book Antiqua" w:hAnsi="Book Antiqua"/>
        </w:rPr>
        <w:t xml:space="preserve">  :</w:t>
      </w:r>
      <w:proofErr w:type="gramEnd"/>
      <w:r w:rsidRPr="00F210A8">
        <w:rPr>
          <w:rFonts w:ascii="Book Antiqua" w:hAnsi="Book Antiqua"/>
        </w:rPr>
        <w:tab/>
      </w:r>
      <w:r w:rsidR="00F210A8">
        <w:rPr>
          <w:rFonts w:ascii="Book Antiqua" w:hAnsi="Book Antiqua"/>
        </w:rPr>
        <w:t>Pengyi Shi</w:t>
      </w:r>
      <w:r w:rsidRPr="00F210A8">
        <w:rPr>
          <w:rFonts w:ascii="Book Antiqua" w:hAnsi="Book Antiqua"/>
        </w:rPr>
        <w:br/>
        <w:t xml:space="preserve">E-mail               </w:t>
      </w:r>
      <w:proofErr w:type="gramStart"/>
      <w:r w:rsidRPr="00F210A8">
        <w:rPr>
          <w:rFonts w:ascii="Book Antiqua" w:hAnsi="Book Antiqua"/>
        </w:rPr>
        <w:t xml:space="preserve">  :</w:t>
      </w:r>
      <w:proofErr w:type="gramEnd"/>
      <w:r w:rsidRPr="00F210A8">
        <w:rPr>
          <w:rFonts w:ascii="Book Antiqua" w:hAnsi="Book Antiqua"/>
        </w:rPr>
        <w:tab/>
      </w:r>
      <w:hyperlink r:id="rId8" w:history="1">
        <w:r w:rsidR="00F210A8" w:rsidRPr="005331C2">
          <w:rPr>
            <w:rStyle w:val="Hyperlink"/>
          </w:rPr>
          <w:t>shi178@purdue.edu</w:t>
        </w:r>
      </w:hyperlink>
      <w:r w:rsidR="00F210A8">
        <w:t xml:space="preserve"> </w:t>
      </w:r>
    </w:p>
    <w:p w14:paraId="78DD5DF3" w14:textId="36FDDC84" w:rsidR="00EE6278" w:rsidRPr="00F210A8" w:rsidRDefault="00EE6278" w:rsidP="00EE6278">
      <w:pPr>
        <w:pBdr>
          <w:top w:val="single" w:sz="4" w:space="1" w:color="auto"/>
          <w:bottom w:val="single" w:sz="4" w:space="1" w:color="auto"/>
        </w:pBdr>
        <w:spacing w:before="0" w:beforeAutospacing="0" w:after="0" w:afterAutospacing="0"/>
        <w:rPr>
          <w:rFonts w:ascii="Book Antiqua" w:hAnsi="Book Antiqua"/>
          <w:color w:val="0000FF" w:themeColor="hyperlink"/>
          <w:u w:val="single"/>
        </w:rPr>
      </w:pPr>
      <w:r w:rsidRPr="00F210A8">
        <w:rPr>
          <w:rFonts w:ascii="Book Antiqua" w:hAnsi="Book Antiqua"/>
        </w:rPr>
        <w:t xml:space="preserve"> (Note: please start your email subjects with “MGMT 361 </w:t>
      </w:r>
      <w:r w:rsidR="00F210A8">
        <w:rPr>
          <w:rFonts w:ascii="Book Antiqua" w:hAnsi="Book Antiqua"/>
        </w:rPr>
        <w:t>Shi Sessions</w:t>
      </w:r>
      <w:r w:rsidRPr="00F210A8">
        <w:rPr>
          <w:rFonts w:ascii="Book Antiqua" w:hAnsi="Book Antiqua"/>
        </w:rPr>
        <w:t>)</w:t>
      </w:r>
    </w:p>
    <w:p w14:paraId="5F6A2B89" w14:textId="7925C12C" w:rsidR="00EE6278" w:rsidRPr="00F210A8" w:rsidRDefault="00EE6278" w:rsidP="00EE6278">
      <w:pPr>
        <w:pBdr>
          <w:top w:val="single" w:sz="4" w:space="1" w:color="auto"/>
          <w:bottom w:val="single" w:sz="4" w:space="1" w:color="auto"/>
        </w:pBdr>
        <w:spacing w:before="0" w:beforeAutospacing="0" w:after="0" w:afterAutospacing="0"/>
        <w:rPr>
          <w:rFonts w:ascii="Book Antiqua" w:hAnsi="Book Antiqua"/>
        </w:rPr>
      </w:pPr>
      <w:r w:rsidRPr="00F210A8">
        <w:rPr>
          <w:rFonts w:ascii="Book Antiqua" w:hAnsi="Book Antiqua"/>
        </w:rPr>
        <w:t>(Any question whose answer is already in the syllabus or in Brightspace will not be re-answered through email.)</w:t>
      </w:r>
      <w:r w:rsidRPr="00F210A8">
        <w:rPr>
          <w:rFonts w:ascii="Book Antiqua" w:hAnsi="Book Antiqua"/>
        </w:rPr>
        <w:br/>
        <w:t>Office Hours      :</w:t>
      </w:r>
      <w:r w:rsidRPr="00F210A8">
        <w:rPr>
          <w:rFonts w:ascii="Book Antiqua" w:hAnsi="Book Antiqua"/>
        </w:rPr>
        <w:tab/>
      </w:r>
      <w:r w:rsidRPr="00F210A8" w:rsidDel="00540E69">
        <w:rPr>
          <w:rFonts w:ascii="Book Antiqua" w:hAnsi="Book Antiqua"/>
        </w:rPr>
        <w:t xml:space="preserve"> </w:t>
      </w:r>
      <w:r w:rsidRPr="00F210A8">
        <w:rPr>
          <w:rFonts w:ascii="Book Antiqua" w:hAnsi="Book Antiqua"/>
        </w:rPr>
        <w:t xml:space="preserve"> </w:t>
      </w:r>
      <w:r w:rsidR="00337A88">
        <w:rPr>
          <w:rFonts w:ascii="Book Antiqua" w:hAnsi="Book Antiqua"/>
        </w:rPr>
        <w:t>B</w:t>
      </w:r>
      <w:r w:rsidRPr="00F210A8">
        <w:rPr>
          <w:rFonts w:ascii="Book Antiqua" w:hAnsi="Book Antiqua"/>
        </w:rPr>
        <w:t>y appointment</w:t>
      </w:r>
      <w:r w:rsidR="0056248D">
        <w:rPr>
          <w:rFonts w:ascii="Book Antiqua" w:hAnsi="Book Antiqua"/>
        </w:rPr>
        <w:t>; additional TA office hours TBD</w:t>
      </w:r>
    </w:p>
    <w:p w14:paraId="07151525" w14:textId="10E4A5E0" w:rsidR="00EE6278" w:rsidRPr="00F210A8" w:rsidRDefault="00EE6278" w:rsidP="00EE6278">
      <w:pPr>
        <w:pBdr>
          <w:top w:val="single" w:sz="4" w:space="1" w:color="auto"/>
          <w:bottom w:val="single" w:sz="4" w:space="1" w:color="auto"/>
        </w:pBdr>
        <w:spacing w:before="0" w:beforeAutospacing="0" w:after="0" w:afterAutospacing="0"/>
        <w:rPr>
          <w:rFonts w:ascii="Book Antiqua" w:hAnsi="Book Antiqua"/>
        </w:rPr>
      </w:pPr>
      <w:r w:rsidRPr="00F210A8">
        <w:rPr>
          <w:rFonts w:ascii="Book Antiqua" w:hAnsi="Book Antiqua"/>
        </w:rPr>
        <w:t xml:space="preserve">Office                </w:t>
      </w:r>
      <w:proofErr w:type="gramStart"/>
      <w:r w:rsidRPr="00F210A8">
        <w:rPr>
          <w:rFonts w:ascii="Book Antiqua" w:hAnsi="Book Antiqua"/>
        </w:rPr>
        <w:t xml:space="preserve">  :</w:t>
      </w:r>
      <w:proofErr w:type="gramEnd"/>
      <w:r w:rsidRPr="00F210A8">
        <w:rPr>
          <w:rFonts w:ascii="Book Antiqua" w:hAnsi="Book Antiqua"/>
        </w:rPr>
        <w:t xml:space="preserve">  KRAN </w:t>
      </w:r>
      <w:r w:rsidR="0056248D">
        <w:rPr>
          <w:rFonts w:ascii="Book Antiqua" w:hAnsi="Book Antiqua"/>
        </w:rPr>
        <w:t>472</w:t>
      </w:r>
    </w:p>
    <w:p w14:paraId="4ED8CEE8" w14:textId="24C09425" w:rsidR="00EE6278" w:rsidRPr="008127AA" w:rsidRDefault="00EE6278" w:rsidP="00EE6278">
      <w:pPr>
        <w:pBdr>
          <w:top w:val="single" w:sz="4" w:space="1" w:color="auto"/>
          <w:bottom w:val="single" w:sz="4" w:space="1" w:color="auto"/>
        </w:pBdr>
        <w:spacing w:before="0" w:beforeAutospacing="0" w:after="0" w:afterAutospacing="0"/>
        <w:rPr>
          <w:rFonts w:ascii="Book Antiqua" w:hAnsi="Book Antiqua"/>
        </w:rPr>
      </w:pPr>
      <w:r w:rsidRPr="00F210A8">
        <w:rPr>
          <w:rFonts w:ascii="Book Antiqua" w:hAnsi="Book Antiqua"/>
        </w:rPr>
        <w:t xml:space="preserve">Class </w:t>
      </w:r>
      <w:proofErr w:type="gramStart"/>
      <w:r w:rsidRPr="00F210A8">
        <w:rPr>
          <w:rFonts w:ascii="Book Antiqua" w:hAnsi="Book Antiqua"/>
        </w:rPr>
        <w:t>Meetings  :</w:t>
      </w:r>
      <w:proofErr w:type="gramEnd"/>
      <w:r w:rsidRPr="00F210A8">
        <w:rPr>
          <w:rFonts w:ascii="Book Antiqua" w:hAnsi="Book Antiqua"/>
        </w:rPr>
        <w:tab/>
        <w:t xml:space="preserve"> </w:t>
      </w:r>
      <w:r w:rsidR="007F7DC3">
        <w:rPr>
          <w:rFonts w:ascii="Book Antiqua" w:hAnsi="Book Antiqua"/>
        </w:rPr>
        <w:t>MWF</w:t>
      </w:r>
      <w:r w:rsidRPr="00F210A8">
        <w:rPr>
          <w:rFonts w:ascii="Book Antiqua" w:hAnsi="Book Antiqua"/>
        </w:rPr>
        <w:t xml:space="preserve"> 1</w:t>
      </w:r>
      <w:r w:rsidR="007F7DC3">
        <w:rPr>
          <w:rFonts w:ascii="Book Antiqua" w:hAnsi="Book Antiqua"/>
        </w:rPr>
        <w:t>2</w:t>
      </w:r>
      <w:r w:rsidRPr="00F210A8">
        <w:rPr>
          <w:rFonts w:ascii="Book Antiqua" w:hAnsi="Book Antiqua"/>
        </w:rPr>
        <w:t>:30</w:t>
      </w:r>
      <w:r w:rsidR="006E012C">
        <w:rPr>
          <w:rFonts w:ascii="Book Antiqua" w:hAnsi="Book Antiqua"/>
        </w:rPr>
        <w:t>AM</w:t>
      </w:r>
      <w:r w:rsidRPr="00F210A8">
        <w:rPr>
          <w:rFonts w:ascii="Book Antiqua" w:hAnsi="Book Antiqua"/>
        </w:rPr>
        <w:t>-1:</w:t>
      </w:r>
      <w:r w:rsidR="006E012C">
        <w:rPr>
          <w:rFonts w:ascii="Book Antiqua" w:hAnsi="Book Antiqua"/>
        </w:rPr>
        <w:t>20PM</w:t>
      </w:r>
      <w:r w:rsidRPr="00F210A8">
        <w:rPr>
          <w:rFonts w:ascii="Book Antiqua" w:hAnsi="Book Antiqua"/>
        </w:rPr>
        <w:t xml:space="preserve">, RAWL </w:t>
      </w:r>
      <w:r w:rsidR="007C1FCB">
        <w:rPr>
          <w:rFonts w:ascii="Book Antiqua" w:hAnsi="Book Antiqua"/>
        </w:rPr>
        <w:t>2</w:t>
      </w:r>
      <w:r w:rsidR="007C1FCB" w:rsidRPr="007C1FCB">
        <w:rPr>
          <w:rFonts w:ascii="Book Antiqua" w:hAnsi="Book Antiqua"/>
        </w:rPr>
        <w:t>082</w:t>
      </w:r>
      <w:r w:rsidR="006E012C">
        <w:rPr>
          <w:rFonts w:ascii="Book Antiqua" w:hAnsi="Book Antiqua"/>
        </w:rPr>
        <w:t xml:space="preserve">; </w:t>
      </w:r>
      <w:r w:rsidR="004D13C5">
        <w:rPr>
          <w:rFonts w:ascii="Book Antiqua" w:hAnsi="Book Antiqua"/>
        </w:rPr>
        <w:t>2</w:t>
      </w:r>
      <w:r w:rsidR="006E012C" w:rsidRPr="00F210A8">
        <w:rPr>
          <w:rFonts w:ascii="Book Antiqua" w:hAnsi="Book Antiqua"/>
        </w:rPr>
        <w:t>:30</w:t>
      </w:r>
      <w:r w:rsidR="00373D36">
        <w:rPr>
          <w:rFonts w:ascii="Book Antiqua" w:hAnsi="Book Antiqua"/>
        </w:rPr>
        <w:t>P</w:t>
      </w:r>
      <w:r w:rsidR="006E012C">
        <w:rPr>
          <w:rFonts w:ascii="Book Antiqua" w:hAnsi="Book Antiqua"/>
        </w:rPr>
        <w:t>M</w:t>
      </w:r>
      <w:r w:rsidR="006E012C" w:rsidRPr="00F210A8">
        <w:rPr>
          <w:rFonts w:ascii="Book Antiqua" w:hAnsi="Book Antiqua"/>
        </w:rPr>
        <w:t>-</w:t>
      </w:r>
      <w:r w:rsidR="004D13C5">
        <w:rPr>
          <w:rFonts w:ascii="Book Antiqua" w:hAnsi="Book Antiqua"/>
        </w:rPr>
        <w:t>3</w:t>
      </w:r>
      <w:r w:rsidR="006E012C" w:rsidRPr="00F210A8">
        <w:rPr>
          <w:rFonts w:ascii="Book Antiqua" w:hAnsi="Book Antiqua"/>
        </w:rPr>
        <w:t>:</w:t>
      </w:r>
      <w:r w:rsidR="006E012C">
        <w:rPr>
          <w:rFonts w:ascii="Book Antiqua" w:hAnsi="Book Antiqua"/>
        </w:rPr>
        <w:t>20PM</w:t>
      </w:r>
      <w:r w:rsidR="006E012C" w:rsidRPr="00F210A8">
        <w:rPr>
          <w:rFonts w:ascii="Book Antiqua" w:hAnsi="Book Antiqua"/>
        </w:rPr>
        <w:t xml:space="preserve">, RAWL </w:t>
      </w:r>
      <w:r w:rsidR="00D72DA6" w:rsidRPr="00D72DA6">
        <w:rPr>
          <w:rFonts w:ascii="Book Antiqua" w:hAnsi="Book Antiqua"/>
        </w:rPr>
        <w:t>3058</w:t>
      </w:r>
      <w:r w:rsidR="00D72DA6">
        <w:rPr>
          <w:rFonts w:ascii="Book Antiqua" w:hAnsi="Book Antiqua"/>
        </w:rPr>
        <w:t xml:space="preserve"> </w:t>
      </w:r>
    </w:p>
    <w:p w14:paraId="6E868966" w14:textId="77777777" w:rsidR="00EE6278" w:rsidRDefault="00EE6278" w:rsidP="00EE6278">
      <w:pPr>
        <w:pStyle w:val="Heading3"/>
        <w:rPr>
          <w:rFonts w:ascii="Book Antiqua" w:hAnsi="Book Antiqua"/>
        </w:rPr>
      </w:pPr>
      <w:r>
        <w:rPr>
          <w:rFonts w:ascii="Book Antiqua" w:hAnsi="Book Antiqua"/>
        </w:rPr>
        <w:t xml:space="preserve">Course </w:t>
      </w:r>
      <w:r w:rsidRPr="00A270EE">
        <w:rPr>
          <w:rFonts w:ascii="Book Antiqua" w:hAnsi="Book Antiqua"/>
        </w:rPr>
        <w:t>Description</w:t>
      </w:r>
    </w:p>
    <w:p w14:paraId="3A51F635" w14:textId="77777777" w:rsidR="00EE6278" w:rsidRPr="008127AA" w:rsidRDefault="00EE6278" w:rsidP="00EE6278">
      <w:pPr>
        <w:pStyle w:val="NoSpacing"/>
        <w:jc w:val="both"/>
        <w:rPr>
          <w:rFonts w:ascii="Book Antiqua" w:hAnsi="Book Antiqua"/>
        </w:rPr>
      </w:pPr>
      <w:r w:rsidRPr="008127AA">
        <w:rPr>
          <w:rFonts w:ascii="Book Antiqua" w:hAnsi="Book Antiqua"/>
        </w:rPr>
        <w:t xml:space="preserve">Operations Management (OM) is an area of business concerned with the production of </w:t>
      </w:r>
      <w:r w:rsidRPr="008127AA">
        <w:rPr>
          <w:rFonts w:ascii="Book Antiqua" w:hAnsi="Book Antiqua"/>
          <w:i/>
        </w:rPr>
        <w:t>goods</w:t>
      </w:r>
      <w:r w:rsidRPr="008127AA">
        <w:rPr>
          <w:rFonts w:ascii="Book Antiqua" w:hAnsi="Book Antiqua"/>
        </w:rPr>
        <w:t xml:space="preserve"> and </w:t>
      </w:r>
      <w:r w:rsidRPr="008127AA">
        <w:rPr>
          <w:rFonts w:ascii="Book Antiqua" w:hAnsi="Book Antiqua"/>
          <w:i/>
        </w:rPr>
        <w:t>services</w:t>
      </w:r>
      <w:r w:rsidRPr="008127AA">
        <w:rPr>
          <w:rFonts w:ascii="Book Antiqua" w:hAnsi="Book Antiqua"/>
        </w:rPr>
        <w:t xml:space="preserve">. It involves the responsibility of ensuring that business operations are </w:t>
      </w:r>
      <w:r w:rsidRPr="008127AA">
        <w:rPr>
          <w:rFonts w:ascii="Book Antiqua" w:hAnsi="Book Antiqua"/>
          <w:b/>
        </w:rPr>
        <w:t>efficient</w:t>
      </w:r>
      <w:r w:rsidRPr="008127AA">
        <w:rPr>
          <w:rFonts w:ascii="Book Antiqua" w:hAnsi="Book Antiqua"/>
        </w:rPr>
        <w:t xml:space="preserve"> in terms of using as little resource as needed, and </w:t>
      </w:r>
      <w:r w:rsidRPr="008127AA">
        <w:rPr>
          <w:rFonts w:ascii="Book Antiqua" w:hAnsi="Book Antiqua"/>
          <w:b/>
        </w:rPr>
        <w:t>effective</w:t>
      </w:r>
      <w:r w:rsidRPr="008127AA">
        <w:rPr>
          <w:rFonts w:ascii="Book Antiqua" w:hAnsi="Book Antiqua"/>
        </w:rPr>
        <w:t xml:space="preserve"> in terms of meeting customer requirements.</w:t>
      </w:r>
    </w:p>
    <w:p w14:paraId="755F154F" w14:textId="77777777" w:rsidR="00EE6278" w:rsidRPr="008127AA" w:rsidRDefault="00EE6278" w:rsidP="00EE6278">
      <w:pPr>
        <w:pStyle w:val="NoSpacing"/>
        <w:jc w:val="both"/>
        <w:rPr>
          <w:rFonts w:ascii="Book Antiqua" w:hAnsi="Book Antiqua"/>
        </w:rPr>
      </w:pPr>
      <w:r w:rsidRPr="008127AA">
        <w:rPr>
          <w:rFonts w:ascii="Book Antiqua" w:hAnsi="Book Antiqua"/>
        </w:rPr>
        <w:t xml:space="preserve">We will cover five major topics: process analysis, </w:t>
      </w:r>
      <w:r>
        <w:rPr>
          <w:rFonts w:ascii="Book Antiqua" w:hAnsi="Book Antiqua"/>
        </w:rPr>
        <w:t xml:space="preserve">process variability, </w:t>
      </w:r>
      <w:r w:rsidRPr="008127AA">
        <w:rPr>
          <w:rFonts w:ascii="Book Antiqua" w:hAnsi="Book Antiqua"/>
        </w:rPr>
        <w:t>quality management, inven</w:t>
      </w:r>
      <w:r>
        <w:rPr>
          <w:rFonts w:ascii="Book Antiqua" w:hAnsi="Book Antiqua"/>
        </w:rPr>
        <w:t xml:space="preserve">tory </w:t>
      </w:r>
      <w:r w:rsidRPr="008127AA">
        <w:rPr>
          <w:rFonts w:ascii="Book Antiqua" w:hAnsi="Book Antiqua"/>
        </w:rPr>
        <w:t xml:space="preserve">management, and supply chain management. </w:t>
      </w:r>
    </w:p>
    <w:p w14:paraId="5BC17188" w14:textId="77777777" w:rsidR="00EE6278" w:rsidRPr="002D0A8D" w:rsidRDefault="00EE6278" w:rsidP="00EE6278">
      <w:pPr>
        <w:pStyle w:val="NoSpacing"/>
        <w:jc w:val="both"/>
        <w:rPr>
          <w:rFonts w:ascii="Book Antiqua" w:hAnsi="Book Antiqua"/>
        </w:rPr>
      </w:pPr>
      <w:r w:rsidRPr="008127AA">
        <w:rPr>
          <w:rFonts w:ascii="Book Antiqua" w:eastAsia="Times New Roman" w:hAnsi="Book Antiqua"/>
          <w:b/>
          <w:bCs/>
          <w:sz w:val="20"/>
          <w:szCs w:val="24"/>
        </w:rPr>
        <w:t>Prerequisites:</w:t>
      </w:r>
      <w:r w:rsidRPr="008127AA">
        <w:rPr>
          <w:rFonts w:ascii="Book Antiqua" w:hAnsi="Book Antiqua"/>
        </w:rPr>
        <w:t xml:space="preserve"> Undergraduate level </w:t>
      </w:r>
      <w:r w:rsidRPr="002D0A8D">
        <w:rPr>
          <w:rFonts w:ascii="Book Antiqua" w:hAnsi="Book Antiqua"/>
        </w:rPr>
        <w:t>ECON 260 or STAT 30301 or STAT 350 or IE 230 or IE 330</w:t>
      </w:r>
      <w:r>
        <w:rPr>
          <w:rFonts w:ascii="Book Antiqua" w:hAnsi="Book Antiqua"/>
        </w:rPr>
        <w:t xml:space="preserve"> </w:t>
      </w:r>
      <w:r w:rsidRPr="008127AA">
        <w:rPr>
          <w:rFonts w:ascii="Book Antiqua" w:hAnsi="Book Antiqua"/>
        </w:rPr>
        <w:t>(minimum Grade of C</w:t>
      </w:r>
      <w:r>
        <w:rPr>
          <w:rFonts w:ascii="Book Antiqua" w:hAnsi="Book Antiqua"/>
        </w:rPr>
        <w:t>-)</w:t>
      </w:r>
      <w:r>
        <w:rPr>
          <w:rFonts w:ascii="Times New Roman" w:hAnsi="Times New Roman" w:cs="Times New Roman"/>
        </w:rPr>
        <w:t>.</w:t>
      </w:r>
    </w:p>
    <w:p w14:paraId="272D55BC" w14:textId="77777777" w:rsidR="00EE6278" w:rsidRPr="008D2320"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hAnsi="Book Antiqua"/>
        </w:rPr>
      </w:pPr>
      <w:r w:rsidRPr="008127AA">
        <w:rPr>
          <w:rFonts w:ascii="Book Antiqua" w:eastAsia="Times New Roman" w:hAnsi="Book Antiqua" w:cs="Times New Roman"/>
          <w:b/>
          <w:bCs/>
          <w:sz w:val="20"/>
          <w:szCs w:val="24"/>
        </w:rPr>
        <w:t xml:space="preserve">Statistical Applications:  </w:t>
      </w:r>
      <w:r w:rsidRPr="008D2320">
        <w:rPr>
          <w:rFonts w:ascii="Book Antiqua" w:hAnsi="Book Antiqua"/>
        </w:rPr>
        <w:t>Effective operations management incorporates the management of variation and uncertainty with respect to both demand and process capacity. Students will discover that the course applies statistical tools, which have been introduced in prerequisite courses, to real business problems. Students should familiarize themselves with the following statistical tools for the course topics listed.</w:t>
      </w:r>
    </w:p>
    <w:p w14:paraId="113ED348" w14:textId="77777777" w:rsidR="00EE6278" w:rsidRPr="008127AA"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eastAsia="Times New Roman" w:hAnsi="Book Antiqua" w:cs="Times New Roman"/>
          <w:snapToGrid w:val="0"/>
          <w:sz w:val="20"/>
          <w:szCs w:val="20"/>
        </w:rPr>
      </w:pPr>
      <w:r w:rsidRPr="008127AA">
        <w:rPr>
          <w:rFonts w:ascii="Book Antiqua" w:eastAsia="Times New Roman" w:hAnsi="Book Antiqua" w:cs="Times New Roman"/>
          <w:snapToGrid w:val="0"/>
          <w:sz w:val="20"/>
          <w:szCs w:val="20"/>
        </w:rPr>
        <w:tab/>
      </w:r>
    </w:p>
    <w:p w14:paraId="323C3DA9" w14:textId="77777777" w:rsidR="00EE6278" w:rsidRPr="008127AA"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eastAsia="Times New Roman" w:hAnsi="Book Antiqua" w:cs="Times New Roman"/>
          <w:snapToGrid w:val="0"/>
          <w:sz w:val="20"/>
          <w:szCs w:val="20"/>
        </w:rPr>
      </w:pPr>
      <w:r w:rsidRPr="008127AA">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u w:val="single"/>
        </w:rPr>
        <w:t>Topic</w:t>
      </w:r>
      <w:r w:rsidRPr="008127AA">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u w:val="single"/>
        </w:rPr>
        <w:t>Statistical Tools</w:t>
      </w:r>
    </w:p>
    <w:p w14:paraId="4C164154" w14:textId="77777777" w:rsidR="00EE6278" w:rsidRPr="008127AA"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eastAsia="Times New Roman" w:hAnsi="Book Antiqua" w:cs="Times New Roman"/>
          <w:snapToGrid w:val="0"/>
          <w:sz w:val="20"/>
          <w:szCs w:val="20"/>
        </w:rPr>
      </w:pPr>
      <w:r w:rsidRPr="008127AA">
        <w:rPr>
          <w:rFonts w:ascii="Book Antiqua" w:eastAsia="Times New Roman" w:hAnsi="Book Antiqua" w:cs="Times New Roman"/>
          <w:snapToGrid w:val="0"/>
          <w:sz w:val="20"/>
          <w:szCs w:val="20"/>
        </w:rPr>
        <w:tab/>
      </w:r>
      <w:r>
        <w:rPr>
          <w:rFonts w:ascii="Book Antiqua" w:eastAsia="Times New Roman" w:hAnsi="Book Antiqua" w:cs="Times New Roman"/>
          <w:snapToGrid w:val="0"/>
          <w:sz w:val="20"/>
          <w:szCs w:val="20"/>
        </w:rPr>
        <w:t>Process Variability</w:t>
      </w:r>
      <w:r>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rPr>
        <w:t>Using the mean and variance of statistical distributions</w:t>
      </w:r>
    </w:p>
    <w:p w14:paraId="0CD5118E" w14:textId="77777777" w:rsidR="00EE6278" w:rsidRPr="008127AA"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eastAsia="Times New Roman" w:hAnsi="Book Antiqua" w:cs="Times New Roman"/>
          <w:snapToGrid w:val="0"/>
          <w:sz w:val="20"/>
          <w:szCs w:val="20"/>
        </w:rPr>
      </w:pPr>
      <w:r w:rsidRPr="008127AA">
        <w:rPr>
          <w:rFonts w:ascii="Book Antiqua" w:eastAsia="Times New Roman" w:hAnsi="Book Antiqua" w:cs="Times New Roman"/>
          <w:snapToGrid w:val="0"/>
          <w:sz w:val="20"/>
          <w:szCs w:val="20"/>
        </w:rPr>
        <w:tab/>
        <w:t>Inventory Management</w:t>
      </w:r>
      <w:r w:rsidRPr="008127AA">
        <w:rPr>
          <w:rFonts w:ascii="Book Antiqua" w:eastAsia="Times New Roman" w:hAnsi="Book Antiqua" w:cs="Times New Roman"/>
          <w:snapToGrid w:val="0"/>
          <w:sz w:val="20"/>
          <w:szCs w:val="20"/>
        </w:rPr>
        <w:tab/>
      </w:r>
      <w:r>
        <w:rPr>
          <w:rFonts w:ascii="Book Antiqua" w:eastAsia="Times New Roman" w:hAnsi="Book Antiqua" w:cs="Times New Roman"/>
          <w:snapToGrid w:val="0"/>
          <w:sz w:val="20"/>
          <w:szCs w:val="20"/>
        </w:rPr>
        <w:t>Using m</w:t>
      </w:r>
      <w:r w:rsidRPr="008127AA">
        <w:rPr>
          <w:rFonts w:ascii="Book Antiqua" w:eastAsia="Times New Roman" w:hAnsi="Book Antiqua" w:cs="Times New Roman"/>
          <w:snapToGrid w:val="0"/>
          <w:sz w:val="20"/>
          <w:szCs w:val="20"/>
        </w:rPr>
        <w:t>ean and variance</w:t>
      </w:r>
      <w:r>
        <w:rPr>
          <w:rFonts w:ascii="Book Antiqua" w:eastAsia="Times New Roman" w:hAnsi="Book Antiqua" w:cs="Times New Roman"/>
          <w:snapToGrid w:val="0"/>
          <w:sz w:val="20"/>
          <w:szCs w:val="20"/>
        </w:rPr>
        <w:t>, using standard normal z-</w:t>
      </w:r>
      <w:r w:rsidRPr="00D26E9D">
        <w:rPr>
          <w:rFonts w:ascii="Book Antiqua" w:eastAsia="Times New Roman" w:hAnsi="Book Antiqua" w:cs="Times New Roman"/>
          <w:snapToGrid w:val="0"/>
          <w:sz w:val="20"/>
          <w:szCs w:val="20"/>
        </w:rPr>
        <w:t>table</w:t>
      </w:r>
      <w:r>
        <w:rPr>
          <w:rFonts w:ascii="Book Antiqua" w:eastAsia="Times New Roman" w:hAnsi="Book Antiqua" w:cs="Times New Roman"/>
          <w:snapToGrid w:val="0"/>
          <w:sz w:val="20"/>
          <w:szCs w:val="20"/>
        </w:rPr>
        <w:t xml:space="preserve"> </w:t>
      </w:r>
    </w:p>
    <w:p w14:paraId="650F267C" w14:textId="77777777" w:rsidR="00EE6278" w:rsidRPr="008127AA" w:rsidRDefault="00EE6278" w:rsidP="00EE6278">
      <w:pPr>
        <w:widowControl w:val="0"/>
        <w:shd w:val="clear" w:color="auto" w:fill="auto"/>
        <w:tabs>
          <w:tab w:val="left" w:pos="-720"/>
        </w:tabs>
        <w:suppressAutoHyphens/>
        <w:spacing w:before="0" w:beforeAutospacing="0" w:after="0" w:afterAutospacing="0" w:line="240" w:lineRule="auto"/>
        <w:jc w:val="both"/>
        <w:outlineLvl w:val="9"/>
        <w:rPr>
          <w:rFonts w:ascii="Book Antiqua" w:eastAsia="Times New Roman" w:hAnsi="Book Antiqua" w:cs="Times New Roman"/>
          <w:snapToGrid w:val="0"/>
          <w:sz w:val="20"/>
          <w:szCs w:val="20"/>
        </w:rPr>
      </w:pPr>
      <w:r w:rsidRPr="008127AA">
        <w:rPr>
          <w:rFonts w:ascii="Book Antiqua" w:eastAsia="Times New Roman" w:hAnsi="Book Antiqua" w:cs="Times New Roman"/>
          <w:snapToGrid w:val="0"/>
          <w:sz w:val="20"/>
          <w:szCs w:val="20"/>
        </w:rPr>
        <w:tab/>
        <w:t>Quality Control</w:t>
      </w:r>
      <w:r w:rsidRPr="008127AA">
        <w:rPr>
          <w:rFonts w:ascii="Book Antiqua" w:eastAsia="Times New Roman" w:hAnsi="Book Antiqua" w:cs="Times New Roman"/>
          <w:snapToGrid w:val="0"/>
          <w:sz w:val="20"/>
          <w:szCs w:val="20"/>
        </w:rPr>
        <w:tab/>
      </w:r>
      <w:r w:rsidRPr="008127AA">
        <w:rPr>
          <w:rFonts w:ascii="Book Antiqua" w:eastAsia="Times New Roman" w:hAnsi="Book Antiqua" w:cs="Times New Roman"/>
          <w:snapToGrid w:val="0"/>
          <w:sz w:val="20"/>
          <w:szCs w:val="20"/>
        </w:rPr>
        <w:tab/>
        <w:t>Hypothesis testing</w:t>
      </w:r>
    </w:p>
    <w:p w14:paraId="11446234" w14:textId="77777777" w:rsidR="00EE6278" w:rsidRPr="008127AA" w:rsidRDefault="00EE6278" w:rsidP="00EE6278">
      <w:pPr>
        <w:pStyle w:val="Heading3"/>
        <w:jc w:val="both"/>
        <w:rPr>
          <w:rFonts w:ascii="Book Antiqua" w:hAnsi="Book Antiqua"/>
        </w:rPr>
      </w:pPr>
      <w:r>
        <w:rPr>
          <w:rFonts w:ascii="Book Antiqua" w:hAnsi="Book Antiqua"/>
        </w:rPr>
        <w:t>Learning Outcomes</w:t>
      </w:r>
    </w:p>
    <w:p w14:paraId="077821BC" w14:textId="77777777" w:rsidR="00EE6278" w:rsidRPr="008127AA" w:rsidRDefault="00EE6278" w:rsidP="00EE6278">
      <w:pPr>
        <w:pStyle w:val="NoSpacing"/>
        <w:numPr>
          <w:ilvl w:val="0"/>
          <w:numId w:val="1"/>
        </w:numPr>
        <w:jc w:val="both"/>
        <w:rPr>
          <w:rFonts w:ascii="Book Antiqua" w:hAnsi="Book Antiqua"/>
        </w:rPr>
      </w:pPr>
      <w:r w:rsidRPr="008127AA">
        <w:rPr>
          <w:rFonts w:ascii="Book Antiqua" w:hAnsi="Book Antiqua"/>
        </w:rPr>
        <w:t>To provide a working knowledge of the vocabulary of OM.</w:t>
      </w:r>
    </w:p>
    <w:p w14:paraId="26B2EFA8" w14:textId="77777777" w:rsidR="00EE6278" w:rsidRPr="008127AA" w:rsidRDefault="00EE6278" w:rsidP="00EE6278">
      <w:pPr>
        <w:pStyle w:val="NoSpacing"/>
        <w:numPr>
          <w:ilvl w:val="0"/>
          <w:numId w:val="1"/>
        </w:numPr>
        <w:jc w:val="both"/>
        <w:rPr>
          <w:rFonts w:ascii="Book Antiqua" w:hAnsi="Book Antiqua"/>
        </w:rPr>
      </w:pPr>
      <w:r w:rsidRPr="008127AA">
        <w:rPr>
          <w:rFonts w:ascii="Book Antiqua" w:hAnsi="Book Antiqua"/>
        </w:rPr>
        <w:t>To help students develop an ability to design, improve, and manage processes by answering the questions:</w:t>
      </w:r>
    </w:p>
    <w:p w14:paraId="39A0C903" w14:textId="77777777" w:rsidR="00EE6278" w:rsidRPr="008127AA" w:rsidRDefault="00EE6278" w:rsidP="00EE6278">
      <w:pPr>
        <w:pStyle w:val="NoSpacing"/>
        <w:numPr>
          <w:ilvl w:val="1"/>
          <w:numId w:val="1"/>
        </w:numPr>
        <w:jc w:val="both"/>
        <w:rPr>
          <w:rFonts w:ascii="Book Antiqua" w:hAnsi="Book Antiqua"/>
        </w:rPr>
      </w:pPr>
      <w:r w:rsidRPr="008127AA">
        <w:rPr>
          <w:rFonts w:ascii="Book Antiqua" w:hAnsi="Book Antiqua"/>
        </w:rPr>
        <w:t>What are the components of a process?</w:t>
      </w:r>
    </w:p>
    <w:p w14:paraId="684C4EC8" w14:textId="77777777" w:rsidR="00EE6278" w:rsidRPr="008127AA" w:rsidRDefault="00EE6278" w:rsidP="00EE6278">
      <w:pPr>
        <w:pStyle w:val="NoSpacing"/>
        <w:numPr>
          <w:ilvl w:val="1"/>
          <w:numId w:val="1"/>
        </w:numPr>
        <w:jc w:val="both"/>
        <w:rPr>
          <w:rFonts w:ascii="Book Antiqua" w:hAnsi="Book Antiqua"/>
        </w:rPr>
      </w:pPr>
      <w:r w:rsidRPr="008127AA">
        <w:rPr>
          <w:rFonts w:ascii="Book Antiqua" w:hAnsi="Book Antiqua"/>
        </w:rPr>
        <w:t>How should various process parameters such as capacities, output, and work-in-process inventories be calculated?</w:t>
      </w:r>
    </w:p>
    <w:p w14:paraId="52772E90" w14:textId="77777777" w:rsidR="00EE6278" w:rsidRPr="008127AA" w:rsidRDefault="00EE6278" w:rsidP="00EE6278">
      <w:pPr>
        <w:pStyle w:val="NoSpacing"/>
        <w:numPr>
          <w:ilvl w:val="1"/>
          <w:numId w:val="1"/>
        </w:numPr>
        <w:jc w:val="both"/>
        <w:rPr>
          <w:rFonts w:ascii="Book Antiqua" w:hAnsi="Book Antiqua"/>
        </w:rPr>
      </w:pPr>
      <w:r w:rsidRPr="008127AA">
        <w:rPr>
          <w:rFonts w:ascii="Book Antiqua" w:hAnsi="Book Antiqua"/>
        </w:rPr>
        <w:t xml:space="preserve">What are the major opportunities for improving a process?  </w:t>
      </w:r>
    </w:p>
    <w:p w14:paraId="41423755" w14:textId="77777777" w:rsidR="00EE6278" w:rsidRPr="008127AA" w:rsidRDefault="00EE6278" w:rsidP="00EE6278">
      <w:pPr>
        <w:pStyle w:val="NoSpacing"/>
        <w:numPr>
          <w:ilvl w:val="0"/>
          <w:numId w:val="1"/>
        </w:numPr>
        <w:jc w:val="both"/>
        <w:rPr>
          <w:rFonts w:ascii="Book Antiqua" w:hAnsi="Book Antiqua"/>
        </w:rPr>
      </w:pPr>
      <w:r w:rsidRPr="008127AA">
        <w:rPr>
          <w:rFonts w:ascii="Book Antiqua" w:hAnsi="Book Antiqua"/>
        </w:rPr>
        <w:t>To familiarize students with key issues (cost, quality, delivery, and flexibility) and problems (e.g., variability) facing an operations manager.</w:t>
      </w:r>
    </w:p>
    <w:p w14:paraId="24519CBC" w14:textId="77777777" w:rsidR="00EE6278" w:rsidRPr="008127AA" w:rsidRDefault="00EE6278" w:rsidP="00EE6278">
      <w:pPr>
        <w:pStyle w:val="NoSpacing"/>
        <w:numPr>
          <w:ilvl w:val="0"/>
          <w:numId w:val="1"/>
        </w:numPr>
        <w:jc w:val="both"/>
        <w:rPr>
          <w:rFonts w:ascii="Book Antiqua" w:hAnsi="Book Antiqua"/>
        </w:rPr>
      </w:pPr>
      <w:r w:rsidRPr="008127AA">
        <w:rPr>
          <w:rFonts w:ascii="Book Antiqua" w:hAnsi="Book Antiqua"/>
        </w:rPr>
        <w:t xml:space="preserve">To give students a perspective on the operations manager’s role in the overall strategy of the firm. </w:t>
      </w:r>
    </w:p>
    <w:p w14:paraId="33595C5B" w14:textId="77777777" w:rsidR="00022376" w:rsidRDefault="00022376" w:rsidP="00EE6278">
      <w:pPr>
        <w:pStyle w:val="Heading3"/>
        <w:jc w:val="both"/>
        <w:rPr>
          <w:rFonts w:ascii="Book Antiqua" w:hAnsi="Book Antiqua"/>
        </w:rPr>
      </w:pPr>
    </w:p>
    <w:p w14:paraId="2ECCAD2A" w14:textId="77777777" w:rsidR="00D93EB9" w:rsidRDefault="00D93EB9" w:rsidP="00EE6278">
      <w:pPr>
        <w:pStyle w:val="Heading3"/>
        <w:jc w:val="both"/>
        <w:rPr>
          <w:rFonts w:ascii="Book Antiqua" w:hAnsi="Book Antiqua"/>
        </w:rPr>
      </w:pPr>
    </w:p>
    <w:p w14:paraId="7FB219EA" w14:textId="6F5BC620" w:rsidR="00EE6278" w:rsidRDefault="00EE6278" w:rsidP="00EE6278">
      <w:pPr>
        <w:pStyle w:val="Heading3"/>
        <w:jc w:val="both"/>
        <w:rPr>
          <w:rFonts w:ascii="Book Antiqua" w:hAnsi="Book Antiqua"/>
        </w:rPr>
      </w:pPr>
      <w:r w:rsidRPr="008127AA">
        <w:rPr>
          <w:rFonts w:ascii="Book Antiqua" w:hAnsi="Book Antiqua"/>
        </w:rPr>
        <w:t>Course Materials</w:t>
      </w:r>
    </w:p>
    <w:p w14:paraId="6E993531" w14:textId="77777777" w:rsidR="00EE6278" w:rsidRPr="00955921" w:rsidRDefault="00EE6278" w:rsidP="00EE6278">
      <w:pPr>
        <w:pStyle w:val="NoSpacing"/>
        <w:spacing w:after="0" w:afterAutospacing="0"/>
        <w:jc w:val="both"/>
      </w:pPr>
    </w:p>
    <w:p w14:paraId="069A9D81" w14:textId="77777777" w:rsidR="00EE6278" w:rsidRPr="008127AA" w:rsidRDefault="00EE6278" w:rsidP="00EE6278">
      <w:pPr>
        <w:pStyle w:val="NoSpacing"/>
        <w:spacing w:after="0" w:afterAutospacing="0"/>
        <w:jc w:val="both"/>
        <w:rPr>
          <w:rFonts w:ascii="Book Antiqua" w:hAnsi="Book Antiqua"/>
        </w:rPr>
      </w:pPr>
      <w:r w:rsidRPr="008127AA">
        <w:rPr>
          <w:rFonts w:ascii="Book Antiqua" w:eastAsia="Times New Roman" w:hAnsi="Book Antiqua"/>
          <w:b/>
          <w:bCs/>
          <w:sz w:val="20"/>
          <w:szCs w:val="24"/>
        </w:rPr>
        <w:t>Textbook</w:t>
      </w:r>
      <w:r>
        <w:rPr>
          <w:rFonts w:ascii="Book Antiqua" w:eastAsia="Times New Roman" w:hAnsi="Book Antiqua"/>
          <w:b/>
          <w:bCs/>
          <w:sz w:val="20"/>
          <w:szCs w:val="24"/>
        </w:rPr>
        <w:t xml:space="preserve"> (Recommended)</w:t>
      </w:r>
      <w:r w:rsidRPr="008127AA">
        <w:rPr>
          <w:rFonts w:ascii="Book Antiqua" w:eastAsia="Times New Roman" w:hAnsi="Book Antiqua"/>
          <w:b/>
          <w:bCs/>
          <w:sz w:val="20"/>
          <w:szCs w:val="24"/>
        </w:rPr>
        <w:t>:</w:t>
      </w:r>
      <w:r w:rsidRPr="008127AA">
        <w:rPr>
          <w:rFonts w:ascii="Book Antiqua" w:hAnsi="Book Antiqua"/>
        </w:rPr>
        <w:t xml:space="preserve">  </w:t>
      </w:r>
    </w:p>
    <w:p w14:paraId="74990559" w14:textId="77777777" w:rsidR="00EE6278" w:rsidRDefault="00EE6278" w:rsidP="00EE6278">
      <w:pPr>
        <w:pStyle w:val="NoSpacing"/>
        <w:rPr>
          <w:rFonts w:ascii="Book Antiqua" w:hAnsi="Book Antiqua"/>
        </w:rPr>
      </w:pPr>
      <w:proofErr w:type="spellStart"/>
      <w:r w:rsidRPr="00E23E34">
        <w:rPr>
          <w:rFonts w:ascii="Book Antiqua" w:hAnsi="Book Antiqua"/>
        </w:rPr>
        <w:t>Cachon</w:t>
      </w:r>
      <w:proofErr w:type="spellEnd"/>
      <w:r w:rsidRPr="00E23E34">
        <w:rPr>
          <w:rFonts w:ascii="Book Antiqua" w:hAnsi="Book Antiqua"/>
        </w:rPr>
        <w:t xml:space="preserve"> G., </w:t>
      </w:r>
      <w:proofErr w:type="spellStart"/>
      <w:r w:rsidRPr="00E23E34">
        <w:rPr>
          <w:rFonts w:ascii="Book Antiqua" w:hAnsi="Book Antiqua"/>
        </w:rPr>
        <w:t>Terwiesch</w:t>
      </w:r>
      <w:proofErr w:type="spellEnd"/>
      <w:r w:rsidRPr="008127AA">
        <w:rPr>
          <w:rFonts w:ascii="Book Antiqua" w:hAnsi="Book Antiqua"/>
        </w:rPr>
        <w:t xml:space="preserve"> </w:t>
      </w:r>
      <w:r>
        <w:rPr>
          <w:rFonts w:ascii="Book Antiqua" w:hAnsi="Book Antiqua"/>
        </w:rPr>
        <w:t xml:space="preserve">C. </w:t>
      </w:r>
      <w:r w:rsidRPr="008127AA">
        <w:rPr>
          <w:rFonts w:ascii="Book Antiqua" w:hAnsi="Book Antiqua"/>
        </w:rPr>
        <w:t>“</w:t>
      </w:r>
      <w:r w:rsidRPr="00D63341">
        <w:rPr>
          <w:rFonts w:ascii="Book Antiqua" w:hAnsi="Book Antiqua"/>
        </w:rPr>
        <w:t>Matching Supply with Demand: An Introduction to Operations Management</w:t>
      </w:r>
      <w:r w:rsidRPr="00E23E34">
        <w:rPr>
          <w:rFonts w:ascii="Book Antiqua" w:hAnsi="Book Antiqua"/>
        </w:rPr>
        <w:t xml:space="preserve">” </w:t>
      </w:r>
      <w:r>
        <w:rPr>
          <w:rFonts w:ascii="Book Antiqua" w:hAnsi="Book Antiqua"/>
        </w:rPr>
        <w:t>5</w:t>
      </w:r>
      <w:r w:rsidRPr="006A21C1">
        <w:rPr>
          <w:rFonts w:ascii="Book Antiqua" w:hAnsi="Book Antiqua"/>
          <w:vertAlign w:val="superscript"/>
        </w:rPr>
        <w:t>th</w:t>
      </w:r>
      <w:r>
        <w:rPr>
          <w:rFonts w:ascii="Book Antiqua" w:hAnsi="Book Antiqua"/>
        </w:rPr>
        <w:t xml:space="preserve"> e</w:t>
      </w:r>
      <w:r w:rsidRPr="008127AA">
        <w:rPr>
          <w:rFonts w:ascii="Book Antiqua" w:hAnsi="Book Antiqua"/>
        </w:rPr>
        <w:t>dition</w:t>
      </w:r>
      <w:r>
        <w:rPr>
          <w:rFonts w:ascii="Book Antiqua" w:hAnsi="Book Antiqua"/>
        </w:rPr>
        <w:t xml:space="preserve"> or any earlier, 2024</w:t>
      </w:r>
    </w:p>
    <w:p w14:paraId="2D6F1CF9" w14:textId="77777777" w:rsidR="00EE6278" w:rsidRPr="00DE69E0" w:rsidRDefault="00EE6278" w:rsidP="00EE6278">
      <w:pPr>
        <w:pStyle w:val="NoSpacing"/>
        <w:rPr>
          <w:rStyle w:val="Hyperlink"/>
        </w:rPr>
      </w:pPr>
      <w:hyperlink r:id="rId9" w:history="1">
        <w:r w:rsidRPr="00DE69E0">
          <w:rPr>
            <w:rStyle w:val="Hyperlink"/>
            <w:rFonts w:ascii="Book Antiqua" w:hAnsi="Book Antiqua"/>
          </w:rPr>
          <w:t>https://www.mheducation.com/highered/product/matching-supply-demand-introduction-operations-management-cachon-terwiesch/M9781260716276.html</w:t>
        </w:r>
      </w:hyperlink>
    </w:p>
    <w:p w14:paraId="1AB736D4" w14:textId="77777777" w:rsidR="00EE6278" w:rsidRPr="006F7D84" w:rsidRDefault="00EE6278" w:rsidP="00EE6278">
      <w:pPr>
        <w:pStyle w:val="NoSpacing"/>
        <w:jc w:val="both"/>
        <w:rPr>
          <w:rFonts w:ascii="Book Antiqua" w:hAnsi="Book Antiqua"/>
        </w:rPr>
      </w:pPr>
      <w:r w:rsidRPr="008127AA">
        <w:rPr>
          <w:rFonts w:ascii="Book Antiqua" w:eastAsia="Times New Roman" w:hAnsi="Book Antiqua"/>
          <w:b/>
          <w:bCs/>
          <w:sz w:val="20"/>
          <w:szCs w:val="24"/>
        </w:rPr>
        <w:t>Latest course information:</w:t>
      </w:r>
      <w:r w:rsidRPr="008127AA">
        <w:rPr>
          <w:rFonts w:ascii="Book Antiqua" w:hAnsi="Book Antiqua"/>
        </w:rPr>
        <w:t xml:space="preserve"> Announcements, updated schedules, assignments, class notes, etc. will be posted </w:t>
      </w:r>
      <w:r>
        <w:rPr>
          <w:rFonts w:ascii="Book Antiqua" w:hAnsi="Book Antiqua"/>
        </w:rPr>
        <w:t xml:space="preserve">in </w:t>
      </w:r>
      <w:hyperlink r:id="rId10" w:history="1">
        <w:r w:rsidRPr="007B0F94">
          <w:rPr>
            <w:rStyle w:val="Hyperlink"/>
            <w:rFonts w:ascii="Book Antiqua" w:hAnsi="Book Antiqua"/>
          </w:rPr>
          <w:t>Brightspace</w:t>
        </w:r>
      </w:hyperlink>
      <w:r w:rsidRPr="008127AA">
        <w:rPr>
          <w:rFonts w:ascii="Book Antiqua" w:hAnsi="Book Antiqua"/>
        </w:rPr>
        <w:t>. Students are responsible to get information from the web site in a timely manner.</w:t>
      </w:r>
      <w:r>
        <w:rPr>
          <w:rFonts w:ascii="Book Antiqua" w:hAnsi="Book Antiqua"/>
        </w:rPr>
        <w:t xml:space="preserve"> </w:t>
      </w:r>
      <w:r w:rsidRPr="006F7D84">
        <w:rPr>
          <w:rFonts w:ascii="Book Antiqua" w:hAnsi="Book Antiqua"/>
          <w:highlight w:val="yellow"/>
        </w:rPr>
        <w:t xml:space="preserve">Also, students are expected to have, and </w:t>
      </w:r>
      <w:proofErr w:type="gramStart"/>
      <w:r w:rsidRPr="006F7D84">
        <w:rPr>
          <w:rFonts w:ascii="Book Antiqua" w:hAnsi="Book Antiqua"/>
          <w:highlight w:val="yellow"/>
        </w:rPr>
        <w:t>check frequently,</w:t>
      </w:r>
      <w:proofErr w:type="gramEnd"/>
      <w:r w:rsidRPr="006F7D84">
        <w:rPr>
          <w:rFonts w:ascii="Book Antiqua" w:hAnsi="Book Antiqua"/>
          <w:highlight w:val="yellow"/>
        </w:rPr>
        <w:t xml:space="preserve"> an e-mail account that can be reached via </w:t>
      </w:r>
      <w:r>
        <w:rPr>
          <w:rFonts w:ascii="Book Antiqua" w:hAnsi="Book Antiqua"/>
          <w:highlight w:val="yellow"/>
        </w:rPr>
        <w:t>Brightspace</w:t>
      </w:r>
      <w:r w:rsidRPr="006F7D84">
        <w:rPr>
          <w:rFonts w:ascii="Book Antiqua" w:hAnsi="Book Antiqua"/>
          <w:highlight w:val="yellow"/>
        </w:rPr>
        <w:t>.</w:t>
      </w:r>
    </w:p>
    <w:p w14:paraId="01BF299A" w14:textId="77777777" w:rsidR="00EE6278" w:rsidRDefault="00EE6278" w:rsidP="00EE6278">
      <w:pPr>
        <w:pStyle w:val="Heading3"/>
        <w:spacing w:line="360" w:lineRule="auto"/>
        <w:jc w:val="both"/>
        <w:rPr>
          <w:rFonts w:ascii="Book Antiqua" w:hAnsi="Book Antiqua" w:cs="Times New Roman"/>
        </w:rPr>
      </w:pPr>
      <w:r w:rsidRPr="008127AA">
        <w:rPr>
          <w:rFonts w:ascii="Book Antiqua" w:hAnsi="Book Antiqua"/>
        </w:rPr>
        <w:t xml:space="preserve">Attendance </w:t>
      </w:r>
      <w:r>
        <w:rPr>
          <w:rFonts w:ascii="Book Antiqua" w:hAnsi="Book Antiqua"/>
        </w:rPr>
        <w:t xml:space="preserve">and </w:t>
      </w:r>
      <w:r w:rsidRPr="00FE2EBD">
        <w:rPr>
          <w:rFonts w:ascii="Book Antiqua" w:hAnsi="Book Antiqua" w:cs="Times New Roman"/>
        </w:rPr>
        <w:t>C</w:t>
      </w:r>
      <w:r>
        <w:rPr>
          <w:rFonts w:ascii="Book Antiqua" w:hAnsi="Book Antiqua" w:cs="Times New Roman"/>
        </w:rPr>
        <w:t>lass P</w:t>
      </w:r>
      <w:r w:rsidRPr="00FE2EBD">
        <w:rPr>
          <w:rFonts w:ascii="Book Antiqua" w:hAnsi="Book Antiqua" w:cs="Times New Roman"/>
        </w:rPr>
        <w:t>articipation</w:t>
      </w:r>
    </w:p>
    <w:p w14:paraId="1DABB078" w14:textId="77777777" w:rsidR="00EE6278" w:rsidRPr="007B6F03" w:rsidRDefault="00EE6278" w:rsidP="00EE6278">
      <w:pPr>
        <w:pStyle w:val="NoSpacing"/>
        <w:jc w:val="both"/>
        <w:rPr>
          <w:rFonts w:ascii="Book Antiqua" w:hAnsi="Book Antiqua"/>
        </w:rPr>
      </w:pPr>
      <w:r w:rsidRPr="007B6F03">
        <w:rPr>
          <w:rFonts w:ascii="Book Antiqua" w:hAnsi="Book Antiqua"/>
        </w:rPr>
        <w:t>This course follows the University Academic Regulations regarding class attendance, which state that students are expected to be present for every meeting of the classes in which they are enrolled. Attendance will be taken at the beginning of each class and lateness will be noted. When conflicts or absences can be anticipated, such as for many University-sponsored activities and religious observations, you should inform me of the situation as far in advance as possible. For unanticipated or emergency absences when advance notification to is not possible, contact me as soon as possible by email</w:t>
      </w:r>
      <w:r>
        <w:rPr>
          <w:rFonts w:ascii="Book Antiqua" w:hAnsi="Book Antiqua"/>
        </w:rPr>
        <w:t>.</w:t>
      </w:r>
    </w:p>
    <w:p w14:paraId="5E9DB5EC" w14:textId="77777777" w:rsidR="00EE6278" w:rsidRPr="004278CA" w:rsidRDefault="00EE6278" w:rsidP="00EE6278">
      <w:pPr>
        <w:pStyle w:val="NoSpacing"/>
        <w:numPr>
          <w:ilvl w:val="0"/>
          <w:numId w:val="3"/>
        </w:numPr>
        <w:jc w:val="both"/>
        <w:rPr>
          <w:rFonts w:ascii="Book Antiqua" w:hAnsi="Book Antiqua"/>
        </w:rPr>
      </w:pPr>
      <w:r w:rsidRPr="004278CA">
        <w:rPr>
          <w:rFonts w:ascii="Book Antiqua" w:hAnsi="Book Antiqua"/>
        </w:rPr>
        <w:t xml:space="preserve">Do not come to class if you are feeling </w:t>
      </w:r>
      <w:proofErr w:type="gramStart"/>
      <w:r w:rsidRPr="004278CA">
        <w:rPr>
          <w:rFonts w:ascii="Book Antiqua" w:hAnsi="Book Antiqua"/>
        </w:rPr>
        <w:t>ill, but</w:t>
      </w:r>
      <w:proofErr w:type="gramEnd"/>
      <w:r w:rsidRPr="004278CA">
        <w:rPr>
          <w:rFonts w:ascii="Book Antiqua" w:hAnsi="Book Antiqua"/>
        </w:rPr>
        <w:t xml:space="preserve"> DO email me</w:t>
      </w:r>
      <w:r>
        <w:rPr>
          <w:rFonts w:ascii="Book Antiqua" w:hAnsi="Book Antiqua"/>
        </w:rPr>
        <w:t xml:space="preserve"> </w:t>
      </w:r>
      <w:r w:rsidRPr="004278CA">
        <w:rPr>
          <w:rFonts w:ascii="Book Antiqua" w:hAnsi="Book Antiqua"/>
        </w:rPr>
        <w:t xml:space="preserve">with the subject line: </w:t>
      </w:r>
      <w:r>
        <w:rPr>
          <w:rFonts w:ascii="Book Antiqua" w:hAnsi="Book Antiqua"/>
        </w:rPr>
        <w:t>“MGMT 361</w:t>
      </w:r>
      <w:r w:rsidRPr="004278CA">
        <w:rPr>
          <w:rFonts w:ascii="Book Antiqua" w:hAnsi="Book Antiqua"/>
        </w:rPr>
        <w:t xml:space="preserve"> absence</w:t>
      </w:r>
      <w:r>
        <w:rPr>
          <w:rFonts w:ascii="Book Antiqua" w:hAnsi="Book Antiqua"/>
        </w:rPr>
        <w:t>”</w:t>
      </w:r>
      <w:r w:rsidRPr="004278CA">
        <w:rPr>
          <w:rFonts w:ascii="Book Antiqua" w:hAnsi="Book Antiqua"/>
        </w:rPr>
        <w:t xml:space="preserve">. I do not need details about your symptoms. Just let me know you are feeling ill and cannot come to class. If it is </w:t>
      </w:r>
      <w:proofErr w:type="gramStart"/>
      <w:r w:rsidRPr="004278CA">
        <w:rPr>
          <w:rFonts w:ascii="Book Antiqua" w:hAnsi="Book Antiqua"/>
        </w:rPr>
        <w:t>an emergency situation</w:t>
      </w:r>
      <w:proofErr w:type="gramEnd"/>
      <w:r w:rsidRPr="004278CA">
        <w:rPr>
          <w:rFonts w:ascii="Book Antiqua" w:hAnsi="Book Antiqua"/>
        </w:rPr>
        <w:t>, please follow the University regulations on emergent medical care</w:t>
      </w:r>
      <w:r>
        <w:rPr>
          <w:rFonts w:ascii="Book Antiqua" w:hAnsi="Book Antiqua"/>
        </w:rPr>
        <w:t xml:space="preserve">. </w:t>
      </w:r>
      <w:r w:rsidRPr="008127AA">
        <w:rPr>
          <w:rFonts w:ascii="Book Antiqua" w:hAnsi="Book Antiqua"/>
        </w:rPr>
        <w:t xml:space="preserve">Students anticipating an excused absence due to illness must provide a physician's certification of illness and notify the </w:t>
      </w:r>
      <w:r>
        <w:rPr>
          <w:rFonts w:ascii="Book Antiqua" w:hAnsi="Book Antiqua"/>
        </w:rPr>
        <w:t>professor</w:t>
      </w:r>
      <w:r w:rsidRPr="008127AA">
        <w:rPr>
          <w:rFonts w:ascii="Book Antiqua" w:hAnsi="Book Antiqua"/>
        </w:rPr>
        <w:t xml:space="preserve"> by emails in advance</w:t>
      </w:r>
      <w:r>
        <w:rPr>
          <w:rFonts w:ascii="Book Antiqua" w:hAnsi="Book Antiqua"/>
        </w:rPr>
        <w:t>.</w:t>
      </w:r>
    </w:p>
    <w:p w14:paraId="635916C5" w14:textId="77777777" w:rsidR="00EE6278" w:rsidRPr="00C44DF0" w:rsidRDefault="00EE6278" w:rsidP="00EE6278">
      <w:pPr>
        <w:pStyle w:val="NoSpacing"/>
        <w:numPr>
          <w:ilvl w:val="0"/>
          <w:numId w:val="3"/>
        </w:numPr>
        <w:jc w:val="both"/>
        <w:rPr>
          <w:rFonts w:ascii="Book Antiqua" w:hAnsi="Book Antiqua"/>
          <w:highlight w:val="yellow"/>
        </w:rPr>
      </w:pPr>
      <w:r w:rsidRPr="00C44DF0">
        <w:rPr>
          <w:rFonts w:ascii="Book Antiqua" w:hAnsi="Book Antiqua"/>
        </w:rPr>
        <w:t>Students are expected to attend classes and participate in the class discussions</w:t>
      </w:r>
      <w:r w:rsidRPr="00C44DF0">
        <w:rPr>
          <w:rFonts w:ascii="Book Antiqua" w:hAnsi="Book Antiqua"/>
          <w:highlight w:val="yellow"/>
        </w:rPr>
        <w:t xml:space="preserve">. </w:t>
      </w:r>
      <w:r w:rsidRPr="00C44DF0">
        <w:rPr>
          <w:rFonts w:ascii="Book Antiqua" w:hAnsi="Book Antiqua"/>
          <w:highlight w:val="yellow"/>
          <w:u w:val="single"/>
        </w:rPr>
        <w:t xml:space="preserve">Students who miss </w:t>
      </w:r>
      <w:r w:rsidRPr="00C44DF0">
        <w:rPr>
          <w:rFonts w:ascii="Book Antiqua" w:hAnsi="Book Antiqua"/>
          <w:b/>
          <w:highlight w:val="yellow"/>
          <w:u w:val="single"/>
        </w:rPr>
        <w:t>more than</w:t>
      </w:r>
      <w:r w:rsidRPr="00C44DF0">
        <w:rPr>
          <w:rFonts w:ascii="Book Antiqua" w:hAnsi="Book Antiqua"/>
          <w:highlight w:val="yellow"/>
          <w:u w:val="single"/>
        </w:rPr>
        <w:t xml:space="preserve"> </w:t>
      </w:r>
      <w:r w:rsidRPr="00C44DF0">
        <w:rPr>
          <w:rFonts w:ascii="Book Antiqua" w:hAnsi="Book Antiqua"/>
          <w:b/>
          <w:highlight w:val="yellow"/>
          <w:u w:val="single"/>
        </w:rPr>
        <w:t>10 classes</w:t>
      </w:r>
      <w:r w:rsidRPr="00C44DF0">
        <w:rPr>
          <w:rFonts w:ascii="Book Antiqua" w:hAnsi="Book Antiqua"/>
          <w:highlight w:val="yellow"/>
          <w:u w:val="single"/>
        </w:rPr>
        <w:t xml:space="preserve"> will fail the course.</w:t>
      </w:r>
      <w:r w:rsidRPr="00C44DF0">
        <w:rPr>
          <w:rFonts w:ascii="Book Antiqua" w:hAnsi="Book Antiqua"/>
        </w:rPr>
        <w:t xml:space="preserve"> Details are in the Assessments section. </w:t>
      </w:r>
    </w:p>
    <w:p w14:paraId="6BCB5CF4" w14:textId="6FE77007" w:rsidR="00EE6278" w:rsidRPr="006D625E" w:rsidRDefault="00EE6278" w:rsidP="00EE6278">
      <w:pPr>
        <w:pStyle w:val="NoSpacing"/>
        <w:numPr>
          <w:ilvl w:val="0"/>
          <w:numId w:val="3"/>
        </w:numPr>
        <w:jc w:val="both"/>
        <w:rPr>
          <w:rFonts w:ascii="Book Antiqua" w:hAnsi="Book Antiqua"/>
        </w:rPr>
      </w:pPr>
      <w:r w:rsidRPr="00C44DF0">
        <w:rPr>
          <w:rFonts w:ascii="Book Antiqua" w:hAnsi="Book Antiqua"/>
          <w:highlight w:val="yellow"/>
          <w:u w:val="single"/>
        </w:rPr>
        <w:t xml:space="preserve">Attendance for games, game discussions, and project presentations on </w:t>
      </w:r>
      <w:r w:rsidR="00616411">
        <w:rPr>
          <w:rFonts w:ascii="Book Antiqua" w:hAnsi="Book Antiqua"/>
          <w:highlight w:val="yellow"/>
          <w:u w:val="single"/>
        </w:rPr>
        <w:t>Apr 14, 15, 17, 2</w:t>
      </w:r>
      <w:r w:rsidR="00BC172D">
        <w:rPr>
          <w:rFonts w:ascii="Book Antiqua" w:hAnsi="Book Antiqua"/>
          <w:highlight w:val="yellow"/>
          <w:u w:val="single"/>
        </w:rPr>
        <w:t>0</w:t>
      </w:r>
      <w:r>
        <w:rPr>
          <w:rFonts w:ascii="Book Antiqua" w:hAnsi="Book Antiqua"/>
          <w:highlight w:val="yellow"/>
          <w:u w:val="single"/>
        </w:rPr>
        <w:t xml:space="preserve"> </w:t>
      </w:r>
      <w:r w:rsidRPr="00C44DF0">
        <w:rPr>
          <w:rFonts w:ascii="Book Antiqua" w:hAnsi="Book Antiqua"/>
          <w:highlight w:val="yellow"/>
          <w:u w:val="single"/>
        </w:rPr>
        <w:t>is mandatory</w:t>
      </w:r>
      <w:r w:rsidRPr="00C44DF0">
        <w:rPr>
          <w:rFonts w:ascii="Book Antiqua" w:hAnsi="Book Antiqua"/>
          <w:highlight w:val="yellow"/>
        </w:rPr>
        <w:t>.</w:t>
      </w:r>
      <w:r w:rsidRPr="006D625E">
        <w:rPr>
          <w:rFonts w:ascii="Book Antiqua" w:hAnsi="Book Antiqua"/>
        </w:rPr>
        <w:t xml:space="preserve"> Missing these classes will carry additional penalty. Students must try to schedule job interview travel and other </w:t>
      </w:r>
      <w:proofErr w:type="gramStart"/>
      <w:r w:rsidRPr="006D625E">
        <w:rPr>
          <w:rFonts w:ascii="Book Antiqua" w:hAnsi="Book Antiqua"/>
        </w:rPr>
        <w:t>appointments</w:t>
      </w:r>
      <w:proofErr w:type="gramEnd"/>
      <w:r w:rsidRPr="006D625E">
        <w:rPr>
          <w:rFonts w:ascii="Book Antiqua" w:hAnsi="Book Antiqua"/>
        </w:rPr>
        <w:t xml:space="preserve"> so they do not conflict with class meetings.</w:t>
      </w:r>
    </w:p>
    <w:p w14:paraId="73B9F13A" w14:textId="77777777" w:rsidR="00EE6278" w:rsidRPr="00C44DF0" w:rsidRDefault="00EE6278" w:rsidP="00EE6278">
      <w:pPr>
        <w:pStyle w:val="NoSpacing"/>
        <w:numPr>
          <w:ilvl w:val="0"/>
          <w:numId w:val="3"/>
        </w:numPr>
        <w:jc w:val="both"/>
        <w:rPr>
          <w:rFonts w:ascii="Book Antiqua" w:hAnsi="Book Antiqua"/>
        </w:rPr>
      </w:pPr>
      <w:r w:rsidRPr="00C44DF0">
        <w:rPr>
          <w:rFonts w:ascii="Book Antiqua" w:hAnsi="Book Antiqua"/>
        </w:rPr>
        <w:t>Students with university-excused absences should notify the professor as soon as possible with proper documentation.</w:t>
      </w:r>
    </w:p>
    <w:p w14:paraId="3F683030" w14:textId="77777777" w:rsidR="00EE6278" w:rsidRDefault="00EE6278" w:rsidP="00EE6278">
      <w:pPr>
        <w:pStyle w:val="NoSpacing"/>
        <w:numPr>
          <w:ilvl w:val="0"/>
          <w:numId w:val="3"/>
        </w:numPr>
        <w:jc w:val="both"/>
        <w:rPr>
          <w:rFonts w:ascii="Book Antiqua" w:hAnsi="Book Antiqua"/>
        </w:rPr>
      </w:pPr>
      <w:r w:rsidRPr="008127AA">
        <w:rPr>
          <w:rFonts w:ascii="Book Antiqua" w:hAnsi="Book Antiqua"/>
        </w:rPr>
        <w:t xml:space="preserve">You are expected to be in your seats when class begins. </w:t>
      </w:r>
      <w:r w:rsidRPr="00C44DF0">
        <w:rPr>
          <w:rFonts w:ascii="Book Antiqua" w:hAnsi="Book Antiqua"/>
          <w:highlight w:val="yellow"/>
          <w:u w:val="single"/>
        </w:rPr>
        <w:t xml:space="preserve">If you are late more than </w:t>
      </w:r>
      <w:r w:rsidRPr="00C44DF0">
        <w:rPr>
          <w:rFonts w:ascii="Book Antiqua" w:hAnsi="Book Antiqua"/>
          <w:b/>
          <w:highlight w:val="yellow"/>
          <w:u w:val="single"/>
        </w:rPr>
        <w:t>20 minutes</w:t>
      </w:r>
      <w:r w:rsidRPr="00C44DF0">
        <w:rPr>
          <w:rFonts w:ascii="Book Antiqua" w:hAnsi="Book Antiqua"/>
          <w:highlight w:val="yellow"/>
          <w:u w:val="single"/>
        </w:rPr>
        <w:t>, it will count as a half-absence</w:t>
      </w:r>
      <w:r w:rsidRPr="00C44DF0">
        <w:rPr>
          <w:rFonts w:ascii="Book Antiqua" w:hAnsi="Book Antiqua"/>
          <w:highlight w:val="yellow"/>
        </w:rPr>
        <w:t xml:space="preserve"> (two half absences count as one absence).</w:t>
      </w:r>
      <w:r w:rsidRPr="008127AA">
        <w:rPr>
          <w:rFonts w:ascii="Book Antiqua" w:hAnsi="Book Antiqua"/>
        </w:rPr>
        <w:t xml:space="preserve"> </w:t>
      </w:r>
    </w:p>
    <w:p w14:paraId="1B0D6D7E" w14:textId="77777777" w:rsidR="00EE6278" w:rsidRDefault="00EE6278" w:rsidP="00EE6278">
      <w:pPr>
        <w:pStyle w:val="ListParagraph"/>
        <w:numPr>
          <w:ilvl w:val="0"/>
          <w:numId w:val="3"/>
        </w:numPr>
        <w:tabs>
          <w:tab w:val="left" w:pos="-720"/>
        </w:tabs>
        <w:suppressAutoHyphens/>
        <w:jc w:val="both"/>
        <w:rPr>
          <w:rFonts w:ascii="Book Antiqua" w:hAnsi="Book Antiqua"/>
        </w:rPr>
      </w:pPr>
      <w:r w:rsidRPr="00FE2EBD">
        <w:rPr>
          <w:rFonts w:ascii="Book Antiqua" w:hAnsi="Book Antiqua"/>
        </w:rPr>
        <w:t xml:space="preserve">Each student is expected to come to class prepared and to be ready to actively contribute to the educational experience for the entire class.  </w:t>
      </w:r>
    </w:p>
    <w:p w14:paraId="6D2E3C42" w14:textId="77777777" w:rsidR="00EE6278" w:rsidRPr="00C44DF0" w:rsidRDefault="00EE6278" w:rsidP="00EE6278">
      <w:pPr>
        <w:pStyle w:val="ListParagraph"/>
        <w:numPr>
          <w:ilvl w:val="0"/>
          <w:numId w:val="3"/>
        </w:numPr>
        <w:tabs>
          <w:tab w:val="left" w:pos="-720"/>
        </w:tabs>
        <w:suppressAutoHyphens/>
        <w:jc w:val="both"/>
        <w:rPr>
          <w:rFonts w:ascii="Book Antiqua" w:hAnsi="Book Antiqua"/>
        </w:rPr>
      </w:pPr>
      <w:r w:rsidRPr="00C44DF0">
        <w:rPr>
          <w:rFonts w:ascii="Book Antiqua" w:hAnsi="Book Antiqua"/>
        </w:rPr>
        <w:t xml:space="preserve">Students are responsible for all required coursework and bear full responsibility for any academic consequences that may result due to absence. </w:t>
      </w:r>
    </w:p>
    <w:p w14:paraId="21CAA6BD" w14:textId="77777777" w:rsidR="00EE6278" w:rsidRPr="004278CA" w:rsidRDefault="00EE6278" w:rsidP="00EE6278">
      <w:pPr>
        <w:tabs>
          <w:tab w:val="left" w:pos="-720"/>
        </w:tabs>
        <w:suppressAutoHyphens/>
        <w:jc w:val="both"/>
        <w:rPr>
          <w:rFonts w:ascii="Book Antiqua" w:hAnsi="Book Antiqua"/>
        </w:rPr>
      </w:pPr>
      <w:r w:rsidRPr="004278CA">
        <w:rPr>
          <w:rFonts w:ascii="Book Antiqua" w:hAnsi="Book Antiqua"/>
        </w:rPr>
        <w:t xml:space="preserve">For cases that fall under excused absence regulations, you or your representative should contact or go to the </w:t>
      </w:r>
      <w:hyperlink r:id="rId11" w:history="1">
        <w:r w:rsidRPr="004278CA">
          <w:rPr>
            <w:rStyle w:val="Hyperlink"/>
            <w:rFonts w:ascii="Book Antiqua" w:hAnsi="Book Antiqua"/>
          </w:rPr>
          <w:t>Office of the Dean of Students (ODOS)</w:t>
        </w:r>
      </w:hyperlink>
      <w:r w:rsidRPr="004278CA">
        <w:rPr>
          <w:rFonts w:ascii="Book Antiqua" w:hAnsi="Book Antiqua"/>
        </w:rPr>
        <w:t xml:space="preserve"> website to complete appropriate forms for instructor notification. Under academic regulations, excused absences may be granted by ODOS for cases of grief/bereavement, military service, jury duty, parenting leave, or emergent medical care. The processes are detailed, so </w:t>
      </w:r>
      <w:proofErr w:type="gramStart"/>
      <w:r w:rsidRPr="004278CA">
        <w:rPr>
          <w:rFonts w:ascii="Book Antiqua" w:hAnsi="Book Antiqua"/>
        </w:rPr>
        <w:t>plan ahead</w:t>
      </w:r>
      <w:proofErr w:type="gramEnd"/>
      <w:r w:rsidRPr="004278CA">
        <w:rPr>
          <w:rFonts w:ascii="Book Antiqua" w:hAnsi="Book Antiqua"/>
        </w:rPr>
        <w:t>.</w:t>
      </w:r>
    </w:p>
    <w:p w14:paraId="766B76C0" w14:textId="77777777" w:rsidR="00EE6278" w:rsidRDefault="00EE6278" w:rsidP="00EE6278">
      <w:pPr>
        <w:pStyle w:val="Heading3"/>
        <w:spacing w:before="0" w:beforeAutospacing="0" w:after="120"/>
        <w:jc w:val="both"/>
        <w:rPr>
          <w:rFonts w:ascii="Book Antiqua" w:hAnsi="Book Antiqua" w:cs="Times New Roman"/>
        </w:rPr>
      </w:pPr>
      <w:r>
        <w:rPr>
          <w:rFonts w:ascii="Book Antiqua" w:hAnsi="Book Antiqua" w:cs="Times New Roman"/>
        </w:rPr>
        <w:lastRenderedPageBreak/>
        <w:t>Homework</w:t>
      </w:r>
    </w:p>
    <w:p w14:paraId="13B798A4" w14:textId="77777777" w:rsidR="00EE6278" w:rsidRPr="00FE2EBD" w:rsidRDefault="00EE6278" w:rsidP="00EE6278">
      <w:pPr>
        <w:tabs>
          <w:tab w:val="left" w:pos="-720"/>
        </w:tabs>
        <w:suppressAutoHyphens/>
        <w:spacing w:before="0" w:beforeAutospacing="0"/>
        <w:jc w:val="both"/>
        <w:rPr>
          <w:rFonts w:ascii="Book Antiqua" w:hAnsi="Book Antiqua"/>
        </w:rPr>
      </w:pPr>
      <w:r w:rsidRPr="00FE2EBD">
        <w:rPr>
          <w:rFonts w:ascii="Book Antiqua" w:hAnsi="Book Antiqua"/>
        </w:rPr>
        <w:t>Homework sets are assigned at periodic intervals throughout the course.  These assignments are intended for the student to become more familiar with the concepts that are covered in lectures and in the text.  Homework exercises ma</w:t>
      </w:r>
      <w:r>
        <w:rPr>
          <w:rFonts w:ascii="Book Antiqua" w:hAnsi="Book Antiqua"/>
        </w:rPr>
        <w:t xml:space="preserve">y be discussed with other </w:t>
      </w:r>
      <w:r w:rsidRPr="00FE2EBD">
        <w:rPr>
          <w:rFonts w:ascii="Book Antiqua" w:hAnsi="Book Antiqua"/>
        </w:rPr>
        <w:t xml:space="preserve">members of the </w:t>
      </w:r>
      <w:proofErr w:type="gramStart"/>
      <w:r w:rsidRPr="00FE2EBD">
        <w:rPr>
          <w:rFonts w:ascii="Book Antiqua" w:hAnsi="Book Antiqua"/>
        </w:rPr>
        <w:t>class,</w:t>
      </w:r>
      <w:proofErr w:type="gramEnd"/>
      <w:r w:rsidRPr="00FE2EBD">
        <w:rPr>
          <w:rFonts w:ascii="Book Antiqua" w:hAnsi="Book Antiqua"/>
        </w:rPr>
        <w:t xml:space="preserve"> however, each person must prepare and hand-in his/her own work. </w:t>
      </w:r>
    </w:p>
    <w:p w14:paraId="05678CD8" w14:textId="77777777" w:rsidR="00EE6278" w:rsidRPr="00FE2EBD" w:rsidRDefault="00EE6278" w:rsidP="00EE6278">
      <w:pPr>
        <w:autoSpaceDE w:val="0"/>
        <w:autoSpaceDN w:val="0"/>
        <w:adjustRightInd w:val="0"/>
        <w:jc w:val="both"/>
        <w:rPr>
          <w:rFonts w:ascii="Book Antiqua" w:hAnsi="Book Antiqua"/>
          <w:u w:val="single"/>
        </w:rPr>
      </w:pPr>
      <w:r>
        <w:rPr>
          <w:rFonts w:ascii="Book Antiqua" w:hAnsi="Book Antiqua"/>
        </w:rPr>
        <w:t xml:space="preserve">Homework assignments must be submitted online in Brightspace. </w:t>
      </w:r>
      <w:r w:rsidRPr="00FE2EBD">
        <w:rPr>
          <w:rFonts w:ascii="Book Antiqua" w:hAnsi="Book Antiqua"/>
          <w:u w:val="single"/>
        </w:rPr>
        <w:t xml:space="preserve">Late homework </w:t>
      </w:r>
      <w:r w:rsidRPr="00737B78">
        <w:rPr>
          <w:rFonts w:ascii="Book Antiqua" w:hAnsi="Book Antiqua"/>
          <w:bCs/>
          <w:u w:val="single"/>
        </w:rPr>
        <w:t>will not</w:t>
      </w:r>
      <w:r w:rsidRPr="00FE2EBD">
        <w:rPr>
          <w:rFonts w:ascii="Book Antiqua" w:hAnsi="Book Antiqua"/>
          <w:b/>
          <w:bCs/>
          <w:u w:val="single"/>
        </w:rPr>
        <w:t xml:space="preserve"> </w:t>
      </w:r>
      <w:r w:rsidRPr="00FE2EBD">
        <w:rPr>
          <w:rFonts w:ascii="Book Antiqua" w:hAnsi="Book Antiqua"/>
          <w:u w:val="single"/>
        </w:rPr>
        <w:t>be accepted</w:t>
      </w:r>
      <w:r w:rsidRPr="00FE2EBD">
        <w:rPr>
          <w:rFonts w:ascii="Book Antiqua" w:hAnsi="Book Antiqua"/>
        </w:rPr>
        <w:t>.</w:t>
      </w:r>
    </w:p>
    <w:p w14:paraId="7092F5F6" w14:textId="77777777" w:rsidR="00EE6278" w:rsidRPr="00C44DF0" w:rsidRDefault="00EE6278" w:rsidP="00EE6278">
      <w:pPr>
        <w:tabs>
          <w:tab w:val="left" w:pos="-720"/>
        </w:tabs>
        <w:suppressAutoHyphens/>
        <w:jc w:val="both"/>
        <w:rPr>
          <w:rFonts w:ascii="Book Antiqua" w:hAnsi="Book Antiqua"/>
          <w:b/>
          <w:bCs/>
        </w:rPr>
      </w:pPr>
      <w:r>
        <w:rPr>
          <w:rFonts w:ascii="Book Antiqua" w:hAnsi="Book Antiqua"/>
        </w:rPr>
        <w:t>Six</w:t>
      </w:r>
      <w:r w:rsidRPr="00FE2EBD">
        <w:rPr>
          <w:rFonts w:ascii="Book Antiqua" w:hAnsi="Book Antiqua"/>
        </w:rPr>
        <w:t xml:space="preserve"> homework sets will be assigned throughout the semester. You are expected to turn in all homework sets.  </w:t>
      </w:r>
      <w:r w:rsidRPr="00C44DF0">
        <w:rPr>
          <w:rFonts w:ascii="Book Antiqua" w:hAnsi="Book Antiqua"/>
          <w:highlight w:val="yellow"/>
        </w:rPr>
        <w:t>The homework with the lowest scores will automatically be dropped when calculating your final grades.</w:t>
      </w:r>
      <w:r w:rsidRPr="00C44DF0">
        <w:rPr>
          <w:rFonts w:ascii="Book Antiqua" w:hAnsi="Book Antiqua"/>
          <w:b/>
          <w:bCs/>
        </w:rPr>
        <w:t xml:space="preserve"> </w:t>
      </w:r>
    </w:p>
    <w:p w14:paraId="50F2C0BF" w14:textId="77777777" w:rsidR="00EE6278" w:rsidRDefault="00EE6278" w:rsidP="00EE6278">
      <w:pPr>
        <w:pStyle w:val="Heading3"/>
        <w:spacing w:after="120"/>
        <w:jc w:val="both"/>
        <w:rPr>
          <w:rFonts w:ascii="Book Antiqua" w:hAnsi="Book Antiqua"/>
        </w:rPr>
      </w:pPr>
      <w:r w:rsidRPr="008127AA">
        <w:rPr>
          <w:rFonts w:ascii="Book Antiqua" w:hAnsi="Book Antiqua"/>
        </w:rPr>
        <w:t>Exams</w:t>
      </w:r>
    </w:p>
    <w:p w14:paraId="54022651" w14:textId="77777777" w:rsidR="00FF64E4" w:rsidRPr="008127AA" w:rsidRDefault="00FF64E4" w:rsidP="00FF64E4">
      <w:pPr>
        <w:pStyle w:val="NoSpacing"/>
        <w:rPr>
          <w:rFonts w:ascii="Book Antiqua" w:hAnsi="Book Antiqua"/>
        </w:rPr>
      </w:pPr>
      <w:r w:rsidRPr="008127AA">
        <w:rPr>
          <w:rFonts w:ascii="Book Antiqua" w:hAnsi="Book Antiqua"/>
        </w:rPr>
        <w:t>All three exams are closed book and closed notes. However, you can bring a “cheat sheet” (</w:t>
      </w:r>
      <w:r w:rsidRPr="00773B8C">
        <w:rPr>
          <w:rFonts w:ascii="Book Antiqua" w:hAnsi="Book Antiqua"/>
          <w:b/>
        </w:rPr>
        <w:t>must be hand-written</w:t>
      </w:r>
      <w:r w:rsidRPr="008127AA">
        <w:rPr>
          <w:rFonts w:ascii="Book Antiqua" w:hAnsi="Book Antiqua"/>
        </w:rPr>
        <w:t xml:space="preserve">) to consult your formulas during the exam. One </w:t>
      </w:r>
      <w:r>
        <w:rPr>
          <w:rFonts w:ascii="Book Antiqua" w:hAnsi="Book Antiqua"/>
        </w:rPr>
        <w:t>letter-size</w:t>
      </w:r>
      <w:r w:rsidRPr="008127AA">
        <w:rPr>
          <w:rFonts w:ascii="Book Antiqua" w:hAnsi="Book Antiqua"/>
        </w:rPr>
        <w:t xml:space="preserve"> page (</w:t>
      </w:r>
      <w:r>
        <w:rPr>
          <w:rFonts w:ascii="Book Antiqua" w:hAnsi="Book Antiqua"/>
        </w:rPr>
        <w:t>double</w:t>
      </w:r>
      <w:r w:rsidRPr="008127AA">
        <w:rPr>
          <w:rFonts w:ascii="Book Antiqua" w:hAnsi="Book Antiqua"/>
        </w:rPr>
        <w:t xml:space="preserve">-sided) is allowed. You will be asked to hand in this sheet with your name at the end of the exam. </w:t>
      </w:r>
      <w:r>
        <w:rPr>
          <w:rFonts w:ascii="Book Antiqua" w:hAnsi="Book Antiqua"/>
        </w:rPr>
        <w:t>The sheets will not be returned. Make a copy before the exam if you wish to keep for later use.</w:t>
      </w:r>
    </w:p>
    <w:p w14:paraId="2A4F56E5" w14:textId="77777777" w:rsidR="00EE6278" w:rsidRPr="008127AA" w:rsidRDefault="00EE6278" w:rsidP="00EE6278">
      <w:pPr>
        <w:pStyle w:val="NoSpacing"/>
        <w:spacing w:after="120" w:afterAutospacing="0"/>
        <w:jc w:val="both"/>
        <w:rPr>
          <w:rFonts w:ascii="Book Antiqua" w:hAnsi="Book Antiqua"/>
        </w:rPr>
      </w:pPr>
      <w:r w:rsidRPr="008127AA">
        <w:rPr>
          <w:rFonts w:ascii="Book Antiqua" w:hAnsi="Book Antiqua"/>
        </w:rPr>
        <w:t xml:space="preserve">If you must reschedule an exam due to any unavoidable conflict, you must contact your instructor in person </w:t>
      </w:r>
      <w:r w:rsidRPr="008127AA">
        <w:rPr>
          <w:rFonts w:ascii="Book Antiqua" w:hAnsi="Book Antiqua"/>
          <w:u w:val="single"/>
        </w:rPr>
        <w:t>and</w:t>
      </w:r>
      <w:r w:rsidRPr="008127AA">
        <w:rPr>
          <w:rFonts w:ascii="Book Antiqua" w:hAnsi="Book Antiqua"/>
        </w:rPr>
        <w:t xml:space="preserve"> in an email at least </w:t>
      </w:r>
      <w:r>
        <w:rPr>
          <w:rFonts w:ascii="Book Antiqua" w:hAnsi="Book Antiqua"/>
          <w:b/>
        </w:rPr>
        <w:t>7</w:t>
      </w:r>
      <w:r w:rsidRPr="008127AA">
        <w:rPr>
          <w:rFonts w:ascii="Book Antiqua" w:hAnsi="Book Antiqua"/>
          <w:b/>
        </w:rPr>
        <w:t xml:space="preserve"> days</w:t>
      </w:r>
      <w:r w:rsidRPr="008127AA">
        <w:rPr>
          <w:rFonts w:ascii="Book Antiqua" w:hAnsi="Book Antiqua"/>
        </w:rPr>
        <w:t xml:space="preserve"> before the exam. For the final exam, you must contact at least </w:t>
      </w:r>
      <w:r w:rsidRPr="008127AA">
        <w:rPr>
          <w:rFonts w:ascii="Book Antiqua" w:hAnsi="Book Antiqua"/>
          <w:b/>
        </w:rPr>
        <w:t>7 days</w:t>
      </w:r>
      <w:r w:rsidRPr="008127AA">
        <w:rPr>
          <w:rFonts w:ascii="Book Antiqua" w:hAnsi="Book Antiqua"/>
        </w:rPr>
        <w:t xml:space="preserve"> before the </w:t>
      </w:r>
      <w:proofErr w:type="gramStart"/>
      <w:r w:rsidRPr="008127AA">
        <w:rPr>
          <w:rFonts w:ascii="Book Antiqua" w:hAnsi="Book Antiqua"/>
          <w:u w:val="single"/>
        </w:rPr>
        <w:t>final</w:t>
      </w:r>
      <w:r>
        <w:rPr>
          <w:rFonts w:ascii="Book Antiqua" w:hAnsi="Book Antiqua"/>
          <w:u w:val="single"/>
        </w:rPr>
        <w:t>s</w:t>
      </w:r>
      <w:proofErr w:type="gramEnd"/>
      <w:r>
        <w:rPr>
          <w:rFonts w:ascii="Book Antiqua" w:hAnsi="Book Antiqua"/>
          <w:u w:val="single"/>
        </w:rPr>
        <w:t xml:space="preserve"> </w:t>
      </w:r>
      <w:r w:rsidRPr="008127AA">
        <w:rPr>
          <w:rFonts w:ascii="Book Antiqua" w:hAnsi="Book Antiqua"/>
          <w:u w:val="single"/>
        </w:rPr>
        <w:t>week</w:t>
      </w:r>
      <w:r w:rsidRPr="008127AA">
        <w:rPr>
          <w:rFonts w:ascii="Book Antiqua" w:hAnsi="Book Antiqua"/>
        </w:rPr>
        <w:t xml:space="preserve">. </w:t>
      </w:r>
    </w:p>
    <w:p w14:paraId="40C55DA4" w14:textId="77777777" w:rsidR="00EE6278" w:rsidRPr="00FE2EBD" w:rsidRDefault="00EE6278" w:rsidP="00EE6278">
      <w:pPr>
        <w:widowControl w:val="0"/>
        <w:shd w:val="clear" w:color="auto" w:fill="auto"/>
        <w:tabs>
          <w:tab w:val="left" w:pos="-720"/>
        </w:tabs>
        <w:suppressAutoHyphens/>
        <w:spacing w:before="0" w:beforeAutospacing="0" w:after="120" w:afterAutospacing="0" w:line="240" w:lineRule="auto"/>
        <w:jc w:val="both"/>
        <w:outlineLvl w:val="9"/>
        <w:rPr>
          <w:rFonts w:ascii="Book Antiqua" w:hAnsi="Book Antiqua" w:cs="Times New Roman"/>
          <w:b/>
          <w:bCs/>
          <w:color w:val="A57600"/>
          <w:sz w:val="29"/>
          <w:szCs w:val="29"/>
        </w:rPr>
      </w:pPr>
      <w:r>
        <w:rPr>
          <w:rFonts w:ascii="Book Antiqua" w:hAnsi="Book Antiqua" w:cs="Times New Roman"/>
          <w:b/>
          <w:bCs/>
          <w:color w:val="A57600"/>
          <w:sz w:val="29"/>
          <w:szCs w:val="29"/>
        </w:rPr>
        <w:t>Professional Behavior</w:t>
      </w:r>
    </w:p>
    <w:p w14:paraId="6EA63D3C" w14:textId="77777777" w:rsidR="00EE6278" w:rsidRPr="00C44DF0" w:rsidRDefault="00EE6278" w:rsidP="00EE6278">
      <w:pPr>
        <w:pStyle w:val="NoSpacing"/>
        <w:jc w:val="both"/>
        <w:rPr>
          <w:rFonts w:ascii="Book Antiqua" w:hAnsi="Book Antiqua"/>
          <w:bCs/>
        </w:rPr>
      </w:pPr>
      <w:r w:rsidRPr="008D2320">
        <w:rPr>
          <w:rFonts w:ascii="Book Antiqua" w:hAnsi="Book Antiqua"/>
        </w:rPr>
        <w:t xml:space="preserve">All students are expected to conduct themselves professionally and respectfully during class, which means being attentive and considerate of others in the class.  This means refraining from the use of </w:t>
      </w:r>
      <w:r w:rsidRPr="00C44DF0">
        <w:rPr>
          <w:rFonts w:ascii="Book Antiqua" w:hAnsi="Book Antiqua"/>
          <w:bCs/>
          <w:highlight w:val="yellow"/>
        </w:rPr>
        <w:t>cell phones, text messaging, email, reading the newspaper, talking among each other etc. during class and coming late/leaving early.</w:t>
      </w:r>
      <w:r>
        <w:rPr>
          <w:rFonts w:ascii="Book Antiqua" w:hAnsi="Book Antiqua"/>
        </w:rPr>
        <w:t xml:space="preserve"> </w:t>
      </w:r>
      <w:r w:rsidRPr="008D2320">
        <w:rPr>
          <w:rFonts w:ascii="Book Antiqua" w:hAnsi="Book Antiqua"/>
          <w:u w:val="single"/>
        </w:rPr>
        <w:t xml:space="preserve">Please do not use your </w:t>
      </w:r>
      <w:r>
        <w:rPr>
          <w:rFonts w:ascii="Book Antiqua" w:hAnsi="Book Antiqua"/>
          <w:u w:val="single"/>
        </w:rPr>
        <w:t>computers</w:t>
      </w:r>
      <w:r w:rsidRPr="008D2320">
        <w:rPr>
          <w:rFonts w:ascii="Book Antiqua" w:hAnsi="Book Antiqua"/>
          <w:u w:val="single"/>
        </w:rPr>
        <w:t xml:space="preserve"> during class unless instructed to do so.</w:t>
      </w:r>
      <w:r w:rsidRPr="008D2320">
        <w:rPr>
          <w:rFonts w:ascii="Book Antiqua" w:hAnsi="Book Antiqua"/>
        </w:rPr>
        <w:t xml:space="preserve">  The noise from the keyboard is distracting to others.  There is no need to take notes on your </w:t>
      </w:r>
      <w:r>
        <w:rPr>
          <w:rFonts w:ascii="Book Antiqua" w:hAnsi="Book Antiqua"/>
        </w:rPr>
        <w:t>computers</w:t>
      </w:r>
      <w:r w:rsidRPr="008D2320">
        <w:rPr>
          <w:rFonts w:ascii="Book Antiqua" w:hAnsi="Book Antiqua"/>
        </w:rPr>
        <w:t xml:space="preserve"> as I will provide handouts that will provide enough space for you to write notes. </w:t>
      </w:r>
      <w:r w:rsidRPr="00C44DF0">
        <w:rPr>
          <w:rFonts w:ascii="Book Antiqua" w:hAnsi="Book Antiqua"/>
          <w:bCs/>
          <w:highlight w:val="yellow"/>
        </w:rPr>
        <w:t>Participation scores will be adjusted for students who consistently display unprofessional behavior.</w:t>
      </w:r>
    </w:p>
    <w:p w14:paraId="7A880CC5" w14:textId="77777777" w:rsidR="00EE6278" w:rsidRDefault="00EE6278" w:rsidP="00EE6278">
      <w:pPr>
        <w:pStyle w:val="Heading3"/>
        <w:shd w:val="clear" w:color="auto" w:fill="auto"/>
        <w:spacing w:before="0" w:beforeAutospacing="0" w:after="120"/>
        <w:jc w:val="both"/>
        <w:rPr>
          <w:rFonts w:ascii="Book Antiqua" w:hAnsi="Book Antiqua"/>
        </w:rPr>
      </w:pPr>
      <w:r w:rsidRPr="008127AA">
        <w:rPr>
          <w:rFonts w:ascii="Book Antiqua" w:hAnsi="Book Antiqua"/>
        </w:rPr>
        <w:t xml:space="preserve">Quizzes </w:t>
      </w:r>
    </w:p>
    <w:p w14:paraId="2A41A165" w14:textId="56131E3B" w:rsidR="00EE6278" w:rsidRPr="00E639C1" w:rsidRDefault="00EE6278" w:rsidP="00E639C1">
      <w:pPr>
        <w:pStyle w:val="NoSpacing"/>
        <w:jc w:val="both"/>
        <w:rPr>
          <w:rFonts w:ascii="Book Antiqua" w:hAnsi="Book Antiqua"/>
        </w:rPr>
      </w:pPr>
      <w:r w:rsidRPr="008127AA">
        <w:rPr>
          <w:rFonts w:ascii="Book Antiqua" w:hAnsi="Book Antiqua"/>
        </w:rPr>
        <w:t>Quizzes are closed book</w:t>
      </w:r>
      <w:r>
        <w:rPr>
          <w:rFonts w:ascii="Book Antiqua" w:hAnsi="Book Antiqua"/>
        </w:rPr>
        <w:t xml:space="preserve">, </w:t>
      </w:r>
      <w:r w:rsidRPr="008127AA">
        <w:rPr>
          <w:rFonts w:ascii="Book Antiqua" w:hAnsi="Book Antiqua"/>
        </w:rPr>
        <w:t>closed notes</w:t>
      </w:r>
      <w:r>
        <w:rPr>
          <w:rFonts w:ascii="Book Antiqua" w:hAnsi="Book Antiqua"/>
        </w:rPr>
        <w:t xml:space="preserve">, online in Brightspace. </w:t>
      </w:r>
      <w:r w:rsidRPr="008127AA">
        <w:rPr>
          <w:rFonts w:ascii="Book Antiqua" w:hAnsi="Book Antiqua"/>
        </w:rPr>
        <w:t xml:space="preserve">They will last for </w:t>
      </w:r>
      <w:r w:rsidR="00616411">
        <w:rPr>
          <w:rFonts w:ascii="Book Antiqua" w:hAnsi="Book Antiqua"/>
        </w:rPr>
        <w:t>15-20</w:t>
      </w:r>
      <w:r w:rsidRPr="008127AA">
        <w:rPr>
          <w:rFonts w:ascii="Book Antiqua" w:hAnsi="Book Antiqua"/>
        </w:rPr>
        <w:t xml:space="preserve"> minutes. </w:t>
      </w:r>
      <w:r w:rsidRPr="00C44DF0">
        <w:rPr>
          <w:rFonts w:ascii="Book Antiqua" w:hAnsi="Book Antiqua"/>
          <w:u w:val="single"/>
        </w:rPr>
        <w:t>There will be no makeup for quizzes</w:t>
      </w:r>
      <w:r w:rsidRPr="00C44DF0">
        <w:rPr>
          <w:rFonts w:ascii="Book Antiqua" w:hAnsi="Book Antiqua"/>
        </w:rPr>
        <w:t>.</w:t>
      </w:r>
      <w:r w:rsidRPr="008127AA">
        <w:rPr>
          <w:rFonts w:ascii="Book Antiqua" w:hAnsi="Book Antiqua"/>
        </w:rPr>
        <w:t xml:space="preserve"> </w:t>
      </w:r>
      <w:r>
        <w:rPr>
          <w:rFonts w:ascii="Book Antiqua" w:hAnsi="Book Antiqua"/>
        </w:rPr>
        <w:t>There will be five quizzes</w:t>
      </w:r>
      <w:r w:rsidRPr="002A09B6">
        <w:rPr>
          <w:rFonts w:ascii="Book Antiqua" w:hAnsi="Book Antiqua"/>
        </w:rPr>
        <w:t xml:space="preserve"> throughout the semester. </w:t>
      </w:r>
      <w:r w:rsidRPr="00C44DF0">
        <w:rPr>
          <w:rFonts w:ascii="Book Antiqua" w:hAnsi="Book Antiqua"/>
          <w:highlight w:val="yellow"/>
        </w:rPr>
        <w:t>The quiz with the lowest score will automatically be dropped when calculating your final grades.</w:t>
      </w:r>
      <w:r>
        <w:rPr>
          <w:rFonts w:ascii="Book Antiqua" w:hAnsi="Book Antiqua"/>
        </w:rPr>
        <w:t xml:space="preserve"> </w:t>
      </w:r>
      <w:r w:rsidR="00E639C1">
        <w:rPr>
          <w:rFonts w:ascii="Book Antiqua" w:hAnsi="Book Antiqua"/>
        </w:rPr>
        <w:t xml:space="preserve"> </w:t>
      </w:r>
    </w:p>
    <w:p w14:paraId="32D96CA5" w14:textId="77777777" w:rsidR="00EE6278" w:rsidRPr="008127AA" w:rsidRDefault="00EE6278" w:rsidP="00EE6278">
      <w:pPr>
        <w:pStyle w:val="Heading3"/>
        <w:spacing w:before="0" w:beforeAutospacing="0" w:after="120"/>
        <w:jc w:val="both"/>
        <w:rPr>
          <w:rFonts w:ascii="Book Antiqua" w:hAnsi="Book Antiqua"/>
        </w:rPr>
      </w:pPr>
      <w:r w:rsidRPr="008127AA">
        <w:rPr>
          <w:rFonts w:ascii="Book Antiqua" w:hAnsi="Book Antiqua"/>
        </w:rPr>
        <w:t>Assessments</w:t>
      </w:r>
    </w:p>
    <w:tbl>
      <w:tblPr>
        <w:tblpPr w:leftFromText="187" w:rightFromText="187" w:bottomFromText="432" w:vertAnchor="text" w:tblpXSpec="center" w:tblpY="1"/>
        <w:tblOverlap w:val="neve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0"/>
        <w:gridCol w:w="659"/>
        <w:gridCol w:w="6425"/>
      </w:tblGrid>
      <w:tr w:rsidR="00EE6278" w:rsidRPr="008127AA" w14:paraId="64B58B43" w14:textId="77777777" w:rsidTr="000072AF">
        <w:trPr>
          <w:trHeight w:val="299"/>
        </w:trPr>
        <w:tc>
          <w:tcPr>
            <w:tcW w:w="2090" w:type="dxa"/>
          </w:tcPr>
          <w:p w14:paraId="5A29BE52" w14:textId="77777777" w:rsidR="00EE6278" w:rsidRPr="008127AA" w:rsidRDefault="00EE6278" w:rsidP="000072AF">
            <w:pPr>
              <w:pStyle w:val="NoSpacing"/>
              <w:rPr>
                <w:rFonts w:ascii="Book Antiqua" w:hAnsi="Book Antiqua"/>
              </w:rPr>
            </w:pPr>
            <w:r w:rsidRPr="008127AA">
              <w:rPr>
                <w:rFonts w:ascii="Book Antiqua" w:hAnsi="Book Antiqua"/>
              </w:rPr>
              <w:t>Exams 1 and 2</w:t>
            </w:r>
          </w:p>
        </w:tc>
        <w:tc>
          <w:tcPr>
            <w:tcW w:w="659" w:type="dxa"/>
          </w:tcPr>
          <w:p w14:paraId="0E773B77" w14:textId="77777777" w:rsidR="00EE6278" w:rsidRPr="008127AA" w:rsidRDefault="00EE6278" w:rsidP="000072AF">
            <w:pPr>
              <w:pStyle w:val="NoSpacing"/>
              <w:rPr>
                <w:rFonts w:ascii="Book Antiqua" w:hAnsi="Book Antiqua"/>
              </w:rPr>
            </w:pPr>
            <w:r>
              <w:rPr>
                <w:rFonts w:ascii="Book Antiqua" w:hAnsi="Book Antiqua"/>
              </w:rPr>
              <w:t>4</w:t>
            </w:r>
            <w:r w:rsidRPr="008127AA">
              <w:rPr>
                <w:rFonts w:ascii="Book Antiqua" w:hAnsi="Book Antiqua"/>
              </w:rPr>
              <w:t xml:space="preserve">0% </w:t>
            </w:r>
          </w:p>
        </w:tc>
        <w:tc>
          <w:tcPr>
            <w:tcW w:w="6425" w:type="dxa"/>
          </w:tcPr>
          <w:p w14:paraId="0F30F862" w14:textId="77777777" w:rsidR="00EE6278" w:rsidRPr="008127AA" w:rsidRDefault="00EE6278" w:rsidP="000072AF">
            <w:pPr>
              <w:pStyle w:val="NoSpacing"/>
              <w:rPr>
                <w:rFonts w:ascii="Book Antiqua" w:hAnsi="Book Antiqua"/>
              </w:rPr>
            </w:pPr>
            <w:r w:rsidRPr="008127AA">
              <w:rPr>
                <w:rFonts w:ascii="Book Antiqua" w:hAnsi="Book Antiqua"/>
              </w:rPr>
              <w:t>Each exam is non-comprehensive, lasts 1</w:t>
            </w:r>
            <w:r>
              <w:rPr>
                <w:rFonts w:ascii="Book Antiqua" w:hAnsi="Book Antiqua"/>
              </w:rPr>
              <w:t>.5</w:t>
            </w:r>
            <w:r w:rsidRPr="008127AA">
              <w:rPr>
                <w:rFonts w:ascii="Book Antiqua" w:hAnsi="Book Antiqua"/>
              </w:rPr>
              <w:t xml:space="preserve"> hour, and carries 20% weight</w:t>
            </w:r>
          </w:p>
        </w:tc>
      </w:tr>
      <w:tr w:rsidR="00EE6278" w:rsidRPr="008127AA" w14:paraId="41388DBB" w14:textId="77777777" w:rsidTr="000072AF">
        <w:trPr>
          <w:trHeight w:val="288"/>
        </w:trPr>
        <w:tc>
          <w:tcPr>
            <w:tcW w:w="2090" w:type="dxa"/>
          </w:tcPr>
          <w:p w14:paraId="23AC6401" w14:textId="77777777" w:rsidR="00EE6278" w:rsidRPr="008127AA" w:rsidRDefault="00EE6278" w:rsidP="000072AF">
            <w:pPr>
              <w:pStyle w:val="NoSpacing"/>
              <w:rPr>
                <w:rFonts w:ascii="Book Antiqua" w:hAnsi="Book Antiqua"/>
              </w:rPr>
            </w:pPr>
            <w:r w:rsidRPr="008127AA">
              <w:rPr>
                <w:rFonts w:ascii="Book Antiqua" w:hAnsi="Book Antiqua"/>
              </w:rPr>
              <w:t>Exam 3 (Final Exam)</w:t>
            </w:r>
          </w:p>
        </w:tc>
        <w:tc>
          <w:tcPr>
            <w:tcW w:w="659" w:type="dxa"/>
          </w:tcPr>
          <w:p w14:paraId="27854BF6" w14:textId="77777777" w:rsidR="00EE6278" w:rsidRPr="008127AA" w:rsidRDefault="00EE6278" w:rsidP="000072AF">
            <w:pPr>
              <w:pStyle w:val="NoSpacing"/>
              <w:rPr>
                <w:rFonts w:ascii="Book Antiqua" w:hAnsi="Book Antiqua"/>
              </w:rPr>
            </w:pPr>
            <w:r>
              <w:rPr>
                <w:rFonts w:ascii="Book Antiqua" w:hAnsi="Book Antiqua"/>
              </w:rPr>
              <w:t>25</w:t>
            </w:r>
            <w:r w:rsidRPr="008127AA">
              <w:rPr>
                <w:rFonts w:ascii="Book Antiqua" w:hAnsi="Book Antiqua"/>
              </w:rPr>
              <w:t>%</w:t>
            </w:r>
          </w:p>
        </w:tc>
        <w:tc>
          <w:tcPr>
            <w:tcW w:w="6425" w:type="dxa"/>
          </w:tcPr>
          <w:p w14:paraId="3FBFEECA" w14:textId="77777777" w:rsidR="00EE6278" w:rsidRPr="008127AA" w:rsidRDefault="00EE6278" w:rsidP="000072AF">
            <w:pPr>
              <w:pStyle w:val="NoSpacing"/>
              <w:rPr>
                <w:rFonts w:ascii="Book Antiqua" w:hAnsi="Book Antiqua"/>
              </w:rPr>
            </w:pPr>
            <w:r w:rsidRPr="008127AA">
              <w:rPr>
                <w:rFonts w:ascii="Book Antiqua" w:hAnsi="Book Antiqua"/>
              </w:rPr>
              <w:t>Final exam is comprehensive, and lasts 2 hours</w:t>
            </w:r>
          </w:p>
        </w:tc>
      </w:tr>
      <w:tr w:rsidR="00EE6278" w:rsidRPr="008127AA" w14:paraId="285BF056" w14:textId="77777777" w:rsidTr="000072AF">
        <w:trPr>
          <w:trHeight w:val="299"/>
        </w:trPr>
        <w:tc>
          <w:tcPr>
            <w:tcW w:w="2090" w:type="dxa"/>
          </w:tcPr>
          <w:p w14:paraId="31A20A50" w14:textId="77777777" w:rsidR="00EE6278" w:rsidRPr="008127AA" w:rsidRDefault="00EE6278" w:rsidP="000072AF">
            <w:pPr>
              <w:pStyle w:val="NoSpacing"/>
              <w:rPr>
                <w:rFonts w:ascii="Book Antiqua" w:hAnsi="Book Antiqua"/>
              </w:rPr>
            </w:pPr>
            <w:r w:rsidRPr="008127AA">
              <w:rPr>
                <w:rFonts w:ascii="Book Antiqua" w:hAnsi="Book Antiqua"/>
              </w:rPr>
              <w:t xml:space="preserve">Homework </w:t>
            </w:r>
            <w:r>
              <w:rPr>
                <w:rFonts w:ascii="Book Antiqua" w:hAnsi="Book Antiqua"/>
              </w:rPr>
              <w:t>&amp; Project</w:t>
            </w:r>
          </w:p>
        </w:tc>
        <w:tc>
          <w:tcPr>
            <w:tcW w:w="659" w:type="dxa"/>
          </w:tcPr>
          <w:p w14:paraId="30726E90" w14:textId="77777777" w:rsidR="00EE6278" w:rsidRPr="008127AA" w:rsidRDefault="00EE6278" w:rsidP="000072AF">
            <w:pPr>
              <w:pStyle w:val="NoSpacing"/>
              <w:rPr>
                <w:rFonts w:ascii="Book Antiqua" w:hAnsi="Book Antiqua"/>
              </w:rPr>
            </w:pPr>
            <w:r>
              <w:rPr>
                <w:rFonts w:ascii="Book Antiqua" w:hAnsi="Book Antiqua"/>
              </w:rPr>
              <w:t>16</w:t>
            </w:r>
            <w:r w:rsidRPr="008127AA">
              <w:rPr>
                <w:rFonts w:ascii="Book Antiqua" w:hAnsi="Book Antiqua"/>
              </w:rPr>
              <w:t>%</w:t>
            </w:r>
          </w:p>
        </w:tc>
        <w:tc>
          <w:tcPr>
            <w:tcW w:w="6425" w:type="dxa"/>
          </w:tcPr>
          <w:p w14:paraId="31085970" w14:textId="77777777" w:rsidR="00EE6278" w:rsidRPr="008127AA" w:rsidRDefault="00EE6278" w:rsidP="000072AF">
            <w:pPr>
              <w:pStyle w:val="NoSpacing"/>
              <w:rPr>
                <w:rFonts w:ascii="Book Antiqua" w:hAnsi="Book Antiqua"/>
              </w:rPr>
            </w:pPr>
            <w:r>
              <w:rPr>
                <w:rFonts w:ascii="Book Antiqua" w:hAnsi="Book Antiqua"/>
              </w:rPr>
              <w:t>5</w:t>
            </w:r>
            <w:r w:rsidRPr="008127AA">
              <w:rPr>
                <w:rFonts w:ascii="Book Antiqua" w:hAnsi="Book Antiqua"/>
              </w:rPr>
              <w:t xml:space="preserve"> assignments in total</w:t>
            </w:r>
            <w:r>
              <w:rPr>
                <w:rFonts w:ascii="Book Antiqua" w:hAnsi="Book Antiqua"/>
              </w:rPr>
              <w:t xml:space="preserve"> (6%) plus one project (10</w:t>
            </w:r>
            <w:r w:rsidRPr="00E55F42">
              <w:rPr>
                <w:rFonts w:ascii="Book Antiqua" w:hAnsi="Book Antiqua"/>
              </w:rPr>
              <w:t>%</w:t>
            </w:r>
            <w:r>
              <w:rPr>
                <w:rFonts w:ascii="Book Antiqua" w:hAnsi="Book Antiqua"/>
              </w:rPr>
              <w:t>)</w:t>
            </w:r>
          </w:p>
        </w:tc>
      </w:tr>
      <w:tr w:rsidR="00EE6278" w:rsidRPr="008127AA" w14:paraId="740FF17C" w14:textId="77777777" w:rsidTr="000072AF">
        <w:trPr>
          <w:trHeight w:val="299"/>
        </w:trPr>
        <w:tc>
          <w:tcPr>
            <w:tcW w:w="2090" w:type="dxa"/>
          </w:tcPr>
          <w:p w14:paraId="6A1FD421" w14:textId="77777777" w:rsidR="00EE6278" w:rsidRPr="008127AA" w:rsidRDefault="00EE6278" w:rsidP="000072AF">
            <w:pPr>
              <w:pStyle w:val="NoSpacing"/>
              <w:rPr>
                <w:rFonts w:ascii="Book Antiqua" w:hAnsi="Book Antiqua"/>
              </w:rPr>
            </w:pPr>
            <w:r w:rsidRPr="008127AA">
              <w:rPr>
                <w:rFonts w:ascii="Book Antiqua" w:hAnsi="Book Antiqua"/>
              </w:rPr>
              <w:t>Quizzes</w:t>
            </w:r>
          </w:p>
        </w:tc>
        <w:tc>
          <w:tcPr>
            <w:tcW w:w="659" w:type="dxa"/>
          </w:tcPr>
          <w:p w14:paraId="6219DB5D" w14:textId="77777777" w:rsidR="00EE6278" w:rsidRPr="008127AA" w:rsidRDefault="00EE6278" w:rsidP="000072AF">
            <w:pPr>
              <w:pStyle w:val="NoSpacing"/>
              <w:rPr>
                <w:rFonts w:ascii="Book Antiqua" w:hAnsi="Book Antiqua"/>
              </w:rPr>
            </w:pPr>
            <w:r w:rsidRPr="008127AA">
              <w:rPr>
                <w:rFonts w:ascii="Book Antiqua" w:hAnsi="Book Antiqua"/>
              </w:rPr>
              <w:t>10%</w:t>
            </w:r>
          </w:p>
        </w:tc>
        <w:tc>
          <w:tcPr>
            <w:tcW w:w="6425" w:type="dxa"/>
          </w:tcPr>
          <w:p w14:paraId="150175C6" w14:textId="77777777" w:rsidR="00EE6278" w:rsidRPr="008127AA" w:rsidRDefault="00EE6278" w:rsidP="000072AF">
            <w:pPr>
              <w:pStyle w:val="NoSpacing"/>
              <w:rPr>
                <w:rFonts w:ascii="Book Antiqua" w:hAnsi="Book Antiqua"/>
              </w:rPr>
            </w:pPr>
            <w:r>
              <w:rPr>
                <w:rFonts w:ascii="Book Antiqua" w:hAnsi="Book Antiqua"/>
              </w:rPr>
              <w:t>Online</w:t>
            </w:r>
            <w:r w:rsidRPr="008127AA">
              <w:rPr>
                <w:rFonts w:ascii="Book Antiqua" w:hAnsi="Book Antiqua"/>
              </w:rPr>
              <w:t xml:space="preserve"> quizzes</w:t>
            </w:r>
          </w:p>
        </w:tc>
      </w:tr>
      <w:tr w:rsidR="00EE6278" w:rsidRPr="008127AA" w14:paraId="0960FF85" w14:textId="77777777" w:rsidTr="000072AF">
        <w:trPr>
          <w:trHeight w:val="291"/>
        </w:trPr>
        <w:tc>
          <w:tcPr>
            <w:tcW w:w="2090" w:type="dxa"/>
            <w:tcBorders>
              <w:bottom w:val="single" w:sz="4" w:space="0" w:color="auto"/>
            </w:tcBorders>
          </w:tcPr>
          <w:p w14:paraId="22B029F8" w14:textId="77777777" w:rsidR="00EE6278" w:rsidRPr="008127AA" w:rsidRDefault="00EE6278" w:rsidP="000072AF">
            <w:pPr>
              <w:pStyle w:val="NoSpacing"/>
              <w:rPr>
                <w:rFonts w:ascii="Book Antiqua" w:hAnsi="Book Antiqua"/>
              </w:rPr>
            </w:pPr>
            <w:r>
              <w:rPr>
                <w:rFonts w:ascii="Book Antiqua" w:hAnsi="Book Antiqua"/>
              </w:rPr>
              <w:t>Class Participation</w:t>
            </w:r>
          </w:p>
        </w:tc>
        <w:tc>
          <w:tcPr>
            <w:tcW w:w="659" w:type="dxa"/>
            <w:tcBorders>
              <w:bottom w:val="single" w:sz="4" w:space="0" w:color="auto"/>
            </w:tcBorders>
          </w:tcPr>
          <w:p w14:paraId="5B46D5C0" w14:textId="77777777" w:rsidR="00EE6278" w:rsidRPr="00AC015D" w:rsidRDefault="00EE6278" w:rsidP="000072AF">
            <w:pPr>
              <w:pStyle w:val="NoSpacing"/>
              <w:rPr>
                <w:rFonts w:ascii="Book Antiqua" w:hAnsi="Book Antiqua"/>
                <w:color w:val="FF0000"/>
              </w:rPr>
            </w:pPr>
            <w:r>
              <w:rPr>
                <w:rFonts w:ascii="Book Antiqua" w:hAnsi="Book Antiqua"/>
              </w:rPr>
              <w:t>5</w:t>
            </w:r>
            <w:r w:rsidRPr="00E55F42">
              <w:rPr>
                <w:rFonts w:ascii="Book Antiqua" w:hAnsi="Book Antiqua"/>
              </w:rPr>
              <w:t>%</w:t>
            </w:r>
          </w:p>
        </w:tc>
        <w:tc>
          <w:tcPr>
            <w:tcW w:w="6425" w:type="dxa"/>
            <w:tcBorders>
              <w:bottom w:val="single" w:sz="4" w:space="0" w:color="auto"/>
            </w:tcBorders>
          </w:tcPr>
          <w:p w14:paraId="47830B9A" w14:textId="77777777" w:rsidR="00EE6278" w:rsidRPr="008127AA" w:rsidRDefault="00EE6278" w:rsidP="000072AF">
            <w:pPr>
              <w:pStyle w:val="NoSpacing"/>
              <w:rPr>
                <w:rFonts w:ascii="Book Antiqua" w:hAnsi="Book Antiqua"/>
              </w:rPr>
            </w:pPr>
            <w:r>
              <w:rPr>
                <w:rFonts w:ascii="Book Antiqua" w:hAnsi="Book Antiqua"/>
              </w:rPr>
              <w:t>Grade is based on game participation (2%) and class discussion (3%)</w:t>
            </w:r>
          </w:p>
        </w:tc>
      </w:tr>
      <w:tr w:rsidR="00EE6278" w:rsidRPr="008127AA" w14:paraId="166CD00C" w14:textId="77777777" w:rsidTr="000072AF">
        <w:trPr>
          <w:trHeight w:val="587"/>
        </w:trPr>
        <w:tc>
          <w:tcPr>
            <w:tcW w:w="2090" w:type="dxa"/>
            <w:tcBorders>
              <w:top w:val="single" w:sz="4" w:space="0" w:color="auto"/>
              <w:left w:val="single" w:sz="4" w:space="0" w:color="auto"/>
              <w:right w:val="single" w:sz="4" w:space="0" w:color="auto"/>
            </w:tcBorders>
          </w:tcPr>
          <w:p w14:paraId="69374C5C" w14:textId="77777777" w:rsidR="00EE6278" w:rsidRPr="008127AA" w:rsidRDefault="00EE6278" w:rsidP="000072AF">
            <w:pPr>
              <w:pStyle w:val="NoSpacing"/>
              <w:rPr>
                <w:rFonts w:ascii="Book Antiqua" w:hAnsi="Book Antiqua"/>
              </w:rPr>
            </w:pPr>
            <w:r w:rsidRPr="008127AA">
              <w:rPr>
                <w:rFonts w:ascii="Book Antiqua" w:hAnsi="Book Antiqua"/>
              </w:rPr>
              <w:t xml:space="preserve">Attendance </w:t>
            </w:r>
          </w:p>
        </w:tc>
        <w:tc>
          <w:tcPr>
            <w:tcW w:w="659" w:type="dxa"/>
            <w:tcBorders>
              <w:top w:val="single" w:sz="4" w:space="0" w:color="auto"/>
              <w:left w:val="single" w:sz="4" w:space="0" w:color="auto"/>
              <w:right w:val="single" w:sz="4" w:space="0" w:color="auto"/>
            </w:tcBorders>
          </w:tcPr>
          <w:p w14:paraId="0979445C" w14:textId="77777777" w:rsidR="00EE6278" w:rsidRPr="008127AA" w:rsidRDefault="00EE6278" w:rsidP="000072AF">
            <w:pPr>
              <w:pStyle w:val="NoSpacing"/>
              <w:rPr>
                <w:rFonts w:ascii="Book Antiqua" w:hAnsi="Book Antiqua"/>
              </w:rPr>
            </w:pPr>
            <w:r w:rsidRPr="008127AA">
              <w:rPr>
                <w:rFonts w:ascii="Book Antiqua" w:hAnsi="Book Antiqua"/>
              </w:rPr>
              <w:t>4%</w:t>
            </w:r>
          </w:p>
        </w:tc>
        <w:tc>
          <w:tcPr>
            <w:tcW w:w="6425" w:type="dxa"/>
            <w:tcBorders>
              <w:top w:val="single" w:sz="4" w:space="0" w:color="auto"/>
              <w:left w:val="single" w:sz="4" w:space="0" w:color="auto"/>
              <w:right w:val="single" w:sz="4" w:space="0" w:color="auto"/>
            </w:tcBorders>
          </w:tcPr>
          <w:p w14:paraId="0C403639" w14:textId="77777777" w:rsidR="00EE6278" w:rsidRPr="008127AA" w:rsidRDefault="00EE6278" w:rsidP="000072AF">
            <w:pPr>
              <w:pStyle w:val="NoSpacing"/>
              <w:rPr>
                <w:rFonts w:ascii="Book Antiqua" w:hAnsi="Book Antiqua"/>
              </w:rPr>
            </w:pPr>
            <w:r w:rsidRPr="008127AA">
              <w:rPr>
                <w:rFonts w:ascii="Book Antiqua" w:hAnsi="Book Antiqua"/>
              </w:rPr>
              <w:t xml:space="preserve">0 to </w:t>
            </w:r>
            <w:r>
              <w:rPr>
                <w:rFonts w:ascii="Book Antiqua" w:hAnsi="Book Antiqua"/>
              </w:rPr>
              <w:t>2</w:t>
            </w:r>
            <w:r w:rsidRPr="008127AA">
              <w:rPr>
                <w:rFonts w:ascii="Book Antiqua" w:hAnsi="Book Antiqua"/>
              </w:rPr>
              <w:t xml:space="preserve"> absences: 4%.  </w:t>
            </w:r>
            <w:r>
              <w:rPr>
                <w:rFonts w:ascii="Book Antiqua" w:hAnsi="Book Antiqua"/>
              </w:rPr>
              <w:t>3</w:t>
            </w:r>
            <w:r w:rsidRPr="008127AA">
              <w:rPr>
                <w:rFonts w:ascii="Book Antiqua" w:hAnsi="Book Antiqua"/>
              </w:rPr>
              <w:t xml:space="preserve"> absences: 3%.  </w:t>
            </w:r>
            <w:r>
              <w:rPr>
                <w:rFonts w:ascii="Book Antiqua" w:hAnsi="Book Antiqua"/>
              </w:rPr>
              <w:t>4</w:t>
            </w:r>
            <w:r w:rsidRPr="008127AA">
              <w:rPr>
                <w:rFonts w:ascii="Book Antiqua" w:hAnsi="Book Antiqua"/>
              </w:rPr>
              <w:t xml:space="preserve"> absences: 2%. </w:t>
            </w:r>
            <w:r>
              <w:rPr>
                <w:rFonts w:ascii="Book Antiqua" w:hAnsi="Book Antiqua"/>
              </w:rPr>
              <w:t>5</w:t>
            </w:r>
            <w:r w:rsidRPr="008127AA">
              <w:rPr>
                <w:rFonts w:ascii="Book Antiqua" w:hAnsi="Book Antiqua"/>
              </w:rPr>
              <w:t xml:space="preserve"> absences: 1%.  </w:t>
            </w:r>
            <w:r>
              <w:rPr>
                <w:rFonts w:ascii="Book Antiqua" w:hAnsi="Book Antiqua"/>
              </w:rPr>
              <w:t>6</w:t>
            </w:r>
            <w:r w:rsidRPr="008127AA">
              <w:rPr>
                <w:rFonts w:ascii="Book Antiqua" w:hAnsi="Book Antiqua"/>
              </w:rPr>
              <w:t xml:space="preserve"> to 10 absences: 0%. More than 10 absences: </w:t>
            </w:r>
            <w:r w:rsidRPr="008127AA">
              <w:rPr>
                <w:rFonts w:ascii="Book Antiqua" w:hAnsi="Book Antiqua"/>
                <w:i/>
              </w:rPr>
              <w:t>failure</w:t>
            </w:r>
            <w:r w:rsidRPr="008127AA">
              <w:rPr>
                <w:rFonts w:ascii="Book Antiqua" w:hAnsi="Book Antiqua"/>
              </w:rPr>
              <w:t xml:space="preserve"> of the course.</w:t>
            </w:r>
            <w:r>
              <w:t xml:space="preserve"> </w:t>
            </w:r>
          </w:p>
        </w:tc>
      </w:tr>
    </w:tbl>
    <w:p w14:paraId="40609912" w14:textId="2820E5EE" w:rsidR="008D79BA" w:rsidRPr="009925DF" w:rsidRDefault="008D79BA" w:rsidP="004B7661">
      <w:pPr>
        <w:pStyle w:val="NoSpacing"/>
        <w:rPr>
          <w:rFonts w:ascii="Book Antiqua" w:hAnsi="Book Antiqua"/>
        </w:rPr>
      </w:pPr>
      <w:r>
        <w:rPr>
          <w:rFonts w:ascii="Book Antiqua" w:hAnsi="Book Antiqua"/>
        </w:rPr>
        <w:lastRenderedPageBreak/>
        <w:t>MGMT 361 is a DSB core course. Grading will strictly follow the following DSB School Policy:</w:t>
      </w:r>
    </w:p>
    <w:tbl>
      <w:tblPr>
        <w:tblStyle w:val="TableGrid"/>
        <w:tblW w:w="0" w:type="auto"/>
        <w:tblInd w:w="378" w:type="dxa"/>
        <w:tblLook w:val="04A0" w:firstRow="1" w:lastRow="0" w:firstColumn="1" w:lastColumn="0" w:noHBand="0" w:noVBand="1"/>
      </w:tblPr>
      <w:tblGrid>
        <w:gridCol w:w="8972"/>
      </w:tblGrid>
      <w:tr w:rsidR="008D79BA" w14:paraId="641AFC48" w14:textId="77777777" w:rsidTr="00D72503">
        <w:tc>
          <w:tcPr>
            <w:tcW w:w="9360" w:type="dxa"/>
          </w:tcPr>
          <w:p w14:paraId="54DD1636" w14:textId="77777777" w:rsidR="008D79BA" w:rsidRPr="00C33586" w:rsidRDefault="008D79BA" w:rsidP="00D72503">
            <w:pPr>
              <w:pStyle w:val="NoSpacing"/>
              <w:spacing w:before="240" w:after="0" w:afterAutospacing="0" w:line="360" w:lineRule="auto"/>
              <w:jc w:val="center"/>
              <w:rPr>
                <w:rFonts w:ascii="Book Antiqua" w:hAnsi="Book Antiqua"/>
                <w:b/>
                <w:bCs/>
              </w:rPr>
            </w:pPr>
            <w:r w:rsidRPr="00C33586">
              <w:rPr>
                <w:rFonts w:ascii="Book Antiqua" w:hAnsi="Book Antiqua"/>
                <w:b/>
                <w:bCs/>
              </w:rPr>
              <w:t>Undergraduate Grading Policy</w:t>
            </w:r>
            <w:r w:rsidRPr="00C33586">
              <w:rPr>
                <w:rFonts w:ascii="Book Antiqua" w:hAnsi="Book Antiqua"/>
                <w:b/>
                <w:bCs/>
              </w:rPr>
              <w:br/>
              <w:t>Approved 1/15/2020 Document 20-3</w:t>
            </w:r>
          </w:p>
          <w:p w14:paraId="40AA0B2E" w14:textId="77777777" w:rsidR="008D79BA" w:rsidRDefault="008D79BA" w:rsidP="00D72503">
            <w:pPr>
              <w:pStyle w:val="NoSpacing"/>
              <w:spacing w:after="240" w:afterAutospacing="0"/>
              <w:rPr>
                <w:rFonts w:ascii="Book Antiqua" w:hAnsi="Book Antiqua"/>
              </w:rPr>
            </w:pPr>
            <w:r w:rsidRPr="00C33586">
              <w:rPr>
                <w:rFonts w:ascii="Book Antiqua" w:hAnsi="Book Antiqua"/>
              </w:rPr>
              <w:t>Target grade distribution for Business School’s Core courses will culminate in a 3.0 GPA average. This average would be calculated each semester for an individual instructor teaching one or more sections of a core course. The target grade distribution for elective courses culminates in a</w:t>
            </w:r>
            <w:r>
              <w:rPr>
                <w:rFonts w:ascii="Book Antiqua" w:hAnsi="Book Antiqua"/>
              </w:rPr>
              <w:t xml:space="preserve"> </w:t>
            </w:r>
            <w:r w:rsidRPr="00C33586">
              <w:rPr>
                <w:rFonts w:ascii="Book Antiqua" w:hAnsi="Book Antiqua"/>
              </w:rPr>
              <w:t>3.3 average GPA. Known exceptions to these targets should be discussed in advance by the Curriculum Committee</w:t>
            </w:r>
            <w:r>
              <w:rPr>
                <w:rFonts w:ascii="Book Antiqua" w:hAnsi="Book Antiqua"/>
              </w:rPr>
              <w:t xml:space="preserve">. </w:t>
            </w:r>
          </w:p>
          <w:p w14:paraId="567BBD53" w14:textId="77777777" w:rsidR="008D79BA" w:rsidRPr="001275C3" w:rsidRDefault="008D79BA" w:rsidP="00D72503">
            <w:pPr>
              <w:pStyle w:val="NoSpacing"/>
              <w:spacing w:after="240" w:afterAutospacing="0"/>
              <w:rPr>
                <w:rFonts w:ascii="Book Antiqua" w:hAnsi="Book Antiqua"/>
              </w:rPr>
            </w:pPr>
            <w:r w:rsidRPr="00C33586">
              <w:rPr>
                <w:rFonts w:ascii="Book Antiqua" w:hAnsi="Book Antiqua"/>
              </w:rPr>
              <w:t>Honors GPA: In November 2019, the Curriculum Committee approved an exception for all Honors sections at an average GPA of 3.3, the same as for elective courses.</w:t>
            </w:r>
          </w:p>
        </w:tc>
      </w:tr>
    </w:tbl>
    <w:p w14:paraId="44A6FFAF" w14:textId="77777777" w:rsidR="00EE6278" w:rsidRPr="000076F0" w:rsidRDefault="00EE6278" w:rsidP="00EE6278">
      <w:pPr>
        <w:pStyle w:val="NoSpacing"/>
        <w:numPr>
          <w:ilvl w:val="0"/>
          <w:numId w:val="4"/>
        </w:numPr>
        <w:rPr>
          <w:rFonts w:ascii="Book Antiqua" w:hAnsi="Book Antiqua"/>
        </w:rPr>
      </w:pPr>
      <w:r w:rsidRPr="000076F0">
        <w:rPr>
          <w:rFonts w:ascii="Book Antiqua" w:hAnsi="Book Antiqua"/>
        </w:rPr>
        <w:t>After each assignment, mean and median scores will be shared as well as standard deviations to help you track your standing relative to your peers so that you can gauge your overall standing in the course</w:t>
      </w:r>
      <w:r>
        <w:rPr>
          <w:rFonts w:ascii="Book Antiqua" w:hAnsi="Book Antiqua"/>
        </w:rPr>
        <w:t xml:space="preserve">. By request the instructor will </w:t>
      </w:r>
      <w:r w:rsidRPr="00AB59D7">
        <w:rPr>
          <w:rFonts w:ascii="Book Antiqua" w:hAnsi="Book Antiqua"/>
        </w:rPr>
        <w:t xml:space="preserve">provide information </w:t>
      </w:r>
      <w:proofErr w:type="gramStart"/>
      <w:r w:rsidRPr="00AB59D7">
        <w:rPr>
          <w:rFonts w:ascii="Book Antiqua" w:hAnsi="Book Antiqua"/>
        </w:rPr>
        <w:t>with regard to</w:t>
      </w:r>
      <w:proofErr w:type="gramEnd"/>
      <w:r w:rsidRPr="00AB59D7">
        <w:rPr>
          <w:rFonts w:ascii="Book Antiqua" w:hAnsi="Book Antiqua"/>
        </w:rPr>
        <w:t xml:space="preserve"> your standing in the class </w:t>
      </w:r>
      <w:r>
        <w:rPr>
          <w:rFonts w:ascii="Book Antiqua" w:hAnsi="Book Antiqua"/>
        </w:rPr>
        <w:t>after Midterm I and Midterm II, and before the Final Exam.</w:t>
      </w:r>
    </w:p>
    <w:p w14:paraId="55ABBA9C" w14:textId="77777777" w:rsidR="00EE6278" w:rsidRDefault="00EE6278" w:rsidP="00EE6278">
      <w:pPr>
        <w:pStyle w:val="ListParagraph"/>
        <w:numPr>
          <w:ilvl w:val="0"/>
          <w:numId w:val="4"/>
        </w:numPr>
        <w:rPr>
          <w:rFonts w:ascii="Book Antiqua" w:hAnsi="Book Antiqua"/>
        </w:rPr>
      </w:pPr>
      <w:r w:rsidRPr="008127AA">
        <w:rPr>
          <w:rFonts w:ascii="Book Antiqua" w:hAnsi="Book Antiqua"/>
        </w:rPr>
        <w:t xml:space="preserve">You have </w:t>
      </w:r>
      <w:r>
        <w:rPr>
          <w:rFonts w:ascii="Book Antiqua" w:hAnsi="Book Antiqua"/>
          <w:b/>
        </w:rPr>
        <w:t>2</w:t>
      </w:r>
      <w:r w:rsidRPr="008127AA">
        <w:rPr>
          <w:rFonts w:ascii="Book Antiqua" w:hAnsi="Book Antiqua"/>
          <w:b/>
        </w:rPr>
        <w:t xml:space="preserve"> days</w:t>
      </w:r>
      <w:r w:rsidRPr="008127AA">
        <w:rPr>
          <w:rFonts w:ascii="Book Antiqua" w:hAnsi="Book Antiqua"/>
        </w:rPr>
        <w:t xml:space="preserve"> from the time a gradable submission is made available to you (either by being posted online in </w:t>
      </w:r>
      <w:r>
        <w:rPr>
          <w:rFonts w:ascii="Book Antiqua" w:hAnsi="Book Antiqua"/>
        </w:rPr>
        <w:t>Brightspace</w:t>
      </w:r>
      <w:r w:rsidRPr="008127AA">
        <w:rPr>
          <w:rFonts w:ascii="Book Antiqua" w:hAnsi="Book Antiqua"/>
        </w:rPr>
        <w:t xml:space="preserve"> Learn or by being handed back in hard copy) to have an incorrect grade corrected. You will be required to show proof of the incorrect grade. You must contact your </w:t>
      </w:r>
      <w:r>
        <w:rPr>
          <w:rFonts w:ascii="Book Antiqua" w:hAnsi="Book Antiqua"/>
        </w:rPr>
        <w:t>professor</w:t>
      </w:r>
      <w:r w:rsidRPr="008127AA">
        <w:rPr>
          <w:rFonts w:ascii="Book Antiqua" w:hAnsi="Book Antiqua"/>
        </w:rPr>
        <w:t xml:space="preserve"> by email and provided physical proof of the error.</w:t>
      </w:r>
    </w:p>
    <w:p w14:paraId="3822CAF0" w14:textId="77777777" w:rsidR="00EE6278" w:rsidRPr="0051663A" w:rsidRDefault="00EE6278" w:rsidP="00EE6278">
      <w:pPr>
        <w:pStyle w:val="ListParagraph"/>
        <w:numPr>
          <w:ilvl w:val="0"/>
          <w:numId w:val="4"/>
        </w:numPr>
        <w:jc w:val="both"/>
        <w:rPr>
          <w:rFonts w:ascii="Book Antiqua" w:hAnsi="Book Antiqua"/>
          <w:highlight w:val="yellow"/>
        </w:rPr>
      </w:pPr>
      <w:r>
        <w:rPr>
          <w:rFonts w:ascii="Book Antiqua" w:hAnsi="Book Antiqua"/>
          <w:highlight w:val="yellow"/>
        </w:rPr>
        <w:t>K</w:t>
      </w:r>
      <w:r w:rsidRPr="0051663A">
        <w:rPr>
          <w:rFonts w:ascii="Book Antiqua" w:hAnsi="Book Antiqua"/>
          <w:highlight w:val="yellow"/>
        </w:rPr>
        <w:t xml:space="preserve">eep an electronic copy of your </w:t>
      </w:r>
      <w:r>
        <w:rPr>
          <w:rFonts w:ascii="Book Antiqua" w:hAnsi="Book Antiqua"/>
          <w:highlight w:val="yellow"/>
        </w:rPr>
        <w:t xml:space="preserve">homework and project </w:t>
      </w:r>
      <w:r w:rsidRPr="0051663A">
        <w:rPr>
          <w:rFonts w:ascii="Book Antiqua" w:hAnsi="Book Antiqua"/>
          <w:highlight w:val="yellow"/>
        </w:rPr>
        <w:t xml:space="preserve">submissions. When grades are announced </w:t>
      </w:r>
      <w:r>
        <w:rPr>
          <w:rFonts w:ascii="Book Antiqua" w:hAnsi="Book Antiqua"/>
          <w:highlight w:val="yellow"/>
        </w:rPr>
        <w:t>i</w:t>
      </w:r>
      <w:r w:rsidRPr="0051663A">
        <w:rPr>
          <w:rFonts w:ascii="Book Antiqua" w:hAnsi="Book Antiqua"/>
          <w:highlight w:val="yellow"/>
        </w:rPr>
        <w:t xml:space="preserve">n </w:t>
      </w:r>
      <w:r>
        <w:rPr>
          <w:rFonts w:ascii="Book Antiqua" w:hAnsi="Book Antiqua"/>
          <w:highlight w:val="yellow"/>
        </w:rPr>
        <w:t>Brightspace</w:t>
      </w:r>
      <w:r w:rsidRPr="0051663A">
        <w:rPr>
          <w:rFonts w:ascii="Book Antiqua" w:hAnsi="Book Antiqua"/>
          <w:highlight w:val="yellow"/>
        </w:rPr>
        <w:t xml:space="preserve"> for </w:t>
      </w:r>
      <w:r>
        <w:rPr>
          <w:rFonts w:ascii="Book Antiqua" w:hAnsi="Book Antiqua"/>
          <w:highlight w:val="yellow"/>
        </w:rPr>
        <w:t>those</w:t>
      </w:r>
      <w:r w:rsidRPr="0051663A">
        <w:rPr>
          <w:rFonts w:ascii="Book Antiqua" w:hAnsi="Book Antiqua"/>
          <w:highlight w:val="yellow"/>
        </w:rPr>
        <w:t xml:space="preserve"> gradable submission</w:t>
      </w:r>
      <w:r>
        <w:rPr>
          <w:rFonts w:ascii="Book Antiqua" w:hAnsi="Book Antiqua"/>
          <w:highlight w:val="yellow"/>
        </w:rPr>
        <w:t>s</w:t>
      </w:r>
      <w:r w:rsidRPr="0051663A">
        <w:rPr>
          <w:rFonts w:ascii="Book Antiqua" w:hAnsi="Book Antiqua"/>
          <w:highlight w:val="yellow"/>
        </w:rPr>
        <w:t xml:space="preserve">, if you do not see a grade or if it appears to be zero, you should let your professor know and provide a proof of your submission. You have </w:t>
      </w:r>
      <w:r w:rsidRPr="0051663A">
        <w:rPr>
          <w:rFonts w:ascii="Book Antiqua" w:hAnsi="Book Antiqua"/>
          <w:b/>
          <w:highlight w:val="yellow"/>
        </w:rPr>
        <w:t>2 days</w:t>
      </w:r>
      <w:r w:rsidRPr="0051663A">
        <w:rPr>
          <w:rFonts w:ascii="Book Antiqua" w:hAnsi="Book Antiqua"/>
          <w:highlight w:val="yellow"/>
        </w:rPr>
        <w:t xml:space="preserve"> to do so</w:t>
      </w:r>
      <w:r>
        <w:rPr>
          <w:rFonts w:ascii="Book Antiqua" w:hAnsi="Book Antiqua"/>
          <w:highlight w:val="yellow"/>
        </w:rPr>
        <w:t xml:space="preserve"> from the time that grades are announced.</w:t>
      </w:r>
      <w:r w:rsidRPr="0051663A">
        <w:rPr>
          <w:rFonts w:ascii="Book Antiqua" w:hAnsi="Book Antiqua"/>
          <w:highlight w:val="yellow"/>
        </w:rPr>
        <w:t xml:space="preserve"> </w:t>
      </w:r>
    </w:p>
    <w:p w14:paraId="29D031FB" w14:textId="77777777" w:rsidR="00EE6278" w:rsidRDefault="00EE6278" w:rsidP="00EE6278">
      <w:pPr>
        <w:pStyle w:val="Heading3"/>
        <w:jc w:val="both"/>
        <w:rPr>
          <w:rFonts w:ascii="Book Antiqua" w:hAnsi="Book Antiqua"/>
        </w:rPr>
      </w:pPr>
      <w:r>
        <w:rPr>
          <w:rFonts w:ascii="Book Antiqua" w:hAnsi="Book Antiqua"/>
        </w:rPr>
        <w:t>Purdue University Code of Honor</w:t>
      </w:r>
    </w:p>
    <w:p w14:paraId="331A2707" w14:textId="77777777" w:rsidR="00EE6278" w:rsidRPr="00955921" w:rsidRDefault="00EE6278" w:rsidP="00EE6278">
      <w:pPr>
        <w:pStyle w:val="NoSpacing"/>
        <w:spacing w:after="0" w:afterAutospacing="0"/>
        <w:jc w:val="both"/>
      </w:pPr>
    </w:p>
    <w:p w14:paraId="0D57FDE7" w14:textId="77777777" w:rsidR="00EE6278" w:rsidRPr="008127AA" w:rsidRDefault="00EE6278" w:rsidP="00EE6278">
      <w:pPr>
        <w:pStyle w:val="NoSpacing"/>
        <w:jc w:val="both"/>
        <w:rPr>
          <w:rFonts w:ascii="Book Antiqua" w:hAnsi="Book Antiqua"/>
          <w:szCs w:val="29"/>
        </w:rPr>
      </w:pPr>
      <w:r w:rsidRPr="008127AA">
        <w:rPr>
          <w:rFonts w:ascii="Book Antiqua" w:hAnsi="Book Antiqua"/>
        </w:rPr>
        <w:t xml:space="preserve">The purpose of the Purdue University academic community is to search for truth and to endeavor to communicate with each other. Self-discipline and a sense of social obligation within </w:t>
      </w:r>
      <w:proofErr w:type="gramStart"/>
      <w:r w:rsidRPr="008127AA">
        <w:rPr>
          <w:rFonts w:ascii="Book Antiqua" w:hAnsi="Book Antiqua"/>
        </w:rPr>
        <w:t>each individual</w:t>
      </w:r>
      <w:proofErr w:type="gramEnd"/>
      <w:r w:rsidRPr="008127AA">
        <w:rPr>
          <w:rFonts w:ascii="Book Antiqua" w:hAnsi="Book Antiqua"/>
        </w:rPr>
        <w:t xml:space="preserve"> are necessary for the fulfillment of these goals. It is the responsibility of all Purdue students to live by this code, not out of fear of the consequences of its violation, but out of personal self-respect. As human beings we are obliged to conduct ourselves with high integrity. As members of the civil </w:t>
      </w:r>
      <w:proofErr w:type="gramStart"/>
      <w:r w:rsidRPr="008127AA">
        <w:rPr>
          <w:rFonts w:ascii="Book Antiqua" w:hAnsi="Book Antiqua"/>
        </w:rPr>
        <w:t>community</w:t>
      </w:r>
      <w:proofErr w:type="gramEnd"/>
      <w:r w:rsidRPr="008127AA">
        <w:rPr>
          <w:rFonts w:ascii="Book Antiqua" w:hAnsi="Book Antiqua"/>
        </w:rPr>
        <w:t xml:space="preserve"> we </w:t>
      </w:r>
      <w:proofErr w:type="gramStart"/>
      <w:r w:rsidRPr="008127AA">
        <w:rPr>
          <w:rFonts w:ascii="Book Antiqua" w:hAnsi="Book Antiqua"/>
        </w:rPr>
        <w:t>have to</w:t>
      </w:r>
      <w:proofErr w:type="gramEnd"/>
      <w:r w:rsidRPr="008127AA">
        <w:rPr>
          <w:rFonts w:ascii="Book Antiqua" w:hAnsi="Book Antiqua"/>
        </w:rPr>
        <w:t xml:space="preserve"> conduct ourselves as responsible citizens in accordance with the rules and regulations governing all residents of the state of Indiana and of the local community. As members of the Purdue University community, we have the responsibility to observe all University regulations.</w:t>
      </w:r>
    </w:p>
    <w:p w14:paraId="03B44FE7" w14:textId="77777777" w:rsidR="00EE6278" w:rsidRDefault="00EE6278" w:rsidP="00EE6278">
      <w:pPr>
        <w:jc w:val="both"/>
        <w:rPr>
          <w:rFonts w:ascii="Book Antiqua" w:hAnsi="Book Antiqua"/>
        </w:rPr>
      </w:pPr>
      <w:r w:rsidRPr="008127AA">
        <w:rPr>
          <w:rFonts w:ascii="Book Antiqua" w:hAnsi="Book Antiqua"/>
        </w:rPr>
        <w:t xml:space="preserve">To foster a climate of trust and high standards of academic achievement, Purdue University is committed to cultivating academic integrity and expects students to exhibit the highest standards of honor in their scholastic endeavors. Academic integrity is essential to the success of Purdue University’s mission. As members of the academic community, our foremost interest is toward achieving noble educational </w:t>
      </w:r>
      <w:proofErr w:type="gramStart"/>
      <w:r w:rsidRPr="008127AA">
        <w:rPr>
          <w:rFonts w:ascii="Book Antiqua" w:hAnsi="Book Antiqua"/>
        </w:rPr>
        <w:t>goals</w:t>
      </w:r>
      <w:proofErr w:type="gramEnd"/>
      <w:r w:rsidRPr="008127AA">
        <w:rPr>
          <w:rFonts w:ascii="Book Antiqua" w:hAnsi="Book Antiqua"/>
        </w:rPr>
        <w:t xml:space="preserve"> and our foremost responsibility is to ensure that academic honesty prevails. </w:t>
      </w:r>
    </w:p>
    <w:p w14:paraId="376A013F" w14:textId="77777777" w:rsidR="00EE6278" w:rsidRPr="00967B7B" w:rsidRDefault="00EE6278" w:rsidP="00EE6278">
      <w:pPr>
        <w:pStyle w:val="Heading3"/>
        <w:jc w:val="both"/>
        <w:rPr>
          <w:rFonts w:ascii="Book Antiqua" w:hAnsi="Book Antiqua"/>
        </w:rPr>
      </w:pPr>
      <w:r w:rsidRPr="00967B7B">
        <w:rPr>
          <w:rFonts w:ascii="Book Antiqua" w:hAnsi="Book Antiqua"/>
        </w:rPr>
        <w:t>Academic Dishonesty</w:t>
      </w:r>
    </w:p>
    <w:p w14:paraId="78BEADCB" w14:textId="77777777" w:rsidR="00EE6278" w:rsidRPr="00826AB6" w:rsidRDefault="00EE6278" w:rsidP="00EE6278">
      <w:pPr>
        <w:pStyle w:val="Heading3"/>
        <w:spacing w:line="276" w:lineRule="auto"/>
        <w:jc w:val="both"/>
        <w:rPr>
          <w:rFonts w:ascii="Book Antiqua" w:hAnsi="Book Antiqua"/>
          <w:b w:val="0"/>
          <w:bCs w:val="0"/>
          <w:color w:val="auto"/>
          <w:sz w:val="19"/>
          <w:szCs w:val="19"/>
        </w:rPr>
      </w:pPr>
      <w:r w:rsidRPr="00967B7B">
        <w:rPr>
          <w:rFonts w:ascii="Book Antiqua" w:hAnsi="Book Antiqua"/>
          <w:b w:val="0"/>
          <w:bCs w:val="0"/>
          <w:color w:val="auto"/>
          <w:sz w:val="19"/>
          <w:szCs w:val="19"/>
        </w:rPr>
        <w:t xml:space="preserve">Purdue prohibits "dishonesty in connection with any University activity. Cheating, plagiarism, or knowingly furnishing false information to the University are examples of dishonesty." [Part 5, Section III-B-2-a, University Regulations] Furthermore, the University Senate has stipulated that "the commitment of acts of cheating, lying, </w:t>
      </w:r>
      <w:r w:rsidRPr="00967B7B">
        <w:rPr>
          <w:rFonts w:ascii="Book Antiqua" w:hAnsi="Book Antiqua"/>
          <w:b w:val="0"/>
          <w:bCs w:val="0"/>
          <w:color w:val="auto"/>
          <w:sz w:val="19"/>
          <w:szCs w:val="19"/>
        </w:rPr>
        <w:lastRenderedPageBreak/>
        <w:t>and deceit in any of their diverse forms (such as the use of substitutes for taking examinations, the use of illegal cribs, plagiarism, and copying during examinations) is dishonest and must not be tolerated. Moreover, knowingly to aid and abet, directly or indirectly, other parties in committing dishonest acts is in itself dishonest." [University Senate Document 72-18, December 15, 1972]</w:t>
      </w:r>
    </w:p>
    <w:p w14:paraId="461E31C4" w14:textId="77777777" w:rsidR="00EE6278" w:rsidRDefault="00EE6278" w:rsidP="00EE6278">
      <w:pPr>
        <w:pStyle w:val="Heading3"/>
        <w:jc w:val="both"/>
        <w:rPr>
          <w:rFonts w:ascii="Book Antiqua" w:hAnsi="Book Antiqua"/>
          <w:b w:val="0"/>
          <w:bCs w:val="0"/>
          <w:color w:val="auto"/>
          <w:sz w:val="19"/>
          <w:szCs w:val="19"/>
        </w:rPr>
      </w:pPr>
      <w:r w:rsidRPr="00826AB6">
        <w:rPr>
          <w:rFonts w:ascii="Book Antiqua" w:hAnsi="Book Antiqua"/>
          <w:b w:val="0"/>
          <w:bCs w:val="0"/>
          <w:color w:val="auto"/>
          <w:sz w:val="19"/>
          <w:szCs w:val="19"/>
        </w:rPr>
        <w:t>Please re</w:t>
      </w:r>
      <w:r>
        <w:rPr>
          <w:rFonts w:ascii="Book Antiqua" w:hAnsi="Book Antiqua"/>
          <w:b w:val="0"/>
          <w:bCs w:val="0"/>
          <w:color w:val="auto"/>
          <w:sz w:val="19"/>
          <w:szCs w:val="19"/>
        </w:rPr>
        <w:t>view the following resource pages</w:t>
      </w:r>
      <w:r w:rsidRPr="00826AB6">
        <w:rPr>
          <w:rFonts w:ascii="Book Antiqua" w:hAnsi="Book Antiqua"/>
          <w:b w:val="0"/>
          <w:bCs w:val="0"/>
          <w:color w:val="auto"/>
          <w:sz w:val="19"/>
          <w:szCs w:val="19"/>
        </w:rPr>
        <w:t xml:space="preserve">: </w:t>
      </w:r>
    </w:p>
    <w:p w14:paraId="0F681123" w14:textId="77777777" w:rsidR="00EE6278" w:rsidRDefault="00EE6278" w:rsidP="00EE6278">
      <w:pPr>
        <w:pStyle w:val="Heading3"/>
        <w:jc w:val="both"/>
        <w:rPr>
          <w:rFonts w:ascii="Book Antiqua" w:hAnsi="Book Antiqua"/>
          <w:b w:val="0"/>
          <w:bCs w:val="0"/>
          <w:color w:val="auto"/>
          <w:sz w:val="19"/>
          <w:szCs w:val="19"/>
        </w:rPr>
      </w:pPr>
      <w:hyperlink r:id="rId12" w:history="1">
        <w:r w:rsidRPr="002015A4">
          <w:rPr>
            <w:rStyle w:val="Hyperlink"/>
            <w:rFonts w:ascii="Book Antiqua" w:hAnsi="Book Antiqua"/>
            <w:b w:val="0"/>
            <w:bCs w:val="0"/>
            <w:sz w:val="19"/>
            <w:szCs w:val="19"/>
          </w:rPr>
          <w:t>https://www.purdue.edu/provost/researchIntegrity/</w:t>
        </w:r>
      </w:hyperlink>
      <w:r>
        <w:rPr>
          <w:rFonts w:ascii="Book Antiqua" w:hAnsi="Book Antiqua"/>
          <w:b w:val="0"/>
          <w:bCs w:val="0"/>
          <w:color w:val="auto"/>
          <w:sz w:val="19"/>
          <w:szCs w:val="19"/>
        </w:rPr>
        <w:t xml:space="preserve"> </w:t>
      </w:r>
    </w:p>
    <w:p w14:paraId="26661288" w14:textId="77777777" w:rsidR="00EE6278" w:rsidRPr="00826AB6" w:rsidRDefault="00EE6278" w:rsidP="00EE6278">
      <w:pPr>
        <w:pStyle w:val="NoSpacing"/>
        <w:rPr>
          <w:rFonts w:ascii="Book Antiqua" w:hAnsi="Book Antiqua"/>
          <w:color w:val="0000FF" w:themeColor="hyperlink"/>
          <w:u w:val="single"/>
        </w:rPr>
      </w:pPr>
      <w:hyperlink r:id="rId13" w:history="1">
        <w:r w:rsidRPr="000E0D5D">
          <w:rPr>
            <w:rStyle w:val="Hyperlink"/>
            <w:rFonts w:ascii="Book Antiqua" w:hAnsi="Book Antiqua"/>
          </w:rPr>
          <w:t>http://www.purdue.edu/odos/osrr/academic-integrity/index.html</w:t>
        </w:r>
      </w:hyperlink>
    </w:p>
    <w:p w14:paraId="34E1A254" w14:textId="77777777" w:rsidR="00EE6278" w:rsidRPr="00A56E02" w:rsidRDefault="00EE6278" w:rsidP="00EE6278">
      <w:pPr>
        <w:pStyle w:val="NoSpacing"/>
        <w:jc w:val="both"/>
        <w:rPr>
          <w:rFonts w:ascii="Book Antiqua" w:hAnsi="Book Antiqua"/>
        </w:rPr>
      </w:pPr>
      <w:r w:rsidRPr="00826AB6">
        <w:rPr>
          <w:rFonts w:ascii="Book Antiqua" w:hAnsi="Book Antiqua"/>
          <w:highlight w:val="yellow"/>
        </w:rPr>
        <w:t>All students must carefully read the guideline on academic integrity in the separate inte</w:t>
      </w:r>
      <w:r>
        <w:rPr>
          <w:rFonts w:ascii="Book Antiqua" w:hAnsi="Book Antiqua"/>
          <w:highlight w:val="yellow"/>
        </w:rPr>
        <w:t xml:space="preserve">grity form, </w:t>
      </w:r>
      <w:r w:rsidRPr="00826AB6">
        <w:rPr>
          <w:rFonts w:ascii="Book Antiqua" w:hAnsi="Book Antiqua"/>
          <w:highlight w:val="yellow"/>
        </w:rPr>
        <w:t xml:space="preserve">sign the form, and </w:t>
      </w:r>
      <w:r w:rsidRPr="00A61700">
        <w:rPr>
          <w:rFonts w:ascii="Book Antiqua" w:hAnsi="Book Antiqua"/>
          <w:highlight w:val="yellow"/>
        </w:rPr>
        <w:t xml:space="preserve">submit </w:t>
      </w:r>
      <w:r>
        <w:rPr>
          <w:rFonts w:ascii="Book Antiqua" w:hAnsi="Book Antiqua"/>
          <w:highlight w:val="yellow"/>
        </w:rPr>
        <w:t xml:space="preserve">it </w:t>
      </w:r>
      <w:r w:rsidRPr="00A61700">
        <w:rPr>
          <w:rFonts w:ascii="Book Antiqua" w:hAnsi="Book Antiqua"/>
          <w:highlight w:val="yellow"/>
        </w:rPr>
        <w:t>online in Brightspace.</w:t>
      </w:r>
      <w:r>
        <w:rPr>
          <w:rFonts w:ascii="Book Antiqua" w:hAnsi="Book Antiqua"/>
        </w:rPr>
        <w:t xml:space="preserve"> </w:t>
      </w:r>
    </w:p>
    <w:p w14:paraId="4F1D4FD3" w14:textId="77777777" w:rsidR="00EE6278" w:rsidRDefault="00EE6278" w:rsidP="00EE6278">
      <w:pPr>
        <w:pStyle w:val="Heading3"/>
        <w:jc w:val="both"/>
        <w:rPr>
          <w:rFonts w:ascii="Book Antiqua" w:hAnsi="Book Antiqua"/>
        </w:rPr>
      </w:pPr>
      <w:r w:rsidRPr="008127AA">
        <w:rPr>
          <w:rFonts w:ascii="Book Antiqua" w:hAnsi="Book Antiqua"/>
        </w:rPr>
        <w:t>Adverse Weather Conditions</w:t>
      </w:r>
    </w:p>
    <w:p w14:paraId="328C2D4A" w14:textId="77777777" w:rsidR="00EE6278" w:rsidRPr="00955921" w:rsidRDefault="00EE6278" w:rsidP="00EE6278">
      <w:pPr>
        <w:pStyle w:val="NoSpacing"/>
        <w:spacing w:after="0" w:afterAutospacing="0"/>
        <w:jc w:val="both"/>
      </w:pPr>
    </w:p>
    <w:p w14:paraId="46B24F57" w14:textId="77777777" w:rsidR="00EE6278" w:rsidRPr="008127AA" w:rsidRDefault="00EE6278" w:rsidP="00EE6278">
      <w:pPr>
        <w:spacing w:before="0" w:beforeAutospacing="0"/>
        <w:jc w:val="both"/>
        <w:rPr>
          <w:rFonts w:ascii="Book Antiqua" w:hAnsi="Book Antiqua"/>
        </w:rPr>
      </w:pPr>
      <w:r w:rsidRPr="008127AA">
        <w:rPr>
          <w:rFonts w:ascii="Book Antiqua" w:hAnsi="Book Antiqua"/>
        </w:rPr>
        <w:t>The University takes into consideration local and regional weather conditions, travel conditions and decisions by local school districts when deciding whether to delay, dismiss or cancel classes and/or routine operations for an entire campus due to Adverse Weather Conditions. When conditions warrant, a decision to delay, dismiss, or cancel classes and/or routine operations is coordinated with appropriate local city, county or state officials and communicated to faculty, staff and students of the affected campus. The decision to delay, dismiss or cancel classes and/or routine operations for the West Lafayette campus is made by the President and for each of the Regional Campuses it is made by the Chancellor. The President and the Chancellors will each assign a designee for such purposes to act in his or her absence.</w:t>
      </w:r>
    </w:p>
    <w:p w14:paraId="419AA62E" w14:textId="77777777" w:rsidR="00EE6278" w:rsidRDefault="00EE6278" w:rsidP="00EE6278">
      <w:pPr>
        <w:pStyle w:val="Heading3"/>
        <w:jc w:val="both"/>
        <w:rPr>
          <w:rFonts w:ascii="Book Antiqua" w:hAnsi="Book Antiqua"/>
        </w:rPr>
      </w:pPr>
      <w:r w:rsidRPr="008127AA">
        <w:rPr>
          <w:rFonts w:ascii="Book Antiqua" w:hAnsi="Book Antiqua"/>
        </w:rPr>
        <w:t>Adaptive Programs Statement</w:t>
      </w:r>
    </w:p>
    <w:p w14:paraId="64E609ED" w14:textId="77777777" w:rsidR="00EE6278" w:rsidRPr="00955921" w:rsidRDefault="00EE6278" w:rsidP="00EE6278">
      <w:pPr>
        <w:pStyle w:val="NoSpacing"/>
        <w:spacing w:after="0" w:afterAutospacing="0"/>
        <w:jc w:val="both"/>
      </w:pPr>
    </w:p>
    <w:p w14:paraId="6817B36B" w14:textId="77777777" w:rsidR="00EE6278" w:rsidRPr="008127AA" w:rsidRDefault="00EE6278" w:rsidP="00EE6278">
      <w:pPr>
        <w:pStyle w:val="NoSpacing"/>
        <w:jc w:val="both"/>
        <w:rPr>
          <w:rFonts w:ascii="Book Antiqua" w:hAnsi="Book Antiqua"/>
        </w:rPr>
      </w:pPr>
      <w:r w:rsidRPr="008127AA">
        <w:rPr>
          <w:rFonts w:ascii="Book Antiqua" w:hAnsi="Book Antiqua"/>
        </w:rPr>
        <w:t>Students with disabilities must be registered with Adaptive Programs in the Office of the Dean of Students before classroom accommodations can be provided. If a student is eligible for academic accommodations because the student has a documented disability that will impact the student’s work in this class, please schedule an appointment with the instructor to discuss the needs.</w:t>
      </w:r>
    </w:p>
    <w:p w14:paraId="704B0668" w14:textId="77777777" w:rsidR="00EE6278" w:rsidRDefault="00EE6278" w:rsidP="00EE6278">
      <w:pPr>
        <w:pStyle w:val="Heading3"/>
        <w:jc w:val="both"/>
        <w:rPr>
          <w:rFonts w:ascii="Book Antiqua" w:hAnsi="Book Antiqua"/>
        </w:rPr>
      </w:pPr>
      <w:r w:rsidRPr="008127AA">
        <w:rPr>
          <w:rFonts w:ascii="Book Antiqua" w:hAnsi="Book Antiqua"/>
        </w:rPr>
        <w:t>Emergency Statement</w:t>
      </w:r>
    </w:p>
    <w:p w14:paraId="0941AB43" w14:textId="77777777" w:rsidR="00EE6278" w:rsidRPr="00E81E88" w:rsidRDefault="00EE6278" w:rsidP="00EE6278">
      <w:pPr>
        <w:pStyle w:val="Heading3"/>
        <w:spacing w:line="276" w:lineRule="auto"/>
        <w:jc w:val="both"/>
        <w:rPr>
          <w:rFonts w:ascii="Book Antiqua" w:hAnsi="Book Antiqua"/>
          <w:b w:val="0"/>
          <w:bCs w:val="0"/>
          <w:color w:val="auto"/>
          <w:sz w:val="19"/>
          <w:szCs w:val="19"/>
        </w:rPr>
      </w:pPr>
      <w:r w:rsidRPr="00967B7B">
        <w:rPr>
          <w:rFonts w:ascii="Book Antiqua" w:hAnsi="Book Antiqua"/>
          <w:b w:val="0"/>
          <w:bCs w:val="0"/>
          <w:color w:val="auto"/>
          <w:sz w:val="19"/>
          <w:szCs w:val="19"/>
        </w:rPr>
        <w:t>In the event of a major campus emergency, course requirements, deadlines and grading percentages are subject to changes that may be necessitated by a revised semester calendar or other circumstances beyond the professor’s control. Relevant changes to this course will be posted onto the course website or can be obtained by contacting the professors via email. You are expected to read your @purdue.edu email on a frequent basis.</w:t>
      </w:r>
    </w:p>
    <w:p w14:paraId="3753D6F9" w14:textId="77777777" w:rsidR="00EE6278" w:rsidRDefault="00EE6278" w:rsidP="00EE6278">
      <w:pPr>
        <w:pStyle w:val="Heading3"/>
        <w:spacing w:before="0" w:beforeAutospacing="0" w:line="276" w:lineRule="auto"/>
        <w:rPr>
          <w:rFonts w:ascii="Book Antiqua" w:hAnsi="Book Antiqua"/>
        </w:rPr>
      </w:pPr>
    </w:p>
    <w:p w14:paraId="266AD9B0" w14:textId="77777777" w:rsidR="00EE6278" w:rsidRDefault="00EE6278" w:rsidP="00EE6278">
      <w:pPr>
        <w:pStyle w:val="Heading3"/>
        <w:spacing w:before="0" w:beforeAutospacing="0" w:line="276" w:lineRule="auto"/>
        <w:rPr>
          <w:rFonts w:ascii="Book Antiqua" w:hAnsi="Book Antiqua"/>
        </w:rPr>
      </w:pPr>
      <w:r w:rsidRPr="000C619F">
        <w:rPr>
          <w:rFonts w:ascii="Book Antiqua" w:hAnsi="Book Antiqua"/>
        </w:rPr>
        <w:t>Grief Absence Policy for Students</w:t>
      </w:r>
    </w:p>
    <w:p w14:paraId="6C2DF67F" w14:textId="77777777" w:rsidR="00EE6278" w:rsidRPr="00955921" w:rsidRDefault="00EE6278" w:rsidP="00EE6278">
      <w:pPr>
        <w:pStyle w:val="NoSpacing"/>
        <w:spacing w:after="0" w:afterAutospacing="0"/>
      </w:pPr>
    </w:p>
    <w:p w14:paraId="3A5663DE" w14:textId="77777777" w:rsidR="00EE6278" w:rsidRPr="000C619F" w:rsidRDefault="00EE6278" w:rsidP="00EE6278">
      <w:pPr>
        <w:spacing w:before="0" w:beforeAutospacing="0" w:after="0" w:afterAutospacing="0"/>
        <w:jc w:val="both"/>
        <w:rPr>
          <w:rFonts w:ascii="Book Antiqua" w:hAnsi="Book Antiqua"/>
        </w:rPr>
      </w:pPr>
      <w:r w:rsidRPr="000C619F">
        <w:rPr>
          <w:rFonts w:ascii="Book Antiqua" w:hAnsi="Book Antiqua"/>
        </w:rPr>
        <w:t xml:space="preserve">Purdue University recognizes that a time of bereavement is very difficult for a student. The University therefore provides the following rights to students facing the loss of a family member through the Grief Absence Policy for Students (GAPS). GAPS Policy: Students will be excused for funeral leave and given the opportunity to earn equivalent credit and to demonstrate evidence of meeting </w:t>
      </w:r>
      <w:r>
        <w:rPr>
          <w:rFonts w:ascii="Book Antiqua" w:hAnsi="Book Antiqua"/>
        </w:rPr>
        <w:t>the learning outcomes for missing</w:t>
      </w:r>
      <w:r w:rsidRPr="000C619F">
        <w:rPr>
          <w:rFonts w:ascii="Book Antiqua" w:hAnsi="Book Antiqua"/>
        </w:rPr>
        <w:t xml:space="preserve"> assignments or assessments in the event of the death of a member of the student’s family.</w:t>
      </w:r>
    </w:p>
    <w:p w14:paraId="1F420DB2" w14:textId="77777777" w:rsidR="00EE6278" w:rsidRDefault="00EE6278" w:rsidP="00EE6278">
      <w:r w:rsidRPr="000C619F">
        <w:rPr>
          <w:rFonts w:ascii="Book Antiqua" w:hAnsi="Book Antiqua"/>
        </w:rPr>
        <w:lastRenderedPageBreak/>
        <w:t xml:space="preserve">See the </w:t>
      </w:r>
      <w:hyperlink r:id="rId14" w:history="1">
        <w:r w:rsidRPr="000C619F">
          <w:rPr>
            <w:rFonts w:ascii="Book Antiqua" w:hAnsi="Book Antiqua"/>
          </w:rPr>
          <w:t>University’s website</w:t>
        </w:r>
      </w:hyperlink>
      <w:r w:rsidRPr="000C619F">
        <w:rPr>
          <w:rFonts w:ascii="Book Antiqua" w:hAnsi="Book Antiqua"/>
        </w:rPr>
        <w:t xml:space="preserve"> for additional information: </w:t>
      </w:r>
      <w:hyperlink r:id="rId15" w:history="1">
        <w:r w:rsidRPr="003A31FA">
          <w:rPr>
            <w:rStyle w:val="Hyperlink"/>
            <w:rFonts w:ascii="Book Antiqua" w:hAnsi="Book Antiqua"/>
          </w:rPr>
          <w:t>https://www.purdue.edu/advocacy/students/absences.html</w:t>
        </w:r>
      </w:hyperlink>
    </w:p>
    <w:p w14:paraId="44143B88" w14:textId="77777777" w:rsidR="00EE6278" w:rsidRDefault="00EE6278" w:rsidP="00EE6278">
      <w:pPr>
        <w:pStyle w:val="Heading3"/>
        <w:spacing w:before="0" w:beforeAutospacing="0" w:line="276" w:lineRule="auto"/>
        <w:rPr>
          <w:rFonts w:ascii="Book Antiqua" w:hAnsi="Book Antiqua"/>
        </w:rPr>
      </w:pPr>
      <w:r w:rsidRPr="000C619F">
        <w:rPr>
          <w:rFonts w:ascii="Book Antiqua" w:hAnsi="Book Antiqua"/>
        </w:rPr>
        <w:t>Violent Behavior Policy</w:t>
      </w:r>
    </w:p>
    <w:p w14:paraId="573CB063" w14:textId="77777777" w:rsidR="00EE6278" w:rsidRPr="00955921" w:rsidRDefault="00EE6278" w:rsidP="00EE6278">
      <w:pPr>
        <w:pStyle w:val="NoSpacing"/>
        <w:spacing w:after="0" w:afterAutospacing="0"/>
      </w:pPr>
    </w:p>
    <w:p w14:paraId="4E47B9F4" w14:textId="77777777" w:rsidR="00EE6278" w:rsidRDefault="00EE6278" w:rsidP="00EE6278">
      <w:pPr>
        <w:spacing w:before="0" w:beforeAutospacing="0" w:after="0" w:afterAutospacing="0"/>
        <w:jc w:val="both"/>
        <w:rPr>
          <w:rFonts w:ascii="Book Antiqua" w:hAnsi="Book Antiqua"/>
        </w:rPr>
      </w:pPr>
      <w:r w:rsidRPr="000C619F">
        <w:rPr>
          <w:rFonts w:ascii="Book Antiqua" w:hAnsi="Book Antiqua"/>
        </w:rPr>
        <w:t>Purdue University is committed to providing a safe and secure campus environment for members of the university community. Purdue strives to create an educational environment for students and a work environment for employees that promote educational and career goals. Violent Behavior impedes such goals. Therefore, Violent Behavior is prohibited in or on any University Facility or while participating in any university activity.</w:t>
      </w:r>
      <w:r>
        <w:rPr>
          <w:rFonts w:ascii="Book Antiqua" w:hAnsi="Book Antiqua"/>
        </w:rPr>
        <w:t xml:space="preserve"> </w:t>
      </w:r>
      <w:r w:rsidRPr="000C619F">
        <w:rPr>
          <w:rFonts w:ascii="Book Antiqua" w:hAnsi="Book Antiqua"/>
        </w:rPr>
        <w:t xml:space="preserve">See the </w:t>
      </w:r>
      <w:hyperlink r:id="rId16" w:history="1">
        <w:r w:rsidRPr="000C619F">
          <w:rPr>
            <w:rFonts w:ascii="Book Antiqua" w:hAnsi="Book Antiqua"/>
          </w:rPr>
          <w:t>University’s website</w:t>
        </w:r>
      </w:hyperlink>
      <w:r w:rsidRPr="000C619F">
        <w:rPr>
          <w:rFonts w:ascii="Book Antiqua" w:hAnsi="Book Antiqua"/>
        </w:rPr>
        <w:t xml:space="preserve"> for additional information:</w:t>
      </w:r>
      <w:r>
        <w:rPr>
          <w:rFonts w:ascii="Book Antiqua" w:hAnsi="Book Antiqua"/>
        </w:rPr>
        <w:t xml:space="preserve"> </w:t>
      </w:r>
      <w:hyperlink r:id="rId17" w:history="1">
        <w:r w:rsidRPr="00CC6FC7">
          <w:rPr>
            <w:rStyle w:val="Hyperlink"/>
            <w:rFonts w:ascii="Book Antiqua" w:hAnsi="Book Antiqua"/>
          </w:rPr>
          <w:t>http://www.purdue.edu/policies/facilities-safety/iva3.html</w:t>
        </w:r>
      </w:hyperlink>
    </w:p>
    <w:p w14:paraId="30B5A660" w14:textId="77777777" w:rsidR="00EE6278" w:rsidRPr="000C619F" w:rsidRDefault="00EE6278" w:rsidP="00EE6278">
      <w:pPr>
        <w:spacing w:before="0" w:beforeAutospacing="0" w:after="0" w:afterAutospacing="0"/>
        <w:jc w:val="both"/>
        <w:rPr>
          <w:rFonts w:ascii="Book Antiqua" w:hAnsi="Book Antiqua"/>
        </w:rPr>
      </w:pPr>
    </w:p>
    <w:p w14:paraId="43BC7775" w14:textId="77777777" w:rsidR="00EE6278" w:rsidRDefault="00EE6278" w:rsidP="00EE6278">
      <w:pPr>
        <w:spacing w:before="0" w:beforeAutospacing="0" w:after="0" w:afterAutospacing="0"/>
        <w:rPr>
          <w:rFonts w:ascii="Book Antiqua" w:hAnsi="Book Antiqua"/>
          <w:b/>
          <w:bCs/>
          <w:color w:val="A57600"/>
          <w:sz w:val="29"/>
          <w:szCs w:val="29"/>
        </w:rPr>
      </w:pPr>
      <w:r w:rsidRPr="000C619F">
        <w:rPr>
          <w:rFonts w:ascii="Book Antiqua" w:hAnsi="Book Antiqua"/>
          <w:b/>
          <w:bCs/>
          <w:color w:val="A57600"/>
          <w:sz w:val="29"/>
          <w:szCs w:val="29"/>
        </w:rPr>
        <w:t xml:space="preserve">Accessibility and Accommodations </w:t>
      </w:r>
    </w:p>
    <w:p w14:paraId="303FA164" w14:textId="77777777" w:rsidR="00EE6278" w:rsidRPr="00955921" w:rsidRDefault="00EE6278" w:rsidP="00EE6278">
      <w:pPr>
        <w:pStyle w:val="NoSpacing"/>
        <w:spacing w:after="0" w:afterAutospacing="0"/>
        <w:rPr>
          <w:b/>
        </w:rPr>
      </w:pPr>
    </w:p>
    <w:p w14:paraId="141F43A9" w14:textId="77777777" w:rsidR="00EE6278" w:rsidRDefault="00EE6278" w:rsidP="00EE6278">
      <w:pPr>
        <w:spacing w:before="0" w:beforeAutospacing="0" w:after="0" w:afterAutospacing="0"/>
        <w:jc w:val="both"/>
        <w:rPr>
          <w:rFonts w:ascii="Book Antiqua" w:hAnsi="Book Antiqua"/>
        </w:rPr>
      </w:pPr>
      <w:r w:rsidRPr="000C619F">
        <w:rPr>
          <w:rFonts w:ascii="Book Antiqua" w:hAnsi="Book Antiqua"/>
        </w:rPr>
        <w:t xml:space="preserve">Purdue University strives to make learning experiences as accessible as possible.  If you anticipate or experience physical or academic barriers based on disability, you are welcome to let me know so that we can discuss options.  You are also encouraged to contact the Disability Resource Center at: </w:t>
      </w:r>
      <w:hyperlink r:id="rId18" w:history="1">
        <w:r w:rsidRPr="000C619F">
          <w:rPr>
            <w:rFonts w:ascii="Book Antiqua" w:hAnsi="Book Antiqua"/>
          </w:rPr>
          <w:t>drc@purdue.edu</w:t>
        </w:r>
      </w:hyperlink>
      <w:r w:rsidRPr="000C619F">
        <w:rPr>
          <w:rFonts w:ascii="Book Antiqua" w:hAnsi="Book Antiqua"/>
        </w:rPr>
        <w:t xml:space="preserve"> or by phone: 765-494-1247.</w:t>
      </w:r>
    </w:p>
    <w:p w14:paraId="0E736511" w14:textId="77777777" w:rsidR="00EE6278" w:rsidRPr="000C619F" w:rsidRDefault="00EE6278" w:rsidP="00EE6278">
      <w:pPr>
        <w:spacing w:before="0" w:beforeAutospacing="0" w:after="0" w:afterAutospacing="0"/>
        <w:jc w:val="both"/>
        <w:rPr>
          <w:rFonts w:ascii="Book Antiqua" w:hAnsi="Book Antiqua"/>
        </w:rPr>
      </w:pPr>
    </w:p>
    <w:p w14:paraId="7BF8F944" w14:textId="77777777" w:rsidR="00EE6278" w:rsidRDefault="00EE6278" w:rsidP="00EE6278">
      <w:pPr>
        <w:pStyle w:val="Heading3"/>
        <w:spacing w:before="0" w:beforeAutospacing="0" w:line="276" w:lineRule="auto"/>
        <w:rPr>
          <w:rFonts w:ascii="Book Antiqua" w:hAnsi="Book Antiqua"/>
        </w:rPr>
      </w:pPr>
      <w:r w:rsidRPr="000C619F">
        <w:rPr>
          <w:rFonts w:ascii="Book Antiqua" w:hAnsi="Book Antiqua"/>
        </w:rPr>
        <w:t xml:space="preserve">Nondiscrimination </w:t>
      </w:r>
    </w:p>
    <w:p w14:paraId="197F9978" w14:textId="77777777" w:rsidR="00EE6278" w:rsidRPr="00955921" w:rsidRDefault="00EE6278" w:rsidP="00EE6278">
      <w:pPr>
        <w:pStyle w:val="NoSpacing"/>
        <w:spacing w:after="0" w:afterAutospacing="0"/>
        <w:rPr>
          <w:b/>
        </w:rPr>
      </w:pPr>
    </w:p>
    <w:p w14:paraId="4F2F5C7F" w14:textId="77777777" w:rsidR="00EE6278" w:rsidRPr="000C619F" w:rsidRDefault="00EE6278" w:rsidP="00EE6278">
      <w:pPr>
        <w:spacing w:before="0" w:beforeAutospacing="0" w:after="0" w:afterAutospacing="0"/>
        <w:jc w:val="both"/>
        <w:rPr>
          <w:rFonts w:ascii="Book Antiqua" w:hAnsi="Book Antiqua"/>
        </w:rPr>
      </w:pPr>
      <w:r w:rsidRPr="000C619F">
        <w:rPr>
          <w:rFonts w:ascii="Book Antiqua" w:hAnsi="Book Antiqua"/>
        </w:rPr>
        <w:t>Purdue University is committed to maintaining a community which recognizes and values the inherent worth and dignity of every person; fosters tolerance, sensitivity, understanding, and mutual respect among its members; and encourages each individual to strive to reach his or her own potential. In pursuit of its goal of academic excellence, the University seeks to develop and nurture diversity. The University believes that diversity among its many members strengthens the institution, stimulates creativity, promotes the exchange of ideas, and enriches campus life.</w:t>
      </w:r>
    </w:p>
    <w:p w14:paraId="66FC4E0C" w14:textId="77777777" w:rsidR="00EE6278" w:rsidRPr="000C619F" w:rsidRDefault="00EE6278" w:rsidP="00EE6278">
      <w:pPr>
        <w:jc w:val="both"/>
        <w:rPr>
          <w:rFonts w:ascii="Book Antiqua" w:hAnsi="Book Antiqua"/>
        </w:rPr>
      </w:pPr>
      <w:r w:rsidRPr="000C619F">
        <w:rPr>
          <w:rFonts w:ascii="Book Antiqua" w:hAnsi="Book Antiqua"/>
        </w:rPr>
        <w:t xml:space="preserve">Purdue University prohibits discrimination against any member of the University community </w:t>
      </w:r>
      <w:proofErr w:type="gramStart"/>
      <w:r w:rsidRPr="000C619F">
        <w:rPr>
          <w:rFonts w:ascii="Book Antiqua" w:hAnsi="Book Antiqua"/>
        </w:rPr>
        <w:t>on the basis of</w:t>
      </w:r>
      <w:proofErr w:type="gramEnd"/>
      <w:r w:rsidRPr="000C619F">
        <w:rPr>
          <w:rFonts w:ascii="Book Antiqua" w:hAnsi="Book Antiqua"/>
        </w:rPr>
        <w:t xml:space="preserve"> race, religion, color, sex, age, national origin or ancestry, genetic information, marital status, parental status, sexual orientation, gender identity and expression, disability, or status as a veteran. The University will conduct its programs, services and activities consistent with applicable federal, state and local laws, regulations and orders and in conformance with the procedures and limitations as set forth in </w:t>
      </w:r>
      <w:hyperlink r:id="rId19" w:history="1">
        <w:r w:rsidRPr="000C619F">
          <w:rPr>
            <w:rFonts w:ascii="Book Antiqua" w:hAnsi="Book Antiqua"/>
          </w:rPr>
          <w:t>Executive Memorandum No. D-1</w:t>
        </w:r>
      </w:hyperlink>
      <w:r w:rsidRPr="000C619F">
        <w:rPr>
          <w:rFonts w:ascii="Book Antiqua" w:hAnsi="Book Antiqua"/>
        </w:rPr>
        <w:t xml:space="preserve">, which provides specific contractual rights and remedies. Any student who believes they have been discriminated against may visit </w:t>
      </w:r>
      <w:hyperlink r:id="rId20" w:history="1">
        <w:r w:rsidRPr="000C619F">
          <w:rPr>
            <w:rFonts w:ascii="Book Antiqua" w:hAnsi="Book Antiqua"/>
          </w:rPr>
          <w:t xml:space="preserve">University’s website </w:t>
        </w:r>
      </w:hyperlink>
      <w:r w:rsidRPr="000C619F">
        <w:rPr>
          <w:rFonts w:ascii="Book Antiqua" w:hAnsi="Book Antiqua"/>
        </w:rPr>
        <w:t>(www.purdue.edu/report-hate) to submit a complaint to the Office of Institutional Equity. Information may be reported anonymously.</w:t>
      </w:r>
    </w:p>
    <w:p w14:paraId="784B215C" w14:textId="77777777" w:rsidR="00EE6278" w:rsidRDefault="00EE6278" w:rsidP="00EE6278">
      <w:pPr>
        <w:rPr>
          <w:rFonts w:ascii="Book Antiqua" w:hAnsi="Book Antiqua"/>
        </w:rPr>
      </w:pPr>
      <w:r>
        <w:rPr>
          <w:rFonts w:ascii="Book Antiqua" w:hAnsi="Book Antiqua"/>
        </w:rPr>
        <w:t xml:space="preserve">For details, please refer </w:t>
      </w:r>
      <w:r w:rsidRPr="000C619F">
        <w:rPr>
          <w:rFonts w:ascii="Book Antiqua" w:hAnsi="Book Antiqua"/>
        </w:rPr>
        <w:t xml:space="preserve">to </w:t>
      </w:r>
      <w:hyperlink r:id="rId21" w:history="1">
        <w:r w:rsidRPr="000C619F">
          <w:rPr>
            <w:rFonts w:ascii="Book Antiqua" w:hAnsi="Book Antiqua"/>
          </w:rPr>
          <w:t>Purdue’s nondiscrimination statement</w:t>
        </w:r>
      </w:hyperlink>
      <w:r w:rsidRPr="000C619F">
        <w:rPr>
          <w:rFonts w:ascii="Book Antiqua" w:hAnsi="Book Antiqua"/>
        </w:rPr>
        <w:t xml:space="preserve">: </w:t>
      </w:r>
      <w:hyperlink r:id="rId22" w:history="1">
        <w:r w:rsidRPr="0049445D">
          <w:rPr>
            <w:rStyle w:val="Hyperlink"/>
            <w:rFonts w:ascii="Book Antiqua" w:hAnsi="Book Antiqua"/>
          </w:rPr>
          <w:t>http://www.purdue.edu/purdue/ea_eou_statement.html</w:t>
        </w:r>
      </w:hyperlink>
      <w:r>
        <w:rPr>
          <w:rFonts w:ascii="Book Antiqua" w:hAnsi="Book Antiqua"/>
        </w:rPr>
        <w:t xml:space="preserve"> </w:t>
      </w:r>
    </w:p>
    <w:p w14:paraId="754BC20D" w14:textId="77777777" w:rsidR="00EE6278" w:rsidRPr="00967B7B" w:rsidRDefault="00EE6278" w:rsidP="00EE6278">
      <w:pPr>
        <w:pStyle w:val="Heading3"/>
        <w:spacing w:before="0" w:beforeAutospacing="0"/>
        <w:rPr>
          <w:rFonts w:ascii="Book Antiqua" w:hAnsi="Book Antiqua"/>
        </w:rPr>
      </w:pPr>
      <w:r w:rsidRPr="00967B7B">
        <w:rPr>
          <w:rFonts w:ascii="Book Antiqua" w:hAnsi="Book Antiqua"/>
        </w:rPr>
        <w:t>Mental Health Statement</w:t>
      </w:r>
    </w:p>
    <w:p w14:paraId="766061D5" w14:textId="77777777" w:rsidR="00EE6278" w:rsidRPr="00967B7B" w:rsidRDefault="00EE6278" w:rsidP="00EE6278">
      <w:pPr>
        <w:pStyle w:val="NoSpacing"/>
        <w:spacing w:after="0" w:afterAutospacing="0"/>
        <w:rPr>
          <w:b/>
        </w:rPr>
      </w:pPr>
    </w:p>
    <w:p w14:paraId="6A9624FB" w14:textId="77777777" w:rsidR="00EE6278" w:rsidRPr="00967B7B" w:rsidRDefault="00EE6278" w:rsidP="00EE6278">
      <w:pPr>
        <w:pStyle w:val="Heading3"/>
        <w:numPr>
          <w:ilvl w:val="0"/>
          <w:numId w:val="39"/>
        </w:numPr>
        <w:tabs>
          <w:tab w:val="left" w:pos="360"/>
        </w:tabs>
        <w:spacing w:before="0" w:beforeAutospacing="0" w:line="276" w:lineRule="auto"/>
        <w:ind w:left="360"/>
        <w:jc w:val="both"/>
        <w:rPr>
          <w:rFonts w:ascii="Book Antiqua" w:hAnsi="Book Antiqua"/>
          <w:b w:val="0"/>
          <w:bCs w:val="0"/>
          <w:color w:val="auto"/>
          <w:sz w:val="19"/>
          <w:szCs w:val="19"/>
        </w:rPr>
      </w:pPr>
      <w:r w:rsidRPr="00967B7B">
        <w:rPr>
          <w:rFonts w:ascii="Book Antiqua" w:hAnsi="Book Antiqua"/>
          <w:b w:val="0"/>
          <w:bCs w:val="0"/>
          <w:color w:val="auto"/>
          <w:sz w:val="19"/>
          <w:szCs w:val="19"/>
        </w:rPr>
        <w:t xml:space="preserve">If you find yourself beginning to feel some stress, anxiety and/or feeling slightly overwhelmed, try </w:t>
      </w:r>
      <w:proofErr w:type="spellStart"/>
      <w:r w:rsidRPr="00967B7B">
        <w:rPr>
          <w:rFonts w:ascii="Book Antiqua" w:hAnsi="Book Antiqua"/>
          <w:b w:val="0"/>
          <w:bCs w:val="0"/>
          <w:color w:val="auto"/>
          <w:sz w:val="19"/>
          <w:szCs w:val="19"/>
        </w:rPr>
        <w:t>WellTrack</w:t>
      </w:r>
      <w:proofErr w:type="spellEnd"/>
      <w:r w:rsidRPr="00967B7B">
        <w:rPr>
          <w:rFonts w:ascii="Book Antiqua" w:hAnsi="Book Antiqua"/>
          <w:b w:val="0"/>
          <w:bCs w:val="0"/>
          <w:color w:val="auto"/>
          <w:sz w:val="19"/>
          <w:szCs w:val="19"/>
        </w:rPr>
        <w:t>, https://purdue.welltrack.com/. Sign in and find information and tools at your fingertips, available to you at any time.</w:t>
      </w:r>
    </w:p>
    <w:p w14:paraId="1D15B416" w14:textId="77777777" w:rsidR="00EE6278" w:rsidRPr="00967B7B" w:rsidRDefault="00EE6278" w:rsidP="00EE6278">
      <w:pPr>
        <w:pStyle w:val="Heading3"/>
        <w:numPr>
          <w:ilvl w:val="0"/>
          <w:numId w:val="39"/>
        </w:numPr>
        <w:tabs>
          <w:tab w:val="left" w:pos="360"/>
        </w:tabs>
        <w:spacing w:before="0" w:beforeAutospacing="0" w:line="276" w:lineRule="auto"/>
        <w:ind w:left="360"/>
        <w:jc w:val="both"/>
        <w:rPr>
          <w:rFonts w:ascii="Book Antiqua" w:hAnsi="Book Antiqua"/>
          <w:b w:val="0"/>
          <w:bCs w:val="0"/>
          <w:color w:val="auto"/>
          <w:sz w:val="19"/>
          <w:szCs w:val="19"/>
        </w:rPr>
      </w:pPr>
      <w:r w:rsidRPr="00967B7B">
        <w:rPr>
          <w:rFonts w:ascii="Book Antiqua" w:hAnsi="Book Antiqua"/>
          <w:b w:val="0"/>
          <w:bCs w:val="0"/>
          <w:color w:val="auto"/>
          <w:sz w:val="19"/>
          <w:szCs w:val="19"/>
        </w:rPr>
        <w:t xml:space="preserve">If you need support and information about options and resources, please see the Office of the Dean of Students, </w:t>
      </w:r>
      <w:hyperlink r:id="rId23" w:history="1">
        <w:r w:rsidRPr="00967B7B">
          <w:rPr>
            <w:rStyle w:val="Hyperlink"/>
            <w:rFonts w:ascii="Book Antiqua" w:hAnsi="Book Antiqua"/>
            <w:b w:val="0"/>
            <w:bCs w:val="0"/>
            <w:sz w:val="19"/>
            <w:szCs w:val="19"/>
          </w:rPr>
          <w:t>http://www.purdue.edu/odos</w:t>
        </w:r>
      </w:hyperlink>
      <w:r w:rsidRPr="00967B7B">
        <w:rPr>
          <w:rFonts w:ascii="Book Antiqua" w:hAnsi="Book Antiqua"/>
          <w:b w:val="0"/>
          <w:bCs w:val="0"/>
          <w:color w:val="auto"/>
          <w:sz w:val="19"/>
          <w:szCs w:val="19"/>
        </w:rPr>
        <w:t xml:space="preserve"> , for drop-in hours (M-F, 8 am- 5 pm).</w:t>
      </w:r>
    </w:p>
    <w:p w14:paraId="64AA6FFB" w14:textId="77777777" w:rsidR="00EE6278" w:rsidRPr="00967B7B" w:rsidRDefault="00EE6278" w:rsidP="00EE6278">
      <w:pPr>
        <w:pStyle w:val="Heading3"/>
        <w:numPr>
          <w:ilvl w:val="0"/>
          <w:numId w:val="39"/>
        </w:numPr>
        <w:tabs>
          <w:tab w:val="left" w:pos="360"/>
        </w:tabs>
        <w:spacing w:before="0" w:beforeAutospacing="0" w:line="276" w:lineRule="auto"/>
        <w:ind w:left="360"/>
        <w:jc w:val="both"/>
        <w:rPr>
          <w:rFonts w:ascii="Book Antiqua" w:hAnsi="Book Antiqua"/>
          <w:b w:val="0"/>
          <w:bCs w:val="0"/>
          <w:color w:val="auto"/>
          <w:sz w:val="19"/>
          <w:szCs w:val="19"/>
        </w:rPr>
      </w:pPr>
      <w:r w:rsidRPr="00967B7B">
        <w:rPr>
          <w:rFonts w:ascii="Book Antiqua" w:hAnsi="Book Antiqua"/>
          <w:b w:val="0"/>
          <w:bCs w:val="0"/>
          <w:color w:val="auto"/>
          <w:sz w:val="19"/>
          <w:szCs w:val="19"/>
        </w:rPr>
        <w:lastRenderedPageBreak/>
        <w:t xml:space="preserve">If you’re struggling and need mental health services: Purdue University is committed to advancing the mental health and well-being of its students. If you or someone you know is feeling overwhelmed, depressed, and/or in need of mental health support, services are available. For help, such individuals should contact Counseling and Psychological Services (CAPS) at (765)494-6995 and </w:t>
      </w:r>
      <w:hyperlink r:id="rId24" w:history="1">
        <w:r w:rsidRPr="00967B7B">
          <w:rPr>
            <w:rStyle w:val="Hyperlink"/>
            <w:rFonts w:ascii="Book Antiqua" w:hAnsi="Book Antiqua"/>
            <w:b w:val="0"/>
            <w:bCs w:val="0"/>
            <w:sz w:val="19"/>
            <w:szCs w:val="19"/>
          </w:rPr>
          <w:t>http://www.purdue.edu/caps/</w:t>
        </w:r>
      </w:hyperlink>
      <w:r w:rsidRPr="00967B7B">
        <w:rPr>
          <w:rFonts w:ascii="Book Antiqua" w:hAnsi="Book Antiqua"/>
          <w:b w:val="0"/>
          <w:bCs w:val="0"/>
          <w:color w:val="auto"/>
          <w:sz w:val="19"/>
          <w:szCs w:val="19"/>
        </w:rPr>
        <w:t xml:space="preserve">  during and after hours, on weekends and holidays, or by going to the CAPS office of the second floor of the Purdue University Student Health Center (PUSH) during business hours.</w:t>
      </w:r>
    </w:p>
    <w:p w14:paraId="7996CEAA" w14:textId="77777777" w:rsidR="00EE6278" w:rsidRDefault="00EE6278" w:rsidP="00EE6278">
      <w:pPr>
        <w:pStyle w:val="Heading3"/>
        <w:spacing w:before="0" w:beforeAutospacing="0" w:line="276" w:lineRule="auto"/>
        <w:rPr>
          <w:rFonts w:ascii="Book Antiqua" w:hAnsi="Book Antiqua"/>
        </w:rPr>
      </w:pPr>
    </w:p>
    <w:p w14:paraId="298351D6" w14:textId="77777777" w:rsidR="00EE6278" w:rsidRPr="00745659" w:rsidRDefault="00EE6278" w:rsidP="00EE6278">
      <w:pPr>
        <w:pStyle w:val="Heading3"/>
        <w:spacing w:before="0" w:beforeAutospacing="0" w:line="276" w:lineRule="auto"/>
        <w:rPr>
          <w:rFonts w:ascii="Book Antiqua" w:hAnsi="Book Antiqua"/>
        </w:rPr>
      </w:pPr>
      <w:r>
        <w:rPr>
          <w:rFonts w:ascii="Book Antiqua" w:hAnsi="Book Antiqua"/>
        </w:rPr>
        <w:t>Copyright M</w:t>
      </w:r>
      <w:r w:rsidRPr="00745659">
        <w:rPr>
          <w:rFonts w:ascii="Book Antiqua" w:hAnsi="Book Antiqua"/>
        </w:rPr>
        <w:t>aterials</w:t>
      </w:r>
    </w:p>
    <w:p w14:paraId="2DE73ECF" w14:textId="77777777" w:rsidR="00EE6278" w:rsidRPr="00967B7B" w:rsidRDefault="00EE6278" w:rsidP="00EE6278">
      <w:pPr>
        <w:jc w:val="both"/>
        <w:rPr>
          <w:rFonts w:ascii="Book Antiqua" w:hAnsi="Book Antiqua"/>
        </w:rPr>
      </w:pPr>
      <w:r w:rsidRPr="00967B7B">
        <w:rPr>
          <w:rFonts w:ascii="Book Antiqua" w:hAnsi="Book Antiqua"/>
        </w:rPr>
        <w:t>Students are expected, within the context of the Regulations Governing Student Conduct and other applicable University policies, to act responsibly and ethically by applying the appropriate exception under the Copyright Act to the use of copyrighted works in their activities and studies. The University does not assume legal responsibility for violations of copyright law by students who are not employees of the University.</w:t>
      </w:r>
    </w:p>
    <w:p w14:paraId="1B614A4B" w14:textId="77777777" w:rsidR="00EE6278" w:rsidRPr="00967B7B" w:rsidRDefault="00EE6278" w:rsidP="00EE6278">
      <w:pPr>
        <w:jc w:val="both"/>
        <w:rPr>
          <w:rFonts w:ascii="Book Antiqua" w:hAnsi="Book Antiqua"/>
        </w:rPr>
      </w:pPr>
      <w:r w:rsidRPr="00967B7B">
        <w:rPr>
          <w:rFonts w:ascii="Book Antiqua" w:hAnsi="Book Antiqua"/>
        </w:rPr>
        <w:t xml:space="preserve">A Copyrightable Work created by any person subject to this policy primarily to express and preserve scholarship as evidence of academic advancement or academic accomplishment. Such works may include, but are not limited to, scholarly publications, journal articles, research bulletins, monographs, books, plays, poems, musical compositions and other works of artistic imagination, and works of students created </w:t>
      </w:r>
      <w:proofErr w:type="gramStart"/>
      <w:r w:rsidRPr="00967B7B">
        <w:rPr>
          <w:rFonts w:ascii="Book Antiqua" w:hAnsi="Book Antiqua"/>
        </w:rPr>
        <w:t>in the course of</w:t>
      </w:r>
      <w:proofErr w:type="gramEnd"/>
      <w:r w:rsidRPr="00967B7B">
        <w:rPr>
          <w:rFonts w:ascii="Book Antiqua" w:hAnsi="Book Antiqua"/>
        </w:rPr>
        <w:t xml:space="preserve"> their education, such as exams, projects, theses or dissertations, papers and articles.</w:t>
      </w:r>
    </w:p>
    <w:p w14:paraId="7E6BD078" w14:textId="283B7AA7" w:rsidR="00EE6278" w:rsidRDefault="00EE6278" w:rsidP="00EE6278">
      <w:pPr>
        <w:jc w:val="both"/>
        <w:rPr>
          <w:rFonts w:ascii="Book Antiqua" w:hAnsi="Book Antiqua"/>
        </w:rPr>
      </w:pPr>
      <w:r w:rsidRPr="00967B7B">
        <w:rPr>
          <w:rFonts w:ascii="Book Antiqua" w:hAnsi="Book Antiqua"/>
        </w:rPr>
        <w:t>No individual is permitted to sell or otherwise barter class notes (including homework, quiz, exam, etc.), either to other students or to any commercial concern, for a course without the express written permission of the course instructor.</w:t>
      </w:r>
      <w:r>
        <w:rPr>
          <w:rFonts w:ascii="Book Antiqua" w:hAnsi="Book Antiqua"/>
        </w:rPr>
        <w:t xml:space="preserve"> </w:t>
      </w:r>
      <w:r w:rsidRPr="00967B7B">
        <w:rPr>
          <w:rFonts w:ascii="Book Antiqua" w:hAnsi="Book Antiqua"/>
        </w:rPr>
        <w:t xml:space="preserve">For </w:t>
      </w:r>
      <w:proofErr w:type="gramStart"/>
      <w:r w:rsidRPr="00967B7B">
        <w:rPr>
          <w:rFonts w:ascii="Book Antiqua" w:hAnsi="Book Antiqua"/>
        </w:rPr>
        <w:t>details</w:t>
      </w:r>
      <w:proofErr w:type="gramEnd"/>
      <w:r w:rsidRPr="00967B7B">
        <w:rPr>
          <w:rFonts w:ascii="Book Antiqua" w:hAnsi="Book Antiqua"/>
        </w:rPr>
        <w:t xml:space="preserve"> please refer to:  </w:t>
      </w:r>
      <w:hyperlink r:id="rId25" w:history="1">
        <w:r w:rsidRPr="00967B7B">
          <w:rPr>
            <w:rStyle w:val="Hyperlink"/>
            <w:rFonts w:ascii="Book Antiqua" w:hAnsi="Book Antiqua"/>
          </w:rPr>
          <w:t>http://www.purdue.edu/policies/academic-research-affairs/ia3.html</w:t>
        </w:r>
      </w:hyperlink>
      <w:r>
        <w:rPr>
          <w:rFonts w:ascii="Book Antiqua" w:hAnsi="Book Antiqua"/>
        </w:rPr>
        <w:t xml:space="preserve"> </w:t>
      </w:r>
    </w:p>
    <w:p w14:paraId="1B63685C" w14:textId="77777777" w:rsidR="00EE6278" w:rsidRDefault="00EE6278" w:rsidP="00EE6278">
      <w:pPr>
        <w:pStyle w:val="Heading3"/>
        <w:spacing w:before="0" w:beforeAutospacing="0" w:line="276" w:lineRule="auto"/>
        <w:rPr>
          <w:rFonts w:ascii="Book Antiqua" w:hAnsi="Book Antiqua"/>
        </w:rPr>
      </w:pPr>
      <w:r w:rsidRPr="00880FDD">
        <w:rPr>
          <w:rFonts w:ascii="Book Antiqua" w:hAnsi="Book Antiqua"/>
        </w:rPr>
        <w:t>AI Use Policy for Course Assignments</w:t>
      </w:r>
    </w:p>
    <w:p w14:paraId="4FA757B4" w14:textId="77777777" w:rsidR="00EE6278" w:rsidRPr="00880FDD" w:rsidRDefault="00EE6278" w:rsidP="00EE6278">
      <w:pPr>
        <w:pStyle w:val="NormalWeb"/>
        <w:shd w:val="clear" w:color="auto" w:fill="FFFFFF"/>
        <w:spacing w:after="240"/>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Use of AI tools (e.g., ChatGPT, Grammarly, Copilot, etc.) is permitted </w:t>
      </w:r>
      <w:r w:rsidRPr="00880FDD">
        <w:rPr>
          <w:rFonts w:ascii="Book Antiqua" w:eastAsiaTheme="minorEastAsia" w:hAnsi="Book Antiqua" w:cstheme="minorBidi"/>
          <w:b/>
          <w:bCs/>
          <w:sz w:val="19"/>
          <w:szCs w:val="19"/>
        </w:rPr>
        <w:t>only for assignments where AI use is explicitly allowed</w:t>
      </w:r>
      <w:r w:rsidRPr="00880FDD">
        <w:rPr>
          <w:rFonts w:ascii="Book Antiqua" w:eastAsiaTheme="minorEastAsia" w:hAnsi="Book Antiqua" w:cstheme="minorBidi"/>
          <w:sz w:val="19"/>
          <w:szCs w:val="19"/>
        </w:rPr>
        <w:t>. Unauthorized use of AI for other assignments will be treated as a violation of academic integrity policies.</w:t>
      </w:r>
    </w:p>
    <w:p w14:paraId="61DC7CC4" w14:textId="2F79AED0" w:rsidR="00EE6278" w:rsidRPr="00880FDD" w:rsidRDefault="00EE6278" w:rsidP="00EE6278">
      <w:pPr>
        <w:pStyle w:val="NormalWeb"/>
        <w:shd w:val="clear" w:color="auto" w:fill="FFFFFF"/>
        <w:spacing w:after="240"/>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For </w:t>
      </w:r>
      <w:r w:rsidR="00697151">
        <w:rPr>
          <w:rFonts w:ascii="Book Antiqua" w:eastAsiaTheme="minorEastAsia" w:hAnsi="Book Antiqua" w:cstheme="minorBidi"/>
          <w:b/>
          <w:bCs/>
          <w:sz w:val="19"/>
          <w:szCs w:val="19"/>
        </w:rPr>
        <w:t>written</w:t>
      </w:r>
      <w:r w:rsidRPr="00880FDD">
        <w:rPr>
          <w:rFonts w:ascii="Book Antiqua" w:eastAsiaTheme="minorEastAsia" w:hAnsi="Book Antiqua" w:cstheme="minorBidi"/>
          <w:b/>
          <w:bCs/>
          <w:sz w:val="19"/>
          <w:szCs w:val="19"/>
        </w:rPr>
        <w:t xml:space="preserve"> assignments</w:t>
      </w:r>
      <w:r w:rsidRPr="00880FDD">
        <w:rPr>
          <w:rFonts w:ascii="Book Antiqua" w:eastAsiaTheme="minorEastAsia" w:hAnsi="Book Antiqua" w:cstheme="minorBidi"/>
          <w:sz w:val="19"/>
          <w:szCs w:val="19"/>
        </w:rPr>
        <w:t>, students may use AI tools to improve language, structure, or clarity. However:</w:t>
      </w:r>
    </w:p>
    <w:p w14:paraId="62AB4604" w14:textId="77777777" w:rsidR="00EE6278" w:rsidRPr="00880FDD" w:rsidRDefault="00EE6278" w:rsidP="00EE6278">
      <w:pPr>
        <w:pStyle w:val="xmsonormal"/>
        <w:numPr>
          <w:ilvl w:val="0"/>
          <w:numId w:val="44"/>
        </w:numPr>
        <w:shd w:val="clear" w:color="auto" w:fill="FFFFFF"/>
        <w:spacing w:before="120" w:after="240"/>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The core analysis, reasoning, and conclusions must be the student's original work.</w:t>
      </w:r>
    </w:p>
    <w:p w14:paraId="5FA9E6FC" w14:textId="77777777" w:rsidR="00EE6278" w:rsidRPr="00880FDD" w:rsidRDefault="00EE6278" w:rsidP="00EE6278">
      <w:pPr>
        <w:pStyle w:val="xmsonormal"/>
        <w:numPr>
          <w:ilvl w:val="0"/>
          <w:numId w:val="44"/>
        </w:numPr>
        <w:shd w:val="clear" w:color="auto" w:fill="FFFFFF"/>
        <w:spacing w:before="120" w:after="240"/>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All AI-generated content must be reviewed and critically evaluated by the student before submission.</w:t>
      </w:r>
    </w:p>
    <w:p w14:paraId="140F4218" w14:textId="77777777" w:rsidR="00EE6278" w:rsidRPr="00880FDD" w:rsidRDefault="00EE6278" w:rsidP="00EE6278">
      <w:pPr>
        <w:pStyle w:val="xmsonormal"/>
        <w:numPr>
          <w:ilvl w:val="0"/>
          <w:numId w:val="44"/>
        </w:numPr>
        <w:shd w:val="clear" w:color="auto" w:fill="FFFFFF"/>
        <w:spacing w:before="120" w:after="240"/>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Students must include, at the end of the report, a </w:t>
      </w:r>
      <w:r w:rsidRPr="00880FDD">
        <w:rPr>
          <w:rFonts w:ascii="Book Antiqua" w:eastAsiaTheme="minorEastAsia" w:hAnsi="Book Antiqua" w:cstheme="minorBidi"/>
          <w:b/>
          <w:bCs/>
          <w:sz w:val="19"/>
          <w:szCs w:val="19"/>
        </w:rPr>
        <w:t>clear statement of the AI prompt(s)</w:t>
      </w:r>
      <w:r w:rsidRPr="00880FDD">
        <w:rPr>
          <w:rFonts w:ascii="Book Antiqua" w:eastAsiaTheme="minorEastAsia" w:hAnsi="Book Antiqua" w:cstheme="minorBidi"/>
          <w:sz w:val="19"/>
          <w:szCs w:val="19"/>
        </w:rPr>
        <w:t> </w:t>
      </w:r>
      <w:proofErr w:type="gramStart"/>
      <w:r w:rsidRPr="00880FDD">
        <w:rPr>
          <w:rFonts w:ascii="Book Antiqua" w:eastAsiaTheme="minorEastAsia" w:hAnsi="Book Antiqua" w:cstheme="minorBidi"/>
          <w:sz w:val="19"/>
          <w:szCs w:val="19"/>
        </w:rPr>
        <w:t>used</w:t>
      </w:r>
      <w:proofErr w:type="gramEnd"/>
      <w:r w:rsidRPr="00880FDD">
        <w:rPr>
          <w:rFonts w:ascii="Book Antiqua" w:eastAsiaTheme="minorEastAsia" w:hAnsi="Book Antiqua" w:cstheme="minorBidi"/>
          <w:sz w:val="19"/>
          <w:szCs w:val="19"/>
        </w:rPr>
        <w:t xml:space="preserve"> and </w:t>
      </w:r>
      <w:r w:rsidRPr="00880FDD">
        <w:rPr>
          <w:rFonts w:ascii="Book Antiqua" w:eastAsiaTheme="minorEastAsia" w:hAnsi="Book Antiqua" w:cstheme="minorBidi"/>
          <w:b/>
          <w:bCs/>
          <w:sz w:val="19"/>
          <w:szCs w:val="19"/>
        </w:rPr>
        <w:t>the input(s)</w:t>
      </w:r>
      <w:r w:rsidRPr="00880FDD">
        <w:rPr>
          <w:rFonts w:ascii="Book Antiqua" w:eastAsiaTheme="minorEastAsia" w:hAnsi="Book Antiqua" w:cstheme="minorBidi"/>
          <w:sz w:val="19"/>
          <w:szCs w:val="19"/>
        </w:rPr>
        <w:t> provided to the AI.</w:t>
      </w:r>
    </w:p>
    <w:p w14:paraId="28673F74" w14:textId="7D1C018A" w:rsidR="00EE6278" w:rsidRPr="00880FDD" w:rsidRDefault="00EE6278" w:rsidP="00EE6278">
      <w:pPr>
        <w:pStyle w:val="NormalWeb"/>
        <w:shd w:val="clear" w:color="auto" w:fill="FFFFFF"/>
        <w:rPr>
          <w:rFonts w:ascii="Book Antiqua" w:eastAsiaTheme="minorEastAsia" w:hAnsi="Book Antiqua" w:cstheme="minorBidi"/>
          <w:sz w:val="19"/>
          <w:szCs w:val="19"/>
        </w:rPr>
      </w:pPr>
      <w:r w:rsidRPr="00880FDD">
        <w:rPr>
          <w:rFonts w:ascii="Book Antiqua" w:eastAsiaTheme="minorEastAsia" w:hAnsi="Book Antiqua" w:cstheme="minorBidi"/>
          <w:sz w:val="19"/>
          <w:szCs w:val="19"/>
        </w:rPr>
        <w:t>Failure to include this documentation will result in the assignment being considered incomplete.</w:t>
      </w:r>
      <w:r w:rsidR="00D93EB9">
        <w:rPr>
          <w:rFonts w:ascii="Book Antiqua" w:eastAsiaTheme="minorEastAsia" w:hAnsi="Book Antiqua" w:cstheme="minorBidi"/>
          <w:sz w:val="19"/>
          <w:szCs w:val="19"/>
        </w:rPr>
        <w:t xml:space="preserve"> </w:t>
      </w:r>
    </w:p>
    <w:p w14:paraId="092998C3" w14:textId="77777777" w:rsidR="00EE6278" w:rsidRPr="008A0DE8" w:rsidRDefault="00EE6278" w:rsidP="00EE6278">
      <w:pPr>
        <w:pStyle w:val="Heading3"/>
        <w:rPr>
          <w:rFonts w:ascii="Book Antiqua" w:hAnsi="Book Antiqua"/>
        </w:rPr>
      </w:pPr>
      <w:r w:rsidRPr="000C619F">
        <w:rPr>
          <w:rFonts w:ascii="Book Antiqua" w:hAnsi="Book Antiqua"/>
          <w:b w:val="0"/>
          <w:bCs w:val="0"/>
          <w:color w:val="auto"/>
          <w:sz w:val="19"/>
          <w:szCs w:val="19"/>
        </w:rPr>
        <w:br w:type="page"/>
      </w:r>
      <w:r>
        <w:rPr>
          <w:rFonts w:ascii="Book Antiqua" w:hAnsi="Book Antiqua"/>
        </w:rPr>
        <w:lastRenderedPageBreak/>
        <w:t>Knowledge Structure and Road Map of Learning Process</w:t>
      </w:r>
    </w:p>
    <w:tbl>
      <w:tblPr>
        <w:tblStyle w:val="PlainTable3"/>
        <w:tblpPr w:leftFromText="180" w:rightFromText="180" w:vertAnchor="text" w:tblpXSpec="center" w:tblpY="1"/>
        <w:tblW w:w="9707" w:type="dxa"/>
        <w:tblLayout w:type="fixed"/>
        <w:tblLook w:val="04A0" w:firstRow="1" w:lastRow="0" w:firstColumn="1" w:lastColumn="0" w:noHBand="0" w:noVBand="1"/>
      </w:tblPr>
      <w:tblGrid>
        <w:gridCol w:w="1645"/>
        <w:gridCol w:w="4549"/>
        <w:gridCol w:w="3513"/>
      </w:tblGrid>
      <w:tr w:rsidR="00EE6278" w:rsidRPr="00D252E6" w14:paraId="02727B22" w14:textId="77777777" w:rsidTr="000072AF">
        <w:trPr>
          <w:cnfStyle w:val="100000000000" w:firstRow="1" w:lastRow="0" w:firstColumn="0" w:lastColumn="0" w:oddVBand="0" w:evenVBand="0" w:oddHBand="0" w:evenHBand="0" w:firstRowFirstColumn="0" w:firstRowLastColumn="0" w:lastRowFirstColumn="0" w:lastRowLastColumn="0"/>
          <w:trHeight w:val="322"/>
        </w:trPr>
        <w:tc>
          <w:tcPr>
            <w:cnfStyle w:val="001000000100" w:firstRow="0" w:lastRow="0" w:firstColumn="1" w:lastColumn="0" w:oddVBand="0" w:evenVBand="0" w:oddHBand="0" w:evenHBand="0" w:firstRowFirstColumn="1" w:firstRowLastColumn="0" w:lastRowFirstColumn="0" w:lastRowLastColumn="0"/>
            <w:tcW w:w="9707" w:type="dxa"/>
            <w:gridSpan w:val="3"/>
          </w:tcPr>
          <w:p w14:paraId="1BD62C69" w14:textId="77777777" w:rsidR="00EE6278" w:rsidRPr="00CB7131" w:rsidRDefault="00EE6278" w:rsidP="000072AF">
            <w:pPr>
              <w:shd w:val="clear" w:color="auto" w:fill="auto"/>
              <w:jc w:val="center"/>
              <w:rPr>
                <w:color w:val="E36C0A" w:themeColor="accent6" w:themeShade="BF"/>
                <w:sz w:val="20"/>
              </w:rPr>
            </w:pPr>
            <w:r w:rsidRPr="00CB7131">
              <w:rPr>
                <w:color w:val="E36C0A" w:themeColor="accent6" w:themeShade="BF"/>
                <w:sz w:val="28"/>
              </w:rPr>
              <w:t>Knowledge Structure and Learning Objectives</w:t>
            </w:r>
          </w:p>
        </w:tc>
      </w:tr>
      <w:tr w:rsidR="00EE6278" w:rsidRPr="00D252E6" w14:paraId="33EEA20F" w14:textId="77777777" w:rsidTr="000072A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45" w:type="dxa"/>
          </w:tcPr>
          <w:p w14:paraId="7CEA89A9" w14:textId="77777777" w:rsidR="00EE6278" w:rsidRPr="00CB7131" w:rsidRDefault="00EE6278" w:rsidP="000072AF">
            <w:pPr>
              <w:shd w:val="clear" w:color="auto" w:fill="auto"/>
              <w:rPr>
                <w:color w:val="E36C0A" w:themeColor="accent6" w:themeShade="BF"/>
                <w:sz w:val="20"/>
              </w:rPr>
            </w:pPr>
            <w:r w:rsidRPr="00CB7131">
              <w:rPr>
                <w:color w:val="E36C0A" w:themeColor="accent6" w:themeShade="BF"/>
                <w:sz w:val="20"/>
              </w:rPr>
              <w:t>Components</w:t>
            </w:r>
          </w:p>
        </w:tc>
        <w:tc>
          <w:tcPr>
            <w:tcW w:w="4549" w:type="dxa"/>
          </w:tcPr>
          <w:p w14:paraId="4CB00F15" w14:textId="77777777" w:rsidR="00EE6278" w:rsidRPr="00CB7131"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b/>
                <w:color w:val="E36C0A" w:themeColor="accent6" w:themeShade="BF"/>
                <w:sz w:val="20"/>
              </w:rPr>
            </w:pPr>
            <w:r w:rsidRPr="00CB7131">
              <w:rPr>
                <w:b/>
                <w:color w:val="E36C0A" w:themeColor="accent6" w:themeShade="BF"/>
                <w:sz w:val="20"/>
              </w:rPr>
              <w:t>Contents and Forms</w:t>
            </w:r>
          </w:p>
        </w:tc>
        <w:tc>
          <w:tcPr>
            <w:tcW w:w="3512" w:type="dxa"/>
          </w:tcPr>
          <w:p w14:paraId="193F7EC2" w14:textId="77777777" w:rsidR="00EE6278" w:rsidRPr="00CB7131"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b/>
                <w:color w:val="E36C0A" w:themeColor="accent6" w:themeShade="BF"/>
                <w:sz w:val="20"/>
              </w:rPr>
            </w:pPr>
            <w:r w:rsidRPr="00CB7131">
              <w:rPr>
                <w:b/>
                <w:color w:val="E36C0A" w:themeColor="accent6" w:themeShade="BF"/>
                <w:sz w:val="20"/>
              </w:rPr>
              <w:t>Learning Objectives</w:t>
            </w:r>
          </w:p>
        </w:tc>
      </w:tr>
      <w:tr w:rsidR="00EE6278" w:rsidRPr="006402C9" w14:paraId="78C8CAAD" w14:textId="77777777" w:rsidTr="000072AF">
        <w:trPr>
          <w:trHeight w:val="455"/>
        </w:trPr>
        <w:tc>
          <w:tcPr>
            <w:cnfStyle w:val="001000000000" w:firstRow="0" w:lastRow="0" w:firstColumn="1" w:lastColumn="0" w:oddVBand="0" w:evenVBand="0" w:oddHBand="0" w:evenHBand="0" w:firstRowFirstColumn="0" w:firstRowLastColumn="0" w:lastRowFirstColumn="0" w:lastRowLastColumn="0"/>
            <w:tcW w:w="1645" w:type="dxa"/>
            <w:vMerge w:val="restart"/>
            <w:vAlign w:val="center"/>
          </w:tcPr>
          <w:p w14:paraId="64CBDB29" w14:textId="77777777" w:rsidR="00EE6278" w:rsidRPr="00CB7131" w:rsidRDefault="00EE6278" w:rsidP="000072AF">
            <w:pPr>
              <w:shd w:val="clear" w:color="auto" w:fill="auto"/>
              <w:rPr>
                <w:b w:val="0"/>
                <w:color w:val="E36C0A" w:themeColor="accent6" w:themeShade="BF"/>
                <w:sz w:val="20"/>
                <w:szCs w:val="20"/>
              </w:rPr>
            </w:pPr>
            <w:r>
              <w:rPr>
                <w:b w:val="0"/>
                <w:color w:val="E36C0A" w:themeColor="accent6" w:themeShade="BF"/>
                <w:sz w:val="20"/>
                <w:szCs w:val="20"/>
              </w:rPr>
              <w:t>Lecture Contents</w:t>
            </w:r>
          </w:p>
        </w:tc>
        <w:tc>
          <w:tcPr>
            <w:tcW w:w="4549" w:type="dxa"/>
            <w:vAlign w:val="center"/>
          </w:tcPr>
          <w:p w14:paraId="7BA39932"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Module 1. </w:t>
            </w:r>
            <w:r w:rsidRPr="006402C9">
              <w:rPr>
                <w:sz w:val="20"/>
                <w:szCs w:val="20"/>
              </w:rPr>
              <w:t>Process Analysis (process f</w:t>
            </w:r>
            <w:r>
              <w:rPr>
                <w:sz w:val="20"/>
                <w:szCs w:val="20"/>
              </w:rPr>
              <w:t>low design, performance measure</w:t>
            </w:r>
            <w:r w:rsidRPr="006402C9">
              <w:rPr>
                <w:sz w:val="20"/>
                <w:szCs w:val="20"/>
              </w:rPr>
              <w:t>)</w:t>
            </w:r>
          </w:p>
        </w:tc>
        <w:tc>
          <w:tcPr>
            <w:tcW w:w="3512" w:type="dxa"/>
            <w:vMerge w:val="restart"/>
            <w:vAlign w:val="center"/>
          </w:tcPr>
          <w:p w14:paraId="4E39032E" w14:textId="77777777" w:rsidR="00EE6278" w:rsidRPr="006402C9"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sidRPr="006402C9">
              <w:rPr>
                <w:sz w:val="20"/>
                <w:szCs w:val="20"/>
              </w:rPr>
              <w:t>Working knowledge of vocabulary in OM</w:t>
            </w:r>
          </w:p>
          <w:p w14:paraId="7C3BEAD4" w14:textId="77777777" w:rsidR="00EE6278" w:rsidRPr="006402C9"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sidRPr="006402C9">
              <w:rPr>
                <w:sz w:val="20"/>
                <w:szCs w:val="20"/>
              </w:rPr>
              <w:t xml:space="preserve">Strategic and critical thinking in OM </w:t>
            </w:r>
          </w:p>
          <w:p w14:paraId="21ACAF2B" w14:textId="77777777" w:rsidR="00EE6278" w:rsidRPr="006402C9"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sidRPr="006402C9">
              <w:rPr>
                <w:sz w:val="20"/>
                <w:szCs w:val="20"/>
              </w:rPr>
              <w:t>Analytical tools in OM</w:t>
            </w:r>
          </w:p>
        </w:tc>
      </w:tr>
      <w:tr w:rsidR="00EE6278" w:rsidRPr="006402C9" w14:paraId="2E422167" w14:textId="77777777" w:rsidTr="000072A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45" w:type="dxa"/>
            <w:vMerge/>
            <w:vAlign w:val="center"/>
          </w:tcPr>
          <w:p w14:paraId="4A1448AE" w14:textId="77777777" w:rsidR="00EE6278" w:rsidRPr="00CB7131" w:rsidRDefault="00EE6278" w:rsidP="000072AF">
            <w:pPr>
              <w:shd w:val="clear" w:color="auto" w:fill="auto"/>
              <w:rPr>
                <w:b w:val="0"/>
                <w:color w:val="E36C0A" w:themeColor="accent6" w:themeShade="BF"/>
                <w:sz w:val="20"/>
                <w:szCs w:val="20"/>
              </w:rPr>
            </w:pPr>
          </w:p>
        </w:tc>
        <w:tc>
          <w:tcPr>
            <w:tcW w:w="4549" w:type="dxa"/>
            <w:vAlign w:val="center"/>
          </w:tcPr>
          <w:p w14:paraId="0735228A"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Module 2. </w:t>
            </w:r>
            <w:r w:rsidRPr="006402C9">
              <w:rPr>
                <w:sz w:val="20"/>
                <w:szCs w:val="20"/>
              </w:rPr>
              <w:t>Managing Variability in Processes</w:t>
            </w:r>
          </w:p>
        </w:tc>
        <w:tc>
          <w:tcPr>
            <w:tcW w:w="3512" w:type="dxa"/>
            <w:vMerge/>
            <w:vAlign w:val="center"/>
          </w:tcPr>
          <w:p w14:paraId="1C7ACE1E"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p>
        </w:tc>
      </w:tr>
      <w:tr w:rsidR="00EE6278" w:rsidRPr="006402C9" w14:paraId="5774C251" w14:textId="77777777" w:rsidTr="000072AF">
        <w:trPr>
          <w:trHeight w:val="246"/>
        </w:trPr>
        <w:tc>
          <w:tcPr>
            <w:cnfStyle w:val="001000000000" w:firstRow="0" w:lastRow="0" w:firstColumn="1" w:lastColumn="0" w:oddVBand="0" w:evenVBand="0" w:oddHBand="0" w:evenHBand="0" w:firstRowFirstColumn="0" w:firstRowLastColumn="0" w:lastRowFirstColumn="0" w:lastRowLastColumn="0"/>
            <w:tcW w:w="1645" w:type="dxa"/>
            <w:vMerge/>
            <w:vAlign w:val="center"/>
          </w:tcPr>
          <w:p w14:paraId="3A08315A" w14:textId="77777777" w:rsidR="00EE6278" w:rsidRPr="00CB7131" w:rsidRDefault="00EE6278" w:rsidP="000072AF">
            <w:pPr>
              <w:shd w:val="clear" w:color="auto" w:fill="auto"/>
              <w:rPr>
                <w:b w:val="0"/>
                <w:color w:val="E36C0A" w:themeColor="accent6" w:themeShade="BF"/>
                <w:sz w:val="20"/>
                <w:szCs w:val="20"/>
              </w:rPr>
            </w:pPr>
          </w:p>
        </w:tc>
        <w:tc>
          <w:tcPr>
            <w:tcW w:w="4549" w:type="dxa"/>
            <w:vAlign w:val="center"/>
          </w:tcPr>
          <w:p w14:paraId="675A27BA"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Module 3. </w:t>
            </w:r>
            <w:r w:rsidRPr="006402C9">
              <w:rPr>
                <w:sz w:val="20"/>
                <w:szCs w:val="20"/>
              </w:rPr>
              <w:t>Quality Management</w:t>
            </w:r>
          </w:p>
        </w:tc>
        <w:tc>
          <w:tcPr>
            <w:tcW w:w="3512" w:type="dxa"/>
            <w:vMerge/>
            <w:vAlign w:val="center"/>
          </w:tcPr>
          <w:p w14:paraId="08B30934"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p>
        </w:tc>
      </w:tr>
      <w:tr w:rsidR="00EE6278" w:rsidRPr="006402C9" w14:paraId="0F36D947" w14:textId="77777777" w:rsidTr="000072AF">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645" w:type="dxa"/>
            <w:vMerge/>
            <w:vAlign w:val="center"/>
          </w:tcPr>
          <w:p w14:paraId="354F80A2" w14:textId="77777777" w:rsidR="00EE6278" w:rsidRPr="00CB7131" w:rsidRDefault="00EE6278" w:rsidP="000072AF">
            <w:pPr>
              <w:shd w:val="clear" w:color="auto" w:fill="auto"/>
              <w:rPr>
                <w:b w:val="0"/>
                <w:color w:val="E36C0A" w:themeColor="accent6" w:themeShade="BF"/>
                <w:sz w:val="20"/>
                <w:szCs w:val="20"/>
              </w:rPr>
            </w:pPr>
          </w:p>
        </w:tc>
        <w:tc>
          <w:tcPr>
            <w:tcW w:w="4549" w:type="dxa"/>
            <w:vAlign w:val="center"/>
          </w:tcPr>
          <w:p w14:paraId="46068D36"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Module 4. </w:t>
            </w:r>
            <w:r w:rsidRPr="006402C9">
              <w:rPr>
                <w:sz w:val="20"/>
                <w:szCs w:val="20"/>
              </w:rPr>
              <w:t xml:space="preserve">Inventory Management </w:t>
            </w:r>
          </w:p>
        </w:tc>
        <w:tc>
          <w:tcPr>
            <w:tcW w:w="3512" w:type="dxa"/>
            <w:vMerge/>
            <w:vAlign w:val="center"/>
          </w:tcPr>
          <w:p w14:paraId="0464199A"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p>
        </w:tc>
      </w:tr>
      <w:tr w:rsidR="00EE6278" w:rsidRPr="006402C9" w14:paraId="6BEA615F" w14:textId="77777777" w:rsidTr="000072AF">
        <w:trPr>
          <w:trHeight w:val="265"/>
        </w:trPr>
        <w:tc>
          <w:tcPr>
            <w:cnfStyle w:val="001000000000" w:firstRow="0" w:lastRow="0" w:firstColumn="1" w:lastColumn="0" w:oddVBand="0" w:evenVBand="0" w:oddHBand="0" w:evenHBand="0" w:firstRowFirstColumn="0" w:firstRowLastColumn="0" w:lastRowFirstColumn="0" w:lastRowLastColumn="0"/>
            <w:tcW w:w="1645" w:type="dxa"/>
            <w:vMerge/>
            <w:vAlign w:val="center"/>
          </w:tcPr>
          <w:p w14:paraId="463A3256" w14:textId="77777777" w:rsidR="00EE6278" w:rsidRPr="00CB7131" w:rsidRDefault="00EE6278" w:rsidP="000072AF">
            <w:pPr>
              <w:shd w:val="clear" w:color="auto" w:fill="auto"/>
              <w:rPr>
                <w:b w:val="0"/>
                <w:color w:val="E36C0A" w:themeColor="accent6" w:themeShade="BF"/>
                <w:sz w:val="20"/>
                <w:szCs w:val="20"/>
              </w:rPr>
            </w:pPr>
          </w:p>
        </w:tc>
        <w:tc>
          <w:tcPr>
            <w:tcW w:w="4549" w:type="dxa"/>
            <w:vAlign w:val="center"/>
          </w:tcPr>
          <w:p w14:paraId="41A9FA43"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Module 5. </w:t>
            </w:r>
            <w:r w:rsidRPr="006402C9">
              <w:rPr>
                <w:sz w:val="20"/>
                <w:szCs w:val="20"/>
              </w:rPr>
              <w:t>Supply Chain Management</w:t>
            </w:r>
          </w:p>
        </w:tc>
        <w:tc>
          <w:tcPr>
            <w:tcW w:w="3512" w:type="dxa"/>
            <w:vMerge/>
            <w:vAlign w:val="center"/>
          </w:tcPr>
          <w:p w14:paraId="30F2C132"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p>
        </w:tc>
      </w:tr>
      <w:tr w:rsidR="00EE6278" w:rsidRPr="006402C9" w14:paraId="225C8972" w14:textId="77777777" w:rsidTr="000072AF">
        <w:trPr>
          <w:cnfStyle w:val="000000100000" w:firstRow="0" w:lastRow="0" w:firstColumn="0" w:lastColumn="0" w:oddVBand="0" w:evenVBand="0" w:oddHBand="1" w:evenHBand="0" w:firstRowFirstColumn="0" w:firstRowLastColumn="0" w:lastRowFirstColumn="0" w:lastRowLastColumn="0"/>
          <w:trHeight w:val="1195"/>
        </w:trPr>
        <w:tc>
          <w:tcPr>
            <w:cnfStyle w:val="001000000000" w:firstRow="0" w:lastRow="0" w:firstColumn="1" w:lastColumn="0" w:oddVBand="0" w:evenVBand="0" w:oddHBand="0" w:evenHBand="0" w:firstRowFirstColumn="0" w:firstRowLastColumn="0" w:lastRowFirstColumn="0" w:lastRowLastColumn="0"/>
            <w:tcW w:w="1645" w:type="dxa"/>
            <w:vAlign w:val="center"/>
          </w:tcPr>
          <w:p w14:paraId="19A65AEC" w14:textId="77777777" w:rsidR="00EE6278" w:rsidRPr="00CB7131" w:rsidRDefault="00EE6278" w:rsidP="000072AF">
            <w:pPr>
              <w:shd w:val="clear" w:color="auto" w:fill="auto"/>
              <w:rPr>
                <w:b w:val="0"/>
                <w:color w:val="E36C0A" w:themeColor="accent6" w:themeShade="BF"/>
                <w:sz w:val="20"/>
                <w:szCs w:val="20"/>
              </w:rPr>
            </w:pPr>
            <w:r>
              <w:rPr>
                <w:b w:val="0"/>
                <w:color w:val="E36C0A" w:themeColor="accent6" w:themeShade="BF"/>
                <w:sz w:val="20"/>
                <w:szCs w:val="20"/>
              </w:rPr>
              <w:t>SIMULATION GAMES</w:t>
            </w:r>
          </w:p>
        </w:tc>
        <w:tc>
          <w:tcPr>
            <w:tcW w:w="4549" w:type="dxa"/>
            <w:vAlign w:val="center"/>
          </w:tcPr>
          <w:p w14:paraId="1DFAC84F"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Physical game with </w:t>
            </w:r>
            <w:proofErr w:type="gramStart"/>
            <w:r>
              <w:rPr>
                <w:sz w:val="20"/>
                <w:szCs w:val="20"/>
              </w:rPr>
              <w:t>team work</w:t>
            </w:r>
            <w:proofErr w:type="gramEnd"/>
          </w:p>
        </w:tc>
        <w:tc>
          <w:tcPr>
            <w:tcW w:w="3512" w:type="dxa"/>
            <w:vAlign w:val="center"/>
          </w:tcPr>
          <w:p w14:paraId="38E3377F" w14:textId="77777777" w:rsidR="00EE6278" w:rsidRDefault="00EE6278" w:rsidP="000072AF">
            <w:pPr>
              <w:pStyle w:val="ListParagraph"/>
              <w:numPr>
                <w:ilvl w:val="0"/>
                <w:numId w:val="30"/>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Decision making &amp; decisiveness</w:t>
            </w:r>
          </w:p>
          <w:p w14:paraId="7FD4D0D5" w14:textId="77777777" w:rsidR="00EE6278" w:rsidRPr="006402C9" w:rsidRDefault="00EE6278" w:rsidP="000072AF">
            <w:pPr>
              <w:pStyle w:val="ListParagraph"/>
              <w:numPr>
                <w:ilvl w:val="0"/>
                <w:numId w:val="30"/>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Experiential learning in simulated supply chain environments</w:t>
            </w:r>
          </w:p>
        </w:tc>
      </w:tr>
      <w:tr w:rsidR="00EE6278" w:rsidRPr="006402C9" w14:paraId="1B7D4268" w14:textId="77777777" w:rsidTr="000072AF">
        <w:trPr>
          <w:trHeight w:val="2106"/>
        </w:trPr>
        <w:tc>
          <w:tcPr>
            <w:cnfStyle w:val="001000000000" w:firstRow="0" w:lastRow="0" w:firstColumn="1" w:lastColumn="0" w:oddVBand="0" w:evenVBand="0" w:oddHBand="0" w:evenHBand="0" w:firstRowFirstColumn="0" w:firstRowLastColumn="0" w:lastRowFirstColumn="0" w:lastRowLastColumn="0"/>
            <w:tcW w:w="1645" w:type="dxa"/>
            <w:vAlign w:val="center"/>
          </w:tcPr>
          <w:p w14:paraId="53119CE0" w14:textId="77777777" w:rsidR="00EE6278" w:rsidRPr="00CB7131" w:rsidRDefault="00EE6278" w:rsidP="000072AF">
            <w:pPr>
              <w:shd w:val="clear" w:color="auto" w:fill="auto"/>
              <w:rPr>
                <w:b w:val="0"/>
                <w:color w:val="E36C0A" w:themeColor="accent6" w:themeShade="BF"/>
                <w:sz w:val="20"/>
                <w:szCs w:val="20"/>
              </w:rPr>
            </w:pPr>
            <w:r w:rsidRPr="00CB7131">
              <w:rPr>
                <w:b w:val="0"/>
                <w:color w:val="E36C0A" w:themeColor="accent6" w:themeShade="BF"/>
                <w:sz w:val="20"/>
                <w:szCs w:val="20"/>
              </w:rPr>
              <w:t>Field Project</w:t>
            </w:r>
          </w:p>
        </w:tc>
        <w:tc>
          <w:tcPr>
            <w:tcW w:w="4549" w:type="dxa"/>
            <w:vAlign w:val="center"/>
          </w:tcPr>
          <w:p w14:paraId="65BC1BA2" w14:textId="77777777" w:rsidR="00EE6278" w:rsidRPr="006402C9" w:rsidRDefault="00EE6278" w:rsidP="000072AF">
            <w:p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Team-based onsite projects</w:t>
            </w:r>
          </w:p>
        </w:tc>
        <w:tc>
          <w:tcPr>
            <w:tcW w:w="3512" w:type="dxa"/>
            <w:vAlign w:val="center"/>
          </w:tcPr>
          <w:p w14:paraId="7C7D0305" w14:textId="77777777" w:rsidR="00EE6278"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Experiential learning in real world</w:t>
            </w:r>
          </w:p>
          <w:p w14:paraId="62E9C99B" w14:textId="77777777" w:rsidR="00EE6278"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Team building, networking and oral communication</w:t>
            </w:r>
          </w:p>
          <w:p w14:paraId="3DE823A3" w14:textId="77777777" w:rsidR="00EE6278"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Data acquisition and analysis</w:t>
            </w:r>
          </w:p>
          <w:p w14:paraId="0DAC0660" w14:textId="77777777" w:rsidR="00EE6278" w:rsidRPr="006402C9" w:rsidRDefault="00EE6278" w:rsidP="000072AF">
            <w:pPr>
              <w:pStyle w:val="ListParagraph"/>
              <w:numPr>
                <w:ilvl w:val="0"/>
                <w:numId w:val="30"/>
              </w:numPr>
              <w:shd w:val="clear" w:color="auto" w:fill="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Professionalism, ethics, adaptability, personal responsibility, drive for results </w:t>
            </w:r>
          </w:p>
        </w:tc>
      </w:tr>
      <w:tr w:rsidR="00EE6278" w:rsidRPr="006402C9" w14:paraId="182DC31E" w14:textId="77777777" w:rsidTr="000072AF">
        <w:trPr>
          <w:cnfStyle w:val="000000100000" w:firstRow="0" w:lastRow="0" w:firstColumn="0" w:lastColumn="0" w:oddVBand="0" w:evenVBand="0" w:oddHBand="1" w:evenHBand="0" w:firstRowFirstColumn="0" w:firstRowLastColumn="0" w:lastRowFirstColumn="0" w:lastRowLastColumn="0"/>
          <w:trHeight w:val="1423"/>
        </w:trPr>
        <w:tc>
          <w:tcPr>
            <w:cnfStyle w:val="001000000000" w:firstRow="0" w:lastRow="0" w:firstColumn="1" w:lastColumn="0" w:oddVBand="0" w:evenVBand="0" w:oddHBand="0" w:evenHBand="0" w:firstRowFirstColumn="0" w:firstRowLastColumn="0" w:lastRowFirstColumn="0" w:lastRowLastColumn="0"/>
            <w:tcW w:w="1645" w:type="dxa"/>
            <w:vAlign w:val="center"/>
          </w:tcPr>
          <w:p w14:paraId="2F6945BB" w14:textId="77777777" w:rsidR="00EE6278" w:rsidRPr="00CB7131" w:rsidRDefault="00EE6278" w:rsidP="000072AF">
            <w:pPr>
              <w:shd w:val="clear" w:color="auto" w:fill="auto"/>
              <w:rPr>
                <w:b w:val="0"/>
                <w:color w:val="E36C0A" w:themeColor="accent6" w:themeShade="BF"/>
                <w:sz w:val="20"/>
                <w:szCs w:val="20"/>
              </w:rPr>
            </w:pPr>
            <w:r w:rsidRPr="00CB7131">
              <w:rPr>
                <w:b w:val="0"/>
                <w:color w:val="E36C0A" w:themeColor="accent6" w:themeShade="BF"/>
                <w:sz w:val="20"/>
                <w:szCs w:val="20"/>
              </w:rPr>
              <w:t>Assessments</w:t>
            </w:r>
          </w:p>
        </w:tc>
        <w:tc>
          <w:tcPr>
            <w:tcW w:w="4549" w:type="dxa"/>
            <w:vAlign w:val="center"/>
          </w:tcPr>
          <w:p w14:paraId="74A4E861" w14:textId="77777777" w:rsidR="00EE6278" w:rsidRPr="006402C9" w:rsidRDefault="00EE6278" w:rsidP="000072AF">
            <w:p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Quizzes, assignments, two mid-term exams, one final exam, peer evaluation, project report and presentation.</w:t>
            </w:r>
          </w:p>
        </w:tc>
        <w:tc>
          <w:tcPr>
            <w:tcW w:w="3512" w:type="dxa"/>
            <w:vAlign w:val="center"/>
          </w:tcPr>
          <w:p w14:paraId="7573BC15" w14:textId="77777777" w:rsidR="00EE6278" w:rsidRDefault="00EE6278" w:rsidP="000072AF">
            <w:pPr>
              <w:pStyle w:val="ListParagraph"/>
              <w:numPr>
                <w:ilvl w:val="0"/>
                <w:numId w:val="31"/>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sidRPr="006402C9">
              <w:rPr>
                <w:sz w:val="20"/>
                <w:szCs w:val="20"/>
              </w:rPr>
              <w:t xml:space="preserve">Assessments </w:t>
            </w:r>
            <w:r>
              <w:rPr>
                <w:sz w:val="20"/>
                <w:szCs w:val="20"/>
              </w:rPr>
              <w:t xml:space="preserve">of analytical skills </w:t>
            </w:r>
          </w:p>
          <w:p w14:paraId="740372BA" w14:textId="77777777" w:rsidR="00EE6278" w:rsidRDefault="00EE6278" w:rsidP="000072AF">
            <w:pPr>
              <w:pStyle w:val="ListParagraph"/>
              <w:numPr>
                <w:ilvl w:val="0"/>
                <w:numId w:val="31"/>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Knowledge </w:t>
            </w:r>
            <w:r w:rsidRPr="006402C9">
              <w:rPr>
                <w:sz w:val="20"/>
                <w:szCs w:val="20"/>
              </w:rPr>
              <w:t>reflections</w:t>
            </w:r>
          </w:p>
          <w:p w14:paraId="43554893" w14:textId="77777777" w:rsidR="00EE6278" w:rsidRDefault="00EE6278" w:rsidP="000072AF">
            <w:pPr>
              <w:pStyle w:val="ListParagraph"/>
              <w:numPr>
                <w:ilvl w:val="0"/>
                <w:numId w:val="31"/>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Written communication</w:t>
            </w:r>
          </w:p>
          <w:p w14:paraId="39CE04BF" w14:textId="77777777" w:rsidR="00EE6278" w:rsidRDefault="00EE6278" w:rsidP="000072AF">
            <w:pPr>
              <w:pStyle w:val="ListParagraph"/>
              <w:numPr>
                <w:ilvl w:val="0"/>
                <w:numId w:val="31"/>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Presentation skills</w:t>
            </w:r>
          </w:p>
          <w:p w14:paraId="2F98E8F5" w14:textId="77777777" w:rsidR="00EE6278" w:rsidRPr="006402C9" w:rsidRDefault="00EE6278" w:rsidP="000072AF">
            <w:pPr>
              <w:pStyle w:val="ListParagraph"/>
              <w:numPr>
                <w:ilvl w:val="0"/>
                <w:numId w:val="31"/>
              </w:numPr>
              <w:shd w:val="clear" w:color="auto" w:fill="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Teamwork and collaboration</w:t>
            </w:r>
          </w:p>
        </w:tc>
      </w:tr>
    </w:tbl>
    <w:p w14:paraId="2EA30DA5" w14:textId="77777777" w:rsidR="00EE6278" w:rsidRPr="006402C9" w:rsidRDefault="00EE6278" w:rsidP="00EE6278">
      <w:pPr>
        <w:rPr>
          <w:sz w:val="20"/>
          <w:szCs w:val="20"/>
        </w:rPr>
      </w:pPr>
      <w:r>
        <w:rPr>
          <w:noProof/>
        </w:rPr>
        <w:drawing>
          <wp:anchor distT="0" distB="0" distL="114300" distR="114300" simplePos="0" relativeHeight="251668480" behindDoc="0" locked="0" layoutInCell="1" allowOverlap="1" wp14:anchorId="2333088D" wp14:editId="77DBBB6C">
            <wp:simplePos x="0" y="0"/>
            <wp:positionH relativeFrom="column">
              <wp:posOffset>4388485</wp:posOffset>
            </wp:positionH>
            <wp:positionV relativeFrom="paragraph">
              <wp:posOffset>4467225</wp:posOffset>
            </wp:positionV>
            <wp:extent cx="1711960" cy="1705610"/>
            <wp:effectExtent l="0" t="0" r="2540" b="8890"/>
            <wp:wrapThrough wrapText="bothSides">
              <wp:wrapPolygon edited="0">
                <wp:start x="0" y="0"/>
                <wp:lineTo x="0" y="21471"/>
                <wp:lineTo x="21392" y="21471"/>
                <wp:lineTo x="2139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11960" cy="17056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3B212E6" wp14:editId="218BD45A">
            <wp:simplePos x="0" y="0"/>
            <wp:positionH relativeFrom="margin">
              <wp:posOffset>57150</wp:posOffset>
            </wp:positionH>
            <wp:positionV relativeFrom="paragraph">
              <wp:posOffset>4799965</wp:posOffset>
            </wp:positionV>
            <wp:extent cx="4305300" cy="2746375"/>
            <wp:effectExtent l="38100" t="0" r="12700" b="60325"/>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p>
    <w:p w14:paraId="404F522D" w14:textId="77777777" w:rsidR="00EE6278" w:rsidRPr="007B368E" w:rsidRDefault="00EE6278" w:rsidP="00EE6278">
      <w:pPr>
        <w:jc w:val="center"/>
        <w:rPr>
          <w:b/>
          <w:color w:val="E36C0A" w:themeColor="accent6" w:themeShade="BF"/>
          <w:sz w:val="24"/>
        </w:rPr>
      </w:pPr>
      <w:r w:rsidRPr="007B368E">
        <w:rPr>
          <w:b/>
          <w:color w:val="E36C0A" w:themeColor="accent6" w:themeShade="BF"/>
          <w:sz w:val="24"/>
        </w:rPr>
        <w:br w:type="textWrapping" w:clear="all"/>
      </w:r>
      <w:r w:rsidRPr="007B368E">
        <w:rPr>
          <w:rFonts w:ascii="Book Antiqua" w:hAnsi="Book Antiqua"/>
          <w:b/>
          <w:color w:val="E36C0A" w:themeColor="accent6" w:themeShade="BF"/>
          <w:sz w:val="24"/>
        </w:rPr>
        <w:t xml:space="preserve">Road Map of Learning </w:t>
      </w:r>
    </w:p>
    <w:p w14:paraId="173E6358" w14:textId="464E29CA" w:rsidR="000C619F" w:rsidRDefault="00EE6278" w:rsidP="00A63909">
      <w:pPr>
        <w:pStyle w:val="Heading3"/>
        <w:spacing w:before="0" w:line="276" w:lineRule="auto"/>
        <w:rPr>
          <w:rFonts w:ascii="Book Antiqua" w:eastAsia="Book Antiqua" w:hAnsi="Book Antiqua" w:cs="Book Antiqua"/>
          <w:bCs w:val="0"/>
        </w:rPr>
      </w:pPr>
      <w:r w:rsidRPr="00AB77F7">
        <w:br w:type="page"/>
      </w:r>
      <w:r w:rsidR="00F90BB4" w:rsidRPr="00F90BB4">
        <w:rPr>
          <w:rFonts w:ascii="Book Antiqua" w:eastAsia="Book Antiqua" w:hAnsi="Book Antiqua" w:cs="Book Antiqua"/>
          <w:bCs w:val="0"/>
        </w:rPr>
        <w:lastRenderedPageBreak/>
        <w:t>Class Schedule</w:t>
      </w:r>
      <w:r>
        <w:rPr>
          <w:rFonts w:ascii="Book Antiqua" w:eastAsia="Book Antiqua" w:hAnsi="Book Antiqua" w:cs="Book Antiqua"/>
          <w:bCs w:val="0"/>
        </w:rPr>
        <w:t>:</w:t>
      </w:r>
    </w:p>
    <w:tbl>
      <w:tblPr>
        <w:tblStyle w:val="1"/>
        <w:tblW w:w="9925"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
        <w:gridCol w:w="1599"/>
        <w:gridCol w:w="4502"/>
        <w:gridCol w:w="1799"/>
        <w:gridCol w:w="1619"/>
      </w:tblGrid>
      <w:tr w:rsidR="00EF5D17" w:rsidRPr="00F90BB4" w14:paraId="40E566C8" w14:textId="77777777" w:rsidTr="00D72503">
        <w:trPr>
          <w:trHeight w:val="320"/>
        </w:trPr>
        <w:tc>
          <w:tcPr>
            <w:tcW w:w="406" w:type="dxa"/>
            <w:tcMar>
              <w:left w:w="29" w:type="dxa"/>
              <w:right w:w="29" w:type="dxa"/>
            </w:tcMar>
            <w:vAlign w:val="center"/>
          </w:tcPr>
          <w:p w14:paraId="5D05C702" w14:textId="77777777" w:rsidR="00EF5D17" w:rsidRPr="00F90BB4" w:rsidRDefault="00EF5D17" w:rsidP="00D72503">
            <w:pPr>
              <w:spacing w:before="0" w:beforeAutospacing="0" w:after="0" w:afterAutospacing="0"/>
              <w:ind w:left="-420" w:right="-405"/>
              <w:jc w:val="center"/>
              <w:outlineLvl w:val="9"/>
              <w:rPr>
                <w:rFonts w:ascii="Book Antiqua" w:eastAsia="Book Antiqua" w:hAnsi="Book Antiqua" w:cs="Book Antiqua"/>
                <w:b/>
              </w:rPr>
            </w:pPr>
            <w:r w:rsidRPr="00F90BB4">
              <w:rPr>
                <w:rFonts w:ascii="Book Antiqua" w:eastAsia="Book Antiqua" w:hAnsi="Book Antiqua" w:cs="Book Antiqua"/>
                <w:b/>
              </w:rPr>
              <w:t>No</w:t>
            </w:r>
          </w:p>
        </w:tc>
        <w:tc>
          <w:tcPr>
            <w:tcW w:w="1599" w:type="dxa"/>
            <w:vAlign w:val="center"/>
          </w:tcPr>
          <w:p w14:paraId="41B08FC3" w14:textId="77777777" w:rsidR="00EF5D17" w:rsidRPr="00F90BB4" w:rsidRDefault="00EF5D17" w:rsidP="00D72503">
            <w:pPr>
              <w:spacing w:before="0" w:beforeAutospacing="0" w:after="0" w:afterAutospacing="0"/>
              <w:ind w:left="-139" w:right="-150"/>
              <w:jc w:val="center"/>
              <w:outlineLvl w:val="9"/>
              <w:rPr>
                <w:rFonts w:ascii="Book Antiqua" w:eastAsia="Book Antiqua" w:hAnsi="Book Antiqua" w:cs="Book Antiqua"/>
                <w:b/>
              </w:rPr>
            </w:pPr>
            <w:r w:rsidRPr="00F90BB4">
              <w:rPr>
                <w:rFonts w:ascii="Book Antiqua" w:eastAsia="Book Antiqua" w:hAnsi="Book Antiqua" w:cs="Book Antiqua"/>
                <w:b/>
              </w:rPr>
              <w:t>Date</w:t>
            </w:r>
          </w:p>
        </w:tc>
        <w:tc>
          <w:tcPr>
            <w:tcW w:w="4502" w:type="dxa"/>
            <w:tcMar>
              <w:left w:w="29" w:type="dxa"/>
              <w:right w:w="29" w:type="dxa"/>
            </w:tcMar>
            <w:vAlign w:val="center"/>
          </w:tcPr>
          <w:p w14:paraId="2D88053B" w14:textId="77777777" w:rsidR="00EF5D17" w:rsidRPr="00F90BB4" w:rsidRDefault="00EF5D17" w:rsidP="00D72503">
            <w:pPr>
              <w:spacing w:before="0" w:beforeAutospacing="0" w:after="0" w:afterAutospacing="0"/>
              <w:ind w:right="-510"/>
              <w:jc w:val="center"/>
              <w:outlineLvl w:val="9"/>
              <w:rPr>
                <w:rFonts w:ascii="Book Antiqua" w:eastAsia="Book Antiqua" w:hAnsi="Book Antiqua" w:cs="Book Antiqua"/>
                <w:b/>
              </w:rPr>
            </w:pPr>
            <w:r w:rsidRPr="00F90BB4">
              <w:rPr>
                <w:rFonts w:ascii="Book Antiqua" w:eastAsia="Book Antiqua" w:hAnsi="Book Antiqua" w:cs="Book Antiqua"/>
                <w:b/>
              </w:rPr>
              <w:t>Lecture Topics</w:t>
            </w:r>
          </w:p>
        </w:tc>
        <w:tc>
          <w:tcPr>
            <w:tcW w:w="1799" w:type="dxa"/>
            <w:vAlign w:val="center"/>
          </w:tcPr>
          <w:p w14:paraId="563D76A8" w14:textId="77777777" w:rsidR="00EF5D17" w:rsidRPr="00F90BB4" w:rsidRDefault="00EF5D17" w:rsidP="00D72503">
            <w:pPr>
              <w:spacing w:before="0" w:beforeAutospacing="0" w:after="0" w:afterAutospacing="0"/>
              <w:ind w:left="-122" w:right="-210"/>
              <w:jc w:val="center"/>
              <w:outlineLvl w:val="9"/>
              <w:rPr>
                <w:rFonts w:ascii="Book Antiqua" w:eastAsia="Book Antiqua" w:hAnsi="Book Antiqua" w:cs="Book Antiqua"/>
                <w:b/>
              </w:rPr>
            </w:pPr>
            <w:r w:rsidRPr="00F90BB4">
              <w:rPr>
                <w:rFonts w:ascii="Book Antiqua" w:eastAsia="Book Antiqua" w:hAnsi="Book Antiqua" w:cs="Book Antiqua"/>
                <w:b/>
              </w:rPr>
              <w:t>Reading</w:t>
            </w:r>
          </w:p>
        </w:tc>
        <w:tc>
          <w:tcPr>
            <w:tcW w:w="1619" w:type="dxa"/>
            <w:vAlign w:val="center"/>
          </w:tcPr>
          <w:p w14:paraId="0EFDFD26"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b/>
              </w:rPr>
            </w:pPr>
            <w:r w:rsidRPr="00F90BB4">
              <w:rPr>
                <w:rFonts w:ascii="Book Antiqua" w:eastAsia="Book Antiqua" w:hAnsi="Book Antiqua" w:cs="Book Antiqua"/>
                <w:b/>
              </w:rPr>
              <w:t xml:space="preserve"> HW &amp; In-Class Quizzes</w:t>
            </w:r>
          </w:p>
        </w:tc>
      </w:tr>
      <w:tr w:rsidR="00EF5D17" w:rsidRPr="00F90BB4" w14:paraId="2EC74AAD" w14:textId="77777777" w:rsidTr="00D72503">
        <w:trPr>
          <w:trHeight w:val="320"/>
        </w:trPr>
        <w:tc>
          <w:tcPr>
            <w:tcW w:w="406" w:type="dxa"/>
            <w:tcMar>
              <w:left w:w="29" w:type="dxa"/>
              <w:right w:w="29" w:type="dxa"/>
            </w:tcMar>
            <w:vAlign w:val="center"/>
          </w:tcPr>
          <w:p w14:paraId="3BA4E78A" w14:textId="77777777" w:rsidR="00EF5D17" w:rsidRPr="00F90BB4" w:rsidRDefault="00EF5D17" w:rsidP="00D72503">
            <w:pPr>
              <w:spacing w:before="0" w:beforeAutospacing="0" w:after="0" w:afterAutospacing="0"/>
              <w:ind w:left="-420" w:right="-510"/>
              <w:jc w:val="center"/>
              <w:outlineLvl w:val="9"/>
              <w:rPr>
                <w:rFonts w:ascii="Book Antiqua" w:eastAsia="Book Antiqua" w:hAnsi="Book Antiqua" w:cs="Book Antiqua"/>
              </w:rPr>
            </w:pPr>
            <w:r w:rsidRPr="00F90BB4">
              <w:rPr>
                <w:rFonts w:ascii="Book Antiqua" w:eastAsia="Book Antiqua" w:hAnsi="Book Antiqua" w:cs="Book Antiqua"/>
              </w:rPr>
              <w:t>1</w:t>
            </w:r>
          </w:p>
        </w:tc>
        <w:tc>
          <w:tcPr>
            <w:tcW w:w="1599" w:type="dxa"/>
            <w:vAlign w:val="center"/>
          </w:tcPr>
          <w:p w14:paraId="40536DA7"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12 (M)</w:t>
            </w:r>
          </w:p>
        </w:tc>
        <w:tc>
          <w:tcPr>
            <w:tcW w:w="4502" w:type="dxa"/>
            <w:tcMar>
              <w:left w:w="29" w:type="dxa"/>
              <w:right w:w="29" w:type="dxa"/>
            </w:tcMar>
            <w:vAlign w:val="center"/>
          </w:tcPr>
          <w:p w14:paraId="5BA2754F" w14:textId="77777777" w:rsidR="00EF5D17" w:rsidRPr="00F90BB4" w:rsidRDefault="00EF5D17" w:rsidP="00D72503">
            <w:pPr>
              <w:spacing w:before="0" w:beforeAutospacing="0" w:after="0" w:afterAutospacing="0"/>
              <w:ind w:right="-510"/>
              <w:outlineLvl w:val="9"/>
              <w:rPr>
                <w:rFonts w:ascii="Book Antiqua" w:eastAsia="Book Antiqua" w:hAnsi="Book Antiqua" w:cs="Book Antiqua"/>
              </w:rPr>
            </w:pPr>
            <w:r w:rsidRPr="00F90BB4">
              <w:rPr>
                <w:rFonts w:ascii="Book Antiqua" w:eastAsia="Book Antiqua" w:hAnsi="Book Antiqua" w:cs="Book Antiqua"/>
              </w:rPr>
              <w:t xml:space="preserve">Introduction: </w:t>
            </w:r>
          </w:p>
          <w:p w14:paraId="027B4925" w14:textId="77777777" w:rsidR="00EF5D17" w:rsidRDefault="00EF5D17" w:rsidP="00D72503">
            <w:pPr>
              <w:numPr>
                <w:ilvl w:val="0"/>
                <w:numId w:val="11"/>
              </w:numPr>
              <w:spacing w:before="0" w:beforeAutospacing="0" w:after="0" w:afterAutospacing="0"/>
              <w:ind w:left="376" w:right="-510" w:hanging="270"/>
              <w:contextualSpacing/>
              <w:outlineLvl w:val="9"/>
              <w:rPr>
                <w:rFonts w:ascii="Book Antiqua" w:eastAsia="Book Antiqua" w:hAnsi="Book Antiqua" w:cs="Book Antiqua"/>
              </w:rPr>
            </w:pPr>
            <w:r>
              <w:rPr>
                <w:rFonts w:ascii="Book Antiqua" w:eastAsia="Book Antiqua" w:hAnsi="Book Antiqua" w:cs="Book Antiqua"/>
              </w:rPr>
              <w:t>What is Operations Management (OM)</w:t>
            </w:r>
          </w:p>
          <w:p w14:paraId="4EB1C411" w14:textId="77777777" w:rsidR="00EF5D17" w:rsidRDefault="00EF5D17" w:rsidP="00D72503">
            <w:pPr>
              <w:numPr>
                <w:ilvl w:val="0"/>
                <w:numId w:val="11"/>
              </w:numPr>
              <w:spacing w:before="0" w:beforeAutospacing="0" w:after="0" w:afterAutospacing="0"/>
              <w:ind w:left="376" w:right="-510" w:hanging="270"/>
              <w:contextualSpacing/>
              <w:outlineLvl w:val="9"/>
              <w:rPr>
                <w:rFonts w:ascii="Book Antiqua" w:eastAsia="Book Antiqua" w:hAnsi="Book Antiqua" w:cs="Book Antiqua"/>
              </w:rPr>
            </w:pPr>
            <w:r>
              <w:rPr>
                <w:rFonts w:ascii="Book Antiqua" w:eastAsia="Book Antiqua" w:hAnsi="Book Antiqua" w:cs="Book Antiqua"/>
              </w:rPr>
              <w:t>Efficient frontier</w:t>
            </w:r>
          </w:p>
          <w:p w14:paraId="14BB9FCA" w14:textId="77777777" w:rsidR="00EF5D17" w:rsidRDefault="00EF5D17" w:rsidP="00D72503">
            <w:pPr>
              <w:numPr>
                <w:ilvl w:val="0"/>
                <w:numId w:val="11"/>
              </w:numPr>
              <w:spacing w:before="0" w:beforeAutospacing="0" w:after="0" w:afterAutospacing="0"/>
              <w:ind w:left="376" w:right="-510" w:hanging="270"/>
              <w:contextualSpacing/>
              <w:outlineLvl w:val="9"/>
              <w:rPr>
                <w:rFonts w:ascii="Book Antiqua" w:eastAsia="Book Antiqua" w:hAnsi="Book Antiqua" w:cs="Book Antiqua"/>
              </w:rPr>
            </w:pPr>
            <w:r>
              <w:rPr>
                <w:rFonts w:ascii="Book Antiqua" w:eastAsia="Book Antiqua" w:hAnsi="Book Antiqua" w:cs="Book Antiqua"/>
              </w:rPr>
              <w:t>Mass productions, Toyota Production System</w:t>
            </w:r>
          </w:p>
          <w:p w14:paraId="7CEDCA2B" w14:textId="77777777" w:rsidR="00EF5D17" w:rsidRPr="00F90BB4" w:rsidRDefault="00EF5D17" w:rsidP="00D72503">
            <w:pPr>
              <w:numPr>
                <w:ilvl w:val="0"/>
                <w:numId w:val="11"/>
              </w:numPr>
              <w:spacing w:before="0" w:beforeAutospacing="0" w:after="0" w:afterAutospacing="0"/>
              <w:ind w:left="376" w:right="-510" w:hanging="270"/>
              <w:contextualSpacing/>
              <w:outlineLvl w:val="9"/>
              <w:rPr>
                <w:rFonts w:ascii="Book Antiqua" w:eastAsia="Book Antiqua" w:hAnsi="Book Antiqua" w:cs="Book Antiqua"/>
              </w:rPr>
            </w:pPr>
            <w:r>
              <w:rPr>
                <w:rFonts w:ascii="Book Antiqua" w:eastAsia="Book Antiqua" w:hAnsi="Book Antiqua" w:cs="Book Antiqua"/>
              </w:rPr>
              <w:t>OM success stories</w:t>
            </w:r>
          </w:p>
          <w:p w14:paraId="4971BFE4" w14:textId="77777777" w:rsidR="00EF5D17" w:rsidRPr="00F90BB4" w:rsidRDefault="00EF5D17" w:rsidP="00D72503">
            <w:pPr>
              <w:numPr>
                <w:ilvl w:val="0"/>
                <w:numId w:val="11"/>
              </w:numPr>
              <w:spacing w:before="0" w:beforeAutospacing="0" w:after="0" w:afterAutospacing="0"/>
              <w:ind w:left="376" w:right="-510" w:hanging="270"/>
              <w:contextualSpacing/>
              <w:outlineLvl w:val="9"/>
              <w:rPr>
                <w:rFonts w:ascii="Book Antiqua" w:eastAsia="Book Antiqua" w:hAnsi="Book Antiqua" w:cs="Book Antiqua"/>
              </w:rPr>
            </w:pPr>
            <w:r w:rsidRPr="00F90BB4">
              <w:rPr>
                <w:rFonts w:ascii="Book Antiqua" w:eastAsia="Book Antiqua" w:hAnsi="Book Antiqua" w:cs="Book Antiqua"/>
              </w:rPr>
              <w:t>Syllabus brief</w:t>
            </w:r>
          </w:p>
        </w:tc>
        <w:tc>
          <w:tcPr>
            <w:tcW w:w="1799" w:type="dxa"/>
            <w:vAlign w:val="center"/>
          </w:tcPr>
          <w:p w14:paraId="2BDB79CD"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Ch 1</w:t>
            </w:r>
            <w:r>
              <w:rPr>
                <w:rFonts w:ascii="Book Antiqua" w:eastAsia="Book Antiqua" w:hAnsi="Book Antiqua" w:cs="Book Antiqua"/>
              </w:rPr>
              <w:t>, Ch 8</w:t>
            </w:r>
          </w:p>
        </w:tc>
        <w:tc>
          <w:tcPr>
            <w:tcW w:w="1619" w:type="dxa"/>
            <w:vAlign w:val="center"/>
          </w:tcPr>
          <w:p w14:paraId="1DDC7D80"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4C15559A" w14:textId="77777777" w:rsidTr="00D72503">
        <w:trPr>
          <w:trHeight w:val="320"/>
        </w:trPr>
        <w:tc>
          <w:tcPr>
            <w:tcW w:w="9925" w:type="dxa"/>
            <w:gridSpan w:val="5"/>
            <w:tcMar>
              <w:left w:w="29" w:type="dxa"/>
              <w:right w:w="29" w:type="dxa"/>
            </w:tcMar>
            <w:vAlign w:val="center"/>
          </w:tcPr>
          <w:p w14:paraId="2E88AB03" w14:textId="77777777" w:rsidR="00EF5D17" w:rsidRPr="003A32A1" w:rsidRDefault="00EF5D17" w:rsidP="00D72503">
            <w:pPr>
              <w:spacing w:before="0" w:beforeAutospacing="0" w:after="0" w:afterAutospacing="0"/>
              <w:ind w:left="-139" w:right="-150"/>
              <w:jc w:val="center"/>
              <w:outlineLvl w:val="2"/>
              <w:rPr>
                <w:rFonts w:ascii="Book Antiqua" w:eastAsia="Book Antiqua" w:hAnsi="Book Antiqua" w:cs="Book Antiqua"/>
                <w:b/>
                <w:color w:val="A57600"/>
                <w:sz w:val="22"/>
                <w:szCs w:val="22"/>
              </w:rPr>
            </w:pPr>
            <w:r w:rsidRPr="003A32A1">
              <w:rPr>
                <w:rFonts w:ascii="Book Antiqua" w:eastAsia="Book Antiqua" w:hAnsi="Book Antiqua" w:cs="Book Antiqua"/>
                <w:b/>
                <w:color w:val="A57600"/>
                <w:sz w:val="22"/>
                <w:szCs w:val="22"/>
              </w:rPr>
              <w:t>Module 1: Process Analysis</w:t>
            </w:r>
          </w:p>
        </w:tc>
      </w:tr>
      <w:tr w:rsidR="00EF5D17" w:rsidRPr="00F90BB4" w14:paraId="0B00AE9D" w14:textId="77777777" w:rsidTr="00D72503">
        <w:trPr>
          <w:trHeight w:val="1640"/>
        </w:trPr>
        <w:tc>
          <w:tcPr>
            <w:tcW w:w="406" w:type="dxa"/>
            <w:tcMar>
              <w:left w:w="29" w:type="dxa"/>
              <w:right w:w="29" w:type="dxa"/>
            </w:tcMar>
            <w:vAlign w:val="center"/>
          </w:tcPr>
          <w:p w14:paraId="6981C1AB" w14:textId="77777777" w:rsidR="00EF5D17" w:rsidRPr="00F90BB4" w:rsidRDefault="00EF5D17" w:rsidP="00D72503">
            <w:pPr>
              <w:spacing w:before="0" w:beforeAutospacing="0" w:after="0" w:afterAutospacing="0"/>
              <w:ind w:left="-420" w:right="-510"/>
              <w:jc w:val="center"/>
              <w:outlineLvl w:val="9"/>
              <w:rPr>
                <w:rFonts w:ascii="Book Antiqua" w:eastAsia="Book Antiqua" w:hAnsi="Book Antiqua" w:cs="Book Antiqua"/>
              </w:rPr>
            </w:pPr>
            <w:r w:rsidRPr="00F90BB4">
              <w:rPr>
                <w:rFonts w:ascii="Book Antiqua" w:eastAsia="Book Antiqua" w:hAnsi="Book Antiqua" w:cs="Book Antiqua"/>
              </w:rPr>
              <w:t>2</w:t>
            </w:r>
          </w:p>
        </w:tc>
        <w:tc>
          <w:tcPr>
            <w:tcW w:w="1599" w:type="dxa"/>
            <w:vAlign w:val="center"/>
          </w:tcPr>
          <w:p w14:paraId="31EFBD53"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14 (W)</w:t>
            </w:r>
          </w:p>
        </w:tc>
        <w:tc>
          <w:tcPr>
            <w:tcW w:w="4502" w:type="dxa"/>
            <w:tcMar>
              <w:left w:w="29" w:type="dxa"/>
              <w:right w:w="29" w:type="dxa"/>
            </w:tcMar>
            <w:vAlign w:val="center"/>
          </w:tcPr>
          <w:p w14:paraId="553EEAD3" w14:textId="77777777" w:rsidR="00EF5D17" w:rsidRPr="00F90BB4" w:rsidRDefault="00EF5D17" w:rsidP="00D72503">
            <w:pPr>
              <w:spacing w:before="0" w:beforeAutospacing="0" w:after="0" w:afterAutospacing="0"/>
              <w:ind w:right="-510"/>
              <w:outlineLvl w:val="9"/>
              <w:rPr>
                <w:rFonts w:ascii="Book Antiqua" w:eastAsia="Book Antiqua" w:hAnsi="Book Antiqua" w:cs="Book Antiqua"/>
              </w:rPr>
            </w:pPr>
            <w:r w:rsidRPr="00F90BB4">
              <w:rPr>
                <w:rFonts w:ascii="Book Antiqua" w:eastAsia="Book Antiqua" w:hAnsi="Book Antiqua" w:cs="Book Antiqua"/>
              </w:rPr>
              <w:t>Process Analysis: Process Flow Diagram</w:t>
            </w:r>
          </w:p>
          <w:p w14:paraId="69C37A0A" w14:textId="77777777" w:rsidR="00EF5D17" w:rsidRPr="00F90BB4" w:rsidRDefault="00EF5D17" w:rsidP="00D72503">
            <w:pPr>
              <w:numPr>
                <w:ilvl w:val="0"/>
                <w:numId w:val="8"/>
              </w:numPr>
              <w:spacing w:before="0" w:beforeAutospacing="0" w:after="0" w:afterAutospacing="0"/>
              <w:ind w:left="370" w:right="-510" w:hanging="270"/>
              <w:contextualSpacing/>
              <w:outlineLvl w:val="9"/>
              <w:rPr>
                <w:rFonts w:ascii="Book Antiqua" w:eastAsia="Book Antiqua" w:hAnsi="Book Antiqua" w:cs="Book Antiqua"/>
              </w:rPr>
            </w:pPr>
            <w:r w:rsidRPr="00F90BB4">
              <w:rPr>
                <w:rFonts w:ascii="Book Antiqua" w:eastAsia="Book Antiqua" w:hAnsi="Book Antiqua" w:cs="Book Antiqua"/>
              </w:rPr>
              <w:t>Face Game</w:t>
            </w:r>
          </w:p>
          <w:p w14:paraId="0B2DC63A" w14:textId="77777777" w:rsidR="00EF5D17" w:rsidRPr="00F90BB4" w:rsidRDefault="00EF5D17" w:rsidP="00D72503">
            <w:pPr>
              <w:numPr>
                <w:ilvl w:val="0"/>
                <w:numId w:val="8"/>
              </w:numPr>
              <w:spacing w:before="0" w:beforeAutospacing="0" w:after="0" w:afterAutospacing="0"/>
              <w:ind w:left="370" w:right="-51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Drawing a Flowchart, </w:t>
            </w:r>
          </w:p>
          <w:p w14:paraId="761A4475" w14:textId="77777777" w:rsidR="00EF5D17" w:rsidRPr="00F90BB4" w:rsidRDefault="00EF5D17" w:rsidP="00D72503">
            <w:pPr>
              <w:numPr>
                <w:ilvl w:val="0"/>
                <w:numId w:val="8"/>
              </w:numPr>
              <w:spacing w:before="0" w:beforeAutospacing="0" w:after="0" w:afterAutospacing="0"/>
              <w:ind w:left="370" w:right="-60" w:hanging="270"/>
              <w:contextualSpacing/>
              <w:outlineLvl w:val="9"/>
              <w:rPr>
                <w:rFonts w:ascii="Book Antiqua" w:eastAsia="Book Antiqua" w:hAnsi="Book Antiqua" w:cs="Book Antiqua"/>
              </w:rPr>
            </w:pPr>
            <w:r w:rsidRPr="00F90BB4">
              <w:rPr>
                <w:rFonts w:ascii="Book Antiqua" w:eastAsia="Book Antiqua" w:hAnsi="Book Antiqua" w:cs="Book Antiqua"/>
              </w:rPr>
              <w:t>Process Measures:  Capacity, Bottleneck, Cycle Time - Definition and numerical examples</w:t>
            </w:r>
          </w:p>
        </w:tc>
        <w:tc>
          <w:tcPr>
            <w:tcW w:w="1799" w:type="dxa"/>
            <w:vAlign w:val="center"/>
          </w:tcPr>
          <w:p w14:paraId="68C12ED8"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2.1, 3.1, 3.2, 3.3</w:t>
            </w:r>
          </w:p>
          <w:p w14:paraId="562EF580"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628D11F4" w14:textId="77777777" w:rsidR="00EF5D17" w:rsidRPr="00F90BB4" w:rsidRDefault="00EF5D17" w:rsidP="00D72503">
            <w:pPr>
              <w:spacing w:before="0" w:beforeAutospacing="0" w:after="0" w:afterAutospacing="0"/>
              <w:ind w:left="-146" w:right="-208"/>
              <w:jc w:val="center"/>
              <w:outlineLvl w:val="9"/>
              <w:rPr>
                <w:rFonts w:ascii="Book Antiqua" w:eastAsia="Book Antiqua" w:hAnsi="Book Antiqua" w:cs="Book Antiqua"/>
              </w:rPr>
            </w:pPr>
            <w:r w:rsidRPr="00F90BB4">
              <w:rPr>
                <w:rFonts w:ascii="Book Antiqua" w:eastAsia="Book Antiqua" w:hAnsi="Book Antiqua" w:cs="Book Antiqua"/>
              </w:rPr>
              <w:t xml:space="preserve">HW1 will be </w:t>
            </w:r>
            <w:r>
              <w:rPr>
                <w:rFonts w:ascii="Book Antiqua" w:eastAsia="Book Antiqua" w:hAnsi="Book Antiqua" w:cs="Book Antiqua"/>
              </w:rPr>
              <w:t>uploaded in BS</w:t>
            </w:r>
          </w:p>
          <w:p w14:paraId="58F6B167" w14:textId="77777777" w:rsidR="00EF5D17" w:rsidRPr="00F90BB4" w:rsidRDefault="00EF5D17" w:rsidP="00D72503">
            <w:pPr>
              <w:spacing w:before="0" w:beforeAutospacing="0" w:after="0" w:afterAutospacing="0"/>
              <w:ind w:left="-120" w:firstLine="90"/>
              <w:jc w:val="center"/>
              <w:outlineLvl w:val="9"/>
              <w:rPr>
                <w:rFonts w:ascii="Book Antiqua" w:eastAsia="Book Antiqua" w:hAnsi="Book Antiqua" w:cs="Book Antiqua"/>
              </w:rPr>
            </w:pPr>
          </w:p>
        </w:tc>
      </w:tr>
      <w:tr w:rsidR="00EF5D17" w:rsidRPr="00F90BB4" w14:paraId="44FF7969" w14:textId="77777777" w:rsidTr="00D72503">
        <w:trPr>
          <w:trHeight w:val="320"/>
        </w:trPr>
        <w:tc>
          <w:tcPr>
            <w:tcW w:w="406" w:type="dxa"/>
            <w:tcMar>
              <w:left w:w="29" w:type="dxa"/>
              <w:right w:w="29" w:type="dxa"/>
            </w:tcMar>
            <w:vAlign w:val="center"/>
          </w:tcPr>
          <w:p w14:paraId="3437699E" w14:textId="77777777" w:rsidR="00EF5D17" w:rsidRPr="00F90BB4" w:rsidRDefault="00EF5D17" w:rsidP="00D72503">
            <w:pPr>
              <w:spacing w:before="0" w:beforeAutospacing="0" w:after="0" w:afterAutospacing="0"/>
              <w:ind w:left="-240" w:right="-405"/>
              <w:jc w:val="center"/>
              <w:outlineLvl w:val="9"/>
              <w:rPr>
                <w:rFonts w:ascii="Book Antiqua" w:eastAsia="Book Antiqua" w:hAnsi="Book Antiqua" w:cs="Book Antiqua"/>
              </w:rPr>
            </w:pPr>
            <w:r w:rsidRPr="00F90BB4">
              <w:rPr>
                <w:rFonts w:ascii="Book Antiqua" w:eastAsia="Book Antiqua" w:hAnsi="Book Antiqua" w:cs="Book Antiqua"/>
              </w:rPr>
              <w:t>3</w:t>
            </w:r>
          </w:p>
        </w:tc>
        <w:tc>
          <w:tcPr>
            <w:tcW w:w="1599" w:type="dxa"/>
            <w:vAlign w:val="center"/>
          </w:tcPr>
          <w:p w14:paraId="4CDBAF29"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16 (F)</w:t>
            </w:r>
          </w:p>
        </w:tc>
        <w:tc>
          <w:tcPr>
            <w:tcW w:w="4502" w:type="dxa"/>
            <w:tcMar>
              <w:left w:w="29" w:type="dxa"/>
              <w:right w:w="29" w:type="dxa"/>
            </w:tcMar>
            <w:vAlign w:val="center"/>
          </w:tcPr>
          <w:p w14:paraId="22DB8CCA" w14:textId="77777777" w:rsidR="00EF5D17" w:rsidRPr="00F90BB4" w:rsidRDefault="00EF5D17" w:rsidP="00D72503">
            <w:pPr>
              <w:spacing w:before="0" w:beforeAutospacing="0" w:after="0" w:afterAutospacing="0"/>
              <w:ind w:right="-510"/>
              <w:outlineLvl w:val="9"/>
              <w:rPr>
                <w:rFonts w:ascii="Book Antiqua" w:eastAsia="Book Antiqua" w:hAnsi="Book Antiqua" w:cs="Book Antiqua"/>
              </w:rPr>
            </w:pPr>
            <w:r w:rsidRPr="00F90BB4">
              <w:rPr>
                <w:rFonts w:ascii="Book Antiqua" w:eastAsia="Book Antiqua" w:hAnsi="Book Antiqua" w:cs="Book Antiqua"/>
              </w:rPr>
              <w:t xml:space="preserve">Process Analysis: Capacity </w:t>
            </w:r>
          </w:p>
          <w:p w14:paraId="5BB4F381" w14:textId="77777777" w:rsidR="00EF5D17" w:rsidRPr="00F90BB4" w:rsidRDefault="00EF5D17" w:rsidP="00D72503">
            <w:pPr>
              <w:numPr>
                <w:ilvl w:val="0"/>
                <w:numId w:val="10"/>
              </w:numPr>
              <w:spacing w:before="0" w:beforeAutospacing="0" w:after="0" w:afterAutospacing="0"/>
              <w:ind w:left="370" w:right="-60" w:hanging="270"/>
              <w:contextualSpacing/>
              <w:outlineLvl w:val="9"/>
              <w:rPr>
                <w:rFonts w:ascii="Book Antiqua" w:eastAsia="Book Antiqua" w:hAnsi="Book Antiqua" w:cs="Book Antiqua"/>
              </w:rPr>
            </w:pPr>
            <w:r w:rsidRPr="00F90BB4">
              <w:rPr>
                <w:rFonts w:ascii="Book Antiqua" w:eastAsia="Book Antiqua" w:hAnsi="Book Antiqua" w:cs="Book Antiqua"/>
              </w:rPr>
              <w:t>Improving system performance</w:t>
            </w:r>
          </w:p>
          <w:p w14:paraId="47EE78B3" w14:textId="77777777" w:rsidR="00EF5D17" w:rsidRPr="00F90BB4" w:rsidRDefault="00EF5D17" w:rsidP="00D72503">
            <w:pPr>
              <w:numPr>
                <w:ilvl w:val="0"/>
                <w:numId w:val="10"/>
              </w:numPr>
              <w:spacing w:before="0" w:beforeAutospacing="0" w:after="0" w:afterAutospacing="0"/>
              <w:ind w:left="370" w:right="-60" w:hanging="270"/>
              <w:contextualSpacing/>
              <w:outlineLvl w:val="9"/>
              <w:rPr>
                <w:rFonts w:ascii="Book Antiqua" w:eastAsia="Book Antiqua" w:hAnsi="Book Antiqua" w:cs="Book Antiqua"/>
              </w:rPr>
            </w:pPr>
            <w:r w:rsidRPr="00F90BB4">
              <w:rPr>
                <w:rFonts w:ascii="Book Antiqua" w:eastAsia="Book Antiqua" w:hAnsi="Book Antiqua" w:cs="Book Antiqua"/>
              </w:rPr>
              <w:t>Multiple resources at one stage</w:t>
            </w:r>
          </w:p>
          <w:p w14:paraId="229946E4" w14:textId="77777777" w:rsidR="00EF5D17" w:rsidRPr="00F90BB4" w:rsidRDefault="00EF5D17" w:rsidP="00D72503">
            <w:pPr>
              <w:numPr>
                <w:ilvl w:val="0"/>
                <w:numId w:val="10"/>
              </w:numPr>
              <w:spacing w:before="0" w:beforeAutospacing="0" w:after="0" w:afterAutospacing="0"/>
              <w:ind w:left="370" w:right="-60" w:hanging="270"/>
              <w:contextualSpacing/>
              <w:outlineLvl w:val="9"/>
              <w:rPr>
                <w:rFonts w:ascii="Book Antiqua" w:eastAsia="Book Antiqua" w:hAnsi="Book Antiqua" w:cs="Book Antiqua"/>
              </w:rPr>
            </w:pPr>
            <w:r w:rsidRPr="00F90BB4">
              <w:rPr>
                <w:rFonts w:ascii="Book Antiqua" w:eastAsia="Book Antiqua" w:hAnsi="Book Antiqua" w:cs="Book Antiqua"/>
              </w:rPr>
              <w:t>Mini Case: Subway</w:t>
            </w:r>
          </w:p>
        </w:tc>
        <w:tc>
          <w:tcPr>
            <w:tcW w:w="1799" w:type="dxa"/>
            <w:vAlign w:val="center"/>
          </w:tcPr>
          <w:p w14:paraId="6D4166D3"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0112B03B"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4C7FDBD0" w14:textId="77777777" w:rsidTr="00D72503">
        <w:trPr>
          <w:trHeight w:val="320"/>
        </w:trPr>
        <w:tc>
          <w:tcPr>
            <w:tcW w:w="406" w:type="dxa"/>
            <w:tcMar>
              <w:left w:w="29" w:type="dxa"/>
              <w:right w:w="29" w:type="dxa"/>
            </w:tcMar>
            <w:vAlign w:val="center"/>
          </w:tcPr>
          <w:p w14:paraId="17E190E8" w14:textId="77777777" w:rsidR="00EF5D17" w:rsidRPr="00F90BB4" w:rsidRDefault="00EF5D17" w:rsidP="00D72503">
            <w:pPr>
              <w:spacing w:before="0" w:beforeAutospacing="0" w:after="0" w:afterAutospacing="0"/>
              <w:ind w:left="-240" w:right="-405"/>
              <w:outlineLvl w:val="9"/>
              <w:rPr>
                <w:rFonts w:ascii="Book Antiqua" w:eastAsia="Book Antiqua" w:hAnsi="Book Antiqua" w:cs="Book Antiqua"/>
              </w:rPr>
            </w:pPr>
          </w:p>
        </w:tc>
        <w:tc>
          <w:tcPr>
            <w:tcW w:w="1599" w:type="dxa"/>
            <w:vAlign w:val="center"/>
          </w:tcPr>
          <w:p w14:paraId="4380D877" w14:textId="77777777" w:rsidR="00EF5D17" w:rsidRDefault="00EF5D17" w:rsidP="00D72503">
            <w:pPr>
              <w:spacing w:before="0" w:beforeAutospacing="0" w:after="0" w:afterAutospacing="0"/>
              <w:ind w:left="-139" w:right="-150"/>
              <w:jc w:val="center"/>
              <w:outlineLvl w:val="9"/>
              <w:rPr>
                <w:rFonts w:ascii="Book Antiqua" w:eastAsia="Book Antiqua" w:hAnsi="Book Antiqua" w:cs="Book Antiqua"/>
              </w:rPr>
            </w:pPr>
            <w:r w:rsidRPr="00C44BA7">
              <w:rPr>
                <w:rFonts w:ascii="Book Antiqua" w:eastAsia="Book Antiqua" w:hAnsi="Book Antiqua" w:cs="Book Antiqua"/>
                <w:color w:val="FF0000"/>
              </w:rPr>
              <w:t xml:space="preserve">Jan </w:t>
            </w:r>
            <w:r>
              <w:rPr>
                <w:rFonts w:ascii="Book Antiqua" w:eastAsia="Book Antiqua" w:hAnsi="Book Antiqua" w:cs="Book Antiqua"/>
                <w:color w:val="FF0000"/>
              </w:rPr>
              <w:t xml:space="preserve">19 </w:t>
            </w:r>
            <w:r w:rsidRPr="00C44BA7">
              <w:rPr>
                <w:rFonts w:ascii="Book Antiqua" w:eastAsia="Book Antiqua" w:hAnsi="Book Antiqua" w:cs="Book Antiqua"/>
                <w:color w:val="FF0000"/>
              </w:rPr>
              <w:t>(M)</w:t>
            </w:r>
          </w:p>
        </w:tc>
        <w:tc>
          <w:tcPr>
            <w:tcW w:w="7920" w:type="dxa"/>
            <w:gridSpan w:val="3"/>
            <w:tcMar>
              <w:left w:w="29" w:type="dxa"/>
              <w:right w:w="29" w:type="dxa"/>
            </w:tcMar>
            <w:vAlign w:val="center"/>
          </w:tcPr>
          <w:p w14:paraId="40FD324F"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r w:rsidRPr="00C44BA7">
              <w:rPr>
                <w:rFonts w:ascii="Book Antiqua" w:eastAsia="Book Antiqua" w:hAnsi="Book Antiqua" w:cs="Book Antiqua"/>
                <w:color w:val="FF0000"/>
              </w:rPr>
              <w:t>Martin Luther King Jr. Day</w:t>
            </w:r>
          </w:p>
        </w:tc>
      </w:tr>
      <w:tr w:rsidR="00EF5D17" w:rsidRPr="00F90BB4" w14:paraId="4AE74862" w14:textId="77777777" w:rsidTr="00D72503">
        <w:trPr>
          <w:trHeight w:val="320"/>
        </w:trPr>
        <w:tc>
          <w:tcPr>
            <w:tcW w:w="406" w:type="dxa"/>
            <w:tcMar>
              <w:left w:w="29" w:type="dxa"/>
              <w:right w:w="29" w:type="dxa"/>
            </w:tcMar>
            <w:vAlign w:val="center"/>
          </w:tcPr>
          <w:p w14:paraId="60208F9B" w14:textId="77777777" w:rsidR="00EF5D17" w:rsidRPr="00F90BB4" w:rsidRDefault="00EF5D17" w:rsidP="00D72503">
            <w:pPr>
              <w:spacing w:before="0" w:beforeAutospacing="0" w:after="0" w:afterAutospacing="0"/>
              <w:ind w:left="-420" w:right="-510"/>
              <w:jc w:val="center"/>
              <w:outlineLvl w:val="9"/>
              <w:rPr>
                <w:rFonts w:ascii="Book Antiqua" w:eastAsia="Book Antiqua" w:hAnsi="Book Antiqua" w:cs="Book Antiqua"/>
              </w:rPr>
            </w:pPr>
            <w:r>
              <w:rPr>
                <w:rFonts w:ascii="Book Antiqua" w:eastAsia="Book Antiqua" w:hAnsi="Book Antiqua" w:cs="Book Antiqua"/>
              </w:rPr>
              <w:t>4</w:t>
            </w:r>
          </w:p>
        </w:tc>
        <w:tc>
          <w:tcPr>
            <w:tcW w:w="1599" w:type="dxa"/>
            <w:vAlign w:val="center"/>
          </w:tcPr>
          <w:p w14:paraId="5C320D5E"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21 (W)</w:t>
            </w:r>
          </w:p>
        </w:tc>
        <w:tc>
          <w:tcPr>
            <w:tcW w:w="4502" w:type="dxa"/>
            <w:tcMar>
              <w:left w:w="29" w:type="dxa"/>
              <w:right w:w="29" w:type="dxa"/>
            </w:tcMar>
            <w:vAlign w:val="center"/>
          </w:tcPr>
          <w:p w14:paraId="0737A3BF" w14:textId="77777777" w:rsidR="00EF5D17" w:rsidRPr="00F90BB4" w:rsidRDefault="00EF5D17" w:rsidP="00D72503">
            <w:pPr>
              <w:spacing w:before="0" w:beforeAutospacing="0" w:after="0" w:afterAutospacing="0"/>
              <w:ind w:right="-60"/>
              <w:outlineLvl w:val="9"/>
              <w:rPr>
                <w:rFonts w:ascii="Book Antiqua" w:eastAsia="Book Antiqua" w:hAnsi="Book Antiqua" w:cs="Book Antiqua"/>
              </w:rPr>
            </w:pPr>
            <w:r w:rsidRPr="00F90BB4">
              <w:rPr>
                <w:rFonts w:ascii="Book Antiqua" w:eastAsia="Book Antiqua" w:hAnsi="Book Antiqua" w:cs="Book Antiqua"/>
              </w:rPr>
              <w:t>Process Analysis: Line Balancing</w:t>
            </w:r>
          </w:p>
          <w:p w14:paraId="7C918CA2" w14:textId="77777777" w:rsidR="00EF5D17" w:rsidRPr="00F90BB4" w:rsidRDefault="00EF5D17" w:rsidP="00D72503">
            <w:pPr>
              <w:numPr>
                <w:ilvl w:val="0"/>
                <w:numId w:val="12"/>
              </w:numPr>
              <w:spacing w:before="0" w:beforeAutospacing="0" w:after="0" w:afterAutospacing="0"/>
              <w:ind w:left="370" w:right="-60" w:hanging="270"/>
              <w:outlineLvl w:val="9"/>
              <w:rPr>
                <w:rFonts w:ascii="Book Antiqua" w:eastAsia="Book Antiqua" w:hAnsi="Book Antiqua" w:cs="Book Antiqua"/>
              </w:rPr>
            </w:pPr>
            <w:r w:rsidRPr="00F90BB4">
              <w:rPr>
                <w:rFonts w:ascii="Book Antiqua" w:eastAsia="Book Antiqua" w:hAnsi="Book Antiqua" w:cs="Book Antiqua"/>
              </w:rPr>
              <w:t>Calculating cost of labor</w:t>
            </w:r>
          </w:p>
          <w:p w14:paraId="76CD102B" w14:textId="77777777" w:rsidR="00EF5D17" w:rsidRPr="00F90BB4" w:rsidRDefault="00EF5D17" w:rsidP="00D72503">
            <w:pPr>
              <w:numPr>
                <w:ilvl w:val="0"/>
                <w:numId w:val="12"/>
              </w:numPr>
              <w:spacing w:before="0" w:beforeAutospacing="0" w:after="0" w:afterAutospacing="0"/>
              <w:ind w:left="370" w:right="-60" w:hanging="270"/>
              <w:outlineLvl w:val="9"/>
              <w:rPr>
                <w:rFonts w:ascii="Book Antiqua" w:eastAsia="Book Antiqua" w:hAnsi="Book Antiqua" w:cs="Book Antiqua"/>
              </w:rPr>
            </w:pPr>
            <w:r w:rsidRPr="00F90BB4">
              <w:rPr>
                <w:rFonts w:ascii="Book Antiqua" w:eastAsia="Book Antiqua" w:hAnsi="Book Antiqua" w:cs="Book Antiqua"/>
              </w:rPr>
              <w:t>Reallocating tasks</w:t>
            </w:r>
          </w:p>
          <w:p w14:paraId="33F2426D" w14:textId="77777777" w:rsidR="00EF5D17" w:rsidRPr="00F90BB4" w:rsidRDefault="00EF5D17" w:rsidP="00D72503">
            <w:pPr>
              <w:numPr>
                <w:ilvl w:val="0"/>
                <w:numId w:val="12"/>
              </w:numPr>
              <w:spacing w:before="0" w:beforeAutospacing="0" w:after="0" w:afterAutospacing="0"/>
              <w:ind w:left="370" w:right="-60" w:hanging="270"/>
              <w:outlineLvl w:val="9"/>
              <w:rPr>
                <w:rFonts w:ascii="Book Antiqua" w:eastAsia="Book Antiqua" w:hAnsi="Book Antiqua" w:cs="Book Antiqua"/>
              </w:rPr>
            </w:pPr>
            <w:r w:rsidRPr="00F90BB4">
              <w:rPr>
                <w:rFonts w:ascii="Book Antiqua" w:eastAsia="Book Antiqua" w:hAnsi="Book Antiqua" w:cs="Book Antiqua"/>
              </w:rPr>
              <w:t>Mini Case: Driver License Renewal</w:t>
            </w:r>
          </w:p>
        </w:tc>
        <w:tc>
          <w:tcPr>
            <w:tcW w:w="1799" w:type="dxa"/>
            <w:vAlign w:val="center"/>
          </w:tcPr>
          <w:p w14:paraId="6FEB0C5D"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Ch 4.1,4.</w:t>
            </w:r>
            <w:r>
              <w:rPr>
                <w:rFonts w:ascii="Book Antiqua" w:eastAsia="Book Antiqua" w:hAnsi="Book Antiqua" w:cs="Book Antiqua"/>
              </w:rPr>
              <w:t>3, 4.4, 4.5</w:t>
            </w:r>
          </w:p>
        </w:tc>
        <w:tc>
          <w:tcPr>
            <w:tcW w:w="1619" w:type="dxa"/>
            <w:vAlign w:val="center"/>
          </w:tcPr>
          <w:p w14:paraId="2746318A" w14:textId="77777777" w:rsidR="00EF5D17" w:rsidRPr="00967B7B" w:rsidRDefault="00EF5D17" w:rsidP="00D72503">
            <w:pPr>
              <w:spacing w:before="0" w:beforeAutospacing="0" w:after="0" w:afterAutospacing="0"/>
              <w:ind w:hanging="30"/>
              <w:jc w:val="center"/>
              <w:outlineLvl w:val="9"/>
              <w:rPr>
                <w:rFonts w:ascii="Book Antiqua" w:eastAsia="Book Antiqua" w:hAnsi="Book Antiqua" w:cs="Book Antiqua"/>
                <w:b/>
              </w:rPr>
            </w:pPr>
            <w:r w:rsidRPr="00967B7B">
              <w:rPr>
                <w:rFonts w:ascii="Book Antiqua" w:eastAsia="Book Antiqua" w:hAnsi="Book Antiqua" w:cs="Book Antiqua"/>
                <w:b/>
              </w:rPr>
              <w:t>Integrity pledge due</w:t>
            </w:r>
          </w:p>
        </w:tc>
      </w:tr>
      <w:tr w:rsidR="00EF5D17" w:rsidRPr="00F90BB4" w14:paraId="6C541ADE" w14:textId="77777777" w:rsidTr="00D72503">
        <w:trPr>
          <w:trHeight w:val="320"/>
        </w:trPr>
        <w:tc>
          <w:tcPr>
            <w:tcW w:w="406" w:type="dxa"/>
            <w:tcMar>
              <w:left w:w="29" w:type="dxa"/>
              <w:right w:w="29" w:type="dxa"/>
            </w:tcMar>
            <w:vAlign w:val="center"/>
          </w:tcPr>
          <w:p w14:paraId="25D0BBDC" w14:textId="77777777" w:rsidR="00EF5D17" w:rsidRDefault="00EF5D17" w:rsidP="00D72503">
            <w:pPr>
              <w:spacing w:before="0" w:beforeAutospacing="0" w:after="0" w:afterAutospacing="0"/>
              <w:ind w:left="-420" w:right="-510"/>
              <w:jc w:val="center"/>
              <w:outlineLvl w:val="9"/>
              <w:rPr>
                <w:rFonts w:ascii="Book Antiqua" w:eastAsia="Book Antiqua" w:hAnsi="Book Antiqua" w:cs="Book Antiqua"/>
              </w:rPr>
            </w:pPr>
            <w:r>
              <w:rPr>
                <w:rFonts w:ascii="Book Antiqua" w:eastAsia="Book Antiqua" w:hAnsi="Book Antiqua" w:cs="Book Antiqua"/>
              </w:rPr>
              <w:t>5</w:t>
            </w:r>
          </w:p>
        </w:tc>
        <w:tc>
          <w:tcPr>
            <w:tcW w:w="1599" w:type="dxa"/>
            <w:vAlign w:val="center"/>
          </w:tcPr>
          <w:p w14:paraId="53C39BBF" w14:textId="77777777" w:rsidR="00EF5D17" w:rsidRPr="00AB2E34"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23 (F)</w:t>
            </w:r>
          </w:p>
          <w:p w14:paraId="123ACA67" w14:textId="77777777" w:rsidR="00EF5D17" w:rsidRDefault="00EF5D17" w:rsidP="00D72503">
            <w:pPr>
              <w:spacing w:before="0" w:beforeAutospacing="0" w:after="0" w:afterAutospacing="0"/>
              <w:ind w:left="-139" w:right="-150"/>
              <w:jc w:val="center"/>
              <w:outlineLvl w:val="9"/>
              <w:rPr>
                <w:rFonts w:ascii="Book Antiqua" w:eastAsia="Book Antiqua" w:hAnsi="Book Antiqua" w:cs="Book Antiqua"/>
              </w:rPr>
            </w:pPr>
          </w:p>
        </w:tc>
        <w:tc>
          <w:tcPr>
            <w:tcW w:w="4502" w:type="dxa"/>
            <w:tcMar>
              <w:left w:w="29" w:type="dxa"/>
              <w:right w:w="29" w:type="dxa"/>
            </w:tcMar>
            <w:vAlign w:val="center"/>
          </w:tcPr>
          <w:p w14:paraId="13BA1281" w14:textId="77777777" w:rsidR="003A3860" w:rsidRPr="00967B7B" w:rsidRDefault="003A3860" w:rsidP="003A3860">
            <w:pPr>
              <w:spacing w:before="0" w:beforeAutospacing="0" w:after="0" w:afterAutospacing="0"/>
              <w:ind w:right="-510"/>
              <w:outlineLvl w:val="9"/>
              <w:rPr>
                <w:rFonts w:ascii="Book Antiqua" w:eastAsia="Book Antiqua" w:hAnsi="Book Antiqua" w:cs="Book Antiqua"/>
              </w:rPr>
            </w:pPr>
            <w:r w:rsidRPr="00967B7B">
              <w:rPr>
                <w:rFonts w:ascii="Book Antiqua" w:eastAsia="Book Antiqua" w:hAnsi="Book Antiqua" w:cs="Book Antiqua"/>
              </w:rPr>
              <w:t>Process Analysis: Run Time Parameters</w:t>
            </w:r>
          </w:p>
          <w:p w14:paraId="6464AB5D" w14:textId="77777777" w:rsidR="003A3860" w:rsidRPr="00967B7B" w:rsidRDefault="003A3860" w:rsidP="003A3860">
            <w:pPr>
              <w:numPr>
                <w:ilvl w:val="0"/>
                <w:numId w:val="28"/>
              </w:numPr>
              <w:spacing w:before="0" w:beforeAutospacing="0" w:after="0" w:afterAutospacing="0"/>
              <w:ind w:left="370" w:right="70" w:hanging="270"/>
              <w:contextualSpacing/>
              <w:outlineLvl w:val="9"/>
              <w:rPr>
                <w:rFonts w:ascii="Book Antiqua" w:eastAsia="Book Antiqua" w:hAnsi="Book Antiqua" w:cs="Book Antiqua"/>
              </w:rPr>
            </w:pPr>
            <w:r w:rsidRPr="00967B7B">
              <w:rPr>
                <w:rFonts w:ascii="Book Antiqua" w:eastAsia="Book Antiqua" w:hAnsi="Book Antiqua" w:cs="Book Antiqua"/>
              </w:rPr>
              <w:t xml:space="preserve">Flow Rate, Actual Cycle Time, Utilization, Idle Time, Direct Labor Cost </w:t>
            </w:r>
          </w:p>
          <w:p w14:paraId="3D338AC3" w14:textId="050EFA16" w:rsidR="00EF5D17" w:rsidRPr="00F90BB4" w:rsidRDefault="003A3860" w:rsidP="003A3860">
            <w:pPr>
              <w:spacing w:before="0" w:beforeAutospacing="0" w:after="0" w:afterAutospacing="0"/>
              <w:ind w:right="-60"/>
              <w:outlineLvl w:val="9"/>
              <w:rPr>
                <w:rFonts w:ascii="Book Antiqua" w:eastAsia="Book Antiqua" w:hAnsi="Book Antiqua" w:cs="Book Antiqua"/>
              </w:rPr>
            </w:pPr>
            <w:r w:rsidRPr="00967B7B">
              <w:rPr>
                <w:rFonts w:ascii="Book Antiqua" w:eastAsia="Book Antiqua" w:hAnsi="Book Antiqua" w:cs="Book Antiqua"/>
              </w:rPr>
              <w:t>Mini Case: Subway Process</w:t>
            </w:r>
          </w:p>
        </w:tc>
        <w:tc>
          <w:tcPr>
            <w:tcW w:w="1799" w:type="dxa"/>
            <w:vAlign w:val="center"/>
          </w:tcPr>
          <w:p w14:paraId="7D5F417D"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4A6052C5" w14:textId="77777777" w:rsidR="00EF5D17" w:rsidRPr="00967B7B" w:rsidRDefault="00EF5D17" w:rsidP="00D72503">
            <w:pPr>
              <w:spacing w:before="0" w:beforeAutospacing="0" w:after="0" w:afterAutospacing="0"/>
              <w:ind w:hanging="30"/>
              <w:jc w:val="center"/>
              <w:outlineLvl w:val="9"/>
              <w:rPr>
                <w:rFonts w:ascii="Book Antiqua" w:eastAsia="Book Antiqua" w:hAnsi="Book Antiqua" w:cs="Book Antiqua"/>
                <w:b/>
              </w:rPr>
            </w:pPr>
          </w:p>
        </w:tc>
      </w:tr>
      <w:tr w:rsidR="00EF5D17" w:rsidRPr="00F90BB4" w14:paraId="325C383A" w14:textId="77777777" w:rsidTr="00D72503">
        <w:trPr>
          <w:trHeight w:val="728"/>
        </w:trPr>
        <w:tc>
          <w:tcPr>
            <w:tcW w:w="406" w:type="dxa"/>
            <w:tcMar>
              <w:left w:w="29" w:type="dxa"/>
              <w:right w:w="29" w:type="dxa"/>
            </w:tcMar>
            <w:vAlign w:val="center"/>
          </w:tcPr>
          <w:p w14:paraId="7197A58A" w14:textId="77777777" w:rsidR="00EF5D17" w:rsidRPr="00F90BB4" w:rsidRDefault="00EF5D17" w:rsidP="00D72503">
            <w:pPr>
              <w:spacing w:before="0" w:beforeAutospacing="0" w:after="0" w:afterAutospacing="0"/>
              <w:ind w:left="-240" w:right="-405"/>
              <w:jc w:val="center"/>
              <w:outlineLvl w:val="9"/>
              <w:rPr>
                <w:rFonts w:ascii="Book Antiqua" w:eastAsia="Book Antiqua" w:hAnsi="Book Antiqua" w:cs="Book Antiqua"/>
              </w:rPr>
            </w:pPr>
            <w:r>
              <w:rPr>
                <w:rFonts w:ascii="Book Antiqua" w:eastAsia="Book Antiqua" w:hAnsi="Book Antiqua" w:cs="Book Antiqua"/>
              </w:rPr>
              <w:t>6</w:t>
            </w:r>
          </w:p>
        </w:tc>
        <w:tc>
          <w:tcPr>
            <w:tcW w:w="1599" w:type="dxa"/>
            <w:vAlign w:val="center"/>
          </w:tcPr>
          <w:p w14:paraId="61B698BD" w14:textId="77777777" w:rsidR="00EF5D17" w:rsidRPr="00AB2E34"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26</w:t>
            </w:r>
            <w:r w:rsidRPr="00AB2E34">
              <w:rPr>
                <w:rFonts w:ascii="Book Antiqua" w:eastAsia="Book Antiqua" w:hAnsi="Book Antiqua" w:cs="Book Antiqua"/>
              </w:rPr>
              <w:t xml:space="preserve"> (</w:t>
            </w:r>
            <w:r>
              <w:rPr>
                <w:rFonts w:ascii="Book Antiqua" w:eastAsia="Book Antiqua" w:hAnsi="Book Antiqua" w:cs="Book Antiqua"/>
              </w:rPr>
              <w:t>M</w:t>
            </w:r>
            <w:r w:rsidRPr="00AB2E34">
              <w:rPr>
                <w:rFonts w:ascii="Book Antiqua" w:eastAsia="Book Antiqua" w:hAnsi="Book Antiqua" w:cs="Book Antiqua"/>
              </w:rPr>
              <w:t>)</w:t>
            </w:r>
          </w:p>
        </w:tc>
        <w:tc>
          <w:tcPr>
            <w:tcW w:w="4502" w:type="dxa"/>
            <w:tcMar>
              <w:left w:w="29" w:type="dxa"/>
              <w:right w:w="29" w:type="dxa"/>
            </w:tcMar>
            <w:vAlign w:val="center"/>
          </w:tcPr>
          <w:p w14:paraId="755EDEC0" w14:textId="77777777" w:rsidR="003A3860" w:rsidRPr="00F90BB4" w:rsidRDefault="003A3860" w:rsidP="003A3860">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Analysis: Gantt Chart (1)</w:t>
            </w:r>
          </w:p>
          <w:p w14:paraId="53946582" w14:textId="77777777" w:rsidR="003A3860" w:rsidRPr="00F90BB4" w:rsidRDefault="003A3860" w:rsidP="003A3860">
            <w:pPr>
              <w:numPr>
                <w:ilvl w:val="0"/>
                <w:numId w:val="15"/>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Finding runtime parameters using Gantt Chart</w:t>
            </w:r>
          </w:p>
          <w:p w14:paraId="13266055" w14:textId="0D9ED157" w:rsidR="00EF5D17" w:rsidRPr="003A3860" w:rsidRDefault="003A3860" w:rsidP="003A3860">
            <w:pPr>
              <w:numPr>
                <w:ilvl w:val="0"/>
                <w:numId w:val="15"/>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Mini Case: Customer arrival @ Chipotle</w:t>
            </w:r>
          </w:p>
        </w:tc>
        <w:tc>
          <w:tcPr>
            <w:tcW w:w="1799" w:type="dxa"/>
            <w:vAlign w:val="center"/>
          </w:tcPr>
          <w:p w14:paraId="424A45A4" w14:textId="77777777" w:rsidR="00EF5D17" w:rsidRPr="00967B7B" w:rsidRDefault="00EF5D17" w:rsidP="00D72503">
            <w:pPr>
              <w:spacing w:before="0" w:beforeAutospacing="0" w:after="0" w:afterAutospacing="0"/>
              <w:ind w:left="-90" w:right="-120"/>
              <w:jc w:val="center"/>
              <w:outlineLvl w:val="9"/>
              <w:rPr>
                <w:rFonts w:ascii="Book Antiqua" w:eastAsia="Book Antiqua" w:hAnsi="Book Antiqua" w:cs="Book Antiqua"/>
              </w:rPr>
            </w:pPr>
            <w:r w:rsidRPr="00967B7B">
              <w:rPr>
                <w:rFonts w:ascii="Book Antiqua" w:eastAsia="Book Antiqua" w:hAnsi="Book Antiqua" w:cs="Book Antiqua"/>
              </w:rPr>
              <w:t>Ch 2.2</w:t>
            </w:r>
            <w:r>
              <w:rPr>
                <w:rFonts w:ascii="Book Antiqua" w:eastAsia="Book Antiqua" w:hAnsi="Book Antiqua" w:cs="Book Antiqua"/>
              </w:rPr>
              <w:t>, 3.4, 3.5</w:t>
            </w:r>
          </w:p>
        </w:tc>
        <w:tc>
          <w:tcPr>
            <w:tcW w:w="1619" w:type="dxa"/>
            <w:vAlign w:val="center"/>
          </w:tcPr>
          <w:p w14:paraId="365E773A" w14:textId="77777777" w:rsidR="00EF5D17" w:rsidRPr="00967B7B" w:rsidRDefault="00EF5D17" w:rsidP="00D72503">
            <w:pPr>
              <w:spacing w:before="0" w:beforeAutospacing="0" w:after="0" w:afterAutospacing="0"/>
              <w:ind w:hanging="30"/>
              <w:jc w:val="center"/>
              <w:outlineLvl w:val="9"/>
              <w:rPr>
                <w:rFonts w:ascii="Book Antiqua" w:eastAsia="Book Antiqua" w:hAnsi="Book Antiqua" w:cs="Book Antiqua"/>
                <w:b/>
              </w:rPr>
            </w:pPr>
            <w:r w:rsidRPr="00967B7B">
              <w:rPr>
                <w:rFonts w:ascii="Book Antiqua" w:eastAsia="Book Antiqua" w:hAnsi="Book Antiqua" w:cs="Book Antiqua"/>
                <w:b/>
              </w:rPr>
              <w:t>HW1 due,</w:t>
            </w:r>
          </w:p>
          <w:p w14:paraId="57C81861" w14:textId="2E367BFA" w:rsidR="00EF5D17" w:rsidRPr="00C611F7" w:rsidRDefault="00EF5D17" w:rsidP="00C611F7">
            <w:pPr>
              <w:spacing w:before="0" w:beforeAutospacing="0" w:after="0" w:afterAutospacing="0"/>
              <w:ind w:hanging="30"/>
              <w:jc w:val="center"/>
              <w:outlineLvl w:val="9"/>
              <w:rPr>
                <w:rFonts w:ascii="Book Antiqua" w:eastAsia="Book Antiqua" w:hAnsi="Book Antiqua" w:cs="Book Antiqua"/>
              </w:rPr>
            </w:pPr>
            <w:r w:rsidRPr="00967B7B">
              <w:rPr>
                <w:rFonts w:ascii="Book Antiqua" w:eastAsia="Book Antiqua" w:hAnsi="Book Antiqua" w:cs="Book Antiqua"/>
              </w:rPr>
              <w:t xml:space="preserve">HW2 will be </w:t>
            </w:r>
            <w:r>
              <w:rPr>
                <w:rFonts w:ascii="Book Antiqua" w:eastAsia="Book Antiqua" w:hAnsi="Book Antiqua" w:cs="Book Antiqua"/>
              </w:rPr>
              <w:t>uploaded in BS</w:t>
            </w:r>
          </w:p>
        </w:tc>
      </w:tr>
      <w:tr w:rsidR="00EF5D17" w:rsidRPr="00F90BB4" w14:paraId="5F08023F" w14:textId="77777777" w:rsidTr="00D72503">
        <w:trPr>
          <w:trHeight w:val="320"/>
        </w:trPr>
        <w:tc>
          <w:tcPr>
            <w:tcW w:w="406" w:type="dxa"/>
            <w:tcMar>
              <w:left w:w="29" w:type="dxa"/>
              <w:right w:w="29" w:type="dxa"/>
            </w:tcMar>
            <w:vAlign w:val="center"/>
          </w:tcPr>
          <w:p w14:paraId="16E5CDA2"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7</w:t>
            </w:r>
          </w:p>
        </w:tc>
        <w:tc>
          <w:tcPr>
            <w:tcW w:w="1599" w:type="dxa"/>
            <w:vAlign w:val="center"/>
          </w:tcPr>
          <w:p w14:paraId="090E7B0C"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28 (W)</w:t>
            </w:r>
          </w:p>
        </w:tc>
        <w:tc>
          <w:tcPr>
            <w:tcW w:w="4502" w:type="dxa"/>
            <w:tcMar>
              <w:left w:w="29" w:type="dxa"/>
              <w:right w:w="29" w:type="dxa"/>
            </w:tcMar>
            <w:vAlign w:val="center"/>
          </w:tcPr>
          <w:p w14:paraId="66058532" w14:textId="77777777" w:rsidR="00C611F7" w:rsidRPr="00F90BB4" w:rsidRDefault="00C611F7" w:rsidP="00C611F7">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Analysis: Gantt Chart (2)</w:t>
            </w:r>
          </w:p>
          <w:p w14:paraId="7CD3BAD5" w14:textId="77777777" w:rsidR="00C611F7" w:rsidRPr="00F90BB4" w:rsidRDefault="00C611F7" w:rsidP="00C611F7">
            <w:pPr>
              <w:numPr>
                <w:ilvl w:val="0"/>
                <w:numId w:val="15"/>
              </w:numPr>
              <w:spacing w:before="0" w:beforeAutospacing="0" w:after="0" w:afterAutospacing="0"/>
              <w:contextualSpacing/>
              <w:outlineLvl w:val="9"/>
              <w:rPr>
                <w:rFonts w:ascii="Book Antiqua" w:eastAsia="Book Antiqua" w:hAnsi="Book Antiqua" w:cs="Book Antiqua"/>
              </w:rPr>
            </w:pPr>
            <w:r w:rsidRPr="00F90BB4">
              <w:rPr>
                <w:rFonts w:ascii="Book Antiqua" w:eastAsia="Book Antiqua" w:hAnsi="Book Antiqua" w:cs="Book Antiqua"/>
              </w:rPr>
              <w:t>Cont’d: Customer arrival @ Chipotle</w:t>
            </w:r>
          </w:p>
          <w:p w14:paraId="31BE2105" w14:textId="59D3CB91" w:rsidR="00C611F7" w:rsidRDefault="00C611F7" w:rsidP="00C611F7">
            <w:pPr>
              <w:numPr>
                <w:ilvl w:val="0"/>
                <w:numId w:val="15"/>
              </w:numPr>
              <w:spacing w:before="0" w:beforeAutospacing="0" w:after="0" w:afterAutospacing="0"/>
              <w:contextualSpacing/>
              <w:outlineLvl w:val="9"/>
              <w:rPr>
                <w:rFonts w:ascii="Book Antiqua" w:eastAsia="Book Antiqua" w:hAnsi="Book Antiqua" w:cs="Book Antiqua"/>
              </w:rPr>
            </w:pPr>
            <w:r w:rsidRPr="00F90BB4">
              <w:rPr>
                <w:rFonts w:ascii="Book Antiqua" w:eastAsia="Book Antiqua" w:hAnsi="Book Antiqua" w:cs="Book Antiqua"/>
              </w:rPr>
              <w:t>WIP, Flow time vs Cycle time</w:t>
            </w:r>
          </w:p>
          <w:p w14:paraId="6353EEBC" w14:textId="584552F6" w:rsidR="00E804FB" w:rsidRPr="00C611F7" w:rsidRDefault="00E804FB" w:rsidP="00C611F7">
            <w:pPr>
              <w:numPr>
                <w:ilvl w:val="0"/>
                <w:numId w:val="15"/>
              </w:numPr>
              <w:spacing w:before="0" w:beforeAutospacing="0" w:after="0" w:afterAutospacing="0"/>
              <w:contextualSpacing/>
              <w:outlineLvl w:val="9"/>
              <w:rPr>
                <w:rFonts w:ascii="Book Antiqua" w:eastAsia="Book Antiqua" w:hAnsi="Book Antiqua" w:cs="Book Antiqua"/>
              </w:rPr>
            </w:pPr>
            <w:r>
              <w:rPr>
                <w:rFonts w:ascii="Book Antiqua" w:eastAsia="Book Antiqua" w:hAnsi="Book Antiqua" w:cs="Book Antiqua"/>
              </w:rPr>
              <w:t>Practice q</w:t>
            </w:r>
            <w:r w:rsidR="00771FA5">
              <w:rPr>
                <w:rFonts w:ascii="Book Antiqua" w:eastAsia="Book Antiqua" w:hAnsi="Book Antiqua" w:cs="Book Antiqua"/>
              </w:rPr>
              <w:t>uestion</w:t>
            </w:r>
          </w:p>
          <w:p w14:paraId="74BDE948" w14:textId="5D5D1BE0" w:rsidR="00EF5D17" w:rsidRPr="00F90BB4" w:rsidRDefault="00C611F7" w:rsidP="00C611F7">
            <w:pPr>
              <w:numPr>
                <w:ilvl w:val="0"/>
                <w:numId w:val="15"/>
              </w:numPr>
              <w:spacing w:before="0" w:beforeAutospacing="0" w:after="0" w:afterAutospacing="0"/>
              <w:contextualSpacing/>
              <w:outlineLvl w:val="9"/>
              <w:rPr>
                <w:rFonts w:ascii="Book Antiqua" w:eastAsia="Book Antiqua" w:hAnsi="Book Antiqua" w:cs="Book Antiqua"/>
              </w:rPr>
            </w:pPr>
            <w:r w:rsidRPr="00876407">
              <w:rPr>
                <w:rFonts w:ascii="Book Antiqua" w:eastAsia="Book Antiqua" w:hAnsi="Book Antiqua" w:cs="Book Antiqua"/>
                <w:highlight w:val="cyan"/>
              </w:rPr>
              <w:t xml:space="preserve">Project </w:t>
            </w:r>
            <w:proofErr w:type="spellStart"/>
            <w:r w:rsidRPr="00876407">
              <w:rPr>
                <w:rFonts w:ascii="Book Antiqua" w:eastAsia="Book Antiqua" w:hAnsi="Book Antiqua" w:cs="Book Antiqua"/>
                <w:highlight w:val="cyan"/>
              </w:rPr>
              <w:t>Introductio</w:t>
            </w:r>
            <w:proofErr w:type="spellEnd"/>
            <w:r>
              <w:rPr>
                <w:rFonts w:ascii="Book Antiqua" w:eastAsia="Book Antiqua" w:hAnsi="Book Antiqua" w:cs="Book Antiqua"/>
                <w:highlight w:val="cyan"/>
              </w:rPr>
              <w:t>; meet</w:t>
            </w:r>
            <w:r w:rsidR="00EF5D17" w:rsidRPr="000B2551">
              <w:rPr>
                <w:rFonts w:ascii="Book Antiqua" w:eastAsia="Book Antiqua" w:hAnsi="Book Antiqua" w:cs="Book Antiqua"/>
                <w:highlight w:val="cyan"/>
              </w:rPr>
              <w:t xml:space="preserve"> project group members</w:t>
            </w:r>
          </w:p>
        </w:tc>
        <w:tc>
          <w:tcPr>
            <w:tcW w:w="1799" w:type="dxa"/>
            <w:vAlign w:val="center"/>
          </w:tcPr>
          <w:p w14:paraId="34AB5522"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2BEDDB6F" w14:textId="7B3EF039" w:rsidR="00EF5D17" w:rsidRPr="0016282B" w:rsidRDefault="00C611F7" w:rsidP="00D72503">
            <w:pPr>
              <w:spacing w:before="0" w:beforeAutospacing="0" w:after="0" w:afterAutospacing="0"/>
              <w:ind w:hanging="30"/>
              <w:jc w:val="center"/>
              <w:outlineLvl w:val="9"/>
              <w:rPr>
                <w:rFonts w:ascii="Book Antiqua" w:eastAsia="Book Antiqua" w:hAnsi="Book Antiqua" w:cs="Book Antiqua"/>
                <w:b/>
              </w:rPr>
            </w:pPr>
            <w:r>
              <w:rPr>
                <w:rFonts w:ascii="Book Antiqua" w:eastAsia="Book Antiqua" w:hAnsi="Book Antiqua" w:cs="Book Antiqua"/>
                <w:b/>
              </w:rPr>
              <w:t>Team preference due</w:t>
            </w:r>
          </w:p>
        </w:tc>
      </w:tr>
      <w:tr w:rsidR="00EF5D17" w:rsidRPr="00F90BB4" w14:paraId="64CEAB9C" w14:textId="77777777" w:rsidTr="00D72503">
        <w:trPr>
          <w:trHeight w:val="320"/>
        </w:trPr>
        <w:tc>
          <w:tcPr>
            <w:tcW w:w="406" w:type="dxa"/>
            <w:tcMar>
              <w:left w:w="29" w:type="dxa"/>
              <w:right w:w="29" w:type="dxa"/>
            </w:tcMar>
            <w:vAlign w:val="center"/>
          </w:tcPr>
          <w:p w14:paraId="514B0B52"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8</w:t>
            </w:r>
          </w:p>
        </w:tc>
        <w:tc>
          <w:tcPr>
            <w:tcW w:w="1599" w:type="dxa"/>
            <w:vAlign w:val="center"/>
          </w:tcPr>
          <w:p w14:paraId="46FE19DD"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Jan 30 (F)</w:t>
            </w:r>
          </w:p>
        </w:tc>
        <w:tc>
          <w:tcPr>
            <w:tcW w:w="4502" w:type="dxa"/>
            <w:tcMar>
              <w:left w:w="29" w:type="dxa"/>
              <w:right w:w="29" w:type="dxa"/>
            </w:tcMar>
            <w:vAlign w:val="center"/>
          </w:tcPr>
          <w:p w14:paraId="0BD4DCE1" w14:textId="77777777" w:rsidR="00707BC6" w:rsidRPr="00967B7B" w:rsidRDefault="00707BC6" w:rsidP="00707BC6">
            <w:pPr>
              <w:spacing w:before="0" w:beforeAutospacing="0" w:after="0" w:afterAutospacing="0"/>
              <w:ind w:right="-510"/>
              <w:outlineLvl w:val="9"/>
              <w:rPr>
                <w:rFonts w:ascii="Book Antiqua" w:eastAsia="Book Antiqua" w:hAnsi="Book Antiqua" w:cs="Book Antiqua"/>
              </w:rPr>
            </w:pPr>
            <w:r w:rsidRPr="00967B7B">
              <w:rPr>
                <w:rFonts w:ascii="Book Antiqua" w:eastAsia="Book Antiqua" w:hAnsi="Book Antiqua" w:cs="Book Antiqua"/>
              </w:rPr>
              <w:t>Process Selection:</w:t>
            </w:r>
          </w:p>
          <w:p w14:paraId="59040905" w14:textId="6C47B485" w:rsidR="00707BC6" w:rsidRPr="00C611F7" w:rsidRDefault="00707BC6" w:rsidP="00C611F7">
            <w:pPr>
              <w:numPr>
                <w:ilvl w:val="0"/>
                <w:numId w:val="28"/>
              </w:numPr>
              <w:spacing w:before="0" w:beforeAutospacing="0" w:after="0" w:afterAutospacing="0"/>
              <w:ind w:left="380" w:right="-510" w:hanging="279"/>
              <w:contextualSpacing/>
              <w:outlineLvl w:val="9"/>
              <w:rPr>
                <w:rFonts w:ascii="Book Antiqua" w:eastAsia="Book Antiqua" w:hAnsi="Book Antiqua" w:cs="Book Antiqua"/>
              </w:rPr>
            </w:pPr>
            <w:r w:rsidRPr="00967B7B">
              <w:rPr>
                <w:rFonts w:ascii="Book Antiqua" w:eastAsia="Book Antiqua" w:hAnsi="Book Antiqua" w:cs="Book Antiqua"/>
              </w:rPr>
              <w:t xml:space="preserve">Product Process Matrix </w:t>
            </w:r>
          </w:p>
        </w:tc>
        <w:tc>
          <w:tcPr>
            <w:tcW w:w="1799" w:type="dxa"/>
            <w:vAlign w:val="center"/>
          </w:tcPr>
          <w:p w14:paraId="0ADAECF8"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0BC1AC01" w14:textId="77777777" w:rsidR="00EF5D17" w:rsidRDefault="00EF5D17" w:rsidP="00D72503">
            <w:pPr>
              <w:spacing w:before="0" w:beforeAutospacing="0" w:after="0" w:afterAutospacing="0"/>
              <w:ind w:hanging="30"/>
              <w:jc w:val="center"/>
              <w:outlineLvl w:val="9"/>
              <w:rPr>
                <w:rFonts w:ascii="Book Antiqua" w:eastAsia="Book Antiqua" w:hAnsi="Book Antiqua" w:cs="Book Antiqua"/>
                <w:b/>
              </w:rPr>
            </w:pPr>
            <w:r w:rsidRPr="00F90BB4">
              <w:rPr>
                <w:rFonts w:ascii="Book Antiqua" w:eastAsia="Book Antiqua" w:hAnsi="Book Antiqua" w:cs="Book Antiqua"/>
                <w:b/>
              </w:rPr>
              <w:t>Quiz 1</w:t>
            </w:r>
          </w:p>
          <w:p w14:paraId="1FF067E6"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b/>
              </w:rPr>
            </w:pPr>
            <w:r>
              <w:rPr>
                <w:rFonts w:ascii="Book Antiqua" w:eastAsia="Book Antiqua" w:hAnsi="Book Antiqua" w:cs="Book Antiqua"/>
                <w:b/>
              </w:rPr>
              <w:t>Company preference due</w:t>
            </w:r>
          </w:p>
        </w:tc>
      </w:tr>
      <w:tr w:rsidR="00EF5D17" w:rsidRPr="00F90BB4" w14:paraId="2E5136DF" w14:textId="77777777" w:rsidTr="00D72503">
        <w:trPr>
          <w:trHeight w:val="320"/>
        </w:trPr>
        <w:tc>
          <w:tcPr>
            <w:tcW w:w="406" w:type="dxa"/>
            <w:tcMar>
              <w:left w:w="29" w:type="dxa"/>
              <w:right w:w="29" w:type="dxa"/>
            </w:tcMar>
            <w:vAlign w:val="center"/>
          </w:tcPr>
          <w:p w14:paraId="679A5D55"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9</w:t>
            </w:r>
          </w:p>
        </w:tc>
        <w:tc>
          <w:tcPr>
            <w:tcW w:w="1599" w:type="dxa"/>
            <w:vAlign w:val="center"/>
          </w:tcPr>
          <w:p w14:paraId="27FB61AB" w14:textId="77777777" w:rsidR="00EF5D17" w:rsidRPr="00614727" w:rsidRDefault="00EF5D17" w:rsidP="00D72503">
            <w:pPr>
              <w:spacing w:before="0" w:beforeAutospacing="0" w:after="0" w:afterAutospacing="0"/>
              <w:ind w:left="-139" w:right="-150"/>
              <w:jc w:val="center"/>
              <w:outlineLvl w:val="9"/>
              <w:rPr>
                <w:rFonts w:ascii="Book Antiqua" w:eastAsia="Book Antiqua" w:hAnsi="Book Antiqua" w:cs="Book Antiqua"/>
              </w:rPr>
            </w:pPr>
            <w:r>
              <w:rPr>
                <w:rFonts w:ascii="Book Antiqua" w:eastAsia="Book Antiqua" w:hAnsi="Book Antiqua" w:cs="Book Antiqua"/>
              </w:rPr>
              <w:t>Feb 2 (M)</w:t>
            </w:r>
          </w:p>
        </w:tc>
        <w:tc>
          <w:tcPr>
            <w:tcW w:w="4502" w:type="dxa"/>
            <w:tcMar>
              <w:left w:w="29" w:type="dxa"/>
              <w:right w:w="29" w:type="dxa"/>
            </w:tcMar>
            <w:vAlign w:val="center"/>
          </w:tcPr>
          <w:p w14:paraId="71DEA427"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Analysis: Little’s Formula</w:t>
            </w:r>
          </w:p>
          <w:p w14:paraId="054C4D81" w14:textId="77777777" w:rsidR="00EF5D17" w:rsidRPr="00F90BB4" w:rsidRDefault="00EF5D17" w:rsidP="00D72503">
            <w:pPr>
              <w:numPr>
                <w:ilvl w:val="0"/>
                <w:numId w:val="25"/>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Understanding the connection between Flow Rate, WIP, and Flow Time</w:t>
            </w:r>
          </w:p>
          <w:p w14:paraId="5B45FF8A" w14:textId="77777777" w:rsidR="00EF5D17" w:rsidRDefault="00EF5D17" w:rsidP="00D72503">
            <w:pPr>
              <w:numPr>
                <w:ilvl w:val="0"/>
                <w:numId w:val="25"/>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Mini Cases: Purdue University, Burger King, Insurance Claims</w:t>
            </w:r>
          </w:p>
          <w:p w14:paraId="27693B62" w14:textId="77777777" w:rsidR="00EF5D17" w:rsidRPr="00F90BB4" w:rsidRDefault="00EF5D17" w:rsidP="00D72503">
            <w:pPr>
              <w:numPr>
                <w:ilvl w:val="0"/>
                <w:numId w:val="25"/>
              </w:numPr>
              <w:spacing w:before="0" w:beforeAutospacing="0" w:after="0" w:afterAutospacing="0"/>
              <w:ind w:left="370" w:hanging="270"/>
              <w:contextualSpacing/>
              <w:outlineLvl w:val="9"/>
              <w:rPr>
                <w:rFonts w:ascii="Book Antiqua" w:eastAsia="Book Antiqua" w:hAnsi="Book Antiqua" w:cs="Book Antiqua"/>
              </w:rPr>
            </w:pPr>
            <w:r w:rsidRPr="00EA70E0">
              <w:rPr>
                <w:rFonts w:ascii="Book Antiqua" w:eastAsia="Book Antiqua" w:hAnsi="Book Antiqua" w:cs="Book Antiqua"/>
                <w:highlight w:val="cyan"/>
              </w:rPr>
              <w:t>Company assignment is announced</w:t>
            </w:r>
          </w:p>
        </w:tc>
        <w:tc>
          <w:tcPr>
            <w:tcW w:w="1799" w:type="dxa"/>
            <w:vAlign w:val="center"/>
          </w:tcPr>
          <w:p w14:paraId="0B17E7CF"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Ch 2.3</w:t>
            </w:r>
          </w:p>
        </w:tc>
        <w:tc>
          <w:tcPr>
            <w:tcW w:w="1619" w:type="dxa"/>
            <w:vAlign w:val="center"/>
          </w:tcPr>
          <w:p w14:paraId="2F24B56F"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56484719" w14:textId="77777777" w:rsidTr="00D72503">
        <w:trPr>
          <w:trHeight w:val="320"/>
        </w:trPr>
        <w:tc>
          <w:tcPr>
            <w:tcW w:w="406" w:type="dxa"/>
            <w:tcMar>
              <w:left w:w="29" w:type="dxa"/>
              <w:right w:w="29" w:type="dxa"/>
            </w:tcMar>
            <w:vAlign w:val="center"/>
          </w:tcPr>
          <w:p w14:paraId="7CB2D0CA"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lastRenderedPageBreak/>
              <w:t>10</w:t>
            </w:r>
          </w:p>
        </w:tc>
        <w:tc>
          <w:tcPr>
            <w:tcW w:w="1599" w:type="dxa"/>
            <w:vAlign w:val="center"/>
          </w:tcPr>
          <w:p w14:paraId="7300D608"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4 (W)</w:t>
            </w:r>
          </w:p>
        </w:tc>
        <w:tc>
          <w:tcPr>
            <w:tcW w:w="4502" w:type="dxa"/>
            <w:tcMar>
              <w:left w:w="29" w:type="dxa"/>
              <w:right w:w="29" w:type="dxa"/>
            </w:tcMar>
            <w:vAlign w:val="center"/>
          </w:tcPr>
          <w:p w14:paraId="021FEC78"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Analysis: Little’s Formula Applications</w:t>
            </w:r>
          </w:p>
          <w:p w14:paraId="1DBF58F0" w14:textId="77777777" w:rsidR="00EF5D17" w:rsidRPr="00F90BB4" w:rsidRDefault="00EF5D17" w:rsidP="00D72503">
            <w:pPr>
              <w:numPr>
                <w:ilvl w:val="0"/>
                <w:numId w:val="22"/>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Identifying the right measures</w:t>
            </w:r>
          </w:p>
          <w:p w14:paraId="50C3C282" w14:textId="77777777" w:rsidR="00EF5D17" w:rsidRPr="00F90BB4" w:rsidRDefault="00EF5D17" w:rsidP="00D72503">
            <w:pPr>
              <w:numPr>
                <w:ilvl w:val="0"/>
                <w:numId w:val="22"/>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Advanced Example: Highway Traffic</w:t>
            </w:r>
          </w:p>
          <w:p w14:paraId="0109E579" w14:textId="77777777" w:rsidR="00EF5D17" w:rsidRPr="00F90BB4" w:rsidRDefault="00EF5D17" w:rsidP="00D72503">
            <w:pPr>
              <w:numPr>
                <w:ilvl w:val="0"/>
                <w:numId w:val="22"/>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Inventory Turns</w:t>
            </w:r>
          </w:p>
        </w:tc>
        <w:tc>
          <w:tcPr>
            <w:tcW w:w="1799" w:type="dxa"/>
            <w:vAlign w:val="center"/>
          </w:tcPr>
          <w:p w14:paraId="73B50A2D"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Ch 2.3, 2.4</w:t>
            </w:r>
          </w:p>
        </w:tc>
        <w:tc>
          <w:tcPr>
            <w:tcW w:w="1619" w:type="dxa"/>
            <w:vAlign w:val="center"/>
          </w:tcPr>
          <w:p w14:paraId="03545B89"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4BB1A215" w14:textId="77777777" w:rsidTr="00D72503">
        <w:trPr>
          <w:trHeight w:val="320"/>
        </w:trPr>
        <w:tc>
          <w:tcPr>
            <w:tcW w:w="406" w:type="dxa"/>
            <w:tcMar>
              <w:left w:w="29" w:type="dxa"/>
              <w:right w:w="29" w:type="dxa"/>
            </w:tcMar>
            <w:vAlign w:val="center"/>
          </w:tcPr>
          <w:p w14:paraId="2DDC69FE"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11</w:t>
            </w:r>
          </w:p>
        </w:tc>
        <w:tc>
          <w:tcPr>
            <w:tcW w:w="1599" w:type="dxa"/>
            <w:vAlign w:val="center"/>
          </w:tcPr>
          <w:p w14:paraId="7BDB12EE"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6 (F)</w:t>
            </w:r>
          </w:p>
        </w:tc>
        <w:tc>
          <w:tcPr>
            <w:tcW w:w="4502" w:type="dxa"/>
            <w:tcMar>
              <w:left w:w="29" w:type="dxa"/>
              <w:right w:w="29" w:type="dxa"/>
            </w:tcMar>
            <w:vAlign w:val="center"/>
          </w:tcPr>
          <w:p w14:paraId="1E72369D"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876407">
              <w:rPr>
                <w:rFonts w:ascii="Book Antiqua" w:eastAsia="Book Antiqua" w:hAnsi="Book Antiqua" w:cs="Book Antiqua"/>
                <w:highlight w:val="cyan"/>
              </w:rPr>
              <w:t>Project Stage I – Process Analysis</w:t>
            </w:r>
          </w:p>
        </w:tc>
        <w:tc>
          <w:tcPr>
            <w:tcW w:w="1799" w:type="dxa"/>
            <w:vAlign w:val="center"/>
          </w:tcPr>
          <w:p w14:paraId="1EA5EC25"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619" w:type="dxa"/>
            <w:vAlign w:val="center"/>
          </w:tcPr>
          <w:p w14:paraId="5E610960"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r w:rsidRPr="00F90BB4">
              <w:rPr>
                <w:rFonts w:ascii="Book Antiqua" w:eastAsia="Book Antiqua" w:hAnsi="Book Antiqua" w:cs="Book Antiqua"/>
              </w:rPr>
              <w:t>Field trip I (Draw Process Chart)</w:t>
            </w:r>
          </w:p>
        </w:tc>
      </w:tr>
      <w:tr w:rsidR="00EF5D17" w:rsidRPr="00F90BB4" w14:paraId="2DF0138C" w14:textId="77777777" w:rsidTr="00D72503">
        <w:trPr>
          <w:trHeight w:val="320"/>
        </w:trPr>
        <w:tc>
          <w:tcPr>
            <w:tcW w:w="406" w:type="dxa"/>
            <w:tcMar>
              <w:left w:w="29" w:type="dxa"/>
              <w:right w:w="29" w:type="dxa"/>
            </w:tcMar>
            <w:vAlign w:val="center"/>
          </w:tcPr>
          <w:p w14:paraId="78A3E348"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12</w:t>
            </w:r>
          </w:p>
        </w:tc>
        <w:tc>
          <w:tcPr>
            <w:tcW w:w="1599" w:type="dxa"/>
            <w:vAlign w:val="center"/>
          </w:tcPr>
          <w:p w14:paraId="42533153"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9 (M)</w:t>
            </w:r>
          </w:p>
        </w:tc>
        <w:tc>
          <w:tcPr>
            <w:tcW w:w="4502" w:type="dxa"/>
            <w:tcMar>
              <w:left w:w="29" w:type="dxa"/>
              <w:right w:w="29" w:type="dxa"/>
            </w:tcMar>
            <w:vAlign w:val="center"/>
          </w:tcPr>
          <w:p w14:paraId="0C9813D9"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 xml:space="preserve">Process Analysis: Process with Setups </w:t>
            </w:r>
          </w:p>
          <w:p w14:paraId="413E2561"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Batch operations</w:t>
            </w:r>
          </w:p>
          <w:p w14:paraId="082CC0E6"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The impact of batch size on capacity</w:t>
            </w:r>
          </w:p>
          <w:p w14:paraId="37F0F60C"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Single vs. multiple types of products </w:t>
            </w:r>
          </w:p>
          <w:p w14:paraId="321BF092"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Mini Case: Baking Cookies </w:t>
            </w:r>
          </w:p>
        </w:tc>
        <w:tc>
          <w:tcPr>
            <w:tcW w:w="1799" w:type="dxa"/>
            <w:vAlign w:val="center"/>
          </w:tcPr>
          <w:p w14:paraId="74E8CC14"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5</w:t>
            </w:r>
            <w:r w:rsidRPr="00F90BB4">
              <w:rPr>
                <w:rFonts w:ascii="Book Antiqua" w:eastAsia="Book Antiqua" w:hAnsi="Book Antiqua" w:cs="Book Antiqua"/>
              </w:rPr>
              <w:t xml:space="preserve">.1, </w:t>
            </w:r>
            <w:r>
              <w:rPr>
                <w:rFonts w:ascii="Book Antiqua" w:eastAsia="Book Antiqua" w:hAnsi="Book Antiqua" w:cs="Book Antiqua"/>
              </w:rPr>
              <w:t>5</w:t>
            </w:r>
            <w:r w:rsidRPr="00F90BB4">
              <w:rPr>
                <w:rFonts w:ascii="Book Antiqua" w:eastAsia="Book Antiqua" w:hAnsi="Book Antiqua" w:cs="Book Antiqua"/>
              </w:rPr>
              <w:t xml:space="preserve">.2., </w:t>
            </w:r>
            <w:r>
              <w:rPr>
                <w:rFonts w:ascii="Book Antiqua" w:eastAsia="Book Antiqua" w:hAnsi="Book Antiqua" w:cs="Book Antiqua"/>
              </w:rPr>
              <w:t>5</w:t>
            </w:r>
            <w:r w:rsidRPr="00F90BB4">
              <w:rPr>
                <w:rFonts w:ascii="Book Antiqua" w:eastAsia="Book Antiqua" w:hAnsi="Book Antiqua" w:cs="Book Antiqua"/>
              </w:rPr>
              <w:t>.3</w:t>
            </w:r>
          </w:p>
        </w:tc>
        <w:tc>
          <w:tcPr>
            <w:tcW w:w="1619" w:type="dxa"/>
            <w:vAlign w:val="center"/>
          </w:tcPr>
          <w:p w14:paraId="21EA2091"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b/>
              </w:rPr>
            </w:pPr>
            <w:r w:rsidRPr="00F90BB4">
              <w:rPr>
                <w:rFonts w:ascii="Book Antiqua" w:eastAsia="Book Antiqua" w:hAnsi="Book Antiqua" w:cs="Book Antiqua"/>
                <w:b/>
              </w:rPr>
              <w:t>HW 2 due</w:t>
            </w:r>
          </w:p>
        </w:tc>
      </w:tr>
      <w:tr w:rsidR="00EF5D17" w:rsidRPr="00F90BB4" w14:paraId="2991E38F" w14:textId="77777777" w:rsidTr="00D72503">
        <w:trPr>
          <w:trHeight w:val="320"/>
        </w:trPr>
        <w:tc>
          <w:tcPr>
            <w:tcW w:w="406" w:type="dxa"/>
            <w:tcMar>
              <w:left w:w="29" w:type="dxa"/>
              <w:right w:w="29" w:type="dxa"/>
            </w:tcMar>
            <w:vAlign w:val="center"/>
          </w:tcPr>
          <w:p w14:paraId="6E2AB687"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13</w:t>
            </w:r>
          </w:p>
        </w:tc>
        <w:tc>
          <w:tcPr>
            <w:tcW w:w="1599" w:type="dxa"/>
            <w:vAlign w:val="center"/>
          </w:tcPr>
          <w:p w14:paraId="77A93C9F"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11 (W)</w:t>
            </w:r>
          </w:p>
        </w:tc>
        <w:tc>
          <w:tcPr>
            <w:tcW w:w="4502" w:type="dxa"/>
            <w:tcMar>
              <w:left w:w="29" w:type="dxa"/>
              <w:right w:w="29" w:type="dxa"/>
            </w:tcMar>
            <w:vAlign w:val="center"/>
          </w:tcPr>
          <w:p w14:paraId="3287890A"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Analysis: Process with Setups</w:t>
            </w:r>
          </w:p>
          <w:p w14:paraId="14A1000E"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Batch operations</w:t>
            </w:r>
          </w:p>
          <w:p w14:paraId="7F8BCE22" w14:textId="77777777" w:rsidR="00EF5D17"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Impact of batch size and setup time on capacity</w:t>
            </w:r>
          </w:p>
          <w:p w14:paraId="663CD726" w14:textId="5233D598" w:rsidR="00BA715E" w:rsidRPr="00F90BB4" w:rsidRDefault="00BA715E"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Practice question</w:t>
            </w:r>
          </w:p>
          <w:p w14:paraId="316FDF45" w14:textId="77777777" w:rsidR="00EF5D17" w:rsidRPr="00F90BB4" w:rsidRDefault="00EF5D17" w:rsidP="00D72503">
            <w:pPr>
              <w:numPr>
                <w:ilvl w:val="0"/>
                <w:numId w:val="24"/>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Mini Case: Car Manufacturing </w:t>
            </w:r>
          </w:p>
        </w:tc>
        <w:tc>
          <w:tcPr>
            <w:tcW w:w="1799" w:type="dxa"/>
            <w:vAlign w:val="center"/>
          </w:tcPr>
          <w:p w14:paraId="2BD529B7"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5</w:t>
            </w:r>
            <w:r w:rsidRPr="00F90BB4">
              <w:rPr>
                <w:rFonts w:ascii="Book Antiqua" w:eastAsia="Book Antiqua" w:hAnsi="Book Antiqua" w:cs="Book Antiqua"/>
              </w:rPr>
              <w:t xml:space="preserve">.4, </w:t>
            </w:r>
            <w:r>
              <w:rPr>
                <w:rFonts w:ascii="Book Antiqua" w:eastAsia="Book Antiqua" w:hAnsi="Book Antiqua" w:cs="Book Antiqua"/>
              </w:rPr>
              <w:t>5</w:t>
            </w:r>
            <w:r w:rsidRPr="00F90BB4">
              <w:rPr>
                <w:rFonts w:ascii="Book Antiqua" w:eastAsia="Book Antiqua" w:hAnsi="Book Antiqua" w:cs="Book Antiqua"/>
              </w:rPr>
              <w:t>.5</w:t>
            </w:r>
          </w:p>
        </w:tc>
        <w:tc>
          <w:tcPr>
            <w:tcW w:w="1619" w:type="dxa"/>
            <w:vAlign w:val="center"/>
          </w:tcPr>
          <w:p w14:paraId="2BAE2E8B" w14:textId="77777777" w:rsidR="00EF5D17" w:rsidRDefault="00EF5D17" w:rsidP="00D72503">
            <w:pPr>
              <w:spacing w:before="0" w:beforeAutospacing="0" w:after="0" w:afterAutospacing="0"/>
              <w:ind w:hanging="30"/>
              <w:jc w:val="center"/>
              <w:outlineLvl w:val="9"/>
              <w:rPr>
                <w:rFonts w:ascii="Book Antiqua" w:eastAsia="Book Antiqua" w:hAnsi="Book Antiqua" w:cs="Book Antiqua"/>
                <w:b/>
              </w:rPr>
            </w:pPr>
            <w:r w:rsidRPr="00F90BB4">
              <w:rPr>
                <w:rFonts w:ascii="Book Antiqua" w:eastAsia="Book Antiqua" w:hAnsi="Book Antiqua" w:cs="Book Antiqua"/>
                <w:b/>
              </w:rPr>
              <w:t>Quiz 2</w:t>
            </w:r>
          </w:p>
          <w:p w14:paraId="543C54E6" w14:textId="77777777" w:rsidR="00EF5D17" w:rsidRPr="0016282B"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Practice Exam will be </w:t>
            </w:r>
            <w:r>
              <w:rPr>
                <w:rFonts w:ascii="Book Antiqua" w:eastAsia="Book Antiqua" w:hAnsi="Book Antiqua" w:cs="Book Antiqua"/>
              </w:rPr>
              <w:t>uploaded in BS</w:t>
            </w:r>
          </w:p>
        </w:tc>
      </w:tr>
      <w:tr w:rsidR="00EF5D17" w:rsidRPr="00F90BB4" w14:paraId="703DCC60" w14:textId="77777777" w:rsidTr="00D72503">
        <w:trPr>
          <w:trHeight w:val="320"/>
        </w:trPr>
        <w:tc>
          <w:tcPr>
            <w:tcW w:w="406" w:type="dxa"/>
            <w:tcMar>
              <w:left w:w="29" w:type="dxa"/>
              <w:right w:w="29" w:type="dxa"/>
            </w:tcMar>
            <w:vAlign w:val="center"/>
          </w:tcPr>
          <w:p w14:paraId="5CD39CEB"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599" w:type="dxa"/>
            <w:vAlign w:val="center"/>
          </w:tcPr>
          <w:p w14:paraId="3D37D783"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sidRPr="00262E15">
              <w:rPr>
                <w:rFonts w:ascii="Book Antiqua" w:eastAsia="Book Antiqua" w:hAnsi="Book Antiqua" w:cs="Book Antiqua"/>
                <w:color w:val="FF0000"/>
              </w:rPr>
              <w:t xml:space="preserve">Feb </w:t>
            </w:r>
            <w:r>
              <w:rPr>
                <w:rFonts w:ascii="Book Antiqua" w:eastAsia="Book Antiqua" w:hAnsi="Book Antiqua" w:cs="Book Antiqua"/>
                <w:color w:val="FF0000"/>
              </w:rPr>
              <w:t>13</w:t>
            </w:r>
            <w:r w:rsidRPr="00262E15">
              <w:rPr>
                <w:rFonts w:ascii="Book Antiqua" w:eastAsia="Book Antiqua" w:hAnsi="Book Antiqua" w:cs="Book Antiqua"/>
                <w:color w:val="FF0000"/>
              </w:rPr>
              <w:t xml:space="preserve"> (F)</w:t>
            </w:r>
          </w:p>
        </w:tc>
        <w:tc>
          <w:tcPr>
            <w:tcW w:w="4502" w:type="dxa"/>
            <w:tcMar>
              <w:left w:w="29" w:type="dxa"/>
              <w:right w:w="29" w:type="dxa"/>
            </w:tcMar>
            <w:vAlign w:val="center"/>
          </w:tcPr>
          <w:p w14:paraId="225384E6" w14:textId="77777777" w:rsidR="00EF5D17" w:rsidRPr="00262E15" w:rsidRDefault="00EF5D17" w:rsidP="00D72503">
            <w:pPr>
              <w:spacing w:before="0" w:beforeAutospacing="0" w:after="0" w:afterAutospacing="0"/>
              <w:jc w:val="center"/>
              <w:outlineLvl w:val="9"/>
              <w:rPr>
                <w:rFonts w:ascii="Times New Roman" w:eastAsia="Book Antiqua" w:hAnsi="Times New Roman" w:cs="Times New Roman"/>
                <w:b/>
                <w:i/>
                <w:color w:val="FF0000"/>
              </w:rPr>
            </w:pPr>
            <w:r w:rsidRPr="009505B8">
              <w:rPr>
                <w:rFonts w:ascii="Book Antiqua" w:hAnsi="Book Antiqua"/>
                <w:b/>
                <w:i/>
                <w:color w:val="FF0000"/>
              </w:rPr>
              <w:t xml:space="preserve">No class (compensatory for </w:t>
            </w:r>
            <w:proofErr w:type="gramStart"/>
            <w:r w:rsidRPr="009505B8">
              <w:rPr>
                <w:rFonts w:ascii="Book Antiqua" w:hAnsi="Book Antiqua"/>
                <w:b/>
                <w:i/>
                <w:color w:val="FF0000"/>
              </w:rPr>
              <w:t>midterms)</w:t>
            </w:r>
            <w:r w:rsidRPr="00233556">
              <w:rPr>
                <w:rFonts w:ascii="Times New Roman" w:eastAsia="Book Antiqua" w:hAnsi="Times New Roman" w:cs="Times New Roman"/>
                <w:b/>
                <w:i/>
                <w:color w:val="FF0000"/>
              </w:rPr>
              <w:t>ᵒ</w:t>
            </w:r>
            <w:proofErr w:type="gramEnd"/>
          </w:p>
        </w:tc>
        <w:tc>
          <w:tcPr>
            <w:tcW w:w="1799" w:type="dxa"/>
            <w:vAlign w:val="center"/>
          </w:tcPr>
          <w:p w14:paraId="791E29E4" w14:textId="77777777" w:rsidR="00EF5D17" w:rsidRPr="001B2CC7" w:rsidRDefault="00EF5D17" w:rsidP="00D72503">
            <w:pPr>
              <w:spacing w:before="0" w:beforeAutospacing="0" w:after="0" w:afterAutospacing="0"/>
              <w:ind w:left="-90" w:right="-120"/>
              <w:jc w:val="center"/>
              <w:outlineLvl w:val="9"/>
              <w:rPr>
                <w:rFonts w:ascii="Book Antiqua" w:eastAsia="Book Antiqua" w:hAnsi="Book Antiqua" w:cs="Book Antiqua"/>
                <w:strike/>
              </w:rPr>
            </w:pPr>
          </w:p>
        </w:tc>
        <w:tc>
          <w:tcPr>
            <w:tcW w:w="1619" w:type="dxa"/>
            <w:vAlign w:val="center"/>
          </w:tcPr>
          <w:p w14:paraId="153A14D4" w14:textId="77777777" w:rsidR="00EF5D17" w:rsidRPr="001B2CC7" w:rsidRDefault="00EF5D17" w:rsidP="00D72503">
            <w:pPr>
              <w:spacing w:before="0" w:beforeAutospacing="0" w:after="0" w:afterAutospacing="0"/>
              <w:ind w:hanging="30"/>
              <w:jc w:val="center"/>
              <w:outlineLvl w:val="9"/>
              <w:rPr>
                <w:rFonts w:ascii="Book Antiqua" w:eastAsia="Book Antiqua" w:hAnsi="Book Antiqua" w:cs="Book Antiqua"/>
                <w:strike/>
              </w:rPr>
            </w:pPr>
          </w:p>
        </w:tc>
      </w:tr>
      <w:tr w:rsidR="00EF5D17" w:rsidRPr="00F90BB4" w14:paraId="498BDFA8" w14:textId="77777777" w:rsidTr="00D72503">
        <w:trPr>
          <w:trHeight w:val="320"/>
        </w:trPr>
        <w:tc>
          <w:tcPr>
            <w:tcW w:w="406" w:type="dxa"/>
            <w:tcMar>
              <w:left w:w="29" w:type="dxa"/>
              <w:right w:w="29" w:type="dxa"/>
            </w:tcMar>
            <w:vAlign w:val="center"/>
          </w:tcPr>
          <w:p w14:paraId="0DD66408"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1</w:t>
            </w:r>
            <w:r>
              <w:rPr>
                <w:rFonts w:ascii="Book Antiqua" w:eastAsia="Book Antiqua" w:hAnsi="Book Antiqua" w:cs="Book Antiqua"/>
              </w:rPr>
              <w:t>4</w:t>
            </w:r>
          </w:p>
        </w:tc>
        <w:tc>
          <w:tcPr>
            <w:tcW w:w="1599" w:type="dxa"/>
            <w:vAlign w:val="center"/>
          </w:tcPr>
          <w:p w14:paraId="74C842C5"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color w:val="000000" w:themeColor="text1"/>
              </w:rPr>
              <w:t>Feb 16</w:t>
            </w:r>
            <w:r w:rsidRPr="001B2CC7">
              <w:rPr>
                <w:rFonts w:ascii="Book Antiqua" w:eastAsia="Book Antiqua" w:hAnsi="Book Antiqua" w:cs="Book Antiqua"/>
                <w:color w:val="000000" w:themeColor="text1"/>
              </w:rPr>
              <w:t xml:space="preserve"> (</w:t>
            </w:r>
            <w:r>
              <w:rPr>
                <w:rFonts w:ascii="Book Antiqua" w:eastAsia="Book Antiqua" w:hAnsi="Book Antiqua" w:cs="Book Antiqua"/>
                <w:color w:val="000000" w:themeColor="text1"/>
              </w:rPr>
              <w:t>M</w:t>
            </w:r>
            <w:r w:rsidRPr="001B2CC7">
              <w:rPr>
                <w:rFonts w:ascii="Book Antiqua" w:eastAsia="Book Antiqua" w:hAnsi="Book Antiqua" w:cs="Book Antiqua"/>
                <w:color w:val="000000" w:themeColor="text1"/>
              </w:rPr>
              <w:t>)</w:t>
            </w:r>
          </w:p>
        </w:tc>
        <w:tc>
          <w:tcPr>
            <w:tcW w:w="4502" w:type="dxa"/>
            <w:tcMar>
              <w:left w:w="29" w:type="dxa"/>
              <w:right w:w="29" w:type="dxa"/>
            </w:tcMar>
            <w:vAlign w:val="center"/>
          </w:tcPr>
          <w:p w14:paraId="41B684CA" w14:textId="64A4A90A" w:rsidR="00EF5D17" w:rsidRDefault="00EF5D17" w:rsidP="00D72503">
            <w:pPr>
              <w:spacing w:before="0" w:beforeAutospacing="0" w:after="0" w:afterAutospacing="0"/>
              <w:outlineLvl w:val="9"/>
              <w:rPr>
                <w:rFonts w:ascii="Book Antiqua" w:eastAsia="Book Antiqua" w:hAnsi="Book Antiqua" w:cs="Book Antiqua"/>
              </w:rPr>
            </w:pPr>
            <w:r>
              <w:rPr>
                <w:rFonts w:ascii="Book Antiqua" w:eastAsia="Book Antiqua" w:hAnsi="Book Antiqua" w:cs="Book Antiqua"/>
              </w:rPr>
              <w:t>Process Analysis Review*</w:t>
            </w:r>
          </w:p>
          <w:p w14:paraId="121111BA" w14:textId="77777777" w:rsidR="00EF5D17" w:rsidRPr="00D0410C" w:rsidRDefault="00EF5D17" w:rsidP="00D72503">
            <w:pPr>
              <w:pStyle w:val="ListParagraph"/>
              <w:numPr>
                <w:ilvl w:val="0"/>
                <w:numId w:val="38"/>
              </w:numPr>
              <w:spacing w:before="0" w:beforeAutospacing="0" w:after="0" w:afterAutospacing="0"/>
              <w:ind w:left="280" w:hanging="180"/>
              <w:outlineLvl w:val="9"/>
              <w:rPr>
                <w:rFonts w:ascii="Book Antiqua" w:eastAsia="Book Antiqua" w:hAnsi="Book Antiqua" w:cs="Book Antiqua"/>
              </w:rPr>
            </w:pPr>
            <w:r w:rsidRPr="000A196C">
              <w:rPr>
                <w:rFonts w:ascii="Book Antiqua" w:eastAsia="Book Antiqua" w:hAnsi="Book Antiqua" w:cs="Book Antiqua"/>
              </w:rPr>
              <w:t>Q&amp;A, review of concepts</w:t>
            </w:r>
          </w:p>
        </w:tc>
        <w:tc>
          <w:tcPr>
            <w:tcW w:w="1799" w:type="dxa"/>
            <w:vAlign w:val="center"/>
          </w:tcPr>
          <w:p w14:paraId="33E1C5F7"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777473D0" w14:textId="77777777" w:rsidR="00EF5D17" w:rsidRPr="001B2CC7" w:rsidRDefault="00EF5D17" w:rsidP="00D72503">
            <w:pPr>
              <w:spacing w:before="0" w:beforeAutospacing="0" w:after="0" w:afterAutospacing="0"/>
              <w:outlineLvl w:val="9"/>
              <w:rPr>
                <w:rFonts w:ascii="Book Antiqua" w:eastAsia="Book Antiqua" w:hAnsi="Book Antiqua" w:cs="Book Antiqua"/>
              </w:rPr>
            </w:pPr>
          </w:p>
        </w:tc>
      </w:tr>
      <w:tr w:rsidR="00EF5D17" w:rsidRPr="00F90BB4" w14:paraId="522F1044" w14:textId="77777777" w:rsidTr="00D72503">
        <w:trPr>
          <w:trHeight w:val="320"/>
        </w:trPr>
        <w:tc>
          <w:tcPr>
            <w:tcW w:w="406" w:type="dxa"/>
            <w:tcMar>
              <w:left w:w="29" w:type="dxa"/>
              <w:right w:w="29" w:type="dxa"/>
            </w:tcMar>
            <w:vAlign w:val="center"/>
          </w:tcPr>
          <w:p w14:paraId="16101BDB" w14:textId="77777777" w:rsidR="00EF5D1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15</w:t>
            </w:r>
          </w:p>
        </w:tc>
        <w:tc>
          <w:tcPr>
            <w:tcW w:w="1599" w:type="dxa"/>
            <w:vAlign w:val="center"/>
          </w:tcPr>
          <w:p w14:paraId="030962A6" w14:textId="77777777" w:rsidR="00EF5D1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18</w:t>
            </w:r>
            <w:r w:rsidRPr="000028B5">
              <w:rPr>
                <w:rFonts w:ascii="Book Antiqua" w:eastAsia="Book Antiqua" w:hAnsi="Book Antiqua" w:cs="Book Antiqua"/>
              </w:rPr>
              <w:t xml:space="preserve"> (W)</w:t>
            </w:r>
          </w:p>
        </w:tc>
        <w:tc>
          <w:tcPr>
            <w:tcW w:w="4502" w:type="dxa"/>
            <w:tcMar>
              <w:left w:w="29" w:type="dxa"/>
              <w:right w:w="29" w:type="dxa"/>
            </w:tcMar>
            <w:vAlign w:val="center"/>
          </w:tcPr>
          <w:p w14:paraId="1A1A35BA" w14:textId="77777777" w:rsidR="00EF5D17" w:rsidRPr="00262E15" w:rsidRDefault="00EF5D17" w:rsidP="00D72503">
            <w:pPr>
              <w:spacing w:before="0" w:beforeAutospacing="0" w:after="0" w:afterAutospacing="0"/>
              <w:outlineLvl w:val="9"/>
              <w:rPr>
                <w:rFonts w:ascii="Book Antiqua" w:eastAsia="Book Antiqua" w:hAnsi="Book Antiqua" w:cs="Book Antiqua"/>
                <w:color w:val="auto"/>
              </w:rPr>
            </w:pPr>
            <w:r w:rsidRPr="00262E15">
              <w:rPr>
                <w:rFonts w:ascii="Book Antiqua" w:eastAsia="Book Antiqua" w:hAnsi="Book Antiqua" w:cs="Book Antiqua"/>
                <w:color w:val="auto"/>
              </w:rPr>
              <w:t>Exam I Review**</w:t>
            </w:r>
          </w:p>
          <w:p w14:paraId="7A8BD59E"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262E15">
              <w:rPr>
                <w:rFonts w:ascii="Book Antiqua" w:eastAsia="Book Antiqua" w:hAnsi="Book Antiqua" w:cs="Book Antiqua"/>
                <w:color w:val="auto"/>
              </w:rPr>
              <w:t>Q&amp;A, Practice exam</w:t>
            </w:r>
          </w:p>
        </w:tc>
        <w:tc>
          <w:tcPr>
            <w:tcW w:w="1799" w:type="dxa"/>
            <w:vAlign w:val="center"/>
          </w:tcPr>
          <w:p w14:paraId="618F1651" w14:textId="77777777" w:rsidR="00EF5D17" w:rsidRPr="00F90BB4" w:rsidRDefault="00EF5D17" w:rsidP="00D72503">
            <w:pPr>
              <w:spacing w:before="0" w:beforeAutospacing="0" w:after="0" w:afterAutospacing="0"/>
              <w:ind w:left="-90" w:right="-120"/>
              <w:jc w:val="center"/>
              <w:outlineLvl w:val="9"/>
              <w:rPr>
                <w:rFonts w:ascii="Book Antiqua" w:eastAsia="Book Antiqua" w:hAnsi="Book Antiqua" w:cs="Book Antiqua"/>
              </w:rPr>
            </w:pPr>
          </w:p>
        </w:tc>
        <w:tc>
          <w:tcPr>
            <w:tcW w:w="1619" w:type="dxa"/>
            <w:vAlign w:val="center"/>
          </w:tcPr>
          <w:p w14:paraId="49580E72"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1A64720B" w14:textId="77777777" w:rsidTr="00D72503">
        <w:trPr>
          <w:trHeight w:val="320"/>
        </w:trPr>
        <w:tc>
          <w:tcPr>
            <w:tcW w:w="406" w:type="dxa"/>
            <w:tcMar>
              <w:left w:w="29" w:type="dxa"/>
              <w:right w:w="29" w:type="dxa"/>
            </w:tcMar>
            <w:vAlign w:val="center"/>
          </w:tcPr>
          <w:p w14:paraId="728FED45"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599" w:type="dxa"/>
            <w:vAlign w:val="center"/>
          </w:tcPr>
          <w:p w14:paraId="168E77D7" w14:textId="77777777" w:rsidR="00EF5D17" w:rsidRPr="000028B5" w:rsidRDefault="00EF5D17" w:rsidP="00D72503">
            <w:pPr>
              <w:spacing w:before="0" w:beforeAutospacing="0" w:after="0" w:afterAutospacing="0"/>
              <w:jc w:val="center"/>
              <w:outlineLvl w:val="9"/>
              <w:rPr>
                <w:rFonts w:ascii="Book Antiqua" w:eastAsia="Book Antiqua" w:hAnsi="Book Antiqua" w:cs="Book Antiqua"/>
                <w:highlight w:val="yellow"/>
              </w:rPr>
            </w:pPr>
            <w:r w:rsidRPr="00262E15">
              <w:rPr>
                <w:rFonts w:ascii="Book Antiqua" w:eastAsia="Book Antiqua" w:hAnsi="Book Antiqua" w:cs="Book Antiqua"/>
                <w:b/>
                <w:color w:val="FF0000"/>
                <w:highlight w:val="yellow"/>
              </w:rPr>
              <w:t xml:space="preserve">Feb </w:t>
            </w:r>
            <w:r>
              <w:rPr>
                <w:rFonts w:ascii="Book Antiqua" w:eastAsia="Book Antiqua" w:hAnsi="Book Antiqua" w:cs="Book Antiqua"/>
                <w:b/>
                <w:color w:val="FF0000"/>
                <w:highlight w:val="yellow"/>
              </w:rPr>
              <w:t>18</w:t>
            </w:r>
            <w:r w:rsidRPr="00262E15">
              <w:rPr>
                <w:rFonts w:ascii="Book Antiqua" w:eastAsia="Book Antiqua" w:hAnsi="Book Antiqua" w:cs="Book Antiqua"/>
                <w:b/>
                <w:color w:val="FF0000"/>
                <w:highlight w:val="yellow"/>
              </w:rPr>
              <w:t xml:space="preserve"> (</w:t>
            </w:r>
            <w:r>
              <w:rPr>
                <w:rFonts w:ascii="Book Antiqua" w:eastAsia="Book Antiqua" w:hAnsi="Book Antiqua" w:cs="Book Antiqua"/>
                <w:b/>
                <w:color w:val="FF0000"/>
                <w:highlight w:val="yellow"/>
              </w:rPr>
              <w:t>W</w:t>
            </w:r>
            <w:r w:rsidRPr="00262E15">
              <w:rPr>
                <w:rFonts w:ascii="Book Antiqua" w:eastAsia="Book Antiqua" w:hAnsi="Book Antiqua" w:cs="Book Antiqua"/>
                <w:b/>
                <w:color w:val="FF0000"/>
                <w:highlight w:val="yellow"/>
              </w:rPr>
              <w:t>)</w:t>
            </w:r>
          </w:p>
        </w:tc>
        <w:tc>
          <w:tcPr>
            <w:tcW w:w="4502" w:type="dxa"/>
            <w:tcMar>
              <w:left w:w="29" w:type="dxa"/>
              <w:right w:w="29" w:type="dxa"/>
            </w:tcMar>
            <w:vAlign w:val="center"/>
          </w:tcPr>
          <w:p w14:paraId="72982BAC" w14:textId="77777777" w:rsidR="00EF5D17" w:rsidRPr="005D5D8E" w:rsidRDefault="00EF5D17" w:rsidP="00D72503">
            <w:pPr>
              <w:spacing w:before="0" w:beforeAutospacing="0" w:after="0" w:afterAutospacing="0"/>
              <w:outlineLvl w:val="9"/>
              <w:rPr>
                <w:rFonts w:ascii="Book Antiqua" w:eastAsia="Book Antiqua" w:hAnsi="Book Antiqua" w:cs="Book Antiqua"/>
              </w:rPr>
            </w:pPr>
            <w:r w:rsidRPr="00262E15">
              <w:rPr>
                <w:rFonts w:ascii="Book Antiqua" w:eastAsia="Book Antiqua" w:hAnsi="Book Antiqua" w:cs="Book Antiqua"/>
                <w:b/>
                <w:color w:val="FF0000"/>
                <w:highlight w:val="yellow"/>
              </w:rPr>
              <w:t>Midterm I (8:00 pm - 9:30 pm)</w:t>
            </w:r>
          </w:p>
        </w:tc>
        <w:tc>
          <w:tcPr>
            <w:tcW w:w="1799" w:type="dxa"/>
            <w:vAlign w:val="center"/>
          </w:tcPr>
          <w:p w14:paraId="52D06B01" w14:textId="77777777" w:rsidR="00EF5D17" w:rsidRPr="003A32A1" w:rsidRDefault="00EF5D17" w:rsidP="00D72503">
            <w:pPr>
              <w:spacing w:before="0" w:beforeAutospacing="0" w:after="0" w:afterAutospacing="0"/>
              <w:ind w:left="-90" w:right="-120"/>
              <w:jc w:val="center"/>
              <w:outlineLvl w:val="9"/>
              <w:rPr>
                <w:rFonts w:ascii="Book Antiqua" w:eastAsia="Book Antiqua" w:hAnsi="Book Antiqua" w:cs="Book Antiqua"/>
                <w:b/>
              </w:rPr>
            </w:pPr>
          </w:p>
        </w:tc>
        <w:tc>
          <w:tcPr>
            <w:tcW w:w="1619" w:type="dxa"/>
            <w:vAlign w:val="center"/>
          </w:tcPr>
          <w:p w14:paraId="20A5F994"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p>
        </w:tc>
      </w:tr>
      <w:tr w:rsidR="00EF5D17" w:rsidRPr="00F90BB4" w14:paraId="5CB372C9" w14:textId="77777777" w:rsidTr="00D72503">
        <w:trPr>
          <w:trHeight w:val="320"/>
        </w:trPr>
        <w:tc>
          <w:tcPr>
            <w:tcW w:w="406" w:type="dxa"/>
            <w:tcMar>
              <w:left w:w="29" w:type="dxa"/>
              <w:right w:w="29" w:type="dxa"/>
            </w:tcMar>
            <w:vAlign w:val="center"/>
          </w:tcPr>
          <w:p w14:paraId="1A77CA38" w14:textId="77777777" w:rsidR="00EF5D17" w:rsidRPr="00967B7B" w:rsidRDefault="00EF5D17" w:rsidP="00D72503">
            <w:pPr>
              <w:spacing w:before="0" w:beforeAutospacing="0" w:after="0" w:afterAutospacing="0"/>
              <w:jc w:val="center"/>
              <w:outlineLvl w:val="9"/>
              <w:rPr>
                <w:rFonts w:ascii="Book Antiqua" w:eastAsia="Book Antiqua" w:hAnsi="Book Antiqua" w:cs="Book Antiqua"/>
              </w:rPr>
            </w:pPr>
            <w:r w:rsidRPr="00967B7B">
              <w:rPr>
                <w:rFonts w:ascii="Book Antiqua" w:eastAsia="Book Antiqua" w:hAnsi="Book Antiqua" w:cs="Book Antiqua"/>
              </w:rPr>
              <w:t>1</w:t>
            </w:r>
            <w:r>
              <w:rPr>
                <w:rFonts w:ascii="Book Antiqua" w:eastAsia="Book Antiqua" w:hAnsi="Book Antiqua" w:cs="Book Antiqua"/>
              </w:rPr>
              <w:t>6</w:t>
            </w:r>
          </w:p>
        </w:tc>
        <w:tc>
          <w:tcPr>
            <w:tcW w:w="1599" w:type="dxa"/>
            <w:vAlign w:val="center"/>
          </w:tcPr>
          <w:p w14:paraId="00957EFE"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20 (F)</w:t>
            </w:r>
          </w:p>
        </w:tc>
        <w:tc>
          <w:tcPr>
            <w:tcW w:w="4502" w:type="dxa"/>
            <w:tcMar>
              <w:left w:w="29" w:type="dxa"/>
              <w:right w:w="29" w:type="dxa"/>
            </w:tcMar>
            <w:vAlign w:val="center"/>
          </w:tcPr>
          <w:p w14:paraId="0235960B" w14:textId="77777777" w:rsidR="00EF5D17" w:rsidRPr="00967B7B" w:rsidRDefault="00EF5D17" w:rsidP="00D72503">
            <w:pPr>
              <w:spacing w:before="0" w:beforeAutospacing="0" w:after="0" w:afterAutospacing="0"/>
              <w:outlineLvl w:val="9"/>
              <w:rPr>
                <w:rFonts w:ascii="Book Antiqua" w:eastAsia="Book Antiqua" w:hAnsi="Book Antiqua" w:cs="Book Antiqua"/>
              </w:rPr>
            </w:pPr>
            <w:r w:rsidRPr="00876407">
              <w:rPr>
                <w:rFonts w:ascii="Book Antiqua" w:eastAsia="Book Antiqua" w:hAnsi="Book Antiqua" w:cs="Book Antiqua"/>
                <w:highlight w:val="cyan"/>
              </w:rPr>
              <w:t>Project Stage II - Capacity Analysis and Gantt Chart</w:t>
            </w:r>
          </w:p>
        </w:tc>
        <w:tc>
          <w:tcPr>
            <w:tcW w:w="1799" w:type="dxa"/>
            <w:vAlign w:val="center"/>
          </w:tcPr>
          <w:p w14:paraId="5CC9C736" w14:textId="77777777" w:rsidR="00EF5D17" w:rsidRPr="00967B7B" w:rsidRDefault="00EF5D17" w:rsidP="00D72503">
            <w:pPr>
              <w:spacing w:before="0" w:beforeAutospacing="0" w:after="0" w:afterAutospacing="0"/>
              <w:ind w:left="-90" w:right="-120"/>
              <w:jc w:val="center"/>
              <w:outlineLvl w:val="9"/>
              <w:rPr>
                <w:rFonts w:ascii="Book Antiqua" w:eastAsia="Book Antiqua" w:hAnsi="Book Antiqua" w:cs="Book Antiqua"/>
                <w:b/>
                <w:color w:val="FF0000"/>
              </w:rPr>
            </w:pPr>
          </w:p>
        </w:tc>
        <w:tc>
          <w:tcPr>
            <w:tcW w:w="1619" w:type="dxa"/>
            <w:vAlign w:val="center"/>
          </w:tcPr>
          <w:p w14:paraId="43EC5631" w14:textId="77777777" w:rsidR="00EF5D17" w:rsidRPr="00967B7B" w:rsidRDefault="00EF5D17" w:rsidP="00D72503">
            <w:pPr>
              <w:spacing w:before="0" w:beforeAutospacing="0" w:after="0" w:afterAutospacing="0"/>
              <w:ind w:hanging="30"/>
              <w:jc w:val="center"/>
              <w:outlineLvl w:val="9"/>
              <w:rPr>
                <w:rFonts w:ascii="Book Antiqua" w:eastAsia="Book Antiqua" w:hAnsi="Book Antiqua" w:cs="Book Antiqua"/>
              </w:rPr>
            </w:pPr>
            <w:r w:rsidRPr="009505B8">
              <w:rPr>
                <w:rFonts w:ascii="Book Antiqua" w:eastAsia="Book Antiqua" w:hAnsi="Book Antiqua" w:cs="Book Antiqua"/>
              </w:rPr>
              <w:t>In-class Discussion</w:t>
            </w:r>
          </w:p>
        </w:tc>
      </w:tr>
      <w:tr w:rsidR="00EF5D17" w:rsidRPr="00F90BB4" w14:paraId="2F0CA80C" w14:textId="77777777" w:rsidTr="00D72503">
        <w:trPr>
          <w:trHeight w:val="320"/>
        </w:trPr>
        <w:tc>
          <w:tcPr>
            <w:tcW w:w="9925" w:type="dxa"/>
            <w:gridSpan w:val="5"/>
            <w:tcMar>
              <w:left w:w="29" w:type="dxa"/>
              <w:right w:w="29" w:type="dxa"/>
            </w:tcMar>
            <w:vAlign w:val="center"/>
          </w:tcPr>
          <w:p w14:paraId="6B4772D1" w14:textId="77777777" w:rsidR="00EF5D17" w:rsidRPr="00AB2E34" w:rsidRDefault="00EF5D17" w:rsidP="00D72503">
            <w:pPr>
              <w:spacing w:before="0" w:beforeAutospacing="0" w:after="0" w:afterAutospacing="0"/>
              <w:ind w:left="-139" w:right="-150"/>
              <w:jc w:val="center"/>
              <w:outlineLvl w:val="2"/>
              <w:rPr>
                <w:rFonts w:ascii="Book Antiqua" w:eastAsia="Book Antiqua" w:hAnsi="Book Antiqua" w:cs="Book Antiqua"/>
                <w:b/>
                <w:color w:val="A57600"/>
                <w:sz w:val="22"/>
                <w:szCs w:val="22"/>
              </w:rPr>
            </w:pPr>
            <w:r w:rsidRPr="00AB2E34">
              <w:rPr>
                <w:rFonts w:ascii="Book Antiqua" w:eastAsia="Book Antiqua" w:hAnsi="Book Antiqua" w:cs="Book Antiqua"/>
                <w:b/>
                <w:color w:val="A57600"/>
                <w:sz w:val="22"/>
                <w:szCs w:val="22"/>
              </w:rPr>
              <w:t>Module 2: Process Variability</w:t>
            </w:r>
          </w:p>
        </w:tc>
      </w:tr>
      <w:tr w:rsidR="00EF5D17" w:rsidRPr="00F90BB4" w14:paraId="24226647" w14:textId="77777777" w:rsidTr="00D72503">
        <w:trPr>
          <w:trHeight w:val="320"/>
        </w:trPr>
        <w:tc>
          <w:tcPr>
            <w:tcW w:w="406" w:type="dxa"/>
            <w:tcMar>
              <w:left w:w="29" w:type="dxa"/>
              <w:right w:w="29" w:type="dxa"/>
            </w:tcMar>
            <w:vAlign w:val="center"/>
          </w:tcPr>
          <w:p w14:paraId="1397B266"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1</w:t>
            </w:r>
            <w:r>
              <w:rPr>
                <w:rFonts w:ascii="Book Antiqua" w:eastAsia="Book Antiqua" w:hAnsi="Book Antiqua" w:cs="Book Antiqua"/>
              </w:rPr>
              <w:t>7</w:t>
            </w:r>
          </w:p>
        </w:tc>
        <w:tc>
          <w:tcPr>
            <w:tcW w:w="1599" w:type="dxa"/>
            <w:vAlign w:val="center"/>
          </w:tcPr>
          <w:p w14:paraId="3DA3A4F5" w14:textId="77777777" w:rsidR="00EF5D17" w:rsidRPr="00AB2E3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23</w:t>
            </w:r>
            <w:r w:rsidRPr="00AB2E34">
              <w:rPr>
                <w:rFonts w:ascii="Book Antiqua" w:eastAsia="Book Antiqua" w:hAnsi="Book Antiqua" w:cs="Book Antiqua"/>
              </w:rPr>
              <w:t xml:space="preserve"> (M)</w:t>
            </w:r>
          </w:p>
          <w:p w14:paraId="49FC23CB" w14:textId="77777777" w:rsidR="00EF5D17" w:rsidRPr="00AB2E34" w:rsidRDefault="00EF5D17" w:rsidP="00D72503">
            <w:pPr>
              <w:spacing w:before="0" w:beforeAutospacing="0" w:after="0" w:afterAutospacing="0"/>
              <w:outlineLvl w:val="9"/>
              <w:rPr>
                <w:rFonts w:ascii="Book Antiqua" w:eastAsia="Book Antiqua" w:hAnsi="Book Antiqua" w:cs="Book Antiqua"/>
              </w:rPr>
            </w:pPr>
          </w:p>
        </w:tc>
        <w:tc>
          <w:tcPr>
            <w:tcW w:w="4502" w:type="dxa"/>
            <w:tcMar>
              <w:left w:w="29" w:type="dxa"/>
              <w:right w:w="29" w:type="dxa"/>
            </w:tcMar>
            <w:vAlign w:val="center"/>
          </w:tcPr>
          <w:p w14:paraId="68F605F3"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Process Variability and Waiting Time</w:t>
            </w:r>
          </w:p>
          <w:p w14:paraId="414F2800"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Causes of waiting</w:t>
            </w:r>
          </w:p>
          <w:p w14:paraId="14BE50FC" w14:textId="77777777" w:rsidR="00EF5D17"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Sources of variability in queueing systems</w:t>
            </w:r>
          </w:p>
          <w:p w14:paraId="643583E0" w14:textId="77777777" w:rsidR="00EF5D17" w:rsidRPr="00D97E43"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Measuring process variability: COV</w:t>
            </w:r>
          </w:p>
        </w:tc>
        <w:tc>
          <w:tcPr>
            <w:tcW w:w="1799" w:type="dxa"/>
            <w:vAlign w:val="center"/>
          </w:tcPr>
          <w:p w14:paraId="74110848"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9.1, 9.2, 9.3, 9.4</w:t>
            </w:r>
          </w:p>
        </w:tc>
        <w:tc>
          <w:tcPr>
            <w:tcW w:w="1619" w:type="dxa"/>
            <w:vAlign w:val="center"/>
          </w:tcPr>
          <w:p w14:paraId="4C779F2D"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r>
      <w:tr w:rsidR="00EF5D17" w:rsidRPr="00F90BB4" w14:paraId="6978B66E" w14:textId="77777777" w:rsidTr="00D72503">
        <w:trPr>
          <w:trHeight w:val="320"/>
        </w:trPr>
        <w:tc>
          <w:tcPr>
            <w:tcW w:w="406" w:type="dxa"/>
            <w:tcMar>
              <w:left w:w="29" w:type="dxa"/>
              <w:right w:w="29" w:type="dxa"/>
            </w:tcMar>
            <w:vAlign w:val="center"/>
          </w:tcPr>
          <w:p w14:paraId="56BA7EF8"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18</w:t>
            </w:r>
          </w:p>
        </w:tc>
        <w:tc>
          <w:tcPr>
            <w:tcW w:w="1599" w:type="dxa"/>
            <w:vAlign w:val="center"/>
          </w:tcPr>
          <w:p w14:paraId="4BA5CD61" w14:textId="77777777" w:rsidR="00EF5D17" w:rsidRPr="00AB2E3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Feb 25</w:t>
            </w:r>
            <w:r w:rsidRPr="00AB2E34">
              <w:rPr>
                <w:rFonts w:ascii="Book Antiqua" w:eastAsia="Book Antiqua" w:hAnsi="Book Antiqua" w:cs="Book Antiqua"/>
              </w:rPr>
              <w:t xml:space="preserve"> (W)</w:t>
            </w:r>
          </w:p>
        </w:tc>
        <w:tc>
          <w:tcPr>
            <w:tcW w:w="4502" w:type="dxa"/>
            <w:tcMar>
              <w:left w:w="29" w:type="dxa"/>
              <w:right w:w="29" w:type="dxa"/>
            </w:tcMar>
            <w:vAlign w:val="center"/>
          </w:tcPr>
          <w:p w14:paraId="32C4E18C"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Waiting Time – Single Server Queue</w:t>
            </w:r>
          </w:p>
          <w:p w14:paraId="460D937F"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Calculating utilization, </w:t>
            </w:r>
          </w:p>
          <w:p w14:paraId="11E04E99"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Calculating average vs. total waiting time,</w:t>
            </w:r>
          </w:p>
          <w:p w14:paraId="653406CA"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Calculating average number of customers </w:t>
            </w:r>
          </w:p>
          <w:p w14:paraId="17F570F7"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Mini Case</w:t>
            </w:r>
            <w:r w:rsidRPr="00F90BB4">
              <w:rPr>
                <w:rFonts w:ascii="Book Antiqua" w:eastAsia="Book Antiqua" w:hAnsi="Book Antiqua" w:cs="Book Antiqua"/>
              </w:rPr>
              <w:t>: Doctor’s Office</w:t>
            </w:r>
          </w:p>
        </w:tc>
        <w:tc>
          <w:tcPr>
            <w:tcW w:w="1799" w:type="dxa"/>
            <w:vAlign w:val="center"/>
          </w:tcPr>
          <w:p w14:paraId="3DFB77B1"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9.5</w:t>
            </w:r>
          </w:p>
        </w:tc>
        <w:tc>
          <w:tcPr>
            <w:tcW w:w="1619" w:type="dxa"/>
            <w:vAlign w:val="center"/>
          </w:tcPr>
          <w:p w14:paraId="732B9179"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HW</w:t>
            </w:r>
            <w:r>
              <w:rPr>
                <w:rFonts w:ascii="Book Antiqua" w:eastAsia="Book Antiqua" w:hAnsi="Book Antiqua" w:cs="Book Antiqua"/>
              </w:rPr>
              <w:t>3</w:t>
            </w:r>
            <w:r w:rsidRPr="00F90BB4">
              <w:rPr>
                <w:rFonts w:ascii="Book Antiqua" w:eastAsia="Book Antiqua" w:hAnsi="Book Antiqua" w:cs="Book Antiqua"/>
              </w:rPr>
              <w:t xml:space="preserve"> will be </w:t>
            </w:r>
            <w:r>
              <w:rPr>
                <w:rFonts w:ascii="Book Antiqua" w:eastAsia="Book Antiqua" w:hAnsi="Book Antiqua" w:cs="Book Antiqua"/>
              </w:rPr>
              <w:t>uploaded in BS</w:t>
            </w:r>
          </w:p>
        </w:tc>
      </w:tr>
      <w:tr w:rsidR="00EF5D17" w:rsidRPr="00F90BB4" w14:paraId="0CE42330" w14:textId="77777777" w:rsidTr="00D72503">
        <w:trPr>
          <w:trHeight w:val="320"/>
        </w:trPr>
        <w:tc>
          <w:tcPr>
            <w:tcW w:w="406" w:type="dxa"/>
            <w:tcMar>
              <w:left w:w="29" w:type="dxa"/>
              <w:right w:w="29" w:type="dxa"/>
            </w:tcMar>
            <w:vAlign w:val="center"/>
          </w:tcPr>
          <w:p w14:paraId="56FB9451" w14:textId="77777777" w:rsidR="00EF5D1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19</w:t>
            </w:r>
          </w:p>
        </w:tc>
        <w:tc>
          <w:tcPr>
            <w:tcW w:w="1599" w:type="dxa"/>
            <w:vAlign w:val="center"/>
          </w:tcPr>
          <w:p w14:paraId="0C75D905" w14:textId="77777777" w:rsidR="00EF5D17" w:rsidRPr="00AB2E34" w:rsidRDefault="00EF5D17" w:rsidP="00D72503">
            <w:pPr>
              <w:spacing w:before="0" w:beforeAutospacing="0" w:after="0" w:afterAutospacing="0"/>
              <w:jc w:val="center"/>
              <w:outlineLvl w:val="9"/>
              <w:rPr>
                <w:rFonts w:ascii="Book Antiqua" w:eastAsia="Book Antiqua" w:hAnsi="Book Antiqua" w:cs="Book Antiqua"/>
              </w:rPr>
            </w:pPr>
            <w:r w:rsidRPr="00262E15">
              <w:rPr>
                <w:rFonts w:ascii="Book Antiqua" w:hAnsi="Book Antiqua"/>
                <w:color w:val="000000" w:themeColor="text1"/>
              </w:rPr>
              <w:t>Feb 2</w:t>
            </w:r>
            <w:r>
              <w:rPr>
                <w:rFonts w:ascii="Book Antiqua" w:hAnsi="Book Antiqua"/>
                <w:color w:val="000000" w:themeColor="text1"/>
              </w:rPr>
              <w:t>7</w:t>
            </w:r>
            <w:r w:rsidRPr="00262E15">
              <w:rPr>
                <w:rFonts w:ascii="Book Antiqua" w:hAnsi="Book Antiqua"/>
                <w:color w:val="000000" w:themeColor="text1"/>
              </w:rPr>
              <w:t xml:space="preserve"> (F)</w:t>
            </w:r>
          </w:p>
        </w:tc>
        <w:tc>
          <w:tcPr>
            <w:tcW w:w="4502" w:type="dxa"/>
            <w:tcMar>
              <w:left w:w="29" w:type="dxa"/>
              <w:right w:w="29" w:type="dxa"/>
            </w:tcMar>
            <w:vAlign w:val="center"/>
          </w:tcPr>
          <w:p w14:paraId="20135662" w14:textId="77777777" w:rsidR="00EF5D17" w:rsidRPr="00FD4CF1" w:rsidRDefault="00EF5D17" w:rsidP="00D72503">
            <w:pPr>
              <w:spacing w:before="0" w:beforeAutospacing="0" w:after="0" w:afterAutospacing="0"/>
              <w:jc w:val="center"/>
              <w:outlineLvl w:val="9"/>
              <w:rPr>
                <w:rFonts w:ascii="Book Antiqua" w:eastAsia="Book Antiqua" w:hAnsi="Book Antiqua" w:cs="Book Antiqua"/>
                <w:b/>
              </w:rPr>
            </w:pPr>
            <w:r w:rsidRPr="00FD4CF1">
              <w:rPr>
                <w:rFonts w:ascii="Book Antiqua" w:eastAsia="Book Antiqua" w:hAnsi="Book Antiqua" w:cs="Book Antiqua"/>
                <w:b/>
              </w:rPr>
              <w:t>Exam I Review and Feedback***</w:t>
            </w:r>
          </w:p>
        </w:tc>
        <w:tc>
          <w:tcPr>
            <w:tcW w:w="1799" w:type="dxa"/>
            <w:vAlign w:val="center"/>
          </w:tcPr>
          <w:p w14:paraId="20E59E9B"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619" w:type="dxa"/>
            <w:vAlign w:val="center"/>
          </w:tcPr>
          <w:p w14:paraId="24027235"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r>
      <w:tr w:rsidR="00EF5D17" w:rsidRPr="00F90BB4" w14:paraId="34FF9E94" w14:textId="77777777" w:rsidTr="00D72503">
        <w:trPr>
          <w:trHeight w:val="320"/>
        </w:trPr>
        <w:tc>
          <w:tcPr>
            <w:tcW w:w="406" w:type="dxa"/>
            <w:tcMar>
              <w:left w:w="29" w:type="dxa"/>
              <w:right w:w="29" w:type="dxa"/>
            </w:tcMar>
            <w:vAlign w:val="center"/>
          </w:tcPr>
          <w:p w14:paraId="2726AA4D"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0</w:t>
            </w:r>
          </w:p>
        </w:tc>
        <w:tc>
          <w:tcPr>
            <w:tcW w:w="1599" w:type="dxa"/>
            <w:vAlign w:val="center"/>
          </w:tcPr>
          <w:p w14:paraId="116018DA"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2 (M)</w:t>
            </w:r>
          </w:p>
        </w:tc>
        <w:tc>
          <w:tcPr>
            <w:tcW w:w="4502" w:type="dxa"/>
            <w:tcMar>
              <w:left w:w="29" w:type="dxa"/>
              <w:right w:w="29" w:type="dxa"/>
            </w:tcMar>
            <w:vAlign w:val="center"/>
          </w:tcPr>
          <w:p w14:paraId="2EA6249C"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Waiting Time – Multi-Server Queue</w:t>
            </w:r>
          </w:p>
          <w:p w14:paraId="36D73E1A" w14:textId="77777777" w:rsidR="00EF5D17"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Calculating average waiting time for multiple server systems</w:t>
            </w:r>
          </w:p>
          <w:p w14:paraId="7A764595" w14:textId="77777777" w:rsidR="00EF5D17" w:rsidRPr="00D97E43"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D97E43">
              <w:rPr>
                <w:rFonts w:ascii="Book Antiqua" w:eastAsia="Book Antiqua" w:hAnsi="Book Antiqua" w:cs="Book Antiqua"/>
              </w:rPr>
              <w:t>Mini Case: rent a phone</w:t>
            </w:r>
          </w:p>
        </w:tc>
        <w:tc>
          <w:tcPr>
            <w:tcW w:w="1799" w:type="dxa"/>
            <w:vAlign w:val="center"/>
          </w:tcPr>
          <w:p w14:paraId="265852AD"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9</w:t>
            </w:r>
            <w:r w:rsidRPr="00F90BB4">
              <w:rPr>
                <w:rFonts w:ascii="Book Antiqua" w:eastAsia="Book Antiqua" w:hAnsi="Book Antiqua" w:cs="Book Antiqua"/>
              </w:rPr>
              <w:t>.6</w:t>
            </w:r>
          </w:p>
        </w:tc>
        <w:tc>
          <w:tcPr>
            <w:tcW w:w="1619" w:type="dxa"/>
            <w:vAlign w:val="center"/>
          </w:tcPr>
          <w:p w14:paraId="25687FE8"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r>
      <w:tr w:rsidR="00EF5D17" w:rsidRPr="00F90BB4" w14:paraId="682E3E49" w14:textId="77777777" w:rsidTr="00D72503">
        <w:trPr>
          <w:trHeight w:val="320"/>
        </w:trPr>
        <w:tc>
          <w:tcPr>
            <w:tcW w:w="406" w:type="dxa"/>
            <w:tcMar>
              <w:left w:w="29" w:type="dxa"/>
              <w:right w:w="29" w:type="dxa"/>
            </w:tcMar>
            <w:vAlign w:val="center"/>
          </w:tcPr>
          <w:p w14:paraId="4D736F8D"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1</w:t>
            </w:r>
          </w:p>
        </w:tc>
        <w:tc>
          <w:tcPr>
            <w:tcW w:w="1599" w:type="dxa"/>
            <w:vAlign w:val="center"/>
          </w:tcPr>
          <w:p w14:paraId="608B619E"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4 (W)</w:t>
            </w:r>
          </w:p>
        </w:tc>
        <w:tc>
          <w:tcPr>
            <w:tcW w:w="4502" w:type="dxa"/>
            <w:tcMar>
              <w:left w:w="29" w:type="dxa"/>
              <w:right w:w="29" w:type="dxa"/>
            </w:tcMar>
            <w:vAlign w:val="center"/>
          </w:tcPr>
          <w:p w14:paraId="5E2CCBBB"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Waiting Time Reduction</w:t>
            </w:r>
          </w:p>
          <w:p w14:paraId="77909CE5"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Pooling independent resource - Economies of Scale</w:t>
            </w:r>
          </w:p>
          <w:p w14:paraId="01E006D7"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Priority rules</w:t>
            </w:r>
          </w:p>
          <w:p w14:paraId="0A730D26" w14:textId="77777777" w:rsidR="00EF5D17" w:rsidRPr="00F90BB4" w:rsidRDefault="00EF5D17" w:rsidP="00D72503">
            <w:pPr>
              <w:numPr>
                <w:ilvl w:val="0"/>
                <w:numId w:val="13"/>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Reducing arrival/service variability</w:t>
            </w:r>
          </w:p>
        </w:tc>
        <w:tc>
          <w:tcPr>
            <w:tcW w:w="1799" w:type="dxa"/>
            <w:vAlign w:val="center"/>
          </w:tcPr>
          <w:p w14:paraId="7ACC1045"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Ch 9.9, 9.10</w:t>
            </w:r>
          </w:p>
        </w:tc>
        <w:tc>
          <w:tcPr>
            <w:tcW w:w="1619" w:type="dxa"/>
            <w:vAlign w:val="center"/>
          </w:tcPr>
          <w:p w14:paraId="01991103"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r>
      <w:tr w:rsidR="00EF5D17" w:rsidRPr="00F90BB4" w14:paraId="5DAF8CFF" w14:textId="77777777" w:rsidTr="00D72503">
        <w:trPr>
          <w:trHeight w:val="320"/>
        </w:trPr>
        <w:tc>
          <w:tcPr>
            <w:tcW w:w="406" w:type="dxa"/>
            <w:tcMar>
              <w:left w:w="29" w:type="dxa"/>
              <w:right w:w="29" w:type="dxa"/>
            </w:tcMar>
            <w:vAlign w:val="center"/>
          </w:tcPr>
          <w:p w14:paraId="51185814"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2</w:t>
            </w:r>
          </w:p>
        </w:tc>
        <w:tc>
          <w:tcPr>
            <w:tcW w:w="1599" w:type="dxa"/>
            <w:vAlign w:val="center"/>
          </w:tcPr>
          <w:p w14:paraId="2DF7C93D" w14:textId="77777777" w:rsidR="00EF5D17" w:rsidRDefault="00EF5D17" w:rsidP="00D72503">
            <w:pPr>
              <w:spacing w:before="0" w:beforeAutospacing="0" w:after="0" w:afterAutospacing="0"/>
              <w:jc w:val="center"/>
              <w:outlineLvl w:val="9"/>
              <w:rPr>
                <w:rFonts w:ascii="Book Antiqua" w:eastAsia="Book Antiqua" w:hAnsi="Book Antiqua" w:cs="Book Antiqua"/>
              </w:rPr>
            </w:pPr>
            <w:r>
              <w:rPr>
                <w:rFonts w:ascii="Book Antiqua" w:hAnsi="Book Antiqua"/>
              </w:rPr>
              <w:t>Mar 6</w:t>
            </w:r>
            <w:r w:rsidRPr="009505B8">
              <w:rPr>
                <w:rFonts w:ascii="Book Antiqua" w:hAnsi="Book Antiqua"/>
              </w:rPr>
              <w:t xml:space="preserve"> (</w:t>
            </w:r>
            <w:r>
              <w:rPr>
                <w:rFonts w:ascii="Book Antiqua" w:hAnsi="Book Antiqua"/>
              </w:rPr>
              <w:t>F</w:t>
            </w:r>
            <w:r w:rsidRPr="009505B8">
              <w:rPr>
                <w:rFonts w:ascii="Book Antiqua" w:hAnsi="Book Antiqua"/>
              </w:rPr>
              <w:t>)</w:t>
            </w:r>
          </w:p>
        </w:tc>
        <w:tc>
          <w:tcPr>
            <w:tcW w:w="4502" w:type="dxa"/>
            <w:tcMar>
              <w:left w:w="29" w:type="dxa"/>
              <w:right w:w="29" w:type="dxa"/>
            </w:tcMar>
            <w:vAlign w:val="center"/>
          </w:tcPr>
          <w:p w14:paraId="15EFF810"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876407">
              <w:rPr>
                <w:rFonts w:ascii="Book Antiqua" w:eastAsia="Book Antiqua" w:hAnsi="Book Antiqua" w:cs="Book Antiqua"/>
                <w:highlight w:val="cyan"/>
              </w:rPr>
              <w:t>Project Stage III – Waiting time</w:t>
            </w:r>
          </w:p>
        </w:tc>
        <w:tc>
          <w:tcPr>
            <w:tcW w:w="1799" w:type="dxa"/>
            <w:vAlign w:val="center"/>
          </w:tcPr>
          <w:p w14:paraId="320C3B8E"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619" w:type="dxa"/>
            <w:vAlign w:val="center"/>
          </w:tcPr>
          <w:p w14:paraId="1A5583D7"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9505B8">
              <w:rPr>
                <w:rFonts w:ascii="Book Antiqua" w:eastAsia="Book Antiqua" w:hAnsi="Book Antiqua" w:cs="Book Antiqua"/>
              </w:rPr>
              <w:t>Field trip II (Collect data)</w:t>
            </w:r>
          </w:p>
        </w:tc>
      </w:tr>
      <w:tr w:rsidR="00EF5D17" w:rsidRPr="00F90BB4" w14:paraId="2E7093AA" w14:textId="77777777" w:rsidTr="00D72503">
        <w:trPr>
          <w:trHeight w:val="320"/>
        </w:trPr>
        <w:tc>
          <w:tcPr>
            <w:tcW w:w="9925" w:type="dxa"/>
            <w:gridSpan w:val="5"/>
            <w:tcMar>
              <w:left w:w="29" w:type="dxa"/>
              <w:right w:w="29" w:type="dxa"/>
            </w:tcMar>
            <w:vAlign w:val="center"/>
          </w:tcPr>
          <w:p w14:paraId="32C0EDD3" w14:textId="77777777" w:rsidR="00EF5D17" w:rsidRPr="00F90BB4" w:rsidRDefault="00EF5D17" w:rsidP="00D72503">
            <w:pPr>
              <w:spacing w:before="0" w:beforeAutospacing="0" w:after="0" w:afterAutospacing="0"/>
              <w:ind w:left="-139" w:right="-150"/>
              <w:jc w:val="center"/>
              <w:outlineLvl w:val="2"/>
              <w:rPr>
                <w:rFonts w:ascii="Book Antiqua" w:eastAsia="Book Antiqua" w:hAnsi="Book Antiqua" w:cs="Book Antiqua"/>
                <w:b/>
                <w:color w:val="A57600"/>
                <w:sz w:val="22"/>
                <w:szCs w:val="22"/>
              </w:rPr>
            </w:pPr>
            <w:r w:rsidRPr="00F90BB4">
              <w:rPr>
                <w:rFonts w:ascii="Book Antiqua" w:eastAsia="Book Antiqua" w:hAnsi="Book Antiqua" w:cs="Book Antiqua"/>
                <w:b/>
                <w:color w:val="A57600"/>
                <w:sz w:val="22"/>
                <w:szCs w:val="22"/>
              </w:rPr>
              <w:lastRenderedPageBreak/>
              <w:t>Modul</w:t>
            </w:r>
            <w:r>
              <w:rPr>
                <w:rFonts w:ascii="Book Antiqua" w:eastAsia="Book Antiqua" w:hAnsi="Book Antiqua" w:cs="Book Antiqua"/>
                <w:b/>
                <w:color w:val="A57600"/>
                <w:sz w:val="22"/>
                <w:szCs w:val="22"/>
              </w:rPr>
              <w:t>e 3</w:t>
            </w:r>
            <w:r w:rsidRPr="00F90BB4">
              <w:rPr>
                <w:rFonts w:ascii="Book Antiqua" w:eastAsia="Book Antiqua" w:hAnsi="Book Antiqua" w:cs="Book Antiqua"/>
                <w:b/>
                <w:color w:val="A57600"/>
                <w:sz w:val="22"/>
                <w:szCs w:val="22"/>
              </w:rPr>
              <w:t xml:space="preserve">: </w:t>
            </w:r>
            <w:r>
              <w:rPr>
                <w:rFonts w:ascii="Book Antiqua" w:eastAsia="Book Antiqua" w:hAnsi="Book Antiqua" w:cs="Book Antiqua"/>
                <w:b/>
                <w:color w:val="A57600"/>
                <w:sz w:val="22"/>
                <w:szCs w:val="22"/>
              </w:rPr>
              <w:t>Quality Management</w:t>
            </w:r>
          </w:p>
        </w:tc>
      </w:tr>
      <w:tr w:rsidR="00EF5D17" w:rsidRPr="00F90BB4" w14:paraId="288AA6B2" w14:textId="77777777" w:rsidTr="00D72503">
        <w:trPr>
          <w:trHeight w:val="320"/>
        </w:trPr>
        <w:tc>
          <w:tcPr>
            <w:tcW w:w="406" w:type="dxa"/>
            <w:tcMar>
              <w:left w:w="29" w:type="dxa"/>
              <w:right w:w="29" w:type="dxa"/>
            </w:tcMar>
            <w:vAlign w:val="center"/>
          </w:tcPr>
          <w:p w14:paraId="2FDDBCB2"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2</w:t>
            </w:r>
          </w:p>
        </w:tc>
        <w:tc>
          <w:tcPr>
            <w:tcW w:w="1599" w:type="dxa"/>
            <w:vAlign w:val="center"/>
          </w:tcPr>
          <w:p w14:paraId="689CCDA1"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9 (M)</w:t>
            </w:r>
          </w:p>
        </w:tc>
        <w:tc>
          <w:tcPr>
            <w:tcW w:w="4502" w:type="dxa"/>
            <w:tcMar>
              <w:left w:w="29" w:type="dxa"/>
              <w:right w:w="29" w:type="dxa"/>
            </w:tcMar>
            <w:vAlign w:val="center"/>
          </w:tcPr>
          <w:p w14:paraId="628998F1"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 xml:space="preserve">Quality Management </w:t>
            </w:r>
          </w:p>
          <w:p w14:paraId="53BD2E44" w14:textId="77777777" w:rsidR="00EF5D17" w:rsidRPr="00F90BB4" w:rsidRDefault="00EF5D17" w:rsidP="00D72503">
            <w:pPr>
              <w:numPr>
                <w:ilvl w:val="0"/>
                <w:numId w:val="23"/>
              </w:numPr>
              <w:spacing w:before="0" w:beforeAutospacing="0" w:after="0" w:afterAutospacing="0"/>
              <w:ind w:left="370" w:hanging="280"/>
              <w:contextualSpacing/>
              <w:outlineLvl w:val="9"/>
              <w:rPr>
                <w:rFonts w:ascii="Book Antiqua" w:eastAsia="Book Antiqua" w:hAnsi="Book Antiqua" w:cs="Book Antiqua"/>
              </w:rPr>
            </w:pPr>
            <w:r w:rsidRPr="00F90BB4">
              <w:rPr>
                <w:rFonts w:ascii="Book Antiqua" w:eastAsia="Book Antiqua" w:hAnsi="Book Antiqua" w:cs="Book Antiqua"/>
              </w:rPr>
              <w:t>Monitoring process quality: Introduction to the concept of control charts</w:t>
            </w:r>
          </w:p>
          <w:p w14:paraId="1BA4C2F1" w14:textId="77777777" w:rsidR="00EF5D17" w:rsidRPr="00F90BB4" w:rsidRDefault="00EF5D17" w:rsidP="00D72503">
            <w:pPr>
              <w:numPr>
                <w:ilvl w:val="0"/>
                <w:numId w:val="23"/>
              </w:numPr>
              <w:spacing w:before="0" w:beforeAutospacing="0" w:after="0" w:afterAutospacing="0"/>
              <w:ind w:left="370" w:hanging="280"/>
              <w:contextualSpacing/>
              <w:outlineLvl w:val="9"/>
              <w:rPr>
                <w:rFonts w:ascii="Book Antiqua" w:eastAsia="Book Antiqua" w:hAnsi="Book Antiqua" w:cs="Book Antiqua"/>
              </w:rPr>
            </w:pPr>
            <w:r w:rsidRPr="00F90BB4">
              <w:rPr>
                <w:rFonts w:ascii="Book Antiqua" w:eastAsia="Book Antiqua" w:hAnsi="Book Antiqua" w:cs="Book Antiqua"/>
              </w:rPr>
              <w:t xml:space="preserve">Creating and interpreting control charts: </w:t>
            </w:r>
          </w:p>
          <w:p w14:paraId="1AD76208" w14:textId="77777777" w:rsidR="00EF5D17" w:rsidRPr="00F90BB4" w:rsidRDefault="00EF5D17" w:rsidP="00D72503">
            <w:pPr>
              <w:numPr>
                <w:ilvl w:val="0"/>
                <w:numId w:val="27"/>
              </w:numPr>
              <w:spacing w:before="0" w:beforeAutospacing="0" w:after="0" w:afterAutospacing="0"/>
              <w:ind w:left="550" w:hanging="180"/>
              <w:contextualSpacing/>
              <w:outlineLvl w:val="9"/>
              <w:rPr>
                <w:rFonts w:ascii="Book Antiqua" w:eastAsia="Book Antiqua" w:hAnsi="Book Antiqua" w:cs="Book Antiqua"/>
              </w:rPr>
            </w:pPr>
            <w:r w:rsidRPr="00F90BB4">
              <w:rPr>
                <w:rFonts w:ascii="Book Antiqua" w:eastAsia="Book Antiqua" w:hAnsi="Book Antiqua" w:cs="Book Antiqua"/>
              </w:rPr>
              <w:t>X-bar and R charts</w:t>
            </w:r>
          </w:p>
          <w:p w14:paraId="53D89583"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Stable control limits</w:t>
            </w:r>
          </w:p>
        </w:tc>
        <w:tc>
          <w:tcPr>
            <w:tcW w:w="1799" w:type="dxa"/>
            <w:vAlign w:val="center"/>
          </w:tcPr>
          <w:p w14:paraId="36EC9CCE"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7.1, 7.3</w:t>
            </w:r>
          </w:p>
        </w:tc>
        <w:tc>
          <w:tcPr>
            <w:tcW w:w="1619" w:type="dxa"/>
            <w:vAlign w:val="center"/>
          </w:tcPr>
          <w:p w14:paraId="2E4858FD"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b/>
              </w:rPr>
              <w:t>HW3 due</w:t>
            </w:r>
          </w:p>
        </w:tc>
      </w:tr>
      <w:tr w:rsidR="00EF5D17" w:rsidRPr="00F90BB4" w14:paraId="6064D9DC" w14:textId="77777777" w:rsidTr="00D72503">
        <w:trPr>
          <w:trHeight w:val="320"/>
        </w:trPr>
        <w:tc>
          <w:tcPr>
            <w:tcW w:w="406" w:type="dxa"/>
            <w:tcMar>
              <w:left w:w="29" w:type="dxa"/>
              <w:right w:w="29" w:type="dxa"/>
            </w:tcMar>
            <w:vAlign w:val="center"/>
          </w:tcPr>
          <w:p w14:paraId="6A29CAC3"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3</w:t>
            </w:r>
          </w:p>
        </w:tc>
        <w:tc>
          <w:tcPr>
            <w:tcW w:w="1599" w:type="dxa"/>
            <w:vAlign w:val="center"/>
          </w:tcPr>
          <w:p w14:paraId="60547B59" w14:textId="77777777" w:rsidR="00EF5D17" w:rsidRPr="00614727" w:rsidRDefault="00EF5D17" w:rsidP="00D72503">
            <w:pPr>
              <w:spacing w:before="0" w:beforeAutospacing="0" w:after="0" w:afterAutospacing="0"/>
              <w:jc w:val="center"/>
              <w:outlineLvl w:val="9"/>
              <w:rPr>
                <w:rFonts w:ascii="Book Antiqua" w:eastAsia="Book Antiqua" w:hAnsi="Book Antiqua" w:cs="Book Antiqua"/>
                <w:strike/>
              </w:rPr>
            </w:pPr>
            <w:r>
              <w:rPr>
                <w:rFonts w:ascii="Book Antiqua" w:eastAsia="Book Antiqua" w:hAnsi="Book Antiqua" w:cs="Book Antiqua"/>
              </w:rPr>
              <w:t>Mar 11 (W)</w:t>
            </w:r>
          </w:p>
        </w:tc>
        <w:tc>
          <w:tcPr>
            <w:tcW w:w="4502" w:type="dxa"/>
            <w:tcMar>
              <w:left w:w="29" w:type="dxa"/>
              <w:right w:w="29" w:type="dxa"/>
            </w:tcMar>
            <w:vAlign w:val="center"/>
          </w:tcPr>
          <w:p w14:paraId="240CDD60" w14:textId="77777777" w:rsidR="00EF5D17" w:rsidRDefault="00EF5D17" w:rsidP="00D7250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 xml:space="preserve">Quality Management </w:t>
            </w:r>
          </w:p>
          <w:p w14:paraId="1C956FC3" w14:textId="77777777" w:rsidR="00EF5D17" w:rsidRDefault="00EF5D17" w:rsidP="00D72503">
            <w:pPr>
              <w:numPr>
                <w:ilvl w:val="0"/>
                <w:numId w:val="23"/>
              </w:numPr>
              <w:spacing w:before="0" w:beforeAutospacing="0" w:after="0" w:afterAutospacing="0"/>
              <w:ind w:left="370" w:hanging="280"/>
              <w:contextualSpacing/>
              <w:outlineLvl w:val="9"/>
              <w:rPr>
                <w:rFonts w:ascii="Book Antiqua" w:eastAsia="Book Antiqua" w:hAnsi="Book Antiqua" w:cs="Book Antiqua"/>
              </w:rPr>
            </w:pPr>
            <w:r>
              <w:rPr>
                <w:rFonts w:ascii="Book Antiqua" w:eastAsia="Book Antiqua" w:hAnsi="Book Antiqua" w:cs="Book Antiqua"/>
              </w:rPr>
              <w:t>Interpreting control charts</w:t>
            </w:r>
          </w:p>
          <w:p w14:paraId="2BED550C" w14:textId="77777777" w:rsidR="00EF5D17" w:rsidRPr="0016282B" w:rsidRDefault="00EF5D17" w:rsidP="00D72503">
            <w:pPr>
              <w:numPr>
                <w:ilvl w:val="0"/>
                <w:numId w:val="27"/>
              </w:numPr>
              <w:spacing w:before="0" w:beforeAutospacing="0" w:after="0" w:afterAutospacing="0"/>
              <w:ind w:left="550" w:hanging="180"/>
              <w:contextualSpacing/>
              <w:outlineLvl w:val="9"/>
              <w:rPr>
                <w:rFonts w:ascii="Book Antiqua" w:eastAsia="Book Antiqua" w:hAnsi="Book Antiqua" w:cs="Book Antiqua"/>
              </w:rPr>
            </w:pPr>
            <w:r w:rsidRPr="00F90BB4">
              <w:rPr>
                <w:rFonts w:ascii="Book Antiqua" w:eastAsia="Book Antiqua" w:hAnsi="Book Antiqua" w:cs="Book Antiqua"/>
              </w:rPr>
              <w:t>X-bar and R charts</w:t>
            </w:r>
          </w:p>
          <w:p w14:paraId="6CADD901" w14:textId="77777777" w:rsidR="00EF5D17" w:rsidRDefault="00EF5D17" w:rsidP="00D72503">
            <w:pPr>
              <w:numPr>
                <w:ilvl w:val="0"/>
                <w:numId w:val="23"/>
              </w:numPr>
              <w:spacing w:before="0" w:beforeAutospacing="0" w:after="0" w:afterAutospacing="0"/>
              <w:ind w:left="370" w:hanging="280"/>
              <w:contextualSpacing/>
              <w:outlineLvl w:val="9"/>
              <w:rPr>
                <w:rFonts w:ascii="Book Antiqua" w:eastAsia="Book Antiqua" w:hAnsi="Book Antiqua" w:cs="Book Antiqua"/>
              </w:rPr>
            </w:pPr>
            <w:r>
              <w:rPr>
                <w:rFonts w:ascii="Book Antiqua" w:eastAsia="Book Antiqua" w:hAnsi="Book Antiqua" w:cs="Book Antiqua"/>
              </w:rPr>
              <w:t>Overview of other control charts</w:t>
            </w:r>
          </w:p>
          <w:p w14:paraId="4AE47298" w14:textId="11880A73" w:rsidR="001F102E" w:rsidRPr="0016282B" w:rsidRDefault="001F102E" w:rsidP="00D72503">
            <w:pPr>
              <w:numPr>
                <w:ilvl w:val="0"/>
                <w:numId w:val="23"/>
              </w:numPr>
              <w:spacing w:before="0" w:beforeAutospacing="0" w:after="0" w:afterAutospacing="0"/>
              <w:ind w:left="370" w:hanging="280"/>
              <w:contextualSpacing/>
              <w:outlineLvl w:val="9"/>
              <w:rPr>
                <w:rFonts w:ascii="Book Antiqua" w:eastAsia="Book Antiqua" w:hAnsi="Book Antiqua" w:cs="Book Antiqua"/>
              </w:rPr>
            </w:pPr>
            <w:r>
              <w:rPr>
                <w:rFonts w:ascii="Book Antiqua" w:eastAsia="Book Antiqua" w:hAnsi="Book Antiqua" w:cs="Book Antiqua"/>
              </w:rPr>
              <w:t xml:space="preserve">Practice </w:t>
            </w:r>
            <w:r w:rsidR="00863E31">
              <w:rPr>
                <w:rFonts w:ascii="Book Antiqua" w:eastAsia="Book Antiqua" w:hAnsi="Book Antiqua" w:cs="Book Antiqua"/>
              </w:rPr>
              <w:t>question</w:t>
            </w:r>
          </w:p>
        </w:tc>
        <w:tc>
          <w:tcPr>
            <w:tcW w:w="1799" w:type="dxa"/>
            <w:vAlign w:val="center"/>
          </w:tcPr>
          <w:p w14:paraId="390D04C4" w14:textId="77777777" w:rsidR="00EF5D17" w:rsidRPr="00F90BB4" w:rsidRDefault="00EF5D17" w:rsidP="00D72503">
            <w:pPr>
              <w:spacing w:before="0" w:beforeAutospacing="0" w:after="0" w:afterAutospacing="0"/>
              <w:outlineLvl w:val="9"/>
              <w:rPr>
                <w:rFonts w:ascii="Book Antiqua" w:eastAsia="Book Antiqua" w:hAnsi="Book Antiqua" w:cs="Book Antiqua"/>
              </w:rPr>
            </w:pPr>
            <w:r w:rsidRPr="00712E5F">
              <w:rPr>
                <w:rFonts w:ascii="Book Antiqua" w:eastAsia="Book Antiqua" w:hAnsi="Book Antiqua" w:cs="Book Antiqua"/>
              </w:rPr>
              <w:t>Ch</w:t>
            </w:r>
            <w:r>
              <w:rPr>
                <w:rFonts w:ascii="Book Antiqua" w:eastAsia="Book Antiqua" w:hAnsi="Book Antiqua" w:cs="Book Antiqua"/>
              </w:rPr>
              <w:t xml:space="preserve"> 7.4, 7.5</w:t>
            </w:r>
          </w:p>
        </w:tc>
        <w:tc>
          <w:tcPr>
            <w:tcW w:w="1619" w:type="dxa"/>
            <w:vAlign w:val="center"/>
          </w:tcPr>
          <w:p w14:paraId="437C9AFC" w14:textId="77777777" w:rsidR="00EF5D17" w:rsidRPr="00F90BB4" w:rsidRDefault="00EF5D17" w:rsidP="00D72503">
            <w:pPr>
              <w:spacing w:before="0" w:beforeAutospacing="0" w:after="0" w:afterAutospacing="0"/>
              <w:ind w:hanging="30"/>
              <w:jc w:val="center"/>
              <w:outlineLvl w:val="9"/>
              <w:rPr>
                <w:rFonts w:ascii="Book Antiqua" w:eastAsia="Book Antiqua" w:hAnsi="Book Antiqua" w:cs="Book Antiqua"/>
              </w:rPr>
            </w:pPr>
            <w:r w:rsidRPr="00F90BB4">
              <w:rPr>
                <w:rFonts w:ascii="Book Antiqua" w:eastAsia="Book Antiqua" w:hAnsi="Book Antiqua" w:cs="Book Antiqua"/>
              </w:rPr>
              <w:t>HW</w:t>
            </w:r>
            <w:r>
              <w:rPr>
                <w:rFonts w:ascii="Book Antiqua" w:eastAsia="Book Antiqua" w:hAnsi="Book Antiqua" w:cs="Book Antiqua"/>
              </w:rPr>
              <w:t>4</w:t>
            </w:r>
            <w:r w:rsidRPr="00F90BB4">
              <w:rPr>
                <w:rFonts w:ascii="Book Antiqua" w:eastAsia="Book Antiqua" w:hAnsi="Book Antiqua" w:cs="Book Antiqua"/>
              </w:rPr>
              <w:t xml:space="preserve"> will be </w:t>
            </w:r>
            <w:r>
              <w:rPr>
                <w:rFonts w:ascii="Book Antiqua" w:eastAsia="Book Antiqua" w:hAnsi="Book Antiqua" w:cs="Book Antiqua"/>
              </w:rPr>
              <w:t>uploaded in BS</w:t>
            </w:r>
            <w:r w:rsidRPr="00F90BB4">
              <w:rPr>
                <w:rFonts w:ascii="Book Antiqua" w:eastAsia="Book Antiqua" w:hAnsi="Book Antiqua" w:cs="Book Antiqua"/>
              </w:rPr>
              <w:t>,</w:t>
            </w:r>
          </w:p>
          <w:p w14:paraId="1E528FD6"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b/>
              </w:rPr>
              <w:t>Quiz 3</w:t>
            </w:r>
          </w:p>
        </w:tc>
      </w:tr>
      <w:tr w:rsidR="00EF5D17" w:rsidRPr="00F90BB4" w14:paraId="5BC6F918" w14:textId="77777777" w:rsidTr="00D72503">
        <w:trPr>
          <w:trHeight w:val="320"/>
        </w:trPr>
        <w:tc>
          <w:tcPr>
            <w:tcW w:w="406" w:type="dxa"/>
            <w:tcMar>
              <w:left w:w="29" w:type="dxa"/>
              <w:right w:w="29" w:type="dxa"/>
            </w:tcMar>
            <w:vAlign w:val="center"/>
          </w:tcPr>
          <w:p w14:paraId="1806B3F3"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599" w:type="dxa"/>
            <w:vAlign w:val="center"/>
          </w:tcPr>
          <w:p w14:paraId="543241C0" w14:textId="77777777" w:rsidR="00EF5D17" w:rsidRPr="009505B8" w:rsidRDefault="00EF5D17" w:rsidP="00D72503">
            <w:pPr>
              <w:spacing w:before="0" w:beforeAutospacing="0" w:after="0" w:afterAutospacing="0"/>
              <w:jc w:val="center"/>
              <w:outlineLvl w:val="9"/>
              <w:rPr>
                <w:rFonts w:ascii="Book Antiqua" w:hAnsi="Book Antiqua"/>
              </w:rPr>
            </w:pPr>
            <w:r>
              <w:rPr>
                <w:rFonts w:ascii="Book Antiqua" w:hAnsi="Book Antiqua"/>
                <w:color w:val="FF0000"/>
              </w:rPr>
              <w:t>Mar 13</w:t>
            </w:r>
            <w:r w:rsidRPr="003A32A1">
              <w:rPr>
                <w:rFonts w:ascii="Book Antiqua" w:hAnsi="Book Antiqua"/>
                <w:color w:val="FF0000"/>
              </w:rPr>
              <w:t xml:space="preserve"> (</w:t>
            </w:r>
            <w:r>
              <w:rPr>
                <w:rFonts w:ascii="Book Antiqua" w:hAnsi="Book Antiqua"/>
                <w:color w:val="FF0000"/>
              </w:rPr>
              <w:t>F</w:t>
            </w:r>
            <w:r w:rsidRPr="003A32A1">
              <w:rPr>
                <w:rFonts w:ascii="Book Antiqua" w:hAnsi="Book Antiqua"/>
                <w:color w:val="FF0000"/>
              </w:rPr>
              <w:t>)</w:t>
            </w:r>
          </w:p>
        </w:tc>
        <w:tc>
          <w:tcPr>
            <w:tcW w:w="7920" w:type="dxa"/>
            <w:gridSpan w:val="3"/>
            <w:tcMar>
              <w:left w:w="29" w:type="dxa"/>
              <w:right w:w="29" w:type="dxa"/>
            </w:tcMar>
            <w:vAlign w:val="center"/>
          </w:tcPr>
          <w:p w14:paraId="27113FBD" w14:textId="77777777" w:rsidR="00EF5D17" w:rsidRPr="009505B8" w:rsidRDefault="00EF5D17" w:rsidP="00D72503">
            <w:pPr>
              <w:spacing w:before="0" w:beforeAutospacing="0" w:after="0" w:afterAutospacing="0"/>
              <w:jc w:val="center"/>
              <w:outlineLvl w:val="9"/>
              <w:rPr>
                <w:rFonts w:ascii="Book Antiqua" w:eastAsia="Book Antiqua" w:hAnsi="Book Antiqua" w:cs="Book Antiqua"/>
              </w:rPr>
            </w:pPr>
            <w:r w:rsidRPr="00491DA5">
              <w:rPr>
                <w:rFonts w:ascii="Book Antiqua" w:hAnsi="Book Antiqua"/>
                <w:b/>
                <w:i/>
                <w:color w:val="FF0000"/>
              </w:rPr>
              <w:t>No class (compensatory for midterms)</w:t>
            </w:r>
            <w:r w:rsidRPr="00233556">
              <w:rPr>
                <w:rFonts w:ascii="Times New Roman" w:eastAsia="Book Antiqua" w:hAnsi="Times New Roman" w:cs="Times New Roman"/>
                <w:b/>
                <w:i/>
                <w:color w:val="FF0000"/>
              </w:rPr>
              <w:t xml:space="preserve"> ᵒ</w:t>
            </w:r>
          </w:p>
        </w:tc>
      </w:tr>
      <w:tr w:rsidR="00EF5D17" w:rsidRPr="00F90BB4" w14:paraId="173EAA9D" w14:textId="77777777" w:rsidTr="00D72503">
        <w:trPr>
          <w:trHeight w:val="320"/>
        </w:trPr>
        <w:tc>
          <w:tcPr>
            <w:tcW w:w="406" w:type="dxa"/>
            <w:tcMar>
              <w:left w:w="29" w:type="dxa"/>
              <w:right w:w="29" w:type="dxa"/>
            </w:tcMar>
            <w:vAlign w:val="center"/>
          </w:tcPr>
          <w:p w14:paraId="7B4EF9D6" w14:textId="77777777" w:rsidR="00EF5D17" w:rsidRPr="00F90BB4" w:rsidRDefault="00EF5D17" w:rsidP="00D72503">
            <w:pPr>
              <w:spacing w:before="0" w:beforeAutospacing="0" w:after="0" w:afterAutospacing="0"/>
              <w:jc w:val="center"/>
              <w:outlineLvl w:val="9"/>
              <w:rPr>
                <w:rFonts w:ascii="Book Antiqua" w:eastAsia="Book Antiqua" w:hAnsi="Book Antiqua" w:cs="Book Antiqua"/>
              </w:rPr>
            </w:pPr>
          </w:p>
        </w:tc>
        <w:tc>
          <w:tcPr>
            <w:tcW w:w="1599" w:type="dxa"/>
            <w:vAlign w:val="center"/>
          </w:tcPr>
          <w:p w14:paraId="1FD38B11" w14:textId="77777777" w:rsidR="00EF5D17" w:rsidRDefault="00EF5D17" w:rsidP="00D72503">
            <w:pPr>
              <w:spacing w:before="0" w:beforeAutospacing="0" w:after="0" w:afterAutospacing="0"/>
              <w:jc w:val="center"/>
              <w:outlineLvl w:val="9"/>
              <w:rPr>
                <w:rFonts w:ascii="Book Antiqua" w:hAnsi="Book Antiqua"/>
                <w:color w:val="FF0000"/>
              </w:rPr>
            </w:pPr>
            <w:r>
              <w:rPr>
                <w:rFonts w:ascii="Book Antiqua" w:hAnsi="Book Antiqua"/>
                <w:color w:val="FF0000"/>
              </w:rPr>
              <w:t>Mar 16– Mar 21</w:t>
            </w:r>
          </w:p>
        </w:tc>
        <w:tc>
          <w:tcPr>
            <w:tcW w:w="7920" w:type="dxa"/>
            <w:gridSpan w:val="3"/>
            <w:tcMar>
              <w:left w:w="29" w:type="dxa"/>
              <w:right w:w="29" w:type="dxa"/>
            </w:tcMar>
            <w:vAlign w:val="center"/>
          </w:tcPr>
          <w:p w14:paraId="118ADCA0" w14:textId="77777777" w:rsidR="00EF5D17" w:rsidRPr="00491DA5" w:rsidRDefault="00EF5D17" w:rsidP="00D72503">
            <w:pPr>
              <w:spacing w:before="0" w:beforeAutospacing="0" w:after="0" w:afterAutospacing="0"/>
              <w:jc w:val="center"/>
              <w:outlineLvl w:val="9"/>
              <w:rPr>
                <w:rFonts w:ascii="Book Antiqua" w:hAnsi="Book Antiqua"/>
                <w:b/>
                <w:i/>
                <w:color w:val="FF0000"/>
              </w:rPr>
            </w:pPr>
            <w:r>
              <w:rPr>
                <w:rFonts w:ascii="Book Antiqua" w:hAnsi="Book Antiqua"/>
                <w:b/>
                <w:i/>
                <w:color w:val="FF0000"/>
              </w:rPr>
              <w:t>Spring Vacation</w:t>
            </w:r>
          </w:p>
        </w:tc>
      </w:tr>
      <w:tr w:rsidR="009535E8" w:rsidRPr="00F90BB4" w14:paraId="762B4B16" w14:textId="77777777" w:rsidTr="00D72503">
        <w:trPr>
          <w:trHeight w:val="460"/>
        </w:trPr>
        <w:tc>
          <w:tcPr>
            <w:tcW w:w="406" w:type="dxa"/>
            <w:tcMar>
              <w:left w:w="29" w:type="dxa"/>
              <w:right w:w="29" w:type="dxa"/>
            </w:tcMar>
            <w:vAlign w:val="center"/>
          </w:tcPr>
          <w:p w14:paraId="5A23FD42"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4</w:t>
            </w:r>
          </w:p>
        </w:tc>
        <w:tc>
          <w:tcPr>
            <w:tcW w:w="1599" w:type="dxa"/>
            <w:vAlign w:val="center"/>
          </w:tcPr>
          <w:p w14:paraId="31B7BDF8" w14:textId="77777777" w:rsidR="009535E8" w:rsidRPr="003A32A1"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23</w:t>
            </w:r>
            <w:r w:rsidRPr="003A32A1">
              <w:rPr>
                <w:rFonts w:ascii="Book Antiqua" w:eastAsia="Book Antiqua" w:hAnsi="Book Antiqua" w:cs="Book Antiqua"/>
              </w:rPr>
              <w:t xml:space="preserve"> (</w:t>
            </w:r>
            <w:r>
              <w:rPr>
                <w:rFonts w:ascii="Book Antiqua" w:eastAsia="Book Antiqua" w:hAnsi="Book Antiqua" w:cs="Book Antiqua"/>
              </w:rPr>
              <w:t>M</w:t>
            </w:r>
            <w:r w:rsidRPr="003A32A1">
              <w:rPr>
                <w:rFonts w:ascii="Book Antiqua" w:eastAsia="Book Antiqua" w:hAnsi="Book Antiqua" w:cs="Book Antiqua"/>
              </w:rPr>
              <w:t>)</w:t>
            </w:r>
          </w:p>
        </w:tc>
        <w:tc>
          <w:tcPr>
            <w:tcW w:w="4502" w:type="dxa"/>
            <w:tcMar>
              <w:left w:w="29" w:type="dxa"/>
              <w:right w:w="29" w:type="dxa"/>
            </w:tcMar>
            <w:vAlign w:val="center"/>
          </w:tcPr>
          <w:p w14:paraId="6C49DF2F"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Newsvendor - Introduction</w:t>
            </w:r>
          </w:p>
          <w:p w14:paraId="09751A6A" w14:textId="77777777" w:rsidR="00616880" w:rsidRDefault="009535E8" w:rsidP="009535E8">
            <w:pPr>
              <w:numPr>
                <w:ilvl w:val="0"/>
                <w:numId w:val="1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Inventory management under random demand: Trade-off between shortage and excess inventory cost</w:t>
            </w:r>
          </w:p>
          <w:p w14:paraId="70FFA9A2" w14:textId="42BA8B0C" w:rsidR="009535E8" w:rsidRPr="00616880" w:rsidRDefault="009535E8" w:rsidP="009535E8">
            <w:pPr>
              <w:numPr>
                <w:ilvl w:val="0"/>
                <w:numId w:val="19"/>
              </w:numPr>
              <w:spacing w:before="0" w:beforeAutospacing="0" w:after="0" w:afterAutospacing="0"/>
              <w:ind w:left="370" w:hanging="270"/>
              <w:contextualSpacing/>
              <w:outlineLvl w:val="9"/>
              <w:rPr>
                <w:rFonts w:ascii="Book Antiqua" w:eastAsia="Book Antiqua" w:hAnsi="Book Antiqua" w:cs="Book Antiqua"/>
              </w:rPr>
            </w:pPr>
            <w:r w:rsidRPr="00616880">
              <w:rPr>
                <w:rFonts w:ascii="Book Antiqua" w:eastAsia="Book Antiqua" w:hAnsi="Book Antiqua" w:cs="Book Antiqua"/>
              </w:rPr>
              <w:t>Finding critical ratio, optimal order quantity, expected number of units sold, expected lost sales, expected profit</w:t>
            </w:r>
          </w:p>
        </w:tc>
        <w:tc>
          <w:tcPr>
            <w:tcW w:w="1799" w:type="dxa"/>
            <w:vAlign w:val="center"/>
          </w:tcPr>
          <w:p w14:paraId="1B1BA430" w14:textId="31967700"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14.1</w:t>
            </w:r>
          </w:p>
        </w:tc>
        <w:tc>
          <w:tcPr>
            <w:tcW w:w="1619" w:type="dxa"/>
            <w:vAlign w:val="center"/>
          </w:tcPr>
          <w:p w14:paraId="0E76947D" w14:textId="2F8D89E5" w:rsidR="009535E8" w:rsidRPr="00F90BB4" w:rsidRDefault="009535E8" w:rsidP="009535E8">
            <w:pPr>
              <w:spacing w:before="0" w:beforeAutospacing="0" w:after="0" w:afterAutospacing="0"/>
              <w:jc w:val="center"/>
              <w:outlineLvl w:val="9"/>
              <w:rPr>
                <w:rFonts w:ascii="Book Antiqua" w:eastAsia="Book Antiqua" w:hAnsi="Book Antiqua" w:cs="Book Antiqua"/>
                <w:b/>
              </w:rPr>
            </w:pPr>
          </w:p>
        </w:tc>
      </w:tr>
      <w:tr w:rsidR="009535E8" w:rsidRPr="00F90BB4" w14:paraId="0B85B2DE" w14:textId="77777777" w:rsidTr="00D72503">
        <w:trPr>
          <w:trHeight w:val="460"/>
        </w:trPr>
        <w:tc>
          <w:tcPr>
            <w:tcW w:w="9925" w:type="dxa"/>
            <w:gridSpan w:val="5"/>
            <w:tcMar>
              <w:left w:w="29" w:type="dxa"/>
              <w:right w:w="29" w:type="dxa"/>
            </w:tcMar>
            <w:vAlign w:val="center"/>
          </w:tcPr>
          <w:p w14:paraId="75EC765D" w14:textId="77777777" w:rsidR="009535E8" w:rsidRDefault="009535E8" w:rsidP="009535E8">
            <w:pPr>
              <w:spacing w:before="0" w:beforeAutospacing="0" w:after="0" w:afterAutospacing="0"/>
              <w:jc w:val="center"/>
              <w:outlineLvl w:val="9"/>
              <w:rPr>
                <w:rFonts w:ascii="Book Antiqua" w:eastAsia="Book Antiqua" w:hAnsi="Book Antiqua" w:cs="Book Antiqua"/>
              </w:rPr>
            </w:pPr>
            <w:r w:rsidRPr="003A32A1">
              <w:rPr>
                <w:rFonts w:ascii="Book Antiqua" w:eastAsia="Book Antiqua" w:hAnsi="Book Antiqua" w:cs="Book Antiqua"/>
                <w:b/>
                <w:color w:val="A57600"/>
                <w:sz w:val="22"/>
                <w:szCs w:val="22"/>
              </w:rPr>
              <w:t>Module 4: Inventory Management</w:t>
            </w:r>
          </w:p>
        </w:tc>
      </w:tr>
      <w:tr w:rsidR="009535E8" w:rsidRPr="00F90BB4" w14:paraId="7AE924FF" w14:textId="77777777" w:rsidTr="00D72503">
        <w:trPr>
          <w:trHeight w:val="320"/>
        </w:trPr>
        <w:tc>
          <w:tcPr>
            <w:tcW w:w="406" w:type="dxa"/>
            <w:tcMar>
              <w:left w:w="29" w:type="dxa"/>
              <w:right w:w="29" w:type="dxa"/>
            </w:tcMar>
            <w:vAlign w:val="center"/>
          </w:tcPr>
          <w:p w14:paraId="232BA37A"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5</w:t>
            </w:r>
          </w:p>
        </w:tc>
        <w:tc>
          <w:tcPr>
            <w:tcW w:w="1599" w:type="dxa"/>
            <w:vAlign w:val="center"/>
          </w:tcPr>
          <w:p w14:paraId="5C2B34F8" w14:textId="77777777" w:rsidR="009535E8" w:rsidRPr="00F44BA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25 (W)</w:t>
            </w:r>
          </w:p>
        </w:tc>
        <w:tc>
          <w:tcPr>
            <w:tcW w:w="4502" w:type="dxa"/>
            <w:tcMar>
              <w:left w:w="29" w:type="dxa"/>
              <w:right w:w="29" w:type="dxa"/>
            </w:tcMar>
            <w:vAlign w:val="center"/>
          </w:tcPr>
          <w:p w14:paraId="13EFDE95"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Newsvendor – Discrete demand</w:t>
            </w:r>
          </w:p>
          <w:p w14:paraId="743AAC54" w14:textId="77777777" w:rsidR="009535E8" w:rsidRPr="00F90BB4" w:rsidRDefault="009535E8" w:rsidP="009535E8">
            <w:pPr>
              <w:numPr>
                <w:ilvl w:val="0"/>
                <w:numId w:val="1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Newsvendor review</w:t>
            </w:r>
          </w:p>
          <w:p w14:paraId="307DAF78" w14:textId="09F2072F" w:rsidR="009535E8" w:rsidRPr="00C11E25" w:rsidRDefault="009535E8" w:rsidP="009535E8">
            <w:pPr>
              <w:spacing w:before="0" w:beforeAutospacing="0" w:after="0" w:afterAutospacing="0"/>
              <w:ind w:left="370"/>
              <w:contextualSpacing/>
              <w:outlineLvl w:val="9"/>
              <w:rPr>
                <w:rFonts w:ascii="Book Antiqua" w:eastAsia="Book Antiqua" w:hAnsi="Book Antiqua" w:cs="Book Antiqua"/>
              </w:rPr>
            </w:pPr>
            <w:r>
              <w:rPr>
                <w:rFonts w:ascii="Book Antiqua" w:eastAsia="Book Antiqua" w:hAnsi="Book Antiqua" w:cs="Book Antiqua"/>
              </w:rPr>
              <w:t>Mini Case</w:t>
            </w:r>
            <w:r w:rsidRPr="00F90BB4">
              <w:rPr>
                <w:rFonts w:ascii="Book Antiqua" w:eastAsia="Book Antiqua" w:hAnsi="Book Antiqua" w:cs="Book Antiqua"/>
              </w:rPr>
              <w:t xml:space="preserve">: Wedding planning </w:t>
            </w:r>
          </w:p>
        </w:tc>
        <w:tc>
          <w:tcPr>
            <w:tcW w:w="1799" w:type="dxa"/>
            <w:vAlign w:val="center"/>
          </w:tcPr>
          <w:p w14:paraId="60C14C8F" w14:textId="250A4282"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Ch 14.2, 14.3</w:t>
            </w:r>
          </w:p>
        </w:tc>
        <w:tc>
          <w:tcPr>
            <w:tcW w:w="1619" w:type="dxa"/>
            <w:vAlign w:val="center"/>
          </w:tcPr>
          <w:p w14:paraId="72A2EC1A" w14:textId="77777777" w:rsidR="009535E8"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b/>
              </w:rPr>
              <w:t>HW4 due</w:t>
            </w:r>
            <w:r>
              <w:rPr>
                <w:rFonts w:ascii="Book Antiqua" w:eastAsia="Book Antiqua" w:hAnsi="Book Antiqua" w:cs="Book Antiqua"/>
              </w:rPr>
              <w:t>,</w:t>
            </w:r>
          </w:p>
          <w:p w14:paraId="5023726A" w14:textId="02A01407" w:rsidR="009535E8" w:rsidRPr="00046638" w:rsidRDefault="009535E8" w:rsidP="0004663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HW5 will be </w:t>
            </w:r>
            <w:r>
              <w:rPr>
                <w:rFonts w:ascii="Book Antiqua" w:eastAsia="Book Antiqua" w:hAnsi="Book Antiqua" w:cs="Book Antiqua"/>
              </w:rPr>
              <w:t>uploaded in BS</w:t>
            </w:r>
          </w:p>
        </w:tc>
      </w:tr>
      <w:tr w:rsidR="009535E8" w:rsidRPr="00F90BB4" w14:paraId="5BBC223D" w14:textId="77777777" w:rsidTr="00D72503">
        <w:trPr>
          <w:trHeight w:val="320"/>
        </w:trPr>
        <w:tc>
          <w:tcPr>
            <w:tcW w:w="406" w:type="dxa"/>
            <w:tcMar>
              <w:left w:w="29" w:type="dxa"/>
              <w:right w:w="29" w:type="dxa"/>
            </w:tcMar>
            <w:vAlign w:val="center"/>
          </w:tcPr>
          <w:p w14:paraId="5D3D3855"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2</w:t>
            </w:r>
            <w:r>
              <w:rPr>
                <w:rFonts w:ascii="Book Antiqua" w:eastAsia="Book Antiqua" w:hAnsi="Book Antiqua" w:cs="Book Antiqua"/>
              </w:rPr>
              <w:t>6</w:t>
            </w:r>
          </w:p>
        </w:tc>
        <w:tc>
          <w:tcPr>
            <w:tcW w:w="1599" w:type="dxa"/>
            <w:vAlign w:val="center"/>
          </w:tcPr>
          <w:p w14:paraId="10A6EBB9" w14:textId="77777777" w:rsidR="009535E8" w:rsidRPr="00F44BA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27</w:t>
            </w:r>
            <w:r w:rsidRPr="00F44BA4">
              <w:rPr>
                <w:rFonts w:ascii="Book Antiqua" w:eastAsia="Book Antiqua" w:hAnsi="Book Antiqua" w:cs="Book Antiqua"/>
              </w:rPr>
              <w:t xml:space="preserve"> (</w:t>
            </w:r>
            <w:r>
              <w:rPr>
                <w:rFonts w:ascii="Book Antiqua" w:eastAsia="Book Antiqua" w:hAnsi="Book Antiqua" w:cs="Book Antiqua"/>
              </w:rPr>
              <w:t>F</w:t>
            </w:r>
            <w:r w:rsidRPr="00F44BA4">
              <w:rPr>
                <w:rFonts w:ascii="Book Antiqua" w:eastAsia="Book Antiqua" w:hAnsi="Book Antiqua" w:cs="Book Antiqua"/>
              </w:rPr>
              <w:t>)</w:t>
            </w:r>
          </w:p>
        </w:tc>
        <w:tc>
          <w:tcPr>
            <w:tcW w:w="4502" w:type="dxa"/>
            <w:tcMar>
              <w:left w:w="29" w:type="dxa"/>
              <w:right w:w="29" w:type="dxa"/>
            </w:tcMar>
            <w:vAlign w:val="center"/>
          </w:tcPr>
          <w:p w14:paraId="7C955B61"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Newsvendor – Continuous demand</w:t>
            </w:r>
          </w:p>
          <w:p w14:paraId="08DF9440" w14:textId="77777777" w:rsidR="009535E8" w:rsidRPr="00F90BB4" w:rsidRDefault="009535E8" w:rsidP="009535E8">
            <w:pPr>
              <w:numPr>
                <w:ilvl w:val="0"/>
                <w:numId w:val="17"/>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Using normal tables</w:t>
            </w:r>
          </w:p>
          <w:p w14:paraId="0447000B" w14:textId="77777777" w:rsidR="009535E8" w:rsidRPr="00F90BB4" w:rsidRDefault="009535E8" w:rsidP="009535E8">
            <w:pPr>
              <w:numPr>
                <w:ilvl w:val="0"/>
                <w:numId w:val="17"/>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Mini Case</w:t>
            </w:r>
            <w:r w:rsidRPr="00F90BB4">
              <w:rPr>
                <w:rFonts w:ascii="Book Antiqua" w:eastAsia="Book Antiqua" w:hAnsi="Book Antiqua" w:cs="Book Antiqua"/>
              </w:rPr>
              <w:t>: Wed</w:t>
            </w:r>
            <w:r>
              <w:rPr>
                <w:rFonts w:ascii="Book Antiqua" w:eastAsia="Book Antiqua" w:hAnsi="Book Antiqua" w:cs="Book Antiqua"/>
              </w:rPr>
              <w:t>ding planning</w:t>
            </w:r>
          </w:p>
          <w:p w14:paraId="71AB1D28" w14:textId="329CE00D" w:rsidR="009535E8" w:rsidRPr="009535E8" w:rsidRDefault="009535E8" w:rsidP="009535E8">
            <w:pPr>
              <w:numPr>
                <w:ilvl w:val="0"/>
                <w:numId w:val="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Discussion: Newsvendor Applications</w:t>
            </w:r>
          </w:p>
        </w:tc>
        <w:tc>
          <w:tcPr>
            <w:tcW w:w="1799" w:type="dxa"/>
            <w:vAlign w:val="center"/>
          </w:tcPr>
          <w:p w14:paraId="4C8A7407" w14:textId="48C3450D"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14.3, 14.4</w:t>
            </w:r>
          </w:p>
        </w:tc>
        <w:tc>
          <w:tcPr>
            <w:tcW w:w="1619" w:type="dxa"/>
            <w:vAlign w:val="center"/>
          </w:tcPr>
          <w:p w14:paraId="76920AFA"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b/>
              </w:rPr>
            </w:pPr>
          </w:p>
        </w:tc>
      </w:tr>
      <w:tr w:rsidR="009535E8" w:rsidRPr="00F90BB4" w14:paraId="398D8D65" w14:textId="77777777" w:rsidTr="00D72503">
        <w:trPr>
          <w:trHeight w:val="320"/>
        </w:trPr>
        <w:tc>
          <w:tcPr>
            <w:tcW w:w="406" w:type="dxa"/>
            <w:tcMar>
              <w:left w:w="29" w:type="dxa"/>
              <w:right w:w="29" w:type="dxa"/>
            </w:tcMar>
            <w:vAlign w:val="center"/>
          </w:tcPr>
          <w:p w14:paraId="5B7A5D18"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27</w:t>
            </w:r>
          </w:p>
        </w:tc>
        <w:tc>
          <w:tcPr>
            <w:tcW w:w="1599" w:type="dxa"/>
            <w:vAlign w:val="center"/>
          </w:tcPr>
          <w:p w14:paraId="005240E2" w14:textId="77777777" w:rsidR="009535E8" w:rsidRPr="00F44BA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Mar 30</w:t>
            </w:r>
            <w:r w:rsidRPr="00F44BA4">
              <w:rPr>
                <w:rFonts w:ascii="Book Antiqua" w:eastAsia="Book Antiqua" w:hAnsi="Book Antiqua" w:cs="Book Antiqua"/>
              </w:rPr>
              <w:t xml:space="preserve"> (</w:t>
            </w:r>
            <w:r>
              <w:rPr>
                <w:rFonts w:ascii="Book Antiqua" w:eastAsia="Book Antiqua" w:hAnsi="Book Antiqua" w:cs="Book Antiqua"/>
              </w:rPr>
              <w:t>M</w:t>
            </w:r>
            <w:r w:rsidRPr="00F44BA4">
              <w:rPr>
                <w:rFonts w:ascii="Book Antiqua" w:eastAsia="Book Antiqua" w:hAnsi="Book Antiqua" w:cs="Book Antiqua"/>
              </w:rPr>
              <w:t>)</w:t>
            </w:r>
          </w:p>
        </w:tc>
        <w:tc>
          <w:tcPr>
            <w:tcW w:w="4502" w:type="dxa"/>
            <w:tcMar>
              <w:left w:w="29" w:type="dxa"/>
              <w:right w:w="29" w:type="dxa"/>
            </w:tcMar>
            <w:vAlign w:val="center"/>
          </w:tcPr>
          <w:p w14:paraId="739119CF" w14:textId="41D327A0" w:rsidR="009535E8" w:rsidRPr="00F90BB4" w:rsidRDefault="009535E8" w:rsidP="009535E8">
            <w:pPr>
              <w:spacing w:before="0" w:beforeAutospacing="0" w:after="0" w:afterAutospacing="0"/>
              <w:ind w:left="100"/>
              <w:contextualSpacing/>
              <w:outlineLvl w:val="9"/>
              <w:rPr>
                <w:rFonts w:ascii="Book Antiqua" w:eastAsia="Book Antiqua" w:hAnsi="Book Antiqua" w:cs="Book Antiqua"/>
              </w:rPr>
            </w:pPr>
            <w:r w:rsidRPr="00876407">
              <w:rPr>
                <w:rFonts w:ascii="Book Antiqua" w:eastAsia="Book Antiqua" w:hAnsi="Book Antiqua" w:cs="Book Antiqua"/>
                <w:highlight w:val="cyan"/>
              </w:rPr>
              <w:t>Project Stage I</w:t>
            </w:r>
            <w:r>
              <w:rPr>
                <w:rFonts w:ascii="Book Antiqua" w:eastAsia="Book Antiqua" w:hAnsi="Book Antiqua" w:cs="Book Antiqua"/>
                <w:highlight w:val="cyan"/>
              </w:rPr>
              <w:t>V</w:t>
            </w:r>
            <w:r w:rsidRPr="00876407">
              <w:rPr>
                <w:rFonts w:ascii="Book Antiqua" w:eastAsia="Book Antiqua" w:hAnsi="Book Antiqua" w:cs="Book Antiqua"/>
                <w:highlight w:val="cyan"/>
              </w:rPr>
              <w:t xml:space="preserve"> – Waiting tim</w:t>
            </w:r>
            <w:r w:rsidRPr="00D609DE">
              <w:rPr>
                <w:rFonts w:ascii="Book Antiqua" w:eastAsia="Book Antiqua" w:hAnsi="Book Antiqua" w:cs="Book Antiqua"/>
                <w:highlight w:val="cyan"/>
              </w:rPr>
              <w:t>e calculation</w:t>
            </w:r>
          </w:p>
        </w:tc>
        <w:tc>
          <w:tcPr>
            <w:tcW w:w="1799" w:type="dxa"/>
            <w:vAlign w:val="center"/>
          </w:tcPr>
          <w:p w14:paraId="209815C2" w14:textId="4D8D820F" w:rsidR="009535E8" w:rsidRPr="00F90BB4" w:rsidRDefault="009535E8" w:rsidP="009535E8">
            <w:pPr>
              <w:spacing w:before="0" w:beforeAutospacing="0" w:after="0" w:afterAutospacing="0"/>
              <w:outlineLvl w:val="9"/>
              <w:rPr>
                <w:rFonts w:ascii="Book Antiqua" w:eastAsia="Book Antiqua" w:hAnsi="Book Antiqua" w:cs="Book Antiqua"/>
              </w:rPr>
            </w:pPr>
          </w:p>
        </w:tc>
        <w:tc>
          <w:tcPr>
            <w:tcW w:w="1619" w:type="dxa"/>
            <w:vAlign w:val="center"/>
          </w:tcPr>
          <w:p w14:paraId="05877B30" w14:textId="1779EC75" w:rsidR="009535E8" w:rsidRPr="00F90BB4" w:rsidRDefault="009535E8" w:rsidP="009535E8">
            <w:pPr>
              <w:spacing w:before="0" w:beforeAutospacing="0" w:after="0" w:afterAutospacing="0"/>
              <w:jc w:val="center"/>
              <w:outlineLvl w:val="9"/>
              <w:rPr>
                <w:rFonts w:ascii="Book Antiqua" w:eastAsia="Book Antiqua" w:hAnsi="Book Antiqua" w:cs="Book Antiqua"/>
                <w:b/>
              </w:rPr>
            </w:pPr>
            <w:r w:rsidRPr="007A4032">
              <w:rPr>
                <w:rFonts w:ascii="Book Antiqua" w:eastAsia="Book Antiqua" w:hAnsi="Book Antiqua" w:cs="Book Antiqua"/>
                <w:bCs/>
              </w:rPr>
              <w:t>In-class</w:t>
            </w:r>
            <w:r>
              <w:rPr>
                <w:rFonts w:ascii="Book Antiqua" w:eastAsia="Book Antiqua" w:hAnsi="Book Antiqua" w:cs="Book Antiqua"/>
                <w:b/>
              </w:rPr>
              <w:t xml:space="preserve"> </w:t>
            </w:r>
            <w:r>
              <w:rPr>
                <w:rFonts w:ascii="Book Antiqua" w:eastAsia="Book Antiqua" w:hAnsi="Book Antiqua" w:cs="Book Antiqua"/>
              </w:rPr>
              <w:t>Discussion</w:t>
            </w:r>
          </w:p>
        </w:tc>
      </w:tr>
      <w:tr w:rsidR="009535E8" w:rsidRPr="00F90BB4" w14:paraId="1FF9E4A3" w14:textId="77777777" w:rsidTr="00D72503">
        <w:trPr>
          <w:trHeight w:val="791"/>
        </w:trPr>
        <w:tc>
          <w:tcPr>
            <w:tcW w:w="406" w:type="dxa"/>
            <w:tcMar>
              <w:left w:w="29" w:type="dxa"/>
              <w:right w:w="29" w:type="dxa"/>
            </w:tcMar>
            <w:vAlign w:val="center"/>
          </w:tcPr>
          <w:p w14:paraId="067634EF"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28</w:t>
            </w:r>
          </w:p>
        </w:tc>
        <w:tc>
          <w:tcPr>
            <w:tcW w:w="1599" w:type="dxa"/>
            <w:vAlign w:val="center"/>
          </w:tcPr>
          <w:p w14:paraId="7FD9751C" w14:textId="065276F0" w:rsidR="009535E8" w:rsidRPr="00614727" w:rsidRDefault="009535E8" w:rsidP="009535E8">
            <w:pPr>
              <w:spacing w:before="0" w:beforeAutospacing="0" w:after="0" w:afterAutospacing="0"/>
              <w:jc w:val="center"/>
              <w:outlineLvl w:val="9"/>
              <w:rPr>
                <w:rFonts w:ascii="Book Antiqua" w:eastAsia="Book Antiqua" w:hAnsi="Book Antiqua" w:cs="Book Antiqua"/>
                <w:strike/>
                <w:color w:val="FF0000"/>
              </w:rPr>
            </w:pPr>
            <w:r>
              <w:rPr>
                <w:rFonts w:ascii="Book Antiqua" w:eastAsia="Book Antiqua" w:hAnsi="Book Antiqua" w:cs="Book Antiqua"/>
                <w:color w:val="000000" w:themeColor="text1"/>
              </w:rPr>
              <w:t>Ap</w:t>
            </w:r>
            <w:r w:rsidR="00E97808">
              <w:rPr>
                <w:rFonts w:ascii="Book Antiqua" w:eastAsia="Book Antiqua" w:hAnsi="Book Antiqua" w:cs="Book Antiqua"/>
                <w:color w:val="000000" w:themeColor="text1"/>
              </w:rPr>
              <w:t>r</w:t>
            </w:r>
            <w:r>
              <w:rPr>
                <w:rFonts w:ascii="Book Antiqua" w:eastAsia="Book Antiqua" w:hAnsi="Book Antiqua" w:cs="Book Antiqua"/>
                <w:color w:val="000000" w:themeColor="text1"/>
              </w:rPr>
              <w:t xml:space="preserve"> 1</w:t>
            </w:r>
            <w:r w:rsidRPr="00F44BA4">
              <w:rPr>
                <w:rFonts w:ascii="Book Antiqua" w:eastAsia="Book Antiqua" w:hAnsi="Book Antiqua" w:cs="Book Antiqua"/>
                <w:color w:val="000000" w:themeColor="text1"/>
              </w:rPr>
              <w:t xml:space="preserve"> (</w:t>
            </w:r>
            <w:r>
              <w:rPr>
                <w:rFonts w:ascii="Book Antiqua" w:eastAsia="Book Antiqua" w:hAnsi="Book Antiqua" w:cs="Book Antiqua"/>
                <w:color w:val="000000" w:themeColor="text1"/>
              </w:rPr>
              <w:t>W</w:t>
            </w:r>
            <w:r w:rsidRPr="00F44BA4">
              <w:rPr>
                <w:rFonts w:ascii="Book Antiqua" w:eastAsia="Book Antiqua" w:hAnsi="Book Antiqua" w:cs="Book Antiqua"/>
                <w:color w:val="000000" w:themeColor="text1"/>
              </w:rPr>
              <w:t>)</w:t>
            </w:r>
          </w:p>
        </w:tc>
        <w:tc>
          <w:tcPr>
            <w:tcW w:w="4502" w:type="dxa"/>
            <w:tcMar>
              <w:left w:w="29" w:type="dxa"/>
              <w:right w:w="29" w:type="dxa"/>
            </w:tcMar>
            <w:vAlign w:val="center"/>
          </w:tcPr>
          <w:p w14:paraId="546EAD87"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Economic Order Quantity (EOQ)</w:t>
            </w:r>
          </w:p>
          <w:p w14:paraId="350405B6" w14:textId="77777777" w:rsidR="009535E8" w:rsidRPr="00F90BB4" w:rsidRDefault="009535E8" w:rsidP="009535E8">
            <w:pPr>
              <w:numPr>
                <w:ilvl w:val="0"/>
                <w:numId w:val="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Assumptions behind EOQ</w:t>
            </w:r>
          </w:p>
          <w:p w14:paraId="765BDFA5" w14:textId="77777777" w:rsidR="009535E8" w:rsidRPr="00F90BB4" w:rsidRDefault="009535E8" w:rsidP="009535E8">
            <w:pPr>
              <w:numPr>
                <w:ilvl w:val="0"/>
                <w:numId w:val="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Reasons for holding inventory</w:t>
            </w:r>
          </w:p>
          <w:p w14:paraId="3D9FB68D" w14:textId="77777777" w:rsidR="009535E8" w:rsidRPr="00F90BB4" w:rsidRDefault="009535E8" w:rsidP="009535E8">
            <w:pPr>
              <w:numPr>
                <w:ilvl w:val="0"/>
                <w:numId w:val="9"/>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Trade-off between ordering and holding cost</w:t>
            </w:r>
          </w:p>
          <w:p w14:paraId="332B1192" w14:textId="77777777" w:rsidR="009535E8" w:rsidRPr="00F90BB4" w:rsidRDefault="009535E8" w:rsidP="009535E8">
            <w:pPr>
              <w:numPr>
                <w:ilvl w:val="0"/>
                <w:numId w:val="16"/>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Calculating EOQ and total annual inventory cost</w:t>
            </w:r>
          </w:p>
        </w:tc>
        <w:tc>
          <w:tcPr>
            <w:tcW w:w="1799" w:type="dxa"/>
            <w:vAlign w:val="center"/>
          </w:tcPr>
          <w:p w14:paraId="164DD96B"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Ch 2.5, 5.6, 5.7</w:t>
            </w:r>
          </w:p>
        </w:tc>
        <w:tc>
          <w:tcPr>
            <w:tcW w:w="1619" w:type="dxa"/>
            <w:vAlign w:val="center"/>
          </w:tcPr>
          <w:p w14:paraId="439AAD5F"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b/>
              </w:rPr>
              <w:t>HW5 due</w:t>
            </w:r>
          </w:p>
        </w:tc>
      </w:tr>
      <w:tr w:rsidR="009535E8" w:rsidRPr="00F90BB4" w14:paraId="438BFDC9" w14:textId="77777777" w:rsidTr="00D72503">
        <w:trPr>
          <w:trHeight w:val="320"/>
        </w:trPr>
        <w:tc>
          <w:tcPr>
            <w:tcW w:w="406" w:type="dxa"/>
            <w:tcMar>
              <w:left w:w="29" w:type="dxa"/>
              <w:right w:w="29" w:type="dxa"/>
            </w:tcMar>
            <w:vAlign w:val="center"/>
          </w:tcPr>
          <w:p w14:paraId="50C513DC"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29</w:t>
            </w:r>
          </w:p>
        </w:tc>
        <w:tc>
          <w:tcPr>
            <w:tcW w:w="1599" w:type="dxa"/>
            <w:vAlign w:val="center"/>
          </w:tcPr>
          <w:p w14:paraId="3397C62D" w14:textId="77777777" w:rsidR="009535E8" w:rsidRPr="00F44BA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Apr 3</w:t>
            </w:r>
            <w:r w:rsidRPr="00F44BA4">
              <w:rPr>
                <w:rFonts w:ascii="Book Antiqua" w:eastAsia="Book Antiqua" w:hAnsi="Book Antiqua" w:cs="Book Antiqua"/>
              </w:rPr>
              <w:t xml:space="preserve"> (</w:t>
            </w:r>
            <w:r>
              <w:rPr>
                <w:rFonts w:ascii="Book Antiqua" w:eastAsia="Book Antiqua" w:hAnsi="Book Antiqua" w:cs="Book Antiqua"/>
              </w:rPr>
              <w:t>F</w:t>
            </w:r>
            <w:r w:rsidRPr="00F44BA4">
              <w:rPr>
                <w:rFonts w:ascii="Book Antiqua" w:eastAsia="Book Antiqua" w:hAnsi="Book Antiqua" w:cs="Book Antiqua"/>
              </w:rPr>
              <w:t>)</w:t>
            </w:r>
          </w:p>
        </w:tc>
        <w:tc>
          <w:tcPr>
            <w:tcW w:w="4502" w:type="dxa"/>
            <w:tcMar>
              <w:left w:w="29" w:type="dxa"/>
              <w:right w:w="29" w:type="dxa"/>
            </w:tcMar>
            <w:vAlign w:val="center"/>
          </w:tcPr>
          <w:p w14:paraId="609A6B5C"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Quantity discount, Lead Time</w:t>
            </w:r>
          </w:p>
          <w:p w14:paraId="652BA47C" w14:textId="77777777" w:rsidR="00B36769" w:rsidRDefault="009535E8" w:rsidP="00B36769">
            <w:pPr>
              <w:numPr>
                <w:ilvl w:val="0"/>
                <w:numId w:val="7"/>
              </w:numPr>
              <w:spacing w:before="0" w:beforeAutospacing="0" w:after="0" w:afterAutospacing="0"/>
              <w:ind w:left="370" w:hanging="270"/>
              <w:contextualSpacing/>
              <w:outlineLvl w:val="9"/>
              <w:rPr>
                <w:rFonts w:ascii="Book Antiqua" w:eastAsia="Book Antiqua" w:hAnsi="Book Antiqua" w:cs="Book Antiqua"/>
                <w:b/>
              </w:rPr>
            </w:pPr>
            <w:r w:rsidRPr="00F90BB4">
              <w:rPr>
                <w:rFonts w:ascii="Book Antiqua" w:eastAsia="Book Antiqua" w:hAnsi="Book Antiqua" w:cs="Book Antiqua"/>
              </w:rPr>
              <w:t>Sample problems</w:t>
            </w:r>
          </w:p>
          <w:p w14:paraId="1F159F69" w14:textId="62A6D18C" w:rsidR="00B36769" w:rsidRPr="00B36769" w:rsidRDefault="00B36769" w:rsidP="00B36769">
            <w:pPr>
              <w:numPr>
                <w:ilvl w:val="0"/>
                <w:numId w:val="7"/>
              </w:numPr>
              <w:spacing w:before="0" w:beforeAutospacing="0" w:after="0" w:afterAutospacing="0"/>
              <w:ind w:left="370" w:hanging="270"/>
              <w:contextualSpacing/>
              <w:outlineLvl w:val="9"/>
              <w:rPr>
                <w:rFonts w:ascii="Book Antiqua" w:eastAsia="Book Antiqua" w:hAnsi="Book Antiqua" w:cs="Book Antiqua"/>
                <w:bCs/>
              </w:rPr>
            </w:pPr>
            <w:r w:rsidRPr="00B36769">
              <w:rPr>
                <w:rFonts w:ascii="Book Antiqua" w:eastAsia="Book Antiqua" w:hAnsi="Book Antiqua" w:cs="Book Antiqua"/>
                <w:bCs/>
              </w:rPr>
              <w:t xml:space="preserve">Practice </w:t>
            </w:r>
            <w:r w:rsidR="008117F3">
              <w:rPr>
                <w:rFonts w:ascii="Book Antiqua" w:eastAsia="Book Antiqua" w:hAnsi="Book Antiqua" w:cs="Book Antiqua"/>
                <w:bCs/>
              </w:rPr>
              <w:t>question</w:t>
            </w:r>
          </w:p>
        </w:tc>
        <w:tc>
          <w:tcPr>
            <w:tcW w:w="1799" w:type="dxa"/>
            <w:vAlign w:val="center"/>
          </w:tcPr>
          <w:p w14:paraId="1B9143B5"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Ch 19.5</w:t>
            </w:r>
          </w:p>
        </w:tc>
        <w:tc>
          <w:tcPr>
            <w:tcW w:w="1619" w:type="dxa"/>
            <w:vAlign w:val="center"/>
          </w:tcPr>
          <w:p w14:paraId="2EDF31F3"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Practice Exam will be </w:t>
            </w:r>
            <w:r>
              <w:rPr>
                <w:rFonts w:ascii="Book Antiqua" w:eastAsia="Book Antiqua" w:hAnsi="Book Antiqua" w:cs="Book Antiqua"/>
              </w:rPr>
              <w:t>uploaded in BS</w:t>
            </w:r>
            <w:r w:rsidRPr="00F90BB4">
              <w:rPr>
                <w:rFonts w:ascii="Book Antiqua" w:eastAsia="Book Antiqua" w:hAnsi="Book Antiqua" w:cs="Book Antiqua"/>
              </w:rPr>
              <w:t>,</w:t>
            </w:r>
          </w:p>
        </w:tc>
      </w:tr>
      <w:tr w:rsidR="009535E8" w:rsidRPr="00F90BB4" w14:paraId="76188292" w14:textId="77777777" w:rsidTr="00D72503">
        <w:trPr>
          <w:trHeight w:val="320"/>
        </w:trPr>
        <w:tc>
          <w:tcPr>
            <w:tcW w:w="406" w:type="dxa"/>
            <w:tcMar>
              <w:left w:w="29" w:type="dxa"/>
              <w:right w:w="29" w:type="dxa"/>
            </w:tcMar>
            <w:vAlign w:val="center"/>
          </w:tcPr>
          <w:p w14:paraId="6C93DEEF" w14:textId="77777777" w:rsidR="009535E8"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30</w:t>
            </w:r>
          </w:p>
        </w:tc>
        <w:tc>
          <w:tcPr>
            <w:tcW w:w="1599" w:type="dxa"/>
            <w:vAlign w:val="center"/>
          </w:tcPr>
          <w:p w14:paraId="7FDC6BA2" w14:textId="77777777" w:rsidR="009535E8"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Apr 6 (M)</w:t>
            </w:r>
          </w:p>
        </w:tc>
        <w:tc>
          <w:tcPr>
            <w:tcW w:w="4502" w:type="dxa"/>
            <w:tcMar>
              <w:left w:w="29" w:type="dxa"/>
              <w:right w:w="29" w:type="dxa"/>
            </w:tcMar>
            <w:vAlign w:val="center"/>
          </w:tcPr>
          <w:p w14:paraId="461A2CF2"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Inventory Management Review*</w:t>
            </w:r>
          </w:p>
          <w:p w14:paraId="753B2CEF" w14:textId="77777777" w:rsidR="009535E8" w:rsidRPr="00F90BB4" w:rsidRDefault="009535E8" w:rsidP="009535E8">
            <w:pPr>
              <w:numPr>
                <w:ilvl w:val="0"/>
                <w:numId w:val="7"/>
              </w:numPr>
              <w:spacing w:before="0" w:beforeAutospacing="0" w:after="0" w:afterAutospacing="0"/>
              <w:ind w:left="370" w:hanging="270"/>
              <w:contextualSpacing/>
              <w:outlineLvl w:val="9"/>
              <w:rPr>
                <w:rFonts w:ascii="Book Antiqua" w:eastAsia="Book Antiqua" w:hAnsi="Book Antiqua" w:cs="Book Antiqua"/>
                <w:b/>
              </w:rPr>
            </w:pPr>
            <w:r w:rsidRPr="00F90BB4">
              <w:rPr>
                <w:rFonts w:ascii="Book Antiqua" w:eastAsia="Book Antiqua" w:hAnsi="Book Antiqua" w:cs="Book Antiqua"/>
              </w:rPr>
              <w:t>Review of EOQ and Newsvendor</w:t>
            </w:r>
          </w:p>
          <w:p w14:paraId="7A37B1AD" w14:textId="77777777" w:rsidR="009535E8" w:rsidRPr="00E51509" w:rsidRDefault="009535E8" w:rsidP="009535E8">
            <w:pPr>
              <w:numPr>
                <w:ilvl w:val="0"/>
                <w:numId w:val="18"/>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Homework Overview</w:t>
            </w:r>
          </w:p>
        </w:tc>
        <w:tc>
          <w:tcPr>
            <w:tcW w:w="1799" w:type="dxa"/>
            <w:vAlign w:val="center"/>
          </w:tcPr>
          <w:p w14:paraId="45A82692"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294C7B07" w14:textId="01FD953B" w:rsidR="009535E8" w:rsidRDefault="009535E8" w:rsidP="001D223F">
            <w:pPr>
              <w:spacing w:before="0" w:beforeAutospacing="0" w:after="0" w:afterAutospacing="0"/>
              <w:jc w:val="center"/>
              <w:outlineLvl w:val="9"/>
              <w:rPr>
                <w:rFonts w:ascii="Book Antiqua" w:eastAsia="Book Antiqua" w:hAnsi="Book Antiqua" w:cs="Book Antiqua" w:hint="eastAsia"/>
                <w:b/>
                <w:lang w:eastAsia="zh-CN"/>
              </w:rPr>
            </w:pPr>
            <w:r>
              <w:rPr>
                <w:rFonts w:ascii="Book Antiqua" w:eastAsia="Book Antiqua" w:hAnsi="Book Antiqua" w:cs="Book Antiqua"/>
                <w:b/>
              </w:rPr>
              <w:t xml:space="preserve">Quiz 4, </w:t>
            </w:r>
            <w:r w:rsidRPr="00F90BB4">
              <w:rPr>
                <w:rFonts w:ascii="Book Antiqua" w:eastAsia="Book Antiqua" w:hAnsi="Book Antiqua" w:cs="Book Antiqua"/>
              </w:rPr>
              <w:t xml:space="preserve">HW 6 will be </w:t>
            </w:r>
            <w:r>
              <w:rPr>
                <w:rFonts w:ascii="Book Antiqua" w:eastAsia="Book Antiqua" w:hAnsi="Book Antiqua" w:cs="Book Antiqua"/>
              </w:rPr>
              <w:t>uploaded in BS</w:t>
            </w:r>
          </w:p>
        </w:tc>
      </w:tr>
      <w:tr w:rsidR="009535E8" w:rsidRPr="00F90BB4" w14:paraId="63DE86B1" w14:textId="77777777" w:rsidTr="00D72503">
        <w:trPr>
          <w:trHeight w:val="320"/>
        </w:trPr>
        <w:tc>
          <w:tcPr>
            <w:tcW w:w="406" w:type="dxa"/>
            <w:tcMar>
              <w:left w:w="29" w:type="dxa"/>
              <w:right w:w="29" w:type="dxa"/>
            </w:tcMar>
            <w:vAlign w:val="center"/>
          </w:tcPr>
          <w:p w14:paraId="255622BC" w14:textId="77777777" w:rsidR="009535E8"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31</w:t>
            </w:r>
          </w:p>
        </w:tc>
        <w:tc>
          <w:tcPr>
            <w:tcW w:w="1599" w:type="dxa"/>
            <w:vAlign w:val="center"/>
          </w:tcPr>
          <w:p w14:paraId="747F5E56" w14:textId="77777777" w:rsidR="009535E8" w:rsidRDefault="009535E8" w:rsidP="009535E8">
            <w:pPr>
              <w:spacing w:before="0" w:beforeAutospacing="0" w:after="0" w:afterAutospacing="0"/>
              <w:jc w:val="center"/>
              <w:outlineLvl w:val="9"/>
              <w:rPr>
                <w:rFonts w:ascii="Book Antiqua" w:eastAsia="Book Antiqua" w:hAnsi="Book Antiqua" w:cs="Book Antiqua"/>
              </w:rPr>
            </w:pPr>
            <w:r w:rsidRPr="00C11E25">
              <w:rPr>
                <w:rFonts w:ascii="Book Antiqua" w:eastAsia="Book Antiqua" w:hAnsi="Book Antiqua" w:cs="Book Antiqua"/>
              </w:rPr>
              <w:t>Apr 8 (W)</w:t>
            </w:r>
          </w:p>
        </w:tc>
        <w:tc>
          <w:tcPr>
            <w:tcW w:w="4502" w:type="dxa"/>
            <w:tcMar>
              <w:left w:w="29" w:type="dxa"/>
              <w:right w:w="29" w:type="dxa"/>
            </w:tcMar>
            <w:vAlign w:val="center"/>
          </w:tcPr>
          <w:p w14:paraId="5552F37D"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Pr>
                <w:rFonts w:ascii="Book Antiqua" w:eastAsia="Book Antiqua" w:hAnsi="Book Antiqua" w:cs="Book Antiqua"/>
              </w:rPr>
              <w:t>Exam</w:t>
            </w:r>
            <w:r w:rsidRPr="00F90BB4">
              <w:rPr>
                <w:rFonts w:ascii="Book Antiqua" w:eastAsia="Book Antiqua" w:hAnsi="Book Antiqua" w:cs="Book Antiqua"/>
              </w:rPr>
              <w:t xml:space="preserve"> II Review**</w:t>
            </w:r>
          </w:p>
          <w:p w14:paraId="6A53F220" w14:textId="77777777" w:rsidR="009535E8" w:rsidRDefault="009535E8" w:rsidP="009535E8">
            <w:pPr>
              <w:numPr>
                <w:ilvl w:val="0"/>
                <w:numId w:val="18"/>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 xml:space="preserve">Q&amp;A </w:t>
            </w:r>
          </w:p>
          <w:p w14:paraId="317CAF29" w14:textId="77777777" w:rsidR="009535E8" w:rsidRDefault="009535E8" w:rsidP="009535E8">
            <w:pPr>
              <w:spacing w:before="0" w:beforeAutospacing="0" w:after="0" w:afterAutospacing="0"/>
              <w:outlineLvl w:val="9"/>
              <w:rPr>
                <w:rFonts w:ascii="Book Antiqua" w:eastAsia="Book Antiqua" w:hAnsi="Book Antiqua" w:cs="Book Antiqua"/>
              </w:rPr>
            </w:pPr>
            <w:r>
              <w:rPr>
                <w:rFonts w:ascii="Book Antiqua" w:eastAsia="Book Antiqua" w:hAnsi="Book Antiqua" w:cs="Book Antiqua"/>
              </w:rPr>
              <w:t>P</w:t>
            </w:r>
            <w:r w:rsidRPr="00E51509">
              <w:rPr>
                <w:rFonts w:ascii="Book Antiqua" w:eastAsia="Book Antiqua" w:hAnsi="Book Antiqua" w:cs="Book Antiqua"/>
              </w:rPr>
              <w:t>ractice exam</w:t>
            </w:r>
          </w:p>
        </w:tc>
        <w:tc>
          <w:tcPr>
            <w:tcW w:w="1799" w:type="dxa"/>
            <w:vAlign w:val="center"/>
          </w:tcPr>
          <w:p w14:paraId="17588333"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39AE040F" w14:textId="77777777" w:rsidR="009535E8" w:rsidRDefault="009535E8" w:rsidP="009535E8">
            <w:pPr>
              <w:spacing w:before="0" w:beforeAutospacing="0" w:after="0" w:afterAutospacing="0"/>
              <w:jc w:val="center"/>
              <w:outlineLvl w:val="9"/>
              <w:rPr>
                <w:rFonts w:ascii="Book Antiqua" w:eastAsia="Book Antiqua" w:hAnsi="Book Antiqua" w:cs="Book Antiqua"/>
                <w:b/>
              </w:rPr>
            </w:pPr>
          </w:p>
        </w:tc>
      </w:tr>
      <w:tr w:rsidR="009535E8" w:rsidRPr="00F90BB4" w14:paraId="566C8F40" w14:textId="77777777" w:rsidTr="00D72503">
        <w:trPr>
          <w:trHeight w:val="320"/>
        </w:trPr>
        <w:tc>
          <w:tcPr>
            <w:tcW w:w="406" w:type="dxa"/>
            <w:tcMar>
              <w:left w:w="29" w:type="dxa"/>
              <w:right w:w="29" w:type="dxa"/>
            </w:tcMar>
            <w:vAlign w:val="center"/>
          </w:tcPr>
          <w:p w14:paraId="6AE22CEF" w14:textId="77777777" w:rsidR="009535E8" w:rsidRDefault="009535E8" w:rsidP="009535E8">
            <w:pPr>
              <w:spacing w:before="0" w:beforeAutospacing="0" w:after="0" w:afterAutospacing="0"/>
              <w:jc w:val="center"/>
              <w:outlineLvl w:val="9"/>
              <w:rPr>
                <w:rFonts w:ascii="Book Antiqua" w:eastAsia="Book Antiqua" w:hAnsi="Book Antiqua" w:cs="Book Antiqua"/>
              </w:rPr>
            </w:pPr>
          </w:p>
        </w:tc>
        <w:tc>
          <w:tcPr>
            <w:tcW w:w="1599" w:type="dxa"/>
            <w:vAlign w:val="center"/>
          </w:tcPr>
          <w:p w14:paraId="01E2B79A" w14:textId="77777777" w:rsidR="009535E8" w:rsidRDefault="009535E8" w:rsidP="009535E8">
            <w:pPr>
              <w:spacing w:before="0" w:beforeAutospacing="0" w:after="0" w:afterAutospacing="0"/>
              <w:jc w:val="center"/>
              <w:outlineLvl w:val="9"/>
              <w:rPr>
                <w:rFonts w:ascii="Book Antiqua" w:eastAsia="Book Antiqua" w:hAnsi="Book Antiqua" w:cs="Book Antiqua"/>
              </w:rPr>
            </w:pPr>
            <w:r w:rsidRPr="00E51509">
              <w:rPr>
                <w:rFonts w:ascii="Book Antiqua" w:eastAsia="Book Antiqua" w:hAnsi="Book Antiqua" w:cs="Book Antiqua"/>
                <w:color w:val="FF0000"/>
                <w:highlight w:val="yellow"/>
              </w:rPr>
              <w:t xml:space="preserve">Apr </w:t>
            </w:r>
            <w:r>
              <w:rPr>
                <w:rFonts w:ascii="Book Antiqua" w:eastAsia="Book Antiqua" w:hAnsi="Book Antiqua" w:cs="Book Antiqua"/>
                <w:color w:val="FF0000"/>
                <w:highlight w:val="yellow"/>
              </w:rPr>
              <w:t>8</w:t>
            </w:r>
            <w:r w:rsidRPr="00E51509">
              <w:rPr>
                <w:rFonts w:ascii="Book Antiqua" w:eastAsia="Book Antiqua" w:hAnsi="Book Antiqua" w:cs="Book Antiqua"/>
                <w:color w:val="FF0000"/>
                <w:highlight w:val="yellow"/>
              </w:rPr>
              <w:t xml:space="preserve"> (</w:t>
            </w:r>
            <w:r>
              <w:rPr>
                <w:rFonts w:ascii="Book Antiqua" w:eastAsia="Book Antiqua" w:hAnsi="Book Antiqua" w:cs="Book Antiqua"/>
                <w:color w:val="FF0000"/>
                <w:highlight w:val="yellow"/>
              </w:rPr>
              <w:t>W</w:t>
            </w:r>
            <w:r w:rsidRPr="00E51509">
              <w:rPr>
                <w:rFonts w:ascii="Book Antiqua" w:eastAsia="Book Antiqua" w:hAnsi="Book Antiqua" w:cs="Book Antiqua"/>
                <w:color w:val="FF0000"/>
                <w:highlight w:val="yellow"/>
              </w:rPr>
              <w:t>)</w:t>
            </w:r>
          </w:p>
        </w:tc>
        <w:tc>
          <w:tcPr>
            <w:tcW w:w="4502" w:type="dxa"/>
            <w:tcMar>
              <w:left w:w="29" w:type="dxa"/>
              <w:right w:w="29" w:type="dxa"/>
            </w:tcMar>
            <w:vAlign w:val="center"/>
          </w:tcPr>
          <w:p w14:paraId="71AA3C46" w14:textId="77777777" w:rsidR="009535E8" w:rsidRPr="00F90BB4" w:rsidRDefault="009535E8" w:rsidP="009535E8">
            <w:pPr>
              <w:spacing w:before="0" w:beforeAutospacing="0" w:after="0" w:afterAutospacing="0"/>
              <w:outlineLvl w:val="9"/>
              <w:rPr>
                <w:rFonts w:ascii="Book Antiqua" w:eastAsia="Book Antiqua" w:hAnsi="Book Antiqua" w:cs="Book Antiqua"/>
              </w:rPr>
            </w:pPr>
            <w:r w:rsidRPr="003A32A1">
              <w:rPr>
                <w:rFonts w:ascii="Book Antiqua" w:eastAsia="Book Antiqua" w:hAnsi="Book Antiqua" w:cs="Book Antiqua"/>
                <w:b/>
                <w:color w:val="FF0000"/>
                <w:highlight w:val="yellow"/>
              </w:rPr>
              <w:t>Midterm II (8:00pm - 9:30 pm)</w:t>
            </w:r>
          </w:p>
        </w:tc>
        <w:tc>
          <w:tcPr>
            <w:tcW w:w="1799" w:type="dxa"/>
            <w:vAlign w:val="center"/>
          </w:tcPr>
          <w:p w14:paraId="2AD74584"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1F929BB7" w14:textId="77777777" w:rsidR="009535E8" w:rsidRDefault="009535E8" w:rsidP="009535E8">
            <w:pPr>
              <w:spacing w:before="0" w:beforeAutospacing="0" w:after="0" w:afterAutospacing="0"/>
              <w:jc w:val="center"/>
              <w:outlineLvl w:val="9"/>
              <w:rPr>
                <w:rFonts w:ascii="Book Antiqua" w:eastAsia="Book Antiqua" w:hAnsi="Book Antiqua" w:cs="Book Antiqua"/>
                <w:b/>
              </w:rPr>
            </w:pPr>
          </w:p>
        </w:tc>
      </w:tr>
      <w:tr w:rsidR="009535E8" w:rsidRPr="00F90BB4" w14:paraId="3E0FDAA2" w14:textId="77777777" w:rsidTr="00D72503">
        <w:trPr>
          <w:trHeight w:val="320"/>
        </w:trPr>
        <w:tc>
          <w:tcPr>
            <w:tcW w:w="406" w:type="dxa"/>
            <w:tcMar>
              <w:left w:w="29" w:type="dxa"/>
              <w:right w:w="29" w:type="dxa"/>
            </w:tcMar>
            <w:vAlign w:val="center"/>
          </w:tcPr>
          <w:p w14:paraId="1DC066F0" w14:textId="77777777" w:rsidR="009535E8" w:rsidRDefault="009535E8" w:rsidP="009535E8">
            <w:pPr>
              <w:spacing w:before="0" w:beforeAutospacing="0" w:after="0" w:afterAutospacing="0"/>
              <w:jc w:val="center"/>
              <w:outlineLvl w:val="9"/>
              <w:rPr>
                <w:rFonts w:ascii="Book Antiqua" w:eastAsia="Book Antiqua" w:hAnsi="Book Antiqua" w:cs="Book Antiqua"/>
              </w:rPr>
            </w:pPr>
          </w:p>
        </w:tc>
        <w:tc>
          <w:tcPr>
            <w:tcW w:w="1599" w:type="dxa"/>
            <w:vAlign w:val="center"/>
          </w:tcPr>
          <w:p w14:paraId="7939D31C" w14:textId="77777777" w:rsidR="009535E8" w:rsidRPr="00E51509" w:rsidRDefault="009535E8" w:rsidP="009535E8">
            <w:pPr>
              <w:spacing w:before="0" w:beforeAutospacing="0" w:after="0" w:afterAutospacing="0"/>
              <w:jc w:val="center"/>
              <w:outlineLvl w:val="9"/>
              <w:rPr>
                <w:rFonts w:ascii="Book Antiqua" w:eastAsia="Book Antiqua" w:hAnsi="Book Antiqua" w:cs="Book Antiqua"/>
                <w:color w:val="FF0000"/>
                <w:highlight w:val="yellow"/>
              </w:rPr>
            </w:pPr>
            <w:r w:rsidRPr="00062D98">
              <w:rPr>
                <w:rFonts w:ascii="Book Antiqua" w:eastAsia="Book Antiqua" w:hAnsi="Book Antiqua" w:cs="Book Antiqua"/>
                <w:color w:val="FF0000"/>
              </w:rPr>
              <w:t xml:space="preserve">Apr </w:t>
            </w:r>
            <w:r>
              <w:rPr>
                <w:rFonts w:ascii="Book Antiqua" w:eastAsia="Book Antiqua" w:hAnsi="Book Antiqua" w:cs="Book Antiqua"/>
                <w:color w:val="FF0000"/>
              </w:rPr>
              <w:t>10</w:t>
            </w:r>
            <w:r w:rsidRPr="00062D98">
              <w:rPr>
                <w:rFonts w:ascii="Book Antiqua" w:eastAsia="Book Antiqua" w:hAnsi="Book Antiqua" w:cs="Book Antiqua"/>
                <w:color w:val="FF0000"/>
              </w:rPr>
              <w:t xml:space="preserve"> (</w:t>
            </w:r>
            <w:r>
              <w:rPr>
                <w:rFonts w:ascii="Book Antiqua" w:eastAsia="Book Antiqua" w:hAnsi="Book Antiqua" w:cs="Book Antiqua"/>
                <w:color w:val="FF0000"/>
              </w:rPr>
              <w:t>F</w:t>
            </w:r>
            <w:r w:rsidRPr="00062D98">
              <w:rPr>
                <w:rFonts w:ascii="Book Antiqua" w:eastAsia="Book Antiqua" w:hAnsi="Book Antiqua" w:cs="Book Antiqua"/>
                <w:color w:val="FF0000"/>
              </w:rPr>
              <w:t>)</w:t>
            </w:r>
          </w:p>
        </w:tc>
        <w:tc>
          <w:tcPr>
            <w:tcW w:w="4502" w:type="dxa"/>
            <w:tcMar>
              <w:left w:w="29" w:type="dxa"/>
              <w:right w:w="29" w:type="dxa"/>
            </w:tcMar>
            <w:vAlign w:val="center"/>
          </w:tcPr>
          <w:p w14:paraId="3A64D5C7" w14:textId="77777777" w:rsidR="009535E8" w:rsidRPr="003A32A1" w:rsidRDefault="009535E8" w:rsidP="009535E8">
            <w:pPr>
              <w:spacing w:before="0" w:beforeAutospacing="0" w:after="0" w:afterAutospacing="0"/>
              <w:outlineLvl w:val="9"/>
              <w:rPr>
                <w:rFonts w:ascii="Book Antiqua" w:eastAsia="Book Antiqua" w:hAnsi="Book Antiqua" w:cs="Book Antiqua"/>
                <w:b/>
                <w:color w:val="FF0000"/>
                <w:highlight w:val="yellow"/>
              </w:rPr>
            </w:pPr>
            <w:r w:rsidRPr="00844693">
              <w:rPr>
                <w:rFonts w:ascii="Book Antiqua" w:eastAsia="Book Antiqua" w:hAnsi="Book Antiqua" w:cs="Book Antiqua"/>
                <w:b/>
                <w:i/>
                <w:color w:val="FF0000"/>
              </w:rPr>
              <w:t xml:space="preserve">No class (compensatory for </w:t>
            </w:r>
            <w:proofErr w:type="gramStart"/>
            <w:r w:rsidRPr="00844693">
              <w:rPr>
                <w:rFonts w:ascii="Book Antiqua" w:eastAsia="Book Antiqua" w:hAnsi="Book Antiqua" w:cs="Book Antiqua"/>
                <w:b/>
                <w:i/>
                <w:color w:val="FF0000"/>
              </w:rPr>
              <w:t>game)</w:t>
            </w:r>
            <w:r w:rsidRPr="00844693">
              <w:rPr>
                <w:rFonts w:ascii="Times New Roman" w:eastAsia="Book Antiqua" w:hAnsi="Times New Roman" w:cs="Times New Roman"/>
                <w:b/>
                <w:i/>
                <w:color w:val="FF0000"/>
              </w:rPr>
              <w:t>ᵒ</w:t>
            </w:r>
            <w:proofErr w:type="gramEnd"/>
          </w:p>
        </w:tc>
        <w:tc>
          <w:tcPr>
            <w:tcW w:w="1799" w:type="dxa"/>
            <w:vAlign w:val="center"/>
          </w:tcPr>
          <w:p w14:paraId="496A0FD4"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04EE1E5F" w14:textId="3B9F44E5" w:rsidR="009535E8" w:rsidRDefault="009535E8" w:rsidP="009535E8">
            <w:pPr>
              <w:spacing w:before="0" w:beforeAutospacing="0" w:after="0" w:afterAutospacing="0"/>
              <w:jc w:val="center"/>
              <w:outlineLvl w:val="9"/>
              <w:rPr>
                <w:rFonts w:ascii="Book Antiqua" w:eastAsia="Book Antiqua" w:hAnsi="Book Antiqua" w:cs="Book Antiqua"/>
                <w:b/>
              </w:rPr>
            </w:pPr>
          </w:p>
        </w:tc>
      </w:tr>
      <w:tr w:rsidR="009535E8" w:rsidRPr="00F90BB4" w14:paraId="0F0FFEBE" w14:textId="77777777" w:rsidTr="00D72503">
        <w:trPr>
          <w:trHeight w:val="320"/>
        </w:trPr>
        <w:tc>
          <w:tcPr>
            <w:tcW w:w="9925" w:type="dxa"/>
            <w:gridSpan w:val="5"/>
            <w:tcMar>
              <w:left w:w="29" w:type="dxa"/>
              <w:right w:w="29" w:type="dxa"/>
            </w:tcMar>
            <w:vAlign w:val="center"/>
          </w:tcPr>
          <w:p w14:paraId="01435491" w14:textId="77777777" w:rsidR="009535E8" w:rsidRPr="00483766" w:rsidRDefault="009535E8" w:rsidP="009535E8">
            <w:pPr>
              <w:spacing w:before="0" w:beforeAutospacing="0" w:after="0" w:afterAutospacing="0"/>
              <w:jc w:val="center"/>
              <w:outlineLvl w:val="9"/>
              <w:rPr>
                <w:rFonts w:ascii="Book Antiqua" w:eastAsia="Book Antiqua" w:hAnsi="Book Antiqua" w:cs="Book Antiqua"/>
                <w:b/>
                <w:highlight w:val="cyan"/>
              </w:rPr>
            </w:pPr>
            <w:r w:rsidRPr="00844693">
              <w:rPr>
                <w:rFonts w:ascii="Book Antiqua" w:eastAsia="Book Antiqua" w:hAnsi="Book Antiqua" w:cs="Book Antiqua"/>
                <w:b/>
                <w:color w:val="A57600"/>
                <w:sz w:val="22"/>
                <w:szCs w:val="22"/>
              </w:rPr>
              <w:t>Module 5:  Supply Chain Management</w:t>
            </w:r>
          </w:p>
        </w:tc>
      </w:tr>
      <w:tr w:rsidR="009535E8" w:rsidRPr="00F90BB4" w14:paraId="7F661372" w14:textId="77777777" w:rsidTr="00D72503">
        <w:trPr>
          <w:trHeight w:val="320"/>
        </w:trPr>
        <w:tc>
          <w:tcPr>
            <w:tcW w:w="406" w:type="dxa"/>
            <w:tcMar>
              <w:left w:w="29" w:type="dxa"/>
              <w:right w:w="29" w:type="dxa"/>
            </w:tcMar>
            <w:vAlign w:val="center"/>
          </w:tcPr>
          <w:p w14:paraId="73AC7E1D" w14:textId="77777777" w:rsidR="009535E8"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32</w:t>
            </w:r>
          </w:p>
        </w:tc>
        <w:tc>
          <w:tcPr>
            <w:tcW w:w="1599" w:type="dxa"/>
            <w:vAlign w:val="center"/>
          </w:tcPr>
          <w:p w14:paraId="3B6F01A1" w14:textId="77777777" w:rsidR="009535E8" w:rsidRPr="00E51509" w:rsidRDefault="009535E8" w:rsidP="009535E8">
            <w:pPr>
              <w:spacing w:before="0" w:beforeAutospacing="0" w:after="0" w:afterAutospacing="0"/>
              <w:jc w:val="center"/>
              <w:outlineLvl w:val="9"/>
              <w:rPr>
                <w:rFonts w:ascii="Book Antiqua" w:eastAsia="Book Antiqua" w:hAnsi="Book Antiqua" w:cs="Book Antiqua"/>
                <w:color w:val="FF0000"/>
                <w:highlight w:val="yellow"/>
              </w:rPr>
            </w:pPr>
            <w:r w:rsidRPr="00483766">
              <w:rPr>
                <w:rFonts w:ascii="Book Antiqua" w:eastAsia="Book Antiqua" w:hAnsi="Book Antiqua" w:cs="Book Antiqua"/>
                <w:color w:val="000000" w:themeColor="text1"/>
              </w:rPr>
              <w:t>Apr 13</w:t>
            </w:r>
            <w:r>
              <w:rPr>
                <w:rFonts w:ascii="Book Antiqua" w:eastAsia="Book Antiqua" w:hAnsi="Book Antiqua" w:cs="Book Antiqua"/>
                <w:color w:val="000000" w:themeColor="text1"/>
              </w:rPr>
              <w:t xml:space="preserve"> (M)</w:t>
            </w:r>
          </w:p>
        </w:tc>
        <w:tc>
          <w:tcPr>
            <w:tcW w:w="4502" w:type="dxa"/>
            <w:tcMar>
              <w:left w:w="29" w:type="dxa"/>
              <w:right w:w="29" w:type="dxa"/>
            </w:tcMar>
            <w:vAlign w:val="center"/>
          </w:tcPr>
          <w:p w14:paraId="2C9E4CB0" w14:textId="77777777" w:rsidR="009535E8" w:rsidRPr="003A32A1" w:rsidRDefault="009535E8" w:rsidP="009535E8">
            <w:pPr>
              <w:spacing w:before="0" w:beforeAutospacing="0" w:after="0" w:afterAutospacing="0"/>
              <w:outlineLvl w:val="9"/>
              <w:rPr>
                <w:rFonts w:ascii="Book Antiqua" w:eastAsia="Book Antiqua" w:hAnsi="Book Antiqua" w:cs="Book Antiqua"/>
                <w:b/>
                <w:color w:val="FF0000"/>
                <w:highlight w:val="yellow"/>
              </w:rPr>
            </w:pPr>
            <w:r w:rsidRPr="00F90BB4">
              <w:rPr>
                <w:rFonts w:ascii="Book Antiqua" w:eastAsia="Book Antiqua" w:hAnsi="Book Antiqua" w:cs="Book Antiqua"/>
              </w:rPr>
              <w:t>Introduction to Beer Game</w:t>
            </w:r>
          </w:p>
        </w:tc>
        <w:tc>
          <w:tcPr>
            <w:tcW w:w="1799" w:type="dxa"/>
            <w:vAlign w:val="center"/>
          </w:tcPr>
          <w:p w14:paraId="4FF0D58D"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653D655A" w14:textId="77777777" w:rsidR="009535E8" w:rsidRPr="00483766" w:rsidRDefault="009535E8" w:rsidP="009535E8">
            <w:pPr>
              <w:spacing w:before="0" w:beforeAutospacing="0" w:after="0" w:afterAutospacing="0"/>
              <w:jc w:val="center"/>
              <w:outlineLvl w:val="9"/>
              <w:rPr>
                <w:rFonts w:ascii="Book Antiqua" w:eastAsia="Book Antiqua" w:hAnsi="Book Antiqua" w:cs="Book Antiqua"/>
                <w:b/>
                <w:highlight w:val="cyan"/>
              </w:rPr>
            </w:pPr>
            <w:r w:rsidRPr="00615EB3">
              <w:rPr>
                <w:rFonts w:ascii="Book Antiqua" w:eastAsia="Book Antiqua" w:hAnsi="Book Antiqua" w:cs="Book Antiqua"/>
                <w:b/>
                <w:bCs/>
              </w:rPr>
              <w:t>HW 6 due</w:t>
            </w:r>
          </w:p>
        </w:tc>
      </w:tr>
      <w:tr w:rsidR="009535E8" w:rsidRPr="00F90BB4" w14:paraId="4974C21B" w14:textId="77777777" w:rsidTr="00D72503">
        <w:trPr>
          <w:trHeight w:val="320"/>
        </w:trPr>
        <w:tc>
          <w:tcPr>
            <w:tcW w:w="406" w:type="dxa"/>
            <w:tcMar>
              <w:left w:w="29" w:type="dxa"/>
              <w:right w:w="29" w:type="dxa"/>
            </w:tcMar>
            <w:vAlign w:val="center"/>
          </w:tcPr>
          <w:p w14:paraId="0A04EFE2" w14:textId="77777777" w:rsidR="009535E8" w:rsidRDefault="009535E8" w:rsidP="009535E8">
            <w:pPr>
              <w:spacing w:before="0" w:beforeAutospacing="0" w:after="0" w:afterAutospacing="0"/>
              <w:jc w:val="center"/>
              <w:outlineLvl w:val="9"/>
              <w:rPr>
                <w:rFonts w:ascii="Book Antiqua" w:eastAsia="Book Antiqua" w:hAnsi="Book Antiqua" w:cs="Book Antiqua"/>
              </w:rPr>
            </w:pPr>
          </w:p>
        </w:tc>
        <w:tc>
          <w:tcPr>
            <w:tcW w:w="1599" w:type="dxa"/>
            <w:vAlign w:val="center"/>
          </w:tcPr>
          <w:p w14:paraId="7A736121" w14:textId="77777777" w:rsidR="009535E8" w:rsidRDefault="009535E8" w:rsidP="009535E8">
            <w:pPr>
              <w:spacing w:before="0" w:beforeAutospacing="0" w:after="0" w:afterAutospacing="0"/>
              <w:jc w:val="center"/>
              <w:outlineLvl w:val="9"/>
              <w:rPr>
                <w:rFonts w:ascii="Book Antiqua" w:eastAsia="Book Antiqua" w:hAnsi="Book Antiqua" w:cs="Book Antiqua"/>
                <w:color w:val="FF0000"/>
                <w:highlight w:val="yellow"/>
              </w:rPr>
            </w:pPr>
            <w:r>
              <w:rPr>
                <w:rFonts w:ascii="Book Antiqua" w:eastAsia="Book Antiqua" w:hAnsi="Book Antiqua" w:cs="Book Antiqua"/>
                <w:color w:val="FF0000"/>
                <w:highlight w:val="yellow"/>
              </w:rPr>
              <w:t>Apr 14 (T)</w:t>
            </w:r>
          </w:p>
        </w:tc>
        <w:tc>
          <w:tcPr>
            <w:tcW w:w="7920" w:type="dxa"/>
            <w:gridSpan w:val="3"/>
            <w:tcMar>
              <w:left w:w="29" w:type="dxa"/>
              <w:right w:w="29" w:type="dxa"/>
            </w:tcMar>
            <w:vAlign w:val="center"/>
          </w:tcPr>
          <w:p w14:paraId="37621963" w14:textId="77777777" w:rsidR="009535E8" w:rsidRDefault="009535E8" w:rsidP="009535E8">
            <w:pPr>
              <w:spacing w:before="0" w:beforeAutospacing="0" w:after="0" w:afterAutospacing="0"/>
              <w:jc w:val="center"/>
              <w:outlineLvl w:val="9"/>
              <w:rPr>
                <w:rFonts w:ascii="Book Antiqua" w:eastAsia="Book Antiqua" w:hAnsi="Book Antiqua" w:cs="Book Antiqua"/>
                <w:b/>
              </w:rPr>
            </w:pPr>
            <w:r w:rsidRPr="00967B7B">
              <w:rPr>
                <w:rFonts w:ascii="Book Antiqua" w:eastAsia="Book Antiqua" w:hAnsi="Book Antiqua" w:cs="Book Antiqua"/>
                <w:b/>
                <w:color w:val="FF0000"/>
                <w:highlight w:val="yellow"/>
              </w:rPr>
              <w:t xml:space="preserve">Beer </w:t>
            </w:r>
            <w:proofErr w:type="gramStart"/>
            <w:r w:rsidRPr="00967B7B">
              <w:rPr>
                <w:rFonts w:ascii="Book Antiqua" w:eastAsia="Book Antiqua" w:hAnsi="Book Antiqua" w:cs="Book Antiqua"/>
                <w:b/>
                <w:color w:val="FF0000"/>
                <w:highlight w:val="yellow"/>
              </w:rPr>
              <w:t xml:space="preserve">Game </w:t>
            </w:r>
            <w:r>
              <w:rPr>
                <w:rFonts w:ascii="Book Antiqua" w:eastAsia="Book Antiqua" w:hAnsi="Book Antiqua" w:cs="Book Antiqua"/>
                <w:b/>
                <w:color w:val="FF0000"/>
                <w:highlight w:val="yellow"/>
              </w:rPr>
              <w:t xml:space="preserve"> </w:t>
            </w:r>
            <w:r w:rsidRPr="00967B7B">
              <w:rPr>
                <w:rFonts w:ascii="Book Antiqua" w:eastAsia="Book Antiqua" w:hAnsi="Book Antiqua" w:cs="Book Antiqua"/>
                <w:b/>
                <w:color w:val="FF0000"/>
                <w:highlight w:val="yellow"/>
              </w:rPr>
              <w:t>(</w:t>
            </w:r>
            <w:proofErr w:type="gramEnd"/>
            <w:r>
              <w:rPr>
                <w:rFonts w:ascii="Book Antiqua" w:eastAsia="Book Antiqua" w:hAnsi="Book Antiqua" w:cs="Book Antiqua"/>
                <w:b/>
                <w:color w:val="FF0000"/>
                <w:highlight w:val="yellow"/>
              </w:rPr>
              <w:t>Location TBD</w:t>
            </w:r>
            <w:r w:rsidRPr="00967B7B">
              <w:rPr>
                <w:rFonts w:ascii="Book Antiqua" w:eastAsia="Book Antiqua" w:hAnsi="Book Antiqua" w:cs="Book Antiqua"/>
                <w:b/>
                <w:color w:val="FF0000"/>
                <w:highlight w:val="yellow"/>
              </w:rPr>
              <w:t>) (1hr and 15 minutes)</w:t>
            </w:r>
          </w:p>
        </w:tc>
      </w:tr>
      <w:tr w:rsidR="009535E8" w:rsidRPr="00F90BB4" w14:paraId="503C9AF4" w14:textId="77777777" w:rsidTr="00D72503">
        <w:trPr>
          <w:trHeight w:val="320"/>
        </w:trPr>
        <w:tc>
          <w:tcPr>
            <w:tcW w:w="406" w:type="dxa"/>
            <w:tcMar>
              <w:left w:w="29" w:type="dxa"/>
              <w:right w:w="29" w:type="dxa"/>
            </w:tcMar>
            <w:vAlign w:val="center"/>
          </w:tcPr>
          <w:p w14:paraId="1F47692A"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3</w:t>
            </w:r>
            <w:r>
              <w:rPr>
                <w:rFonts w:ascii="Book Antiqua" w:eastAsia="Book Antiqua" w:hAnsi="Book Antiqua" w:cs="Book Antiqua"/>
              </w:rPr>
              <w:t>3</w:t>
            </w:r>
          </w:p>
        </w:tc>
        <w:tc>
          <w:tcPr>
            <w:tcW w:w="1599" w:type="dxa"/>
            <w:vAlign w:val="center"/>
          </w:tcPr>
          <w:p w14:paraId="119A448E" w14:textId="77777777" w:rsidR="009535E8" w:rsidRPr="00F44BA4" w:rsidRDefault="009535E8" w:rsidP="009535E8">
            <w:pPr>
              <w:spacing w:before="0" w:beforeAutospacing="0" w:after="0" w:afterAutospacing="0"/>
              <w:jc w:val="center"/>
              <w:outlineLvl w:val="9"/>
              <w:rPr>
                <w:rFonts w:ascii="Book Antiqua" w:eastAsia="Book Antiqua" w:hAnsi="Book Antiqua" w:cs="Book Antiqua"/>
              </w:rPr>
            </w:pPr>
            <w:r w:rsidRPr="00062D98">
              <w:rPr>
                <w:rFonts w:ascii="Book Antiqua" w:eastAsia="Book Antiqua" w:hAnsi="Book Antiqua" w:cs="Book Antiqua"/>
                <w:color w:val="FF0000"/>
                <w:highlight w:val="cyan"/>
              </w:rPr>
              <w:t xml:space="preserve">Apr </w:t>
            </w:r>
            <w:r>
              <w:rPr>
                <w:rFonts w:ascii="Book Antiqua" w:eastAsia="Book Antiqua" w:hAnsi="Book Antiqua" w:cs="Book Antiqua"/>
                <w:color w:val="FF0000"/>
                <w:highlight w:val="cyan"/>
              </w:rPr>
              <w:t>15</w:t>
            </w:r>
            <w:r w:rsidRPr="00062D98">
              <w:rPr>
                <w:rFonts w:ascii="Book Antiqua" w:eastAsia="Book Antiqua" w:hAnsi="Book Antiqua" w:cs="Book Antiqua"/>
                <w:color w:val="FF0000"/>
                <w:highlight w:val="cyan"/>
              </w:rPr>
              <w:t xml:space="preserve"> (</w:t>
            </w:r>
            <w:r>
              <w:rPr>
                <w:rFonts w:ascii="Book Antiqua" w:eastAsia="Book Antiqua" w:hAnsi="Book Antiqua" w:cs="Book Antiqua"/>
                <w:color w:val="FF0000"/>
                <w:highlight w:val="cyan"/>
              </w:rPr>
              <w:t>W</w:t>
            </w:r>
            <w:r w:rsidRPr="00062D98">
              <w:rPr>
                <w:rFonts w:ascii="Book Antiqua" w:eastAsia="Book Antiqua" w:hAnsi="Book Antiqua" w:cs="Book Antiqua"/>
                <w:color w:val="FF0000"/>
                <w:highlight w:val="cyan"/>
              </w:rPr>
              <w:t>)</w:t>
            </w:r>
          </w:p>
        </w:tc>
        <w:tc>
          <w:tcPr>
            <w:tcW w:w="4502" w:type="dxa"/>
            <w:tcMar>
              <w:left w:w="29" w:type="dxa"/>
              <w:right w:w="29" w:type="dxa"/>
            </w:tcMar>
            <w:vAlign w:val="center"/>
          </w:tcPr>
          <w:p w14:paraId="6644BC52" w14:textId="77777777" w:rsidR="009535E8" w:rsidRPr="00F90BB4" w:rsidRDefault="009535E8" w:rsidP="009535E8">
            <w:pPr>
              <w:spacing w:before="0" w:beforeAutospacing="0" w:after="0" w:afterAutospacing="0"/>
              <w:ind w:left="370"/>
              <w:contextualSpacing/>
              <w:outlineLvl w:val="9"/>
              <w:rPr>
                <w:rFonts w:ascii="Book Antiqua" w:eastAsia="Book Antiqua" w:hAnsi="Book Antiqua" w:cs="Book Antiqua"/>
              </w:rPr>
            </w:pPr>
            <w:r w:rsidRPr="00876407">
              <w:rPr>
                <w:rFonts w:ascii="Book Antiqua" w:eastAsia="Book Antiqua" w:hAnsi="Book Antiqua" w:cs="Book Antiqua"/>
                <w:color w:val="FF0000"/>
                <w:highlight w:val="cyan"/>
              </w:rPr>
              <w:t>Project Presentations – Part I</w:t>
            </w:r>
          </w:p>
        </w:tc>
        <w:tc>
          <w:tcPr>
            <w:tcW w:w="1799" w:type="dxa"/>
            <w:vAlign w:val="center"/>
          </w:tcPr>
          <w:p w14:paraId="75F99397"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02A00716" w14:textId="6822E4CC" w:rsidR="009535E8" w:rsidRPr="00F90BB4" w:rsidRDefault="002E36F9" w:rsidP="009535E8">
            <w:pPr>
              <w:spacing w:before="0" w:beforeAutospacing="0" w:after="0" w:afterAutospacing="0"/>
              <w:jc w:val="center"/>
              <w:outlineLvl w:val="9"/>
              <w:rPr>
                <w:rFonts w:ascii="Book Antiqua" w:eastAsia="Book Antiqua" w:hAnsi="Book Antiqua" w:cs="Book Antiqua"/>
              </w:rPr>
            </w:pPr>
            <w:r w:rsidRPr="00483766">
              <w:rPr>
                <w:rFonts w:ascii="Book Antiqua" w:eastAsia="Book Antiqua" w:hAnsi="Book Antiqua" w:cs="Book Antiqua"/>
                <w:b/>
                <w:highlight w:val="cyan"/>
              </w:rPr>
              <w:t>Project Slides due</w:t>
            </w:r>
          </w:p>
        </w:tc>
      </w:tr>
      <w:tr w:rsidR="009535E8" w:rsidRPr="00F90BB4" w14:paraId="6993E01D" w14:textId="77777777" w:rsidTr="00D72503">
        <w:trPr>
          <w:trHeight w:val="320"/>
        </w:trPr>
        <w:tc>
          <w:tcPr>
            <w:tcW w:w="406" w:type="dxa"/>
            <w:tcMar>
              <w:left w:w="29" w:type="dxa"/>
              <w:right w:w="29" w:type="dxa"/>
            </w:tcMar>
            <w:vAlign w:val="center"/>
          </w:tcPr>
          <w:p w14:paraId="401152D1"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34</w:t>
            </w:r>
          </w:p>
        </w:tc>
        <w:tc>
          <w:tcPr>
            <w:tcW w:w="1599" w:type="dxa"/>
            <w:vAlign w:val="center"/>
          </w:tcPr>
          <w:p w14:paraId="73A2F40A" w14:textId="77777777" w:rsidR="009535E8" w:rsidRPr="00062D98" w:rsidRDefault="009535E8" w:rsidP="009535E8">
            <w:pPr>
              <w:spacing w:before="0" w:beforeAutospacing="0" w:after="0" w:afterAutospacing="0"/>
              <w:jc w:val="center"/>
              <w:outlineLvl w:val="9"/>
              <w:rPr>
                <w:rFonts w:ascii="Book Antiqua" w:eastAsia="Book Antiqua" w:hAnsi="Book Antiqua" w:cs="Book Antiqua"/>
                <w:color w:val="FF0000"/>
                <w:highlight w:val="cyan"/>
              </w:rPr>
            </w:pPr>
            <w:r>
              <w:rPr>
                <w:rFonts w:ascii="Book Antiqua" w:eastAsia="Book Antiqua" w:hAnsi="Book Antiqua" w:cs="Book Antiqua"/>
                <w:color w:val="FF0000"/>
                <w:highlight w:val="cyan"/>
              </w:rPr>
              <w:t>Apr 17 (F)</w:t>
            </w:r>
          </w:p>
        </w:tc>
        <w:tc>
          <w:tcPr>
            <w:tcW w:w="4502" w:type="dxa"/>
            <w:tcMar>
              <w:left w:w="29" w:type="dxa"/>
              <w:right w:w="29" w:type="dxa"/>
            </w:tcMar>
            <w:vAlign w:val="center"/>
          </w:tcPr>
          <w:p w14:paraId="4D7914D9" w14:textId="77777777" w:rsidR="009535E8" w:rsidRPr="00876407" w:rsidRDefault="009535E8" w:rsidP="009535E8">
            <w:pPr>
              <w:spacing w:before="0" w:beforeAutospacing="0" w:after="0" w:afterAutospacing="0"/>
              <w:ind w:left="370"/>
              <w:contextualSpacing/>
              <w:outlineLvl w:val="9"/>
              <w:rPr>
                <w:rFonts w:ascii="Book Antiqua" w:eastAsia="Book Antiqua" w:hAnsi="Book Antiqua" w:cs="Book Antiqua"/>
                <w:color w:val="FF0000"/>
                <w:highlight w:val="cyan"/>
              </w:rPr>
            </w:pPr>
            <w:r w:rsidRPr="00876407">
              <w:rPr>
                <w:rFonts w:ascii="Book Antiqua" w:eastAsia="Book Antiqua" w:hAnsi="Book Antiqua" w:cs="Book Antiqua"/>
                <w:color w:val="FF0000"/>
                <w:highlight w:val="cyan"/>
              </w:rPr>
              <w:t>Project Presentations – Part II</w:t>
            </w:r>
          </w:p>
        </w:tc>
        <w:tc>
          <w:tcPr>
            <w:tcW w:w="1799" w:type="dxa"/>
            <w:vAlign w:val="center"/>
          </w:tcPr>
          <w:p w14:paraId="3921B45B" w14:textId="77777777" w:rsidR="009535E8" w:rsidRPr="00F90BB4" w:rsidRDefault="009535E8" w:rsidP="009535E8">
            <w:pPr>
              <w:spacing w:before="0" w:beforeAutospacing="0" w:after="0" w:afterAutospacing="0"/>
              <w:jc w:val="center"/>
              <w:outlineLvl w:val="9"/>
              <w:rPr>
                <w:rFonts w:ascii="Book Antiqua" w:eastAsia="Book Antiqua" w:hAnsi="Book Antiqua" w:cs="Book Antiqua"/>
              </w:rPr>
            </w:pPr>
          </w:p>
        </w:tc>
        <w:tc>
          <w:tcPr>
            <w:tcW w:w="1619" w:type="dxa"/>
            <w:vAlign w:val="center"/>
          </w:tcPr>
          <w:p w14:paraId="5D10D3A2" w14:textId="77777777" w:rsidR="009535E8" w:rsidRPr="00D21AB2" w:rsidRDefault="009535E8" w:rsidP="009535E8">
            <w:pPr>
              <w:spacing w:before="0" w:beforeAutospacing="0" w:after="0" w:afterAutospacing="0"/>
              <w:jc w:val="center"/>
              <w:outlineLvl w:val="9"/>
              <w:rPr>
                <w:rFonts w:ascii="Book Antiqua" w:eastAsia="Book Antiqua" w:hAnsi="Book Antiqua" w:cs="Book Antiqua"/>
                <w:b/>
              </w:rPr>
            </w:pPr>
          </w:p>
        </w:tc>
      </w:tr>
      <w:tr w:rsidR="00134410" w:rsidRPr="00F90BB4" w14:paraId="14E5EAC2" w14:textId="77777777" w:rsidTr="00D72503">
        <w:trPr>
          <w:trHeight w:val="320"/>
        </w:trPr>
        <w:tc>
          <w:tcPr>
            <w:tcW w:w="406" w:type="dxa"/>
            <w:tcMar>
              <w:left w:w="29" w:type="dxa"/>
              <w:right w:w="29" w:type="dxa"/>
            </w:tcMar>
            <w:vAlign w:val="center"/>
          </w:tcPr>
          <w:p w14:paraId="6909B8CF" w14:textId="77777777" w:rsidR="00134410" w:rsidRDefault="00134410" w:rsidP="00134410">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35</w:t>
            </w:r>
          </w:p>
        </w:tc>
        <w:tc>
          <w:tcPr>
            <w:tcW w:w="1599" w:type="dxa"/>
            <w:vAlign w:val="center"/>
          </w:tcPr>
          <w:p w14:paraId="3503DC34" w14:textId="77777777" w:rsidR="00134410" w:rsidRDefault="00134410" w:rsidP="00134410">
            <w:pPr>
              <w:spacing w:before="0" w:beforeAutospacing="0" w:after="0" w:afterAutospacing="0"/>
              <w:jc w:val="center"/>
              <w:outlineLvl w:val="9"/>
              <w:rPr>
                <w:rFonts w:ascii="Book Antiqua" w:eastAsia="Book Antiqua" w:hAnsi="Book Antiqua" w:cs="Book Antiqua"/>
                <w:color w:val="000000" w:themeColor="text1"/>
              </w:rPr>
            </w:pPr>
            <w:r w:rsidRPr="004B71C5">
              <w:rPr>
                <w:rFonts w:ascii="Book Antiqua" w:eastAsia="Book Antiqua" w:hAnsi="Book Antiqua" w:cs="Book Antiqua"/>
                <w:color w:val="FF0000"/>
                <w:highlight w:val="cyan"/>
              </w:rPr>
              <w:t>Apr 20 (M)</w:t>
            </w:r>
          </w:p>
        </w:tc>
        <w:tc>
          <w:tcPr>
            <w:tcW w:w="4502" w:type="dxa"/>
            <w:tcMar>
              <w:left w:w="29" w:type="dxa"/>
              <w:right w:w="29" w:type="dxa"/>
            </w:tcMar>
            <w:vAlign w:val="center"/>
          </w:tcPr>
          <w:p w14:paraId="70238C28" w14:textId="73CF6730" w:rsidR="00134410" w:rsidRPr="00F90BB4" w:rsidRDefault="00134410" w:rsidP="00134410">
            <w:pPr>
              <w:spacing w:before="0" w:beforeAutospacing="0" w:after="0" w:afterAutospacing="0"/>
              <w:outlineLvl w:val="9"/>
              <w:rPr>
                <w:rFonts w:ascii="Book Antiqua" w:eastAsia="Book Antiqua" w:hAnsi="Book Antiqua" w:cs="Book Antiqua"/>
              </w:rPr>
            </w:pPr>
            <w:r w:rsidRPr="00967B7B">
              <w:rPr>
                <w:rFonts w:ascii="Book Antiqua" w:eastAsia="Book Antiqua" w:hAnsi="Book Antiqua" w:cs="Book Antiqua"/>
                <w:highlight w:val="yellow"/>
              </w:rPr>
              <w:t>Beer Game Discussion &amp; Bullwhip Effect</w:t>
            </w:r>
          </w:p>
        </w:tc>
        <w:tc>
          <w:tcPr>
            <w:tcW w:w="1799" w:type="dxa"/>
            <w:vAlign w:val="center"/>
          </w:tcPr>
          <w:p w14:paraId="1EC4CF7F" w14:textId="147E2BC8" w:rsidR="00134410" w:rsidRPr="00F90BB4" w:rsidRDefault="00134410" w:rsidP="00134410">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19.1, 19.2</w:t>
            </w:r>
          </w:p>
        </w:tc>
        <w:tc>
          <w:tcPr>
            <w:tcW w:w="1619" w:type="dxa"/>
            <w:vAlign w:val="center"/>
          </w:tcPr>
          <w:p w14:paraId="7F590370" w14:textId="3B673CDC" w:rsidR="00134410" w:rsidRPr="00F90BB4" w:rsidRDefault="00134410" w:rsidP="00134410">
            <w:pPr>
              <w:spacing w:before="0" w:beforeAutospacing="0" w:after="0" w:afterAutospacing="0"/>
              <w:jc w:val="center"/>
              <w:outlineLvl w:val="9"/>
              <w:rPr>
                <w:rFonts w:ascii="Book Antiqua" w:eastAsia="Book Antiqua" w:hAnsi="Book Antiqua" w:cs="Book Antiqua"/>
                <w:b/>
              </w:rPr>
            </w:pPr>
          </w:p>
        </w:tc>
      </w:tr>
      <w:tr w:rsidR="00E50DE3" w:rsidRPr="00F90BB4" w14:paraId="3463FBE9" w14:textId="77777777" w:rsidTr="00D72503">
        <w:trPr>
          <w:trHeight w:val="320"/>
        </w:trPr>
        <w:tc>
          <w:tcPr>
            <w:tcW w:w="406" w:type="dxa"/>
            <w:tcMar>
              <w:left w:w="29" w:type="dxa"/>
              <w:right w:w="29" w:type="dxa"/>
            </w:tcMar>
            <w:vAlign w:val="center"/>
          </w:tcPr>
          <w:p w14:paraId="536BCCBF"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36</w:t>
            </w:r>
          </w:p>
        </w:tc>
        <w:tc>
          <w:tcPr>
            <w:tcW w:w="1599" w:type="dxa"/>
            <w:vAlign w:val="center"/>
          </w:tcPr>
          <w:p w14:paraId="699AA509" w14:textId="77777777" w:rsidR="00E50DE3" w:rsidRPr="00F44BA4" w:rsidRDefault="00E50DE3" w:rsidP="00E50DE3">
            <w:pPr>
              <w:spacing w:before="0" w:beforeAutospacing="0" w:after="0" w:afterAutospacing="0"/>
              <w:jc w:val="center"/>
              <w:outlineLvl w:val="9"/>
              <w:rPr>
                <w:rFonts w:ascii="Book Antiqua" w:eastAsia="Book Antiqua" w:hAnsi="Book Antiqua" w:cs="Book Antiqua"/>
                <w:highlight w:val="yellow"/>
              </w:rPr>
            </w:pPr>
            <w:r w:rsidRPr="00F91A66">
              <w:rPr>
                <w:rFonts w:ascii="Book Antiqua" w:eastAsia="Book Antiqua" w:hAnsi="Book Antiqua" w:cs="Book Antiqua"/>
                <w:color w:val="000000" w:themeColor="text1"/>
              </w:rPr>
              <w:t>Apr 22 (W)</w:t>
            </w:r>
          </w:p>
        </w:tc>
        <w:tc>
          <w:tcPr>
            <w:tcW w:w="4502" w:type="dxa"/>
            <w:tcMar>
              <w:left w:w="29" w:type="dxa"/>
              <w:right w:w="29" w:type="dxa"/>
            </w:tcMar>
            <w:vAlign w:val="center"/>
          </w:tcPr>
          <w:p w14:paraId="36A2408A" w14:textId="77777777" w:rsidR="00E50DE3" w:rsidRPr="00F90BB4" w:rsidRDefault="00E50DE3" w:rsidP="00E50DE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Newsvendor and Supply Chain Management</w:t>
            </w:r>
          </w:p>
          <w:p w14:paraId="0992CA60" w14:textId="77777777" w:rsidR="00E50DE3" w:rsidRPr="00F90BB4" w:rsidRDefault="00E50DE3" w:rsidP="00E50DE3">
            <w:pPr>
              <w:numPr>
                <w:ilvl w:val="0"/>
                <w:numId w:val="21"/>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Centralized vs. Decentralized</w:t>
            </w:r>
          </w:p>
          <w:p w14:paraId="5F6A68FD" w14:textId="77777777" w:rsidR="00E50DE3" w:rsidRPr="00F90BB4" w:rsidRDefault="00E50DE3" w:rsidP="00E50DE3">
            <w:pPr>
              <w:numPr>
                <w:ilvl w:val="0"/>
                <w:numId w:val="21"/>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Double marginalization, incentive conflicts</w:t>
            </w:r>
          </w:p>
          <w:p w14:paraId="6CBA2874" w14:textId="104AA0E2" w:rsidR="00E50DE3" w:rsidRPr="00F90BB4" w:rsidRDefault="00E50DE3" w:rsidP="00E50DE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Sample problems: Purdue Apparel SC</w:t>
            </w:r>
          </w:p>
        </w:tc>
        <w:tc>
          <w:tcPr>
            <w:tcW w:w="1799" w:type="dxa"/>
            <w:vAlign w:val="center"/>
          </w:tcPr>
          <w:p w14:paraId="3CAED058" w14:textId="1A0AB1F4" w:rsidR="00E50DE3" w:rsidRPr="00F90BB4" w:rsidRDefault="00E50DE3" w:rsidP="00E50DE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 xml:space="preserve">Ch </w:t>
            </w:r>
            <w:r>
              <w:rPr>
                <w:rFonts w:ascii="Book Antiqua" w:eastAsia="Book Antiqua" w:hAnsi="Book Antiqua" w:cs="Book Antiqua"/>
              </w:rPr>
              <w:t>19.3, 19.4</w:t>
            </w:r>
          </w:p>
        </w:tc>
        <w:tc>
          <w:tcPr>
            <w:tcW w:w="1619" w:type="dxa"/>
            <w:vAlign w:val="center"/>
          </w:tcPr>
          <w:p w14:paraId="197B9085" w14:textId="029690BA" w:rsidR="00E50DE3" w:rsidRPr="003046C6" w:rsidRDefault="00FA6530" w:rsidP="00E50DE3">
            <w:pPr>
              <w:spacing w:before="0" w:beforeAutospacing="0" w:after="0" w:afterAutospacing="0"/>
              <w:jc w:val="center"/>
              <w:outlineLvl w:val="9"/>
              <w:rPr>
                <w:rFonts w:ascii="Book Antiqua" w:eastAsia="Book Antiqua" w:hAnsi="Book Antiqua" w:cs="Book Antiqua"/>
                <w:b/>
                <w:bCs/>
              </w:rPr>
            </w:pPr>
            <w:r w:rsidRPr="003046C6">
              <w:rPr>
                <w:rFonts w:ascii="Book Antiqua" w:eastAsia="Book Antiqua" w:hAnsi="Book Antiqua" w:cs="Book Antiqua"/>
                <w:b/>
                <w:bCs/>
              </w:rPr>
              <w:t>Quiz 5</w:t>
            </w:r>
          </w:p>
        </w:tc>
      </w:tr>
      <w:tr w:rsidR="00E50DE3" w:rsidRPr="00F90BB4" w14:paraId="7F9F6FB6" w14:textId="77777777" w:rsidTr="00D72503">
        <w:trPr>
          <w:trHeight w:val="320"/>
        </w:trPr>
        <w:tc>
          <w:tcPr>
            <w:tcW w:w="406" w:type="dxa"/>
            <w:tcMar>
              <w:left w:w="29" w:type="dxa"/>
              <w:right w:w="29" w:type="dxa"/>
            </w:tcMar>
            <w:vAlign w:val="center"/>
          </w:tcPr>
          <w:p w14:paraId="7AC3D8F5"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37</w:t>
            </w:r>
          </w:p>
        </w:tc>
        <w:tc>
          <w:tcPr>
            <w:tcW w:w="1599" w:type="dxa"/>
            <w:vAlign w:val="center"/>
          </w:tcPr>
          <w:p w14:paraId="46671B80" w14:textId="77777777" w:rsidR="00E50DE3" w:rsidRPr="00F44BA4" w:rsidRDefault="00E50DE3" w:rsidP="00E50DE3">
            <w:pPr>
              <w:spacing w:before="0" w:beforeAutospacing="0" w:after="0" w:afterAutospacing="0"/>
              <w:jc w:val="center"/>
              <w:outlineLvl w:val="9"/>
              <w:rPr>
                <w:rFonts w:ascii="Book Antiqua" w:eastAsia="Book Antiqua" w:hAnsi="Book Antiqua" w:cs="Book Antiqua"/>
                <w:color w:val="FF0000"/>
              </w:rPr>
            </w:pPr>
            <w:r>
              <w:rPr>
                <w:rFonts w:ascii="Book Antiqua" w:eastAsia="Book Antiqua" w:hAnsi="Book Antiqua" w:cs="Book Antiqua"/>
                <w:color w:val="000000" w:themeColor="text1"/>
              </w:rPr>
              <w:t>Apr 24 (F)</w:t>
            </w:r>
          </w:p>
        </w:tc>
        <w:tc>
          <w:tcPr>
            <w:tcW w:w="4502" w:type="dxa"/>
            <w:tcMar>
              <w:left w:w="29" w:type="dxa"/>
              <w:right w:w="29" w:type="dxa"/>
            </w:tcMar>
            <w:vAlign w:val="center"/>
          </w:tcPr>
          <w:p w14:paraId="4878A9AA" w14:textId="5CF9BCDE" w:rsidR="00E50DE3" w:rsidRPr="00F90BB4" w:rsidRDefault="00E50DE3" w:rsidP="00E50DE3">
            <w:pPr>
              <w:spacing w:before="0" w:beforeAutospacing="0" w:after="0" w:afterAutospacing="0"/>
              <w:contextualSpacing/>
              <w:outlineLvl w:val="9"/>
              <w:rPr>
                <w:rFonts w:ascii="Book Antiqua" w:eastAsia="Book Antiqua" w:hAnsi="Book Antiqua" w:cs="Book Antiqua"/>
              </w:rPr>
            </w:pPr>
            <w:r w:rsidRPr="00F90BB4">
              <w:rPr>
                <w:rFonts w:ascii="Book Antiqua" w:eastAsia="Book Antiqua" w:hAnsi="Book Antiqua" w:cs="Book Antiqua"/>
              </w:rPr>
              <w:t>Exam II Review and Feedback***</w:t>
            </w:r>
          </w:p>
        </w:tc>
        <w:tc>
          <w:tcPr>
            <w:tcW w:w="1799" w:type="dxa"/>
            <w:vAlign w:val="center"/>
          </w:tcPr>
          <w:p w14:paraId="5811AC75" w14:textId="35EE9B8D" w:rsidR="00E50DE3" w:rsidRPr="00F90BB4" w:rsidRDefault="00E50DE3" w:rsidP="00E50DE3">
            <w:pPr>
              <w:spacing w:before="0" w:beforeAutospacing="0" w:after="0" w:afterAutospacing="0"/>
              <w:jc w:val="center"/>
              <w:outlineLvl w:val="9"/>
              <w:rPr>
                <w:rFonts w:ascii="Book Antiqua" w:eastAsia="Book Antiqua" w:hAnsi="Book Antiqua" w:cs="Book Antiqua"/>
                <w:b/>
                <w:i/>
                <w:color w:val="FF0000"/>
              </w:rPr>
            </w:pPr>
          </w:p>
        </w:tc>
        <w:tc>
          <w:tcPr>
            <w:tcW w:w="1619" w:type="dxa"/>
            <w:vAlign w:val="center"/>
          </w:tcPr>
          <w:p w14:paraId="3911EC35" w14:textId="680772B6" w:rsidR="00E50DE3" w:rsidRPr="00F90BB4" w:rsidRDefault="00E50DE3" w:rsidP="00E50DE3">
            <w:pPr>
              <w:spacing w:before="0" w:beforeAutospacing="0" w:after="0" w:afterAutospacing="0"/>
              <w:jc w:val="center"/>
              <w:outlineLvl w:val="9"/>
              <w:rPr>
                <w:rFonts w:ascii="Book Antiqua" w:eastAsia="Book Antiqua" w:hAnsi="Book Antiqua" w:cs="Book Antiqua"/>
                <w:b/>
              </w:rPr>
            </w:pPr>
            <w:r w:rsidRPr="00F90BB4">
              <w:rPr>
                <w:rFonts w:ascii="Book Antiqua" w:eastAsia="Book Antiqua" w:hAnsi="Book Antiqua" w:cs="Book Antiqua"/>
              </w:rPr>
              <w:t xml:space="preserve">Practice </w:t>
            </w:r>
            <w:r>
              <w:rPr>
                <w:rFonts w:ascii="Book Antiqua" w:eastAsia="Book Antiqua" w:hAnsi="Book Antiqua" w:cs="Book Antiqua"/>
              </w:rPr>
              <w:t xml:space="preserve">Final </w:t>
            </w:r>
            <w:r w:rsidRPr="00F90BB4">
              <w:rPr>
                <w:rFonts w:ascii="Book Antiqua" w:eastAsia="Book Antiqua" w:hAnsi="Book Antiqua" w:cs="Book Antiqua"/>
              </w:rPr>
              <w:t xml:space="preserve">Exam will be </w:t>
            </w:r>
            <w:r>
              <w:rPr>
                <w:rFonts w:ascii="Book Antiqua" w:eastAsia="Book Antiqua" w:hAnsi="Book Antiqua" w:cs="Book Antiqua"/>
              </w:rPr>
              <w:t>uploaded in BS</w:t>
            </w:r>
          </w:p>
        </w:tc>
      </w:tr>
      <w:tr w:rsidR="00E50DE3" w:rsidRPr="00F90BB4" w14:paraId="0668702F" w14:textId="77777777" w:rsidTr="00D72503">
        <w:trPr>
          <w:trHeight w:val="320"/>
        </w:trPr>
        <w:tc>
          <w:tcPr>
            <w:tcW w:w="406" w:type="dxa"/>
            <w:tcMar>
              <w:left w:w="29" w:type="dxa"/>
              <w:right w:w="29" w:type="dxa"/>
            </w:tcMar>
            <w:vAlign w:val="center"/>
          </w:tcPr>
          <w:p w14:paraId="228D9DBE" w14:textId="77777777" w:rsidR="00E50DE3"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38</w:t>
            </w:r>
          </w:p>
        </w:tc>
        <w:tc>
          <w:tcPr>
            <w:tcW w:w="1599" w:type="dxa"/>
            <w:vAlign w:val="center"/>
          </w:tcPr>
          <w:p w14:paraId="2DE948FB" w14:textId="77777777" w:rsidR="00E50DE3"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Apr 27 (M)</w:t>
            </w:r>
          </w:p>
        </w:tc>
        <w:tc>
          <w:tcPr>
            <w:tcW w:w="4502" w:type="dxa"/>
            <w:tcMar>
              <w:left w:w="29" w:type="dxa"/>
              <w:right w:w="29" w:type="dxa"/>
            </w:tcMar>
            <w:vAlign w:val="center"/>
          </w:tcPr>
          <w:p w14:paraId="69A19F8B" w14:textId="77777777" w:rsidR="00E50DE3" w:rsidRPr="00F90BB4" w:rsidRDefault="00E50DE3" w:rsidP="00E50DE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Supply Chain Coordination – Discrete demand</w:t>
            </w:r>
          </w:p>
          <w:p w14:paraId="787299F1" w14:textId="77777777" w:rsidR="00E50DE3" w:rsidRPr="007841F2" w:rsidRDefault="00E50DE3" w:rsidP="00E50DE3">
            <w:pPr>
              <w:numPr>
                <w:ilvl w:val="0"/>
                <w:numId w:val="21"/>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SC Coordination: Wholesale price vs. Buyback contracts</w:t>
            </w:r>
          </w:p>
        </w:tc>
        <w:tc>
          <w:tcPr>
            <w:tcW w:w="1799" w:type="dxa"/>
            <w:vAlign w:val="center"/>
          </w:tcPr>
          <w:p w14:paraId="5F88BBD1"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p>
        </w:tc>
        <w:tc>
          <w:tcPr>
            <w:tcW w:w="1619" w:type="dxa"/>
            <w:vAlign w:val="center"/>
          </w:tcPr>
          <w:p w14:paraId="1B9A3824"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b/>
              </w:rPr>
            </w:pPr>
            <w:r w:rsidRPr="00876407">
              <w:rPr>
                <w:rFonts w:ascii="Book Antiqua" w:eastAsia="Book Antiqua" w:hAnsi="Book Antiqua" w:cs="Book Antiqua"/>
                <w:b/>
                <w:highlight w:val="cyan"/>
              </w:rPr>
              <w:t>Project Reports due</w:t>
            </w:r>
          </w:p>
        </w:tc>
      </w:tr>
      <w:tr w:rsidR="00E50DE3" w:rsidRPr="00F90BB4" w14:paraId="6E3EE0BD" w14:textId="77777777" w:rsidTr="00D72503">
        <w:trPr>
          <w:trHeight w:val="320"/>
        </w:trPr>
        <w:tc>
          <w:tcPr>
            <w:tcW w:w="406" w:type="dxa"/>
            <w:tcMar>
              <w:left w:w="29" w:type="dxa"/>
              <w:right w:w="29" w:type="dxa"/>
            </w:tcMar>
            <w:vAlign w:val="center"/>
          </w:tcPr>
          <w:p w14:paraId="6FA469E7"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39</w:t>
            </w:r>
          </w:p>
        </w:tc>
        <w:tc>
          <w:tcPr>
            <w:tcW w:w="1599" w:type="dxa"/>
            <w:vAlign w:val="center"/>
          </w:tcPr>
          <w:p w14:paraId="117FB0EA" w14:textId="77777777" w:rsidR="00E50DE3" w:rsidRPr="00F44BA4"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 xml:space="preserve">Apr 29 </w:t>
            </w:r>
            <w:r w:rsidRPr="00F44BA4">
              <w:rPr>
                <w:rFonts w:ascii="Book Antiqua" w:eastAsia="Book Antiqua" w:hAnsi="Book Antiqua" w:cs="Book Antiqua"/>
              </w:rPr>
              <w:t>(</w:t>
            </w:r>
            <w:r>
              <w:rPr>
                <w:rFonts w:ascii="Book Antiqua" w:eastAsia="Book Antiqua" w:hAnsi="Book Antiqua" w:cs="Book Antiqua"/>
              </w:rPr>
              <w:t>W</w:t>
            </w:r>
            <w:r w:rsidRPr="00F44BA4">
              <w:rPr>
                <w:rFonts w:ascii="Book Antiqua" w:eastAsia="Book Antiqua" w:hAnsi="Book Antiqua" w:cs="Book Antiqua"/>
              </w:rPr>
              <w:t>)</w:t>
            </w:r>
          </w:p>
        </w:tc>
        <w:tc>
          <w:tcPr>
            <w:tcW w:w="4502" w:type="dxa"/>
            <w:tcMar>
              <w:left w:w="29" w:type="dxa"/>
              <w:right w:w="29" w:type="dxa"/>
            </w:tcMar>
            <w:vAlign w:val="center"/>
          </w:tcPr>
          <w:p w14:paraId="6AB2CD5C" w14:textId="77777777" w:rsidR="00E50DE3" w:rsidRPr="00F90BB4" w:rsidRDefault="00E50DE3" w:rsidP="00E50DE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Supply Chain Coordination – Continuous demand</w:t>
            </w:r>
          </w:p>
          <w:p w14:paraId="687D1FC8" w14:textId="77777777" w:rsidR="00E50DE3" w:rsidRDefault="00E50DE3" w:rsidP="00E50DE3">
            <w:pPr>
              <w:numPr>
                <w:ilvl w:val="0"/>
                <w:numId w:val="21"/>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SC Coordination: Buyback contracts when demand is normally distributed </w:t>
            </w:r>
          </w:p>
          <w:p w14:paraId="233921EF" w14:textId="77777777" w:rsidR="00E50DE3" w:rsidRPr="007841F2" w:rsidRDefault="00E50DE3" w:rsidP="00E50DE3">
            <w:pPr>
              <w:numPr>
                <w:ilvl w:val="0"/>
                <w:numId w:val="18"/>
              </w:numPr>
              <w:spacing w:before="0" w:beforeAutospacing="0" w:after="0" w:afterAutospacing="0"/>
              <w:ind w:left="370" w:hanging="270"/>
              <w:contextualSpacing/>
              <w:outlineLvl w:val="9"/>
              <w:rPr>
                <w:rFonts w:ascii="Book Antiqua" w:eastAsia="Book Antiqua" w:hAnsi="Book Antiqua" w:cs="Book Antiqua"/>
              </w:rPr>
            </w:pPr>
            <w:r w:rsidRPr="007841F2">
              <w:rPr>
                <w:rFonts w:ascii="Book Antiqua" w:eastAsia="Book Antiqua" w:hAnsi="Book Antiqua" w:cs="Book Antiqua"/>
              </w:rPr>
              <w:t>Sample problems: Book store supply chain</w:t>
            </w:r>
          </w:p>
        </w:tc>
        <w:tc>
          <w:tcPr>
            <w:tcW w:w="1799" w:type="dxa"/>
            <w:vAlign w:val="center"/>
          </w:tcPr>
          <w:p w14:paraId="61D7A557"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p>
        </w:tc>
        <w:tc>
          <w:tcPr>
            <w:tcW w:w="1619" w:type="dxa"/>
            <w:vAlign w:val="center"/>
          </w:tcPr>
          <w:p w14:paraId="28EEDA71"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b/>
              </w:rPr>
            </w:pPr>
          </w:p>
        </w:tc>
      </w:tr>
      <w:tr w:rsidR="00E50DE3" w:rsidRPr="00F90BB4" w14:paraId="0220E12B" w14:textId="77777777" w:rsidTr="00D72503">
        <w:trPr>
          <w:trHeight w:val="320"/>
        </w:trPr>
        <w:tc>
          <w:tcPr>
            <w:tcW w:w="406" w:type="dxa"/>
            <w:tcMar>
              <w:left w:w="29" w:type="dxa"/>
              <w:right w:w="29" w:type="dxa"/>
            </w:tcMar>
            <w:vAlign w:val="center"/>
          </w:tcPr>
          <w:p w14:paraId="7D409BA2"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rPr>
              <w:t>4</w:t>
            </w:r>
            <w:r>
              <w:rPr>
                <w:rFonts w:ascii="Book Antiqua" w:eastAsia="Book Antiqua" w:hAnsi="Book Antiqua" w:cs="Book Antiqua"/>
              </w:rPr>
              <w:t>0</w:t>
            </w:r>
          </w:p>
        </w:tc>
        <w:tc>
          <w:tcPr>
            <w:tcW w:w="1599" w:type="dxa"/>
            <w:vAlign w:val="center"/>
          </w:tcPr>
          <w:p w14:paraId="329F8220" w14:textId="77777777" w:rsidR="00E50DE3" w:rsidRPr="00D2342E" w:rsidRDefault="00E50DE3" w:rsidP="00E50DE3">
            <w:pPr>
              <w:spacing w:before="0" w:beforeAutospacing="0" w:after="0" w:afterAutospacing="0"/>
              <w:jc w:val="center"/>
              <w:outlineLvl w:val="9"/>
              <w:rPr>
                <w:rFonts w:ascii="Book Antiqua" w:eastAsia="Book Antiqua" w:hAnsi="Book Antiqua" w:cs="Book Antiqua"/>
              </w:rPr>
            </w:pPr>
            <w:r>
              <w:rPr>
                <w:rFonts w:ascii="Book Antiqua" w:eastAsia="Book Antiqua" w:hAnsi="Book Antiqua" w:cs="Book Antiqua"/>
              </w:rPr>
              <w:t>May 1</w:t>
            </w:r>
            <w:r w:rsidRPr="00D2342E">
              <w:rPr>
                <w:rFonts w:ascii="Book Antiqua" w:eastAsia="Book Antiqua" w:hAnsi="Book Antiqua" w:cs="Book Antiqua"/>
              </w:rPr>
              <w:t xml:space="preserve"> (F)</w:t>
            </w:r>
          </w:p>
        </w:tc>
        <w:tc>
          <w:tcPr>
            <w:tcW w:w="4502" w:type="dxa"/>
            <w:tcMar>
              <w:left w:w="29" w:type="dxa"/>
              <w:right w:w="29" w:type="dxa"/>
            </w:tcMar>
            <w:vAlign w:val="center"/>
          </w:tcPr>
          <w:p w14:paraId="2C4FCB3C" w14:textId="77777777" w:rsidR="00E50DE3" w:rsidRPr="00F90BB4" w:rsidRDefault="00E50DE3" w:rsidP="00E50DE3">
            <w:pPr>
              <w:spacing w:before="0" w:beforeAutospacing="0" w:after="0" w:afterAutospacing="0"/>
              <w:outlineLvl w:val="9"/>
              <w:rPr>
                <w:rFonts w:ascii="Book Antiqua" w:eastAsia="Book Antiqua" w:hAnsi="Book Antiqua" w:cs="Book Antiqua"/>
              </w:rPr>
            </w:pPr>
            <w:r w:rsidRPr="00F90BB4">
              <w:rPr>
                <w:rFonts w:ascii="Book Antiqua" w:eastAsia="Book Antiqua" w:hAnsi="Book Antiqua" w:cs="Book Antiqua"/>
              </w:rPr>
              <w:t>Final Exam Review**</w:t>
            </w:r>
          </w:p>
          <w:p w14:paraId="0C348CD3" w14:textId="77777777" w:rsidR="00E50DE3" w:rsidRDefault="00E50DE3" w:rsidP="00E50DE3">
            <w:pPr>
              <w:numPr>
                <w:ilvl w:val="0"/>
                <w:numId w:val="18"/>
              </w:numPr>
              <w:spacing w:before="0" w:beforeAutospacing="0" w:after="0" w:afterAutospacing="0"/>
              <w:ind w:left="370" w:hanging="270"/>
              <w:contextualSpacing/>
              <w:outlineLvl w:val="9"/>
              <w:rPr>
                <w:rFonts w:ascii="Book Antiqua" w:eastAsia="Book Antiqua" w:hAnsi="Book Antiqua" w:cs="Book Antiqua"/>
              </w:rPr>
            </w:pPr>
            <w:r w:rsidRPr="00F90BB4">
              <w:rPr>
                <w:rFonts w:ascii="Book Antiqua" w:eastAsia="Book Antiqua" w:hAnsi="Book Antiqua" w:cs="Book Antiqua"/>
              </w:rPr>
              <w:t xml:space="preserve">Q&amp;A, </w:t>
            </w:r>
            <w:r>
              <w:rPr>
                <w:rFonts w:ascii="Book Antiqua" w:eastAsia="Book Antiqua" w:hAnsi="Book Antiqua" w:cs="Book Antiqua"/>
              </w:rPr>
              <w:t>R</w:t>
            </w:r>
            <w:r w:rsidRPr="00F90BB4">
              <w:rPr>
                <w:rFonts w:ascii="Book Antiqua" w:eastAsia="Book Antiqua" w:hAnsi="Book Antiqua" w:cs="Book Antiqua"/>
              </w:rPr>
              <w:t>eview of concepts</w:t>
            </w:r>
          </w:p>
          <w:p w14:paraId="570B2DD4" w14:textId="77777777" w:rsidR="00E50DE3" w:rsidRPr="00F90BB4" w:rsidRDefault="00E50DE3" w:rsidP="00E50DE3">
            <w:pPr>
              <w:numPr>
                <w:ilvl w:val="0"/>
                <w:numId w:val="18"/>
              </w:numPr>
              <w:spacing w:before="0" w:beforeAutospacing="0" w:after="0" w:afterAutospacing="0"/>
              <w:ind w:left="370" w:hanging="270"/>
              <w:contextualSpacing/>
              <w:outlineLvl w:val="9"/>
              <w:rPr>
                <w:rFonts w:ascii="Book Antiqua" w:eastAsia="Book Antiqua" w:hAnsi="Book Antiqua" w:cs="Book Antiqua"/>
              </w:rPr>
            </w:pPr>
            <w:r>
              <w:rPr>
                <w:rFonts w:ascii="Book Antiqua" w:eastAsia="Book Antiqua" w:hAnsi="Book Antiqua" w:cs="Book Antiqua"/>
              </w:rPr>
              <w:t>Practice problems</w:t>
            </w:r>
          </w:p>
        </w:tc>
        <w:tc>
          <w:tcPr>
            <w:tcW w:w="1799" w:type="dxa"/>
            <w:vAlign w:val="center"/>
          </w:tcPr>
          <w:p w14:paraId="62E9FA2D"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p>
        </w:tc>
        <w:tc>
          <w:tcPr>
            <w:tcW w:w="1619" w:type="dxa"/>
            <w:vAlign w:val="center"/>
          </w:tcPr>
          <w:p w14:paraId="452F7A39" w14:textId="77777777" w:rsidR="00E50DE3" w:rsidRDefault="00E50DE3" w:rsidP="00E50DE3">
            <w:pPr>
              <w:spacing w:before="0" w:beforeAutospacing="0" w:after="0" w:afterAutospacing="0"/>
              <w:jc w:val="center"/>
              <w:outlineLvl w:val="9"/>
              <w:rPr>
                <w:rFonts w:ascii="Book Antiqua" w:eastAsia="Book Antiqua" w:hAnsi="Book Antiqua" w:cs="Book Antiqua"/>
                <w:b/>
              </w:rPr>
            </w:pPr>
            <w:r>
              <w:rPr>
                <w:rFonts w:ascii="Book Antiqua" w:eastAsia="Book Antiqua" w:hAnsi="Book Antiqua" w:cs="Book Antiqua"/>
                <w:b/>
              </w:rPr>
              <w:t>Project peer evaluation due</w:t>
            </w:r>
          </w:p>
          <w:p w14:paraId="4970A96F"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b/>
                <w:color w:val="FF0000"/>
              </w:rPr>
            </w:pPr>
            <w:r w:rsidRPr="00043E05">
              <w:rPr>
                <w:rFonts w:ascii="Book Antiqua" w:eastAsia="Book Antiqua" w:hAnsi="Book Antiqua" w:cs="Book Antiqua"/>
                <w:b/>
                <w:color w:val="000000" w:themeColor="text1"/>
              </w:rPr>
              <w:t>Course evaluation</w:t>
            </w:r>
          </w:p>
        </w:tc>
      </w:tr>
      <w:tr w:rsidR="00E50DE3" w:rsidRPr="00F90BB4" w14:paraId="7F515398" w14:textId="77777777" w:rsidTr="00D72503">
        <w:trPr>
          <w:trHeight w:val="548"/>
        </w:trPr>
        <w:tc>
          <w:tcPr>
            <w:tcW w:w="406" w:type="dxa"/>
            <w:tcMar>
              <w:left w:w="29" w:type="dxa"/>
              <w:right w:w="29" w:type="dxa"/>
            </w:tcMar>
            <w:vAlign w:val="center"/>
          </w:tcPr>
          <w:p w14:paraId="426AD9EE"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p>
        </w:tc>
        <w:tc>
          <w:tcPr>
            <w:tcW w:w="1599" w:type="dxa"/>
            <w:vAlign w:val="center"/>
          </w:tcPr>
          <w:p w14:paraId="183758DB" w14:textId="77777777" w:rsidR="00E50DE3" w:rsidRPr="00233556" w:rsidRDefault="00E50DE3" w:rsidP="00E50DE3">
            <w:pPr>
              <w:spacing w:before="0" w:beforeAutospacing="0" w:after="0" w:afterAutospacing="0"/>
              <w:ind w:left="-140" w:right="-150"/>
              <w:jc w:val="center"/>
              <w:outlineLvl w:val="9"/>
              <w:rPr>
                <w:rFonts w:ascii="Book Antiqua" w:eastAsia="Book Antiqua" w:hAnsi="Book Antiqua" w:cs="Book Antiqua"/>
                <w:strike/>
                <w:color w:val="FF0000"/>
              </w:rPr>
            </w:pPr>
            <w:r>
              <w:rPr>
                <w:rFonts w:ascii="Book Antiqua" w:eastAsia="Book Antiqua" w:hAnsi="Book Antiqua" w:cs="Book Antiqua"/>
                <w:color w:val="FF0000"/>
              </w:rPr>
              <w:t>May 4 – May 9</w:t>
            </w:r>
          </w:p>
        </w:tc>
        <w:tc>
          <w:tcPr>
            <w:tcW w:w="4502" w:type="dxa"/>
            <w:tcMar>
              <w:left w:w="29" w:type="dxa"/>
              <w:right w:w="29" w:type="dxa"/>
            </w:tcMar>
            <w:vAlign w:val="center"/>
          </w:tcPr>
          <w:p w14:paraId="1E58886D" w14:textId="77777777" w:rsidR="00E50DE3" w:rsidRPr="00233556" w:rsidRDefault="00E50DE3" w:rsidP="00E50DE3">
            <w:pPr>
              <w:spacing w:before="0" w:beforeAutospacing="0" w:after="0" w:afterAutospacing="0"/>
              <w:jc w:val="center"/>
              <w:outlineLvl w:val="9"/>
              <w:rPr>
                <w:rFonts w:ascii="Book Antiqua" w:eastAsia="Book Antiqua" w:hAnsi="Book Antiqua" w:cs="Book Antiqua"/>
                <w:i/>
                <w:color w:val="FF0000"/>
              </w:rPr>
            </w:pPr>
            <w:r w:rsidRPr="00233556">
              <w:rPr>
                <w:rFonts w:ascii="Book Antiqua" w:eastAsia="Book Antiqua" w:hAnsi="Book Antiqua" w:cs="Book Antiqua"/>
                <w:b/>
                <w:color w:val="FF0000"/>
                <w:highlight w:val="yellow"/>
              </w:rPr>
              <w:t>Final Exam</w:t>
            </w:r>
          </w:p>
        </w:tc>
        <w:tc>
          <w:tcPr>
            <w:tcW w:w="1799" w:type="dxa"/>
            <w:vAlign w:val="center"/>
          </w:tcPr>
          <w:p w14:paraId="45768049"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r w:rsidRPr="00F90BB4">
              <w:rPr>
                <w:rFonts w:ascii="Book Antiqua" w:eastAsia="Book Antiqua" w:hAnsi="Book Antiqua" w:cs="Book Antiqua"/>
                <w:b/>
              </w:rPr>
              <w:t>TBD</w:t>
            </w:r>
          </w:p>
        </w:tc>
        <w:tc>
          <w:tcPr>
            <w:tcW w:w="1619" w:type="dxa"/>
            <w:vAlign w:val="center"/>
          </w:tcPr>
          <w:p w14:paraId="6E243D52" w14:textId="77777777" w:rsidR="00E50DE3" w:rsidRPr="00F90BB4" w:rsidRDefault="00E50DE3" w:rsidP="00E50DE3">
            <w:pPr>
              <w:spacing w:before="0" w:beforeAutospacing="0" w:after="0" w:afterAutospacing="0"/>
              <w:jc w:val="center"/>
              <w:outlineLvl w:val="9"/>
              <w:rPr>
                <w:rFonts w:ascii="Book Antiqua" w:eastAsia="Book Antiqua" w:hAnsi="Book Antiqua" w:cs="Book Antiqua"/>
              </w:rPr>
            </w:pPr>
          </w:p>
        </w:tc>
      </w:tr>
    </w:tbl>
    <w:p w14:paraId="3FA5F71C" w14:textId="77777777" w:rsidR="00EF5D17" w:rsidRPr="00EF5D17" w:rsidRDefault="00EF5D17" w:rsidP="00EF5D17">
      <w:pPr>
        <w:pStyle w:val="NoSpacing"/>
      </w:pPr>
    </w:p>
    <w:p w14:paraId="5FCBDDF4" w14:textId="77777777" w:rsidR="00A63909" w:rsidRPr="00F90BB4" w:rsidRDefault="00A63909" w:rsidP="00A63909">
      <w:pPr>
        <w:pBdr>
          <w:top w:val="nil"/>
          <w:left w:val="nil"/>
          <w:bottom w:val="nil"/>
          <w:right w:val="nil"/>
          <w:between w:val="nil"/>
        </w:pBdr>
        <w:spacing w:before="0" w:beforeAutospacing="0" w:after="0" w:afterAutospacing="0"/>
        <w:ind w:left="1440" w:hanging="720"/>
        <w:outlineLvl w:val="9"/>
        <w:rPr>
          <w:rFonts w:ascii="Book Antiqua" w:eastAsia="Book Antiqua" w:hAnsi="Book Antiqua" w:cs="Book Antiqua"/>
          <w:color w:val="000000"/>
        </w:rPr>
      </w:pPr>
      <w:bookmarkStart w:id="0" w:name="_gjdgxs" w:colFirst="0" w:colLast="0"/>
      <w:bookmarkEnd w:id="0"/>
      <w:r>
        <w:rPr>
          <w:rFonts w:ascii="Book Antiqua" w:eastAsia="Book Antiqua" w:hAnsi="Book Antiqua" w:cs="Book Antiqua"/>
          <w:color w:val="000000"/>
        </w:rPr>
        <w:t>*   ___</w:t>
      </w:r>
      <w:r>
        <w:rPr>
          <w:rFonts w:ascii="Book Antiqua" w:eastAsia="Book Antiqua" w:hAnsi="Book Antiqua" w:cs="Book Antiqua"/>
          <w:color w:val="000000"/>
        </w:rPr>
        <w:tab/>
        <w:t>Catchup session is he</w:t>
      </w:r>
      <w:r w:rsidRPr="00F90BB4">
        <w:rPr>
          <w:rFonts w:ascii="Book Antiqua" w:eastAsia="Book Antiqua" w:hAnsi="Book Antiqua" w:cs="Book Antiqua"/>
          <w:color w:val="000000"/>
        </w:rPr>
        <w:t>ld to work through a practice exam and any practice problems from HW assignments and/or quizzes. Attendance is not verified.</w:t>
      </w:r>
    </w:p>
    <w:p w14:paraId="2B0EC64A" w14:textId="77777777" w:rsidR="00A63909" w:rsidRPr="00F90BB4" w:rsidRDefault="00A63909" w:rsidP="00A63909">
      <w:pPr>
        <w:pBdr>
          <w:top w:val="nil"/>
          <w:left w:val="nil"/>
          <w:bottom w:val="nil"/>
          <w:right w:val="nil"/>
          <w:between w:val="nil"/>
        </w:pBdr>
        <w:spacing w:before="0" w:beforeAutospacing="0" w:after="0" w:afterAutospacing="0"/>
        <w:ind w:left="1440" w:hanging="720"/>
        <w:outlineLvl w:val="9"/>
        <w:rPr>
          <w:rFonts w:ascii="Book Antiqua" w:eastAsia="Book Antiqua" w:hAnsi="Book Antiqua" w:cs="Book Antiqua"/>
          <w:color w:val="000000"/>
        </w:rPr>
      </w:pPr>
      <w:r w:rsidRPr="00F90BB4">
        <w:rPr>
          <w:rFonts w:ascii="Calibri" w:eastAsia="Calibri" w:hAnsi="Calibri" w:cs="Calibri"/>
          <w:color w:val="000000"/>
        </w:rPr>
        <w:t>**____</w:t>
      </w:r>
      <w:r w:rsidRPr="00F90BB4">
        <w:rPr>
          <w:rFonts w:ascii="Calibri" w:eastAsia="Calibri" w:hAnsi="Calibri" w:cs="Calibri"/>
          <w:color w:val="000000"/>
        </w:rPr>
        <w:tab/>
      </w:r>
      <w:r w:rsidRPr="00F90BB4">
        <w:rPr>
          <w:rFonts w:ascii="Book Antiqua" w:eastAsia="Book Antiqua" w:hAnsi="Book Antiqua" w:cs="Book Antiqua"/>
          <w:color w:val="000000"/>
        </w:rPr>
        <w:t xml:space="preserve">Before-Exam Review Session is held to briefly review all the modules covered in the exam. </w:t>
      </w:r>
      <w:r>
        <w:rPr>
          <w:rFonts w:ascii="Book Antiqua" w:eastAsia="Book Antiqua" w:hAnsi="Book Antiqua" w:cs="Book Antiqua"/>
          <w:color w:val="000000"/>
        </w:rPr>
        <w:t>The</w:t>
      </w:r>
      <w:r w:rsidRPr="00F90BB4">
        <w:rPr>
          <w:rFonts w:ascii="Book Antiqua" w:eastAsia="Book Antiqua" w:hAnsi="Book Antiqua" w:cs="Book Antiqua"/>
          <w:color w:val="000000"/>
        </w:rPr>
        <w:t xml:space="preserve"> </w:t>
      </w:r>
      <w:r>
        <w:rPr>
          <w:rFonts w:ascii="Book Antiqua" w:eastAsia="Book Antiqua" w:hAnsi="Book Antiqua" w:cs="Book Antiqua"/>
          <w:color w:val="000000"/>
        </w:rPr>
        <w:t>professor</w:t>
      </w:r>
      <w:r w:rsidRPr="00F90BB4">
        <w:rPr>
          <w:rFonts w:ascii="Book Antiqua" w:eastAsia="Book Antiqua" w:hAnsi="Book Antiqua" w:cs="Book Antiqua"/>
          <w:color w:val="000000"/>
        </w:rPr>
        <w:t xml:space="preserve"> will answer any conceptual questions. Attendance is not verified.</w:t>
      </w:r>
    </w:p>
    <w:p w14:paraId="70D9C6E4" w14:textId="77777777" w:rsidR="00A63909" w:rsidRPr="00F90BB4" w:rsidRDefault="00A63909" w:rsidP="00A63909">
      <w:pPr>
        <w:pBdr>
          <w:top w:val="nil"/>
          <w:left w:val="nil"/>
          <w:bottom w:val="nil"/>
          <w:right w:val="nil"/>
          <w:between w:val="nil"/>
        </w:pBdr>
        <w:spacing w:before="0" w:beforeAutospacing="0" w:after="0" w:afterAutospacing="0"/>
        <w:ind w:left="1440" w:hanging="720"/>
        <w:outlineLvl w:val="9"/>
        <w:rPr>
          <w:rFonts w:ascii="Book Antiqua" w:eastAsia="Book Antiqua" w:hAnsi="Book Antiqua" w:cs="Book Antiqua"/>
          <w:color w:val="000000"/>
          <w:sz w:val="20"/>
          <w:szCs w:val="20"/>
        </w:rPr>
      </w:pPr>
      <w:r w:rsidRPr="00F90BB4">
        <w:rPr>
          <w:rFonts w:ascii="Book Antiqua" w:eastAsia="Book Antiqua" w:hAnsi="Book Antiqua" w:cs="Book Antiqua"/>
          <w:color w:val="000000"/>
        </w:rPr>
        <w:t>***____</w:t>
      </w:r>
      <w:r w:rsidRPr="00F90BB4">
        <w:rPr>
          <w:rFonts w:ascii="Book Antiqua" w:eastAsia="Book Antiqua" w:hAnsi="Book Antiqua" w:cs="Book Antiqua"/>
          <w:color w:val="000000"/>
        </w:rPr>
        <w:tab/>
        <w:t xml:space="preserve">After-Exam Review Session is held to work through an exam. </w:t>
      </w:r>
      <w:r>
        <w:rPr>
          <w:rFonts w:ascii="Book Antiqua" w:eastAsia="Book Antiqua" w:hAnsi="Book Antiqua" w:cs="Book Antiqua"/>
          <w:color w:val="000000"/>
        </w:rPr>
        <w:t>The</w:t>
      </w:r>
      <w:r w:rsidRPr="00F90BB4">
        <w:rPr>
          <w:rFonts w:ascii="Book Antiqua" w:eastAsia="Book Antiqua" w:hAnsi="Book Antiqua" w:cs="Book Antiqua"/>
          <w:color w:val="000000"/>
        </w:rPr>
        <w:t xml:space="preserve"> </w:t>
      </w:r>
      <w:r>
        <w:rPr>
          <w:rFonts w:ascii="Book Antiqua" w:eastAsia="Book Antiqua" w:hAnsi="Book Antiqua" w:cs="Book Antiqua"/>
          <w:color w:val="000000"/>
        </w:rPr>
        <w:t>professor</w:t>
      </w:r>
      <w:r w:rsidRPr="00F90BB4">
        <w:rPr>
          <w:rFonts w:ascii="Book Antiqua" w:eastAsia="Book Antiqua" w:hAnsi="Book Antiqua" w:cs="Book Antiqua"/>
          <w:color w:val="000000"/>
        </w:rPr>
        <w:t xml:space="preserve"> will answer any questions related to the </w:t>
      </w:r>
      <w:r w:rsidRPr="00105571">
        <w:rPr>
          <w:rFonts w:ascii="Book Antiqua" w:eastAsia="Book Antiqua" w:hAnsi="Book Antiqua" w:cs="Book Antiqua"/>
          <w:color w:val="000000"/>
        </w:rPr>
        <w:t>exam. Attendance is not verified.</w:t>
      </w:r>
    </w:p>
    <w:p w14:paraId="6DB01A01" w14:textId="77777777" w:rsidR="00A63909" w:rsidRPr="00F90BB4" w:rsidRDefault="00A63909" w:rsidP="00A63909">
      <w:pPr>
        <w:pBdr>
          <w:top w:val="nil"/>
          <w:left w:val="nil"/>
          <w:bottom w:val="nil"/>
          <w:right w:val="nil"/>
          <w:between w:val="nil"/>
        </w:pBdr>
        <w:spacing w:before="0" w:beforeAutospacing="0" w:after="0" w:afterAutospacing="0"/>
        <w:ind w:left="1440" w:hanging="720"/>
        <w:outlineLvl w:val="9"/>
        <w:rPr>
          <w:rFonts w:ascii="Book Antiqua" w:eastAsia="Book Antiqua" w:hAnsi="Book Antiqua" w:cs="Book Antiqua"/>
          <w:color w:val="FF0000"/>
        </w:rPr>
      </w:pPr>
      <w:r w:rsidRPr="00F90BB4">
        <w:rPr>
          <w:rFonts w:ascii="Times New Roman" w:eastAsia="Book Antiqua" w:hAnsi="Times New Roman" w:cs="Times New Roman"/>
          <w:color w:val="FF0000"/>
          <w:sz w:val="20"/>
          <w:szCs w:val="20"/>
        </w:rPr>
        <w:t>ᵒ</w:t>
      </w:r>
      <w:r w:rsidRPr="00F90BB4">
        <w:rPr>
          <w:rFonts w:ascii="Book Antiqua" w:eastAsia="Book Antiqua" w:hAnsi="Book Antiqua" w:cs="Book Antiqua"/>
          <w:color w:val="FF0000"/>
          <w:sz w:val="20"/>
          <w:szCs w:val="20"/>
        </w:rPr>
        <w:t xml:space="preserve"> ---</w:t>
      </w:r>
      <w:r>
        <w:rPr>
          <w:rFonts w:ascii="Book Antiqua" w:eastAsia="Book Antiqua" w:hAnsi="Book Antiqua" w:cs="Book Antiqua"/>
          <w:color w:val="FF0000"/>
          <w:sz w:val="20"/>
          <w:szCs w:val="20"/>
        </w:rPr>
        <w:t xml:space="preserve">--- </w:t>
      </w:r>
      <w:proofErr w:type="gramStart"/>
      <w:r>
        <w:rPr>
          <w:rFonts w:ascii="Book Antiqua" w:eastAsia="Book Antiqua" w:hAnsi="Book Antiqua" w:cs="Book Antiqua"/>
          <w:color w:val="FF0000"/>
          <w:sz w:val="20"/>
          <w:szCs w:val="20"/>
        </w:rPr>
        <w:t xml:space="preserve">  </w:t>
      </w:r>
      <w:r w:rsidRPr="00F90BB4">
        <w:rPr>
          <w:rFonts w:ascii="Book Antiqua" w:eastAsia="Book Antiqua" w:hAnsi="Book Antiqua" w:cs="Book Antiqua"/>
          <w:color w:val="FF0000"/>
          <w:sz w:val="20"/>
          <w:szCs w:val="20"/>
        </w:rPr>
        <w:t xml:space="preserve"> </w:t>
      </w:r>
      <w:r w:rsidRPr="00F90BB4">
        <w:rPr>
          <w:rFonts w:ascii="Book Antiqua" w:eastAsia="Book Antiqua" w:hAnsi="Book Antiqua" w:cs="Book Antiqua"/>
          <w:color w:val="FF0000"/>
        </w:rPr>
        <w:t>“</w:t>
      </w:r>
      <w:proofErr w:type="gramEnd"/>
      <w:r w:rsidRPr="00955921">
        <w:rPr>
          <w:rFonts w:ascii="Book Antiqua" w:eastAsia="Book Antiqua" w:hAnsi="Book Antiqua" w:cs="Book Antiqua"/>
          <w:i/>
          <w:color w:val="FF0000"/>
        </w:rPr>
        <w:t xml:space="preserve">As mandated by Faculty Senate policy, for all examination periods scheduled, roughly </w:t>
      </w:r>
      <w:r>
        <w:rPr>
          <w:rFonts w:ascii="Book Antiqua" w:eastAsia="Book Antiqua" w:hAnsi="Book Antiqua" w:cs="Book Antiqua"/>
          <w:i/>
          <w:color w:val="FF0000"/>
        </w:rPr>
        <w:t>e</w:t>
      </w:r>
      <w:r w:rsidRPr="00955921">
        <w:rPr>
          <w:rFonts w:ascii="Book Antiqua" w:eastAsia="Book Antiqua" w:hAnsi="Book Antiqua" w:cs="Book Antiqua"/>
          <w:i/>
          <w:color w:val="FF0000"/>
        </w:rPr>
        <w:t>quivalent regular class periods are to be eliminated</w:t>
      </w:r>
      <w:r w:rsidRPr="00F90BB4">
        <w:rPr>
          <w:rFonts w:ascii="Book Antiqua" w:eastAsia="Book Antiqua" w:hAnsi="Book Antiqua" w:cs="Book Antiqua"/>
          <w:color w:val="FF0000"/>
        </w:rPr>
        <w:t xml:space="preserve">.” </w:t>
      </w:r>
      <w:r>
        <w:rPr>
          <w:rFonts w:ascii="Book Antiqua" w:eastAsia="Book Antiqua" w:hAnsi="Book Antiqua" w:cs="Book Antiqua"/>
          <w:color w:val="FF0000"/>
        </w:rPr>
        <w:t>Students spend their evening time for two midterm exams and one game. We need to use the regular class time to compensate.</w:t>
      </w:r>
    </w:p>
    <w:p w14:paraId="17E277E6" w14:textId="77777777" w:rsidR="00A63909" w:rsidRPr="00F90BB4" w:rsidRDefault="00A63909" w:rsidP="00A63909">
      <w:pPr>
        <w:pBdr>
          <w:top w:val="nil"/>
          <w:left w:val="nil"/>
          <w:bottom w:val="nil"/>
          <w:right w:val="nil"/>
          <w:between w:val="nil"/>
        </w:pBdr>
        <w:spacing w:before="0" w:beforeAutospacing="0" w:after="0" w:afterAutospacing="0"/>
        <w:ind w:left="540"/>
        <w:outlineLvl w:val="9"/>
        <w:rPr>
          <w:rFonts w:ascii="Book Antiqua" w:eastAsia="Book Antiqua" w:hAnsi="Book Antiqua" w:cs="Book Antiqua"/>
          <w:b/>
          <w:i/>
          <w:color w:val="FF0000"/>
        </w:rPr>
      </w:pPr>
    </w:p>
    <w:p w14:paraId="661E7CCE" w14:textId="77777777" w:rsidR="00A63909" w:rsidRPr="000C619F" w:rsidRDefault="00A63909" w:rsidP="00A63909">
      <w:pPr>
        <w:pStyle w:val="Heading2"/>
        <w:spacing w:before="0" w:beforeAutospacing="0" w:afterAutospacing="0"/>
        <w:rPr>
          <w:rFonts w:ascii="Book Antiqua" w:eastAsiaTheme="minorHAnsi" w:hAnsi="Book Antiqua" w:cstheme="minorBidi"/>
          <w:color w:val="A57600"/>
          <w:sz w:val="29"/>
          <w:szCs w:val="29"/>
        </w:rPr>
      </w:pPr>
      <w:r w:rsidRPr="000C619F">
        <w:rPr>
          <w:rFonts w:ascii="Book Antiqua" w:eastAsiaTheme="minorHAnsi" w:hAnsi="Book Antiqua" w:cstheme="minorBidi"/>
          <w:color w:val="A57600"/>
          <w:sz w:val="29"/>
          <w:szCs w:val="29"/>
        </w:rPr>
        <w:t xml:space="preserve">Disclaimer </w:t>
      </w:r>
    </w:p>
    <w:p w14:paraId="3AA6EB44" w14:textId="77777777" w:rsidR="00A63909" w:rsidRPr="000C619F" w:rsidRDefault="00A63909" w:rsidP="00A63909">
      <w:pPr>
        <w:rPr>
          <w:rFonts w:ascii="Book Antiqua" w:hAnsi="Book Antiqua"/>
        </w:rPr>
      </w:pPr>
      <w:r w:rsidRPr="0016282B">
        <w:rPr>
          <w:rFonts w:ascii="Book Antiqua" w:hAnsi="Book Antiqua"/>
          <w:highlight w:val="yellow"/>
        </w:rPr>
        <w:t>This syllabus is subject to change</w:t>
      </w:r>
      <w:r>
        <w:rPr>
          <w:rFonts w:ascii="Book Antiqua" w:hAnsi="Book Antiqua"/>
        </w:rPr>
        <w:t>.</w:t>
      </w:r>
    </w:p>
    <w:p w14:paraId="5A1A35A7" w14:textId="77777777" w:rsidR="00A63909" w:rsidRPr="00A63909" w:rsidRDefault="00A63909" w:rsidP="00A63909">
      <w:pPr>
        <w:pStyle w:val="NoSpacing"/>
      </w:pPr>
    </w:p>
    <w:p w14:paraId="7AD670B5" w14:textId="77777777" w:rsidR="00EE6278" w:rsidRPr="006D5E10" w:rsidRDefault="00E55393" w:rsidP="00EE6278">
      <w:pPr>
        <w:shd w:val="clear" w:color="auto" w:fill="auto"/>
        <w:spacing w:before="0" w:beforeAutospacing="0" w:after="200" w:afterAutospacing="0"/>
        <w:jc w:val="center"/>
        <w:outlineLvl w:val="9"/>
        <w:rPr>
          <w:rFonts w:ascii="Book Antiqua" w:hAnsi="Book Antiqua"/>
        </w:rPr>
      </w:pPr>
      <w:r>
        <w:rPr>
          <w:rFonts w:ascii="Book Antiqua" w:hAnsi="Book Antiqua"/>
        </w:rPr>
        <w:br w:type="page"/>
      </w:r>
      <w:r w:rsidR="00EE6278" w:rsidRPr="000048CC">
        <w:rPr>
          <w:rFonts w:ascii="Book Antiqua" w:hAnsi="Book Antiqua" w:cs="Times New Roman"/>
          <w:b/>
          <w:sz w:val="24"/>
          <w:szCs w:val="24"/>
        </w:rPr>
        <w:lastRenderedPageBreak/>
        <w:t>Purdue University Code of Honor</w:t>
      </w:r>
    </w:p>
    <w:p w14:paraId="0FAEC2B2" w14:textId="77777777" w:rsidR="00EE6278" w:rsidRPr="001951BD" w:rsidRDefault="00EE6278" w:rsidP="00EE6278">
      <w:pPr>
        <w:shd w:val="clear" w:color="auto" w:fill="auto"/>
        <w:spacing w:before="0" w:beforeAutospacing="0" w:after="0" w:afterAutospacing="0"/>
        <w:jc w:val="both"/>
        <w:outlineLvl w:val="9"/>
        <w:rPr>
          <w:rFonts w:ascii="Book Antiqua" w:eastAsia="Times New Roman" w:hAnsi="Book Antiqua" w:cs="Arial"/>
          <w:color w:val="000000"/>
          <w:sz w:val="24"/>
          <w:szCs w:val="24"/>
          <w:shd w:val="clear" w:color="auto" w:fill="FFFFFF"/>
        </w:rPr>
      </w:pPr>
      <w:r w:rsidRPr="001951BD">
        <w:rPr>
          <w:rFonts w:ascii="Book Antiqua" w:eastAsia="Times New Roman" w:hAnsi="Book Antiqua" w:cs="Arial"/>
          <w:color w:val="000000"/>
          <w:sz w:val="24"/>
          <w:szCs w:val="24"/>
          <w:shd w:val="clear" w:color="auto" w:fill="FFFFFF"/>
        </w:rPr>
        <w:t xml:space="preserve">The purpose of the Purdue University academic community is to search for truth and to endeavor to communicate with each other. Self-discipline and a sense of social obligation within </w:t>
      </w:r>
      <w:proofErr w:type="gramStart"/>
      <w:r w:rsidRPr="001951BD">
        <w:rPr>
          <w:rFonts w:ascii="Book Antiqua" w:eastAsia="Times New Roman" w:hAnsi="Book Antiqua" w:cs="Arial"/>
          <w:color w:val="000000"/>
          <w:sz w:val="24"/>
          <w:szCs w:val="24"/>
          <w:shd w:val="clear" w:color="auto" w:fill="FFFFFF"/>
        </w:rPr>
        <w:t>each individual</w:t>
      </w:r>
      <w:proofErr w:type="gramEnd"/>
      <w:r w:rsidRPr="001951BD">
        <w:rPr>
          <w:rFonts w:ascii="Book Antiqua" w:eastAsia="Times New Roman" w:hAnsi="Book Antiqua" w:cs="Arial"/>
          <w:color w:val="000000"/>
          <w:sz w:val="24"/>
          <w:szCs w:val="24"/>
          <w:shd w:val="clear" w:color="auto" w:fill="FFFFFF"/>
        </w:rPr>
        <w:t xml:space="preserve"> are necessary for the fulfillment of these goals. It is the responsibility of all Purdue students to live by this code, not out of fear of the consequences of its violation, but out of personal self-respect. As human beings, we are obliged to conduct ourselves with high integrity. As members of the civil </w:t>
      </w:r>
      <w:proofErr w:type="gramStart"/>
      <w:r w:rsidRPr="001951BD">
        <w:rPr>
          <w:rFonts w:ascii="Book Antiqua" w:eastAsia="Times New Roman" w:hAnsi="Book Antiqua" w:cs="Arial"/>
          <w:color w:val="000000"/>
          <w:sz w:val="24"/>
          <w:szCs w:val="24"/>
          <w:shd w:val="clear" w:color="auto" w:fill="FFFFFF"/>
        </w:rPr>
        <w:t>community</w:t>
      </w:r>
      <w:proofErr w:type="gramEnd"/>
      <w:r w:rsidRPr="001951BD">
        <w:rPr>
          <w:rFonts w:ascii="Book Antiqua" w:eastAsia="Times New Roman" w:hAnsi="Book Antiqua" w:cs="Arial"/>
          <w:color w:val="000000"/>
          <w:sz w:val="24"/>
          <w:szCs w:val="24"/>
          <w:shd w:val="clear" w:color="auto" w:fill="FFFFFF"/>
        </w:rPr>
        <w:t xml:space="preserve"> we </w:t>
      </w:r>
      <w:proofErr w:type="gramStart"/>
      <w:r w:rsidRPr="001951BD">
        <w:rPr>
          <w:rFonts w:ascii="Book Antiqua" w:eastAsia="Times New Roman" w:hAnsi="Book Antiqua" w:cs="Arial"/>
          <w:color w:val="000000"/>
          <w:sz w:val="24"/>
          <w:szCs w:val="24"/>
          <w:shd w:val="clear" w:color="auto" w:fill="FFFFFF"/>
        </w:rPr>
        <w:t>have to</w:t>
      </w:r>
      <w:proofErr w:type="gramEnd"/>
      <w:r w:rsidRPr="001951BD">
        <w:rPr>
          <w:rFonts w:ascii="Book Antiqua" w:eastAsia="Times New Roman" w:hAnsi="Book Antiqua" w:cs="Arial"/>
          <w:color w:val="000000"/>
          <w:sz w:val="24"/>
          <w:szCs w:val="24"/>
          <w:shd w:val="clear" w:color="auto" w:fill="FFFFFF"/>
        </w:rPr>
        <w:t xml:space="preserve"> conduct ourselves as responsible citizens in accordance with the rules and regulations governing all residents of the state of Indiana and of the local community. As members of the Purdue University community, we have the responsibility to observe all University regulations.</w:t>
      </w:r>
    </w:p>
    <w:p w14:paraId="3E6FF2B7" w14:textId="77777777" w:rsidR="00EE6278" w:rsidRDefault="00EE6278" w:rsidP="00EE6278">
      <w:pPr>
        <w:shd w:val="clear" w:color="auto" w:fill="auto"/>
        <w:spacing w:before="0" w:beforeAutospacing="0" w:after="0" w:afterAutospacing="0"/>
        <w:jc w:val="both"/>
        <w:outlineLvl w:val="9"/>
        <w:rPr>
          <w:rFonts w:ascii="Book Antiqua" w:eastAsia="Times New Roman" w:hAnsi="Book Antiqua" w:cs="Arial"/>
          <w:color w:val="000000"/>
          <w:sz w:val="24"/>
          <w:szCs w:val="24"/>
          <w:shd w:val="clear" w:color="auto" w:fill="FFFFFF"/>
        </w:rPr>
      </w:pPr>
      <w:r w:rsidRPr="001951BD">
        <w:rPr>
          <w:rFonts w:ascii="Book Antiqua" w:eastAsia="Times New Roman" w:hAnsi="Book Antiqua" w:cs="Arial"/>
          <w:color w:val="000000"/>
          <w:sz w:val="24"/>
          <w:szCs w:val="24"/>
          <w:shd w:val="clear" w:color="auto" w:fill="FFFFFF"/>
        </w:rPr>
        <w:t xml:space="preserve">To foster a climate of trust and high standards of academic achievement, Purdue University is committed to cultivating academic integrity and expects students to exhibit the highest standards of honor in their scholastic endeavors. Academic integrity is essential to the success of Purdue University's mission. As members of the academic community, our foremost interest is toward achieving noble educational </w:t>
      </w:r>
      <w:proofErr w:type="gramStart"/>
      <w:r w:rsidRPr="001951BD">
        <w:rPr>
          <w:rFonts w:ascii="Book Antiqua" w:eastAsia="Times New Roman" w:hAnsi="Book Antiqua" w:cs="Arial"/>
          <w:color w:val="000000"/>
          <w:sz w:val="24"/>
          <w:szCs w:val="24"/>
          <w:shd w:val="clear" w:color="auto" w:fill="FFFFFF"/>
        </w:rPr>
        <w:t>goals</w:t>
      </w:r>
      <w:proofErr w:type="gramEnd"/>
      <w:r w:rsidRPr="001951BD">
        <w:rPr>
          <w:rFonts w:ascii="Book Antiqua" w:eastAsia="Times New Roman" w:hAnsi="Book Antiqua" w:cs="Arial"/>
          <w:color w:val="000000"/>
          <w:sz w:val="24"/>
          <w:szCs w:val="24"/>
          <w:shd w:val="clear" w:color="auto" w:fill="FFFFFF"/>
        </w:rPr>
        <w:t xml:space="preserve"> and our foremost responsibility is to ensure that academic honesty prevails.</w:t>
      </w:r>
    </w:p>
    <w:p w14:paraId="67BF3E54" w14:textId="77777777" w:rsidR="00EE6278" w:rsidRDefault="00EE6278" w:rsidP="00EE6278">
      <w:pPr>
        <w:spacing w:before="0" w:beforeAutospacing="0" w:after="0" w:afterAutospacing="0"/>
        <w:jc w:val="center"/>
        <w:rPr>
          <w:rFonts w:ascii="Times New Roman" w:hAnsi="Times New Roman" w:cs="Times New Roman"/>
          <w:b/>
          <w:sz w:val="28"/>
        </w:rPr>
      </w:pPr>
    </w:p>
    <w:p w14:paraId="2EC71347" w14:textId="77777777" w:rsidR="00EE6278" w:rsidRDefault="00EE6278" w:rsidP="00EE6278">
      <w:pPr>
        <w:spacing w:before="0" w:beforeAutospacing="0" w:after="0" w:afterAutospacing="0"/>
        <w:jc w:val="center"/>
        <w:rPr>
          <w:rFonts w:ascii="Times New Roman" w:hAnsi="Times New Roman" w:cs="Times New Roman"/>
          <w:b/>
          <w:sz w:val="28"/>
        </w:rPr>
      </w:pPr>
      <w:r>
        <w:rPr>
          <w:rFonts w:ascii="Times New Roman" w:hAnsi="Times New Roman" w:cs="Times New Roman"/>
          <w:b/>
          <w:sz w:val="28"/>
        </w:rPr>
        <w:t>MGMT 361 Operations Management</w:t>
      </w:r>
    </w:p>
    <w:p w14:paraId="263B60D0" w14:textId="77777777" w:rsidR="00EE6278" w:rsidRDefault="00EE6278" w:rsidP="00EE6278">
      <w:pPr>
        <w:spacing w:before="0" w:beforeAutospacing="0" w:after="0" w:afterAutospacing="0"/>
        <w:jc w:val="center"/>
        <w:rPr>
          <w:rFonts w:ascii="Times New Roman" w:hAnsi="Times New Roman" w:cs="Times New Roman"/>
          <w:b/>
          <w:sz w:val="28"/>
        </w:rPr>
      </w:pPr>
      <w:r>
        <w:rPr>
          <w:rFonts w:ascii="Times New Roman" w:hAnsi="Times New Roman" w:cs="Times New Roman"/>
          <w:b/>
          <w:sz w:val="28"/>
        </w:rPr>
        <w:t xml:space="preserve">Academic Integrity </w:t>
      </w:r>
      <w:r w:rsidRPr="0028637F">
        <w:rPr>
          <w:rFonts w:ascii="Times New Roman" w:hAnsi="Times New Roman" w:cs="Times New Roman"/>
          <w:b/>
          <w:sz w:val="28"/>
        </w:rPr>
        <w:t>Pledge</w:t>
      </w:r>
    </w:p>
    <w:p w14:paraId="4EFDD31E" w14:textId="77777777" w:rsidR="00EE6278" w:rsidRPr="001951BD" w:rsidRDefault="00EE6278" w:rsidP="00EE6278">
      <w:pPr>
        <w:jc w:val="both"/>
        <w:rPr>
          <w:rFonts w:ascii="Book Antiqua" w:eastAsia="Times New Roman" w:hAnsi="Book Antiqua" w:cs="Arial"/>
          <w:color w:val="000000"/>
          <w:sz w:val="24"/>
          <w:szCs w:val="24"/>
          <w:shd w:val="clear" w:color="auto" w:fill="FFFFFF"/>
        </w:rPr>
      </w:pPr>
      <w:r w:rsidRPr="001951BD">
        <w:rPr>
          <w:rFonts w:ascii="Book Antiqua" w:eastAsia="Times New Roman" w:hAnsi="Book Antiqua" w:cs="Arial"/>
          <w:color w:val="000000"/>
          <w:sz w:val="24"/>
          <w:szCs w:val="24"/>
          <w:shd w:val="clear" w:color="auto" w:fill="FFFFFF"/>
        </w:rPr>
        <w:t>I understand that Purdue University prohibits dishonesty in connection with any University activity. Cheating, plagiarism, or knowingly furnishing false information to the University are examples of dishonesty. This includes aiding or abetting another person in any of these actions.</w:t>
      </w:r>
    </w:p>
    <w:p w14:paraId="7A9911A4" w14:textId="77777777" w:rsidR="00EE6278" w:rsidRPr="00E55393" w:rsidRDefault="00EE6278" w:rsidP="00EE6278">
      <w:pPr>
        <w:jc w:val="both"/>
        <w:rPr>
          <w:rFonts w:ascii="Book Antiqua" w:eastAsia="Times New Roman" w:hAnsi="Book Antiqua" w:cs="Arial"/>
          <w:color w:val="000000"/>
          <w:sz w:val="24"/>
          <w:szCs w:val="24"/>
          <w:shd w:val="clear" w:color="auto" w:fill="FFFFFF"/>
        </w:rPr>
      </w:pPr>
      <w:r w:rsidRPr="001951BD">
        <w:rPr>
          <w:rFonts w:ascii="Book Antiqua" w:eastAsia="Times New Roman" w:hAnsi="Book Antiqua" w:cs="Arial"/>
          <w:color w:val="000000"/>
          <w:sz w:val="24"/>
          <w:szCs w:val="24"/>
          <w:shd w:val="clear" w:color="auto" w:fill="FFFFFF"/>
        </w:rPr>
        <w:t>In accordance with the Honor Code, I will not engage in dishonesty in my academic activities, and I will not tolerate such dishonesty by other students.</w:t>
      </w:r>
    </w:p>
    <w:p w14:paraId="5D46C86C" w14:textId="77777777" w:rsidR="00EE6278" w:rsidRPr="001951BD" w:rsidRDefault="00EE6278" w:rsidP="00EE6278">
      <w:pPr>
        <w:shd w:val="clear" w:color="auto" w:fill="auto"/>
        <w:spacing w:before="0" w:beforeAutospacing="0" w:after="0" w:afterAutospacing="0"/>
        <w:outlineLvl w:val="9"/>
        <w:rPr>
          <w:rFonts w:ascii="Book Antiqua" w:eastAsia="Times New Roman" w:hAnsi="Book Antiqua" w:cs="Arial"/>
          <w:color w:val="000000"/>
          <w:sz w:val="24"/>
          <w:szCs w:val="24"/>
          <w:shd w:val="clear" w:color="auto" w:fill="FFFFFF"/>
        </w:rPr>
      </w:pPr>
      <w:r w:rsidRPr="001951BD">
        <w:rPr>
          <w:rFonts w:ascii="Book Antiqua" w:eastAsia="Times New Roman" w:hAnsi="Book Antiqua" w:cs="Arial"/>
          <w:color w:val="000000"/>
          <w:sz w:val="24"/>
          <w:szCs w:val="24"/>
          <w:shd w:val="clear" w:color="auto" w:fill="FFFFFF"/>
        </w:rPr>
        <w:t xml:space="preserve"> “</w:t>
      </w:r>
      <w:r>
        <w:rPr>
          <w:rFonts w:ascii="Book Antiqua" w:eastAsia="Times New Roman" w:hAnsi="Book Antiqua" w:cs="Arial"/>
          <w:color w:val="000000"/>
          <w:sz w:val="24"/>
          <w:szCs w:val="24"/>
          <w:shd w:val="clear" w:color="auto" w:fill="FFFFFF"/>
        </w:rPr>
        <w:t>As a B</w:t>
      </w:r>
      <w:r w:rsidRPr="001951BD">
        <w:rPr>
          <w:rFonts w:ascii="Book Antiqua" w:eastAsia="Times New Roman" w:hAnsi="Book Antiqua" w:cs="Arial"/>
          <w:color w:val="000000"/>
          <w:sz w:val="24"/>
          <w:szCs w:val="24"/>
          <w:shd w:val="clear" w:color="auto" w:fill="FFFFFF"/>
        </w:rPr>
        <w:t>oilermaker pursuing academic excellence, I pledge to be honest and true in all that I do. Accountable together - we are Purdue.”</w:t>
      </w:r>
    </w:p>
    <w:p w14:paraId="7F83BD35" w14:textId="77777777" w:rsidR="00EE6278" w:rsidRDefault="00EE6278" w:rsidP="00EE6278"/>
    <w:p w14:paraId="7BFEA29F" w14:textId="77777777" w:rsidR="00EE6278" w:rsidRPr="001951BD" w:rsidRDefault="00EE6278" w:rsidP="00EE6278">
      <w:pPr>
        <w:spacing w:line="360" w:lineRule="auto"/>
        <w:jc w:val="both"/>
        <w:rPr>
          <w:rFonts w:ascii="Book Antiqua" w:hAnsi="Book Antiqua" w:cs="Times New Roman"/>
          <w:sz w:val="24"/>
          <w:szCs w:val="24"/>
        </w:rPr>
      </w:pPr>
      <w:r w:rsidRPr="001951BD">
        <w:rPr>
          <w:rFonts w:ascii="Book Antiqua" w:hAnsi="Book Antiqua" w:cs="Times New Roman"/>
          <w:sz w:val="24"/>
          <w:szCs w:val="24"/>
        </w:rPr>
        <w:t>Name (please print</w:t>
      </w:r>
      <w:proofErr w:type="gramStart"/>
      <w:r w:rsidRPr="001951BD">
        <w:rPr>
          <w:rFonts w:ascii="Book Antiqua" w:hAnsi="Book Antiqua" w:cs="Times New Roman"/>
          <w:sz w:val="24"/>
          <w:szCs w:val="24"/>
        </w:rPr>
        <w:t>):_</w:t>
      </w:r>
      <w:proofErr w:type="gramEnd"/>
      <w:r w:rsidRPr="001951BD">
        <w:rPr>
          <w:rFonts w:ascii="Book Antiqua" w:hAnsi="Book Antiqua" w:cs="Times New Roman"/>
          <w:sz w:val="24"/>
          <w:szCs w:val="24"/>
        </w:rPr>
        <w:t xml:space="preserve">________________________ Section </w:t>
      </w:r>
      <w:proofErr w:type="gramStart"/>
      <w:r w:rsidRPr="001951BD">
        <w:rPr>
          <w:rFonts w:ascii="Book Antiqua" w:hAnsi="Book Antiqua" w:cs="Times New Roman"/>
          <w:sz w:val="24"/>
          <w:szCs w:val="24"/>
        </w:rPr>
        <w:t>Time:_</w:t>
      </w:r>
      <w:proofErr w:type="gramEnd"/>
      <w:r w:rsidRPr="001951BD">
        <w:rPr>
          <w:rFonts w:ascii="Book Antiqua" w:hAnsi="Book Antiqua" w:cs="Times New Roman"/>
          <w:sz w:val="24"/>
          <w:szCs w:val="24"/>
        </w:rPr>
        <w:t>___________________</w:t>
      </w:r>
    </w:p>
    <w:p w14:paraId="72B19E14" w14:textId="77777777" w:rsidR="00EE6278" w:rsidRDefault="00EE6278" w:rsidP="00EE6278">
      <w:pPr>
        <w:spacing w:line="360" w:lineRule="auto"/>
        <w:jc w:val="both"/>
        <w:rPr>
          <w:rFonts w:ascii="Book Antiqua" w:hAnsi="Book Antiqua" w:cs="Times New Roman"/>
          <w:sz w:val="24"/>
          <w:szCs w:val="24"/>
        </w:rPr>
      </w:pPr>
      <w:r w:rsidRPr="001951BD">
        <w:rPr>
          <w:rFonts w:ascii="Book Antiqua" w:hAnsi="Book Antiqua" w:cs="Times New Roman"/>
          <w:sz w:val="24"/>
          <w:szCs w:val="24"/>
        </w:rPr>
        <w:t>Signature</w:t>
      </w:r>
      <w:r>
        <w:rPr>
          <w:rFonts w:ascii="Book Antiqua" w:hAnsi="Book Antiqua" w:cs="Times New Roman"/>
          <w:sz w:val="24"/>
          <w:szCs w:val="24"/>
        </w:rPr>
        <w:t xml:space="preserve">                </w:t>
      </w:r>
      <w:proofErr w:type="gramStart"/>
      <w:r>
        <w:rPr>
          <w:rFonts w:ascii="Book Antiqua" w:hAnsi="Book Antiqua" w:cs="Times New Roman"/>
          <w:sz w:val="24"/>
          <w:szCs w:val="24"/>
        </w:rPr>
        <w:t xml:space="preserve">  </w:t>
      </w:r>
      <w:r w:rsidRPr="001951BD">
        <w:rPr>
          <w:rFonts w:ascii="Book Antiqua" w:hAnsi="Book Antiqua" w:cs="Times New Roman"/>
          <w:sz w:val="24"/>
          <w:szCs w:val="24"/>
        </w:rPr>
        <w:t>:</w:t>
      </w:r>
      <w:proofErr w:type="gramEnd"/>
      <w:r w:rsidRPr="001951BD">
        <w:rPr>
          <w:rFonts w:ascii="Book Antiqua" w:hAnsi="Book Antiqua" w:cs="Times New Roman"/>
          <w:sz w:val="24"/>
          <w:szCs w:val="24"/>
        </w:rPr>
        <w:t>_______________________</w:t>
      </w:r>
      <w:r>
        <w:rPr>
          <w:rFonts w:ascii="Book Antiqua" w:hAnsi="Book Antiqua" w:cs="Times New Roman"/>
          <w:sz w:val="24"/>
          <w:szCs w:val="24"/>
        </w:rPr>
        <w:t>_</w:t>
      </w:r>
      <w:proofErr w:type="gramStart"/>
      <w:r w:rsidRPr="001951BD">
        <w:rPr>
          <w:rFonts w:ascii="Book Antiqua" w:hAnsi="Book Antiqua" w:cs="Times New Roman"/>
          <w:sz w:val="24"/>
          <w:szCs w:val="24"/>
        </w:rPr>
        <w:t>_</w:t>
      </w:r>
      <w:r>
        <w:rPr>
          <w:rFonts w:ascii="Book Antiqua" w:hAnsi="Book Antiqua" w:cs="Times New Roman"/>
          <w:sz w:val="24"/>
          <w:szCs w:val="24"/>
        </w:rPr>
        <w:t xml:space="preserve">  </w:t>
      </w:r>
      <w:r w:rsidRPr="001951BD">
        <w:rPr>
          <w:rFonts w:ascii="Book Antiqua" w:hAnsi="Book Antiqua" w:cs="Times New Roman"/>
          <w:sz w:val="24"/>
          <w:szCs w:val="24"/>
        </w:rPr>
        <w:t>Date</w:t>
      </w:r>
      <w:proofErr w:type="gramEnd"/>
      <w:r>
        <w:rPr>
          <w:rFonts w:ascii="Book Antiqua" w:hAnsi="Book Antiqua" w:cs="Times New Roman"/>
          <w:sz w:val="24"/>
          <w:szCs w:val="24"/>
        </w:rPr>
        <w:t xml:space="preserve">              </w:t>
      </w:r>
      <w:proofErr w:type="gramStart"/>
      <w:r>
        <w:rPr>
          <w:rFonts w:ascii="Book Antiqua" w:hAnsi="Book Antiqua" w:cs="Times New Roman"/>
          <w:sz w:val="24"/>
          <w:szCs w:val="24"/>
        </w:rPr>
        <w:t xml:space="preserve">  </w:t>
      </w:r>
      <w:r w:rsidRPr="001951BD">
        <w:rPr>
          <w:rFonts w:ascii="Book Antiqua" w:hAnsi="Book Antiqua" w:cs="Times New Roman"/>
          <w:sz w:val="24"/>
          <w:szCs w:val="24"/>
        </w:rPr>
        <w:t>:</w:t>
      </w:r>
      <w:proofErr w:type="gramEnd"/>
      <w:r w:rsidRPr="001951BD">
        <w:rPr>
          <w:rFonts w:ascii="Book Antiqua" w:hAnsi="Book Antiqua" w:cs="Times New Roman"/>
          <w:sz w:val="24"/>
          <w:szCs w:val="24"/>
        </w:rPr>
        <w:t>____________________</w:t>
      </w:r>
    </w:p>
    <w:p w14:paraId="230A49E5" w14:textId="77777777" w:rsidR="00EE6278" w:rsidRPr="005B13E3" w:rsidRDefault="00EE6278" w:rsidP="00EE6278">
      <w:pPr>
        <w:spacing w:after="0" w:line="240" w:lineRule="auto"/>
        <w:ind w:left="2160" w:firstLine="720"/>
        <w:rPr>
          <w:rFonts w:ascii="Book Antiqua" w:eastAsia="Times New Roman" w:hAnsi="Book Antiqua" w:cs="Times New Roman"/>
          <w:b/>
          <w:sz w:val="24"/>
          <w:szCs w:val="24"/>
        </w:rPr>
      </w:pPr>
      <w:r>
        <w:rPr>
          <w:rFonts w:ascii="Book Antiqua" w:eastAsia="Times New Roman" w:hAnsi="Book Antiqua" w:cs="Times New Roman"/>
          <w:b/>
          <w:sz w:val="24"/>
          <w:szCs w:val="24"/>
        </w:rPr>
        <w:lastRenderedPageBreak/>
        <w:t xml:space="preserve">MGMT 361: </w:t>
      </w:r>
      <w:r w:rsidRPr="006B5E94">
        <w:rPr>
          <w:rFonts w:ascii="Book Antiqua" w:eastAsia="Times New Roman" w:hAnsi="Book Antiqua" w:cs="Times New Roman"/>
          <w:b/>
          <w:sz w:val="24"/>
          <w:szCs w:val="24"/>
        </w:rPr>
        <w:t>Formula Sheet</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p>
    <w:p w14:paraId="5CC1ADEE"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Process Analysis (Design):</w:t>
      </w:r>
    </w:p>
    <w:p w14:paraId="0D3A7834"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Resource</m:t>
          </m:r>
          <m:r>
            <w:rPr>
              <w:rFonts w:ascii="Cambria Math" w:eastAsia="Times New Roman" w:hAnsi="Book Antiqua" w:cs="Times New Roman"/>
            </w:rPr>
            <m:t xml:space="preserve"> </m:t>
          </m:r>
          <m:r>
            <w:rPr>
              <w:rFonts w:ascii="Cambria Math" w:eastAsia="Times New Roman" w:hAnsi="Cambria Math" w:cs="Times New Roman"/>
            </w:rPr>
            <m:t>capacity</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1</m:t>
              </m:r>
            </m:num>
            <m:den>
              <m:r>
                <w:rPr>
                  <w:rFonts w:ascii="Cambria Math" w:eastAsia="Times New Roman" w:hAnsi="Cambria Math" w:cs="Times New Roman"/>
                </w:rPr>
                <m:t>Processing time</m:t>
              </m:r>
              <m:r>
                <w:rPr>
                  <w:rFonts w:ascii="Cambria Math" w:eastAsia="Times New Roman" w:hAnsi="Book Antiqua" w:cs="Times New Roman"/>
                </w:rPr>
                <m:t xml:space="preserve"> </m:t>
              </m:r>
              <m:r>
                <w:rPr>
                  <w:rFonts w:ascii="Cambria Math" w:eastAsia="Times New Roman" w:hAnsi="Cambria Math" w:cs="Times New Roman"/>
                </w:rPr>
                <m:t>per</m:t>
              </m:r>
              <m:r>
                <w:rPr>
                  <w:rFonts w:ascii="Cambria Math" w:eastAsia="Times New Roman" w:hAnsi="Book Antiqua" w:cs="Times New Roman"/>
                </w:rPr>
                <m:t xml:space="preserve"> </m:t>
              </m:r>
              <m:r>
                <w:rPr>
                  <w:rFonts w:ascii="Cambria Math" w:eastAsia="Times New Roman" w:hAnsi="Cambria Math" w:cs="Times New Roman"/>
                </w:rPr>
                <m:t>unit</m:t>
              </m:r>
            </m:den>
          </m:f>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1</m:t>
              </m:r>
            </m:num>
            <m:den>
              <m:r>
                <w:rPr>
                  <w:rFonts w:ascii="Cambria Math" w:eastAsia="Times New Roman" w:hAnsi="Cambria Math" w:cs="Times New Roman"/>
                </w:rPr>
                <m:t>Activity time</m:t>
              </m:r>
              <m:r>
                <w:rPr>
                  <w:rFonts w:ascii="Cambria Math" w:eastAsia="Times New Roman" w:hAnsi="Book Antiqua" w:cs="Times New Roman"/>
                </w:rPr>
                <m:t xml:space="preserve"> </m:t>
              </m:r>
              <m:r>
                <w:rPr>
                  <w:rFonts w:ascii="Cambria Math" w:eastAsia="Times New Roman" w:hAnsi="Cambria Math" w:cs="Times New Roman"/>
                </w:rPr>
                <m:t>per</m:t>
              </m:r>
              <m:r>
                <w:rPr>
                  <w:rFonts w:ascii="Cambria Math" w:eastAsia="Times New Roman" w:hAnsi="Book Antiqua" w:cs="Times New Roman"/>
                </w:rPr>
                <m:t xml:space="preserve"> </m:t>
              </m:r>
              <m:r>
                <w:rPr>
                  <w:rFonts w:ascii="Cambria Math" w:eastAsia="Times New Roman" w:hAnsi="Cambria Math" w:cs="Times New Roman"/>
                </w:rPr>
                <m:t>unit</m:t>
              </m:r>
            </m:den>
          </m:f>
          <m:r>
            <w:rPr>
              <w:rFonts w:ascii="Cambria Math" w:eastAsia="Times New Roman" w:hAnsi="Book Antiqua" w:cs="Times New Roman"/>
            </w:rPr>
            <m:t xml:space="preserve"> (single source)</m:t>
          </m:r>
        </m:oMath>
      </m:oMathPara>
    </w:p>
    <w:p w14:paraId="17221638"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Stage</m:t>
          </m:r>
          <m:r>
            <w:rPr>
              <w:rFonts w:ascii="Cambria Math" w:eastAsia="Times New Roman" w:hAnsi="Book Antiqua" w:cs="Times New Roman"/>
            </w:rPr>
            <m:t xml:space="preserve"> </m:t>
          </m:r>
          <m:r>
            <w:rPr>
              <w:rFonts w:ascii="Cambria Math" w:eastAsia="Times New Roman" w:hAnsi="Cambria Math" w:cs="Times New Roman"/>
            </w:rPr>
            <m:t>capacity</m:t>
          </m:r>
          <m:r>
            <w:rPr>
              <w:rFonts w:ascii="Cambria Math" w:eastAsia="Times New Roman" w:hAnsi="Book Antiqua" w:cs="Times New Roman"/>
            </w:rPr>
            <m:t>=sum</m:t>
          </m:r>
          <m:d>
            <m:dPr>
              <m:begChr m:val="{"/>
              <m:endChr m:val="}"/>
              <m:ctrlPr>
                <w:rPr>
                  <w:rFonts w:ascii="Cambria Math" w:eastAsia="Times New Roman" w:hAnsi="Book Antiqua" w:cs="Times New Roman"/>
                  <w:i/>
                </w:rPr>
              </m:ctrlPr>
            </m:dPr>
            <m:e>
              <m:r>
                <w:rPr>
                  <w:rFonts w:ascii="Cambria Math" w:eastAsia="Times New Roman" w:hAnsi="Book Antiqua" w:cs="Times New Roman"/>
                </w:rPr>
                <m:t>Individual Resource Capacities</m:t>
              </m:r>
            </m:e>
          </m:d>
          <m:r>
            <w:rPr>
              <w:rFonts w:ascii="Cambria Math" w:eastAsia="Times New Roman" w:hAnsi="Book Antiqua" w:cs="Times New Roman"/>
            </w:rPr>
            <m:t xml:space="preserve">  (multiple resource)</m:t>
          </m:r>
        </m:oMath>
      </m:oMathPara>
    </w:p>
    <w:p w14:paraId="11BB2615"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Process</m:t>
          </m:r>
          <m:r>
            <w:rPr>
              <w:rFonts w:ascii="Cambria Math" w:eastAsia="Times New Roman" w:hAnsi="Book Antiqua" w:cs="Times New Roman"/>
            </w:rPr>
            <m:t xml:space="preserve"> </m:t>
          </m:r>
          <m:r>
            <w:rPr>
              <w:rFonts w:ascii="Cambria Math" w:eastAsia="Times New Roman" w:hAnsi="Cambria Math" w:cs="Times New Roman"/>
            </w:rPr>
            <m:t>capacity=</m:t>
          </m:r>
          <m:r>
            <m:rPr>
              <m:sty m:val="p"/>
            </m:rPr>
            <w:rPr>
              <w:rFonts w:ascii="Cambria Math" w:eastAsia="Times New Roman" w:hAnsi="Cambria Math" w:cs="Times New Roman"/>
            </w:rPr>
            <m:t>min⁡</m:t>
          </m:r>
          <m:r>
            <w:rPr>
              <w:rFonts w:ascii="Cambria Math" w:eastAsia="Times New Roman" w:hAnsi="Cambria Math" w:cs="Times New Roman"/>
            </w:rPr>
            <m:t>{Stage Capacities}</m:t>
          </m:r>
          <m:r>
            <w:rPr>
              <w:rFonts w:ascii="Cambria Math" w:hAnsi="Cambria Math"/>
              <w:sz w:val="18"/>
              <w:szCs w:val="20"/>
            </w:rPr>
            <m:t>=</m:t>
          </m:r>
          <m:r>
            <m:rPr>
              <m:nor/>
            </m:rPr>
            <w:rPr>
              <w:rFonts w:ascii="Cambria Math" w:hAnsi="Cambria Math"/>
              <w:sz w:val="18"/>
              <w:szCs w:val="20"/>
            </w:rPr>
            <m:t>Bottleneck Capacity</m:t>
          </m:r>
        </m:oMath>
      </m:oMathPara>
    </w:p>
    <w:p w14:paraId="53B0AEE5" w14:textId="77777777" w:rsidR="00EE6278" w:rsidRPr="006B5E94"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Designed</m:t>
          </m:r>
          <m:r>
            <w:rPr>
              <w:rFonts w:ascii="Cambria Math" w:eastAsia="Times New Roman" w:hAnsi="Book Antiqua" w:cs="Times New Roman"/>
            </w:rPr>
            <m:t xml:space="preserve"> stage </m:t>
          </m:r>
          <m:r>
            <w:rPr>
              <w:rFonts w:ascii="Cambria Math" w:eastAsia="Times New Roman" w:hAnsi="Cambria Math" w:cs="Times New Roman"/>
            </w:rPr>
            <m:t>cycle</m:t>
          </m:r>
          <m:r>
            <w:rPr>
              <w:rFonts w:ascii="Cambria Math" w:eastAsia="Times New Roman" w:hAnsi="Book Antiqua" w:cs="Times New Roman"/>
            </w:rPr>
            <m:t xml:space="preserve"> </m:t>
          </m:r>
          <m:r>
            <w:rPr>
              <w:rFonts w:ascii="Cambria Math" w:eastAsia="Times New Roman" w:hAnsi="Cambria Math" w:cs="Times New Roman"/>
            </w:rPr>
            <m:t>time</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Book Antiqua" w:cs="Times New Roman"/>
                </w:rPr>
                <m:t>1</m:t>
              </m:r>
            </m:num>
            <m:den>
              <m:r>
                <w:rPr>
                  <w:rFonts w:ascii="Cambria Math" w:eastAsia="Times New Roman" w:hAnsi="Cambria Math" w:cs="Times New Roman"/>
                </w:rPr>
                <m:t>Stage Capacity</m:t>
              </m:r>
            </m:den>
          </m:f>
          <m:r>
            <w:rPr>
              <w:rFonts w:ascii="Cambria Math" w:eastAsia="Times New Roman" w:hAnsi="Cambria Math" w:cs="Times New Roman"/>
            </w:rPr>
            <m:t xml:space="preserve">                           Designed</m:t>
          </m:r>
          <m:r>
            <w:rPr>
              <w:rFonts w:ascii="Cambria Math" w:eastAsia="Times New Roman" w:hAnsi="Book Antiqua" w:cs="Times New Roman"/>
            </w:rPr>
            <m:t xml:space="preserve"> Process </m:t>
          </m:r>
          <m:r>
            <w:rPr>
              <w:rFonts w:ascii="Cambria Math" w:eastAsia="Times New Roman" w:hAnsi="Cambria Math" w:cs="Times New Roman"/>
            </w:rPr>
            <m:t>cycle</m:t>
          </m:r>
          <m:r>
            <w:rPr>
              <w:rFonts w:ascii="Cambria Math" w:eastAsia="Times New Roman" w:hAnsi="Book Antiqua" w:cs="Times New Roman"/>
            </w:rPr>
            <m:t xml:space="preserve"> </m:t>
          </m:r>
          <m:r>
            <w:rPr>
              <w:rFonts w:ascii="Cambria Math" w:eastAsia="Times New Roman" w:hAnsi="Cambria Math" w:cs="Times New Roman"/>
            </w:rPr>
            <m:t>time</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Book Antiqua" w:cs="Times New Roman"/>
                </w:rPr>
                <m:t>1</m:t>
              </m:r>
            </m:num>
            <m:den>
              <m:r>
                <w:rPr>
                  <w:rFonts w:ascii="Cambria Math" w:eastAsia="Times New Roman" w:hAnsi="Cambria Math" w:cs="Times New Roman"/>
                </w:rPr>
                <m:t>Process Capacity</m:t>
              </m:r>
            </m:den>
          </m:f>
          <m:r>
            <w:rPr>
              <w:rFonts w:ascii="Cambria Math" w:eastAsia="Times New Roman" w:hAnsi="Cambria Math" w:cs="Times New Roman"/>
            </w:rPr>
            <m:t xml:space="preserve">     </m:t>
          </m:r>
          <m:r>
            <m:rPr>
              <m:sty m:val="p"/>
            </m:rPr>
            <w:rPr>
              <w:rFonts w:ascii="Cambria Math" w:eastAsia="Times New Roman" w:hAnsi="Cambria Math" w:cs="Times New Roman"/>
            </w:rPr>
            <w:br/>
          </m:r>
        </m:oMath>
      </m:oMathPara>
    </w:p>
    <w:p w14:paraId="3C327B08"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Process Analysis (Run Time):</w:t>
      </w:r>
    </w:p>
    <w:p w14:paraId="77A6B4B3" w14:textId="77777777" w:rsidR="00EE6278" w:rsidRPr="006B5E94" w:rsidRDefault="00EE6278" w:rsidP="00EE6278">
      <w:pPr>
        <w:spacing w:after="0" w:line="240" w:lineRule="auto"/>
        <w:ind w:left="270"/>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Flow</m:t>
          </m:r>
          <m:r>
            <w:rPr>
              <w:rFonts w:ascii="Cambria Math" w:eastAsia="Times New Roman" w:hAnsi="Book Antiqua" w:cs="Times New Roman"/>
            </w:rPr>
            <m:t xml:space="preserve"> </m:t>
          </m:r>
          <m:r>
            <w:rPr>
              <w:rFonts w:ascii="Cambria Math" w:eastAsia="Times New Roman" w:hAnsi="Cambria Math" w:cs="Times New Roman"/>
            </w:rPr>
            <m:t>rate</m:t>
          </m:r>
          <m:r>
            <w:rPr>
              <w:rFonts w:ascii="Cambria Math" w:eastAsia="Times New Roman" w:hAnsi="Book Antiqua" w:cs="Times New Roman"/>
            </w:rPr>
            <m:t>=</m:t>
          </m:r>
          <m:r>
            <m:rPr>
              <m:sty m:val="p"/>
            </m:rPr>
            <w:rPr>
              <w:rFonts w:ascii="Cambria Math" w:eastAsia="Times New Roman" w:hAnsi="Book Antiqua" w:cs="Times New Roman"/>
            </w:rPr>
            <m:t>min</m:t>
          </m:r>
          <m:r>
            <m:rPr>
              <m:sty m:val="p"/>
            </m:rPr>
            <w:rPr>
              <w:rFonts w:ascii="Cambria Math" w:eastAsia="Times New Roman" w:hAnsi="Cambria Math" w:cs="Times New Roman"/>
            </w:rPr>
            <m:t>⁡</m:t>
          </m:r>
          <m:r>
            <w:rPr>
              <w:rFonts w:ascii="Cambria Math" w:eastAsia="Times New Roman" w:hAnsi="Book Antiqua" w:cs="Times New Roman"/>
            </w:rPr>
            <m:t>{</m:t>
          </m:r>
          <m:r>
            <w:rPr>
              <w:rFonts w:ascii="Cambria Math" w:eastAsia="Times New Roman" w:hAnsi="Cambria Math" w:cs="Times New Roman"/>
            </w:rPr>
            <m:t>Demand</m:t>
          </m:r>
          <m:r>
            <w:rPr>
              <w:rFonts w:ascii="Cambria Math" w:eastAsia="Times New Roman" w:hAnsi="Book Antiqua" w:cs="Times New Roman"/>
            </w:rPr>
            <m:t xml:space="preserve"> </m:t>
          </m:r>
          <m:r>
            <w:rPr>
              <w:rFonts w:ascii="Cambria Math" w:eastAsia="Times New Roman" w:hAnsi="Cambria Math" w:cs="Times New Roman"/>
            </w:rPr>
            <m:t>rate</m:t>
          </m:r>
          <m:r>
            <w:rPr>
              <w:rFonts w:ascii="Cambria Math" w:eastAsia="Times New Roman" w:hAnsi="Book Antiqua" w:cs="Times New Roman"/>
            </w:rPr>
            <m:t xml:space="preserve">, </m:t>
          </m:r>
          <m:r>
            <w:rPr>
              <w:rFonts w:ascii="Cambria Math" w:eastAsia="Times New Roman" w:hAnsi="Cambria Math" w:cs="Times New Roman"/>
            </w:rPr>
            <m:t>Process</m:t>
          </m:r>
          <m:r>
            <w:rPr>
              <w:rFonts w:ascii="Cambria Math" w:eastAsia="Times New Roman" w:hAnsi="Book Antiqua" w:cs="Times New Roman"/>
            </w:rPr>
            <m:t xml:space="preserve"> </m:t>
          </m:r>
          <m:r>
            <w:rPr>
              <w:rFonts w:ascii="Cambria Math" w:eastAsia="Times New Roman" w:hAnsi="Cambria Math" w:cs="Times New Roman"/>
            </w:rPr>
            <m:t>capacity</m:t>
          </m:r>
          <m:r>
            <w:rPr>
              <w:rFonts w:ascii="Cambria Math" w:eastAsia="Times New Roman" w:hAnsi="Book Antiqua" w:cs="Times New Roman"/>
            </w:rPr>
            <m:t>}</m:t>
          </m:r>
        </m:oMath>
      </m:oMathPara>
    </w:p>
    <w:p w14:paraId="516F2C37" w14:textId="77777777" w:rsidR="00EE6278" w:rsidRPr="006B5E94" w:rsidRDefault="00EE6278" w:rsidP="00EE6278">
      <w:pPr>
        <w:spacing w:after="0" w:line="240" w:lineRule="auto"/>
        <w:ind w:left="270"/>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Resource Utilization</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Flow</m:t>
              </m:r>
              <m:r>
                <w:rPr>
                  <w:rFonts w:ascii="Cambria Math" w:eastAsia="Times New Roman" w:hAnsi="Book Antiqua" w:cs="Times New Roman"/>
                </w:rPr>
                <m:t xml:space="preserve"> </m:t>
              </m:r>
              <m:r>
                <w:rPr>
                  <w:rFonts w:ascii="Cambria Math" w:eastAsia="Times New Roman" w:hAnsi="Cambria Math" w:cs="Times New Roman"/>
                </w:rPr>
                <m:t>rate</m:t>
              </m:r>
            </m:num>
            <m:den>
              <m:r>
                <w:rPr>
                  <w:rFonts w:ascii="Cambria Math" w:eastAsia="Times New Roman" w:hAnsi="Cambria Math" w:cs="Times New Roman"/>
                </w:rPr>
                <m:t>Resource Capacity</m:t>
              </m:r>
            </m:den>
          </m:f>
          <m:r>
            <w:rPr>
              <w:rFonts w:ascii="Cambria Math" w:eastAsia="Times New Roman" w:hAnsi="Cambria Math" w:cs="Times New Roman"/>
            </w:rPr>
            <m:t xml:space="preserve">                       Process Utilization</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Flow</m:t>
              </m:r>
              <m:r>
                <w:rPr>
                  <w:rFonts w:ascii="Cambria Math" w:eastAsia="Times New Roman" w:hAnsi="Book Antiqua" w:cs="Times New Roman"/>
                </w:rPr>
                <m:t xml:space="preserve"> </m:t>
              </m:r>
              <m:r>
                <w:rPr>
                  <w:rFonts w:ascii="Cambria Math" w:eastAsia="Times New Roman" w:hAnsi="Cambria Math" w:cs="Times New Roman"/>
                </w:rPr>
                <m:t>rate</m:t>
              </m:r>
            </m:num>
            <m:den>
              <m:r>
                <w:rPr>
                  <w:rFonts w:ascii="Cambria Math" w:eastAsia="Times New Roman" w:hAnsi="Cambria Math" w:cs="Times New Roman"/>
                </w:rPr>
                <m:t>Process Capacity</m:t>
              </m:r>
            </m:den>
          </m:f>
        </m:oMath>
      </m:oMathPara>
    </w:p>
    <w:p w14:paraId="3100171E" w14:textId="77777777" w:rsidR="00EE6278" w:rsidRPr="006B5E94" w:rsidRDefault="00EE6278" w:rsidP="00EE6278">
      <w:pPr>
        <w:spacing w:after="0" w:line="240" w:lineRule="auto"/>
        <w:ind w:left="270"/>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Actual cycle</m:t>
          </m:r>
          <m:r>
            <w:rPr>
              <w:rFonts w:ascii="Cambria Math" w:eastAsia="Times New Roman" w:hAnsi="Book Antiqua" w:cs="Times New Roman"/>
            </w:rPr>
            <m:t xml:space="preserve"> </m:t>
          </m:r>
          <m:r>
            <w:rPr>
              <w:rFonts w:ascii="Cambria Math" w:eastAsia="Times New Roman" w:hAnsi="Cambria Math" w:cs="Times New Roman"/>
            </w:rPr>
            <m:t>time</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Book Antiqua" w:cs="Times New Roman"/>
                </w:rPr>
                <m:t>1</m:t>
              </m:r>
            </m:num>
            <m:den>
              <m:r>
                <w:rPr>
                  <w:rFonts w:ascii="Cambria Math" w:eastAsia="Times New Roman" w:hAnsi="Cambria Math" w:cs="Times New Roman"/>
                </w:rPr>
                <m:t>Flow</m:t>
              </m:r>
              <m:r>
                <w:rPr>
                  <w:rFonts w:ascii="Cambria Math" w:eastAsia="Times New Roman" w:hAnsi="Book Antiqua" w:cs="Times New Roman"/>
                </w:rPr>
                <m:t xml:space="preserve"> </m:t>
              </m:r>
              <m:r>
                <w:rPr>
                  <w:rFonts w:ascii="Cambria Math" w:eastAsia="Times New Roman" w:hAnsi="Cambria Math" w:cs="Times New Roman"/>
                </w:rPr>
                <m:t>rate</m:t>
              </m:r>
            </m:den>
          </m:f>
        </m:oMath>
      </m:oMathPara>
    </w:p>
    <w:p w14:paraId="6B83AB45"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Labor content:</w:t>
      </w:r>
    </w:p>
    <w:p w14:paraId="354E59F2"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Direct</m:t>
          </m:r>
          <m:r>
            <w:rPr>
              <w:rFonts w:ascii="Cambria Math" w:eastAsia="Times New Roman" w:hAnsi="Book Antiqua" w:cs="Times New Roman"/>
            </w:rPr>
            <m:t xml:space="preserve"> </m:t>
          </m:r>
          <m:r>
            <w:rPr>
              <w:rFonts w:ascii="Cambria Math" w:eastAsia="Times New Roman" w:hAnsi="Cambria Math" w:cs="Times New Roman"/>
            </w:rPr>
            <m:t>labor</m:t>
          </m:r>
          <m:r>
            <w:rPr>
              <w:rFonts w:ascii="Cambria Math" w:eastAsia="Times New Roman" w:hAnsi="Book Antiqua" w:cs="Times New Roman"/>
            </w:rPr>
            <m:t xml:space="preserve"> </m:t>
          </m:r>
          <m:r>
            <w:rPr>
              <w:rFonts w:ascii="Cambria Math" w:eastAsia="Times New Roman" w:hAnsi="Cambria Math" w:cs="Times New Roman"/>
            </w:rPr>
            <m:t>content</m:t>
          </m:r>
          <m:r>
            <w:rPr>
              <w:rFonts w:ascii="Cambria Math" w:eastAsia="Times New Roman" w:hAnsi="Book Antiqua" w:cs="Times New Roman"/>
            </w:rPr>
            <m:t>=</m:t>
          </m:r>
          <m:r>
            <w:rPr>
              <w:rFonts w:ascii="Cambria Math" w:eastAsia="Times New Roman" w:hAnsi="Cambria Math" w:cs="Times New Roman"/>
            </w:rPr>
            <m:t>Labor</m:t>
          </m:r>
          <m:r>
            <w:rPr>
              <w:rFonts w:ascii="Cambria Math" w:eastAsia="Times New Roman" w:hAnsi="Book Antiqua" w:cs="Times New Roman"/>
            </w:rPr>
            <m:t xml:space="preserve"> </m:t>
          </m:r>
          <m:r>
            <w:rPr>
              <w:rFonts w:ascii="Cambria Math" w:eastAsia="Times New Roman" w:hAnsi="Cambria Math" w:cs="Times New Roman"/>
            </w:rPr>
            <m:t>time</m:t>
          </m:r>
          <m:r>
            <w:rPr>
              <w:rFonts w:ascii="Cambria Math" w:eastAsia="Times New Roman" w:hAnsi="Book Antiqua" w:cs="Times New Roman"/>
            </w:rPr>
            <m:t xml:space="preserve"> </m:t>
          </m:r>
          <m:r>
            <w:rPr>
              <w:rFonts w:ascii="Cambria Math" w:eastAsia="Times New Roman" w:hAnsi="Cambria Math" w:cs="Times New Roman"/>
            </w:rPr>
            <m:t>used</m:t>
          </m:r>
          <m:r>
            <w:rPr>
              <w:rFonts w:ascii="Cambria Math" w:eastAsia="Times New Roman" w:hAnsi="Book Antiqua" w:cs="Times New Roman"/>
            </w:rPr>
            <m:t xml:space="preserve"> </m:t>
          </m:r>
          <m:r>
            <w:rPr>
              <w:rFonts w:ascii="Cambria Math" w:eastAsia="Times New Roman" w:hAnsi="Cambria Math" w:cs="Times New Roman"/>
            </w:rPr>
            <m:t>to</m:t>
          </m:r>
          <m:r>
            <w:rPr>
              <w:rFonts w:ascii="Cambria Math" w:eastAsia="Times New Roman" w:hAnsi="Book Antiqua" w:cs="Times New Roman"/>
            </w:rPr>
            <m:t xml:space="preserve"> </m:t>
          </m:r>
          <m:r>
            <w:rPr>
              <w:rFonts w:ascii="Cambria Math" w:eastAsia="Times New Roman" w:hAnsi="Cambria Math" w:cs="Times New Roman"/>
            </w:rPr>
            <m:t>make</m:t>
          </m:r>
          <m:r>
            <w:rPr>
              <w:rFonts w:ascii="Cambria Math" w:eastAsia="Times New Roman" w:hAnsi="Book Antiqua" w:cs="Times New Roman"/>
            </w:rPr>
            <m:t xml:space="preserve"> </m:t>
          </m:r>
          <m:r>
            <w:rPr>
              <w:rFonts w:ascii="Cambria Math" w:eastAsia="Times New Roman" w:hAnsi="Cambria Math" w:cs="Times New Roman"/>
            </w:rPr>
            <m:t>one</m:t>
          </m:r>
          <m:r>
            <w:rPr>
              <w:rFonts w:ascii="Cambria Math" w:eastAsia="Times New Roman" w:hAnsi="Book Antiqua" w:cs="Times New Roman"/>
            </w:rPr>
            <m:t xml:space="preserve"> </m:t>
          </m:r>
          <m:r>
            <w:rPr>
              <w:rFonts w:ascii="Cambria Math" w:eastAsia="Times New Roman" w:hAnsi="Cambria Math" w:cs="Times New Roman"/>
            </w:rPr>
            <m:t>unit</m:t>
          </m:r>
        </m:oMath>
      </m:oMathPara>
    </w:p>
    <w:p w14:paraId="19DD77B3"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 xml:space="preserve">Idle Time </m:t>
          </m:r>
          <m:d>
            <m:dPr>
              <m:ctrlPr>
                <w:rPr>
                  <w:rFonts w:ascii="Cambria Math" w:eastAsia="Times New Roman" w:hAnsi="Cambria Math" w:cs="Times New Roman"/>
                  <w:i/>
                </w:rPr>
              </m:ctrlPr>
            </m:dPr>
            <m:e>
              <m:r>
                <w:rPr>
                  <w:rFonts w:ascii="Cambria Math" w:eastAsia="Times New Roman" w:hAnsi="Cambria Math" w:cs="Times New Roman"/>
                </w:rPr>
                <m:t>single resource</m:t>
              </m:r>
            </m:e>
          </m:d>
          <m:r>
            <w:rPr>
              <w:rFonts w:ascii="Cambria Math" w:eastAsia="Times New Roman" w:hAnsi="Cambria Math" w:cs="Times New Roman"/>
            </w:rPr>
            <m:t>=Actual Cycle Time-Activity Time</m:t>
          </m:r>
        </m:oMath>
      </m:oMathPara>
    </w:p>
    <w:p w14:paraId="6045DF3F" w14:textId="77777777" w:rsidR="00EE6278" w:rsidRPr="006B5E94" w:rsidRDefault="00EE6278" w:rsidP="00EE6278">
      <w:pPr>
        <w:spacing w:after="0" w:line="240" w:lineRule="auto"/>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Direct</m:t>
          </m:r>
          <m:r>
            <w:rPr>
              <w:rFonts w:ascii="Cambria Math" w:eastAsia="Times New Roman" w:hAnsi="Book Antiqua" w:cs="Times New Roman"/>
            </w:rPr>
            <m:t xml:space="preserve"> </m:t>
          </m:r>
          <m:r>
            <w:rPr>
              <w:rFonts w:ascii="Cambria Math" w:eastAsia="Times New Roman" w:hAnsi="Cambria Math" w:cs="Times New Roman"/>
            </w:rPr>
            <m:t>labor</m:t>
          </m:r>
          <m:r>
            <w:rPr>
              <w:rFonts w:ascii="Cambria Math" w:eastAsia="Times New Roman" w:hAnsi="Book Antiqua" w:cs="Times New Roman"/>
            </w:rPr>
            <m:t xml:space="preserve"> </m:t>
          </m:r>
          <m:r>
            <w:rPr>
              <w:rFonts w:ascii="Cambria Math" w:eastAsia="Times New Roman" w:hAnsi="Cambria Math" w:cs="Times New Roman"/>
            </w:rPr>
            <m:t>cost</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Total wages</m:t>
              </m:r>
            </m:num>
            <m:den>
              <m:r>
                <w:rPr>
                  <w:rFonts w:ascii="Cambria Math" w:eastAsia="Times New Roman" w:hAnsi="Cambria Math" w:cs="Times New Roman"/>
                </w:rPr>
                <m:t>Flow</m:t>
              </m:r>
              <m:r>
                <w:rPr>
                  <w:rFonts w:ascii="Cambria Math" w:eastAsia="Times New Roman" w:hAnsi="Book Antiqua" w:cs="Times New Roman"/>
                </w:rPr>
                <m:t xml:space="preserve"> </m:t>
              </m:r>
              <m:r>
                <w:rPr>
                  <w:rFonts w:ascii="Cambria Math" w:eastAsia="Times New Roman" w:hAnsi="Cambria Math" w:cs="Times New Roman"/>
                </w:rPr>
                <m:t>rate</m:t>
              </m:r>
            </m:den>
          </m:f>
        </m:oMath>
      </m:oMathPara>
    </w:p>
    <w:p w14:paraId="73927031"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Process with setups:</w:t>
      </w:r>
    </w:p>
    <w:p w14:paraId="53E6EEC0" w14:textId="77777777" w:rsidR="00EE6278" w:rsidRPr="006B5E94" w:rsidRDefault="00EE6278" w:rsidP="00EE6278">
      <w:pPr>
        <w:spacing w:after="0" w:line="240" w:lineRule="auto"/>
        <w:ind w:left="360" w:hanging="360"/>
        <w:jc w:val="both"/>
        <w:rPr>
          <w:rFonts w:ascii="Book Antiqua" w:eastAsia="Times New Roman" w:hAnsi="Book Antiqua" w:cs="Times New Roman"/>
        </w:rPr>
      </w:pPr>
      <m:oMathPara>
        <m:oMathParaPr>
          <m:jc m:val="left"/>
        </m:oMathParaPr>
        <m:oMath>
          <m:r>
            <w:rPr>
              <w:rFonts w:ascii="Cambria Math" w:eastAsia="Times New Roman" w:hAnsi="Cambria Math" w:cs="Times New Roman"/>
            </w:rPr>
            <m:t>Capacity</m:t>
          </m:r>
          <m:r>
            <w:rPr>
              <w:rFonts w:ascii="Cambria Math" w:eastAsia="Times New Roman" w:hAnsi="Book Antiqua" w:cs="Times New Roman"/>
            </w:rPr>
            <m:t xml:space="preserve"> </m:t>
          </m:r>
          <m:r>
            <w:rPr>
              <w:rFonts w:ascii="Cambria Math" w:eastAsia="Times New Roman" w:hAnsi="Cambria Math" w:cs="Times New Roman"/>
            </w:rPr>
            <m:t>given</m:t>
          </m:r>
          <m:r>
            <w:rPr>
              <w:rFonts w:ascii="Cambria Math" w:eastAsia="Times New Roman" w:hAnsi="Book Antiqua" w:cs="Times New Roman"/>
            </w:rPr>
            <m:t xml:space="preserve"> </m:t>
          </m:r>
          <m:r>
            <w:rPr>
              <w:rFonts w:ascii="Cambria Math" w:eastAsia="Times New Roman" w:hAnsi="Cambria Math" w:cs="Times New Roman"/>
            </w:rPr>
            <m:t>batch</m:t>
          </m:r>
          <m:r>
            <w:rPr>
              <w:rFonts w:ascii="Cambria Math" w:eastAsia="Times New Roman" w:hAnsi="Book Antiqua" w:cs="Times New Roman"/>
            </w:rPr>
            <m:t xml:space="preserve"> </m:t>
          </m:r>
          <m:r>
            <w:rPr>
              <w:rFonts w:ascii="Cambria Math" w:eastAsia="Times New Roman" w:hAnsi="Cambria Math" w:cs="Times New Roman"/>
            </w:rPr>
            <m:t>size</m:t>
          </m:r>
          <m:r>
            <w:rPr>
              <w:rFonts w:ascii="Cambria Math" w:eastAsia="Times New Roman" w:hAnsi="Book Antiqua" w:cs="Times New Roman"/>
            </w:rPr>
            <m:t>=</m:t>
          </m:r>
          <m:f>
            <m:fPr>
              <m:ctrlPr>
                <w:rPr>
                  <w:rFonts w:ascii="Cambria Math" w:eastAsia="Times New Roman" w:hAnsi="Book Antiqua" w:cs="Times New Roman"/>
                  <w:i/>
                </w:rPr>
              </m:ctrlPr>
            </m:fPr>
            <m:num>
              <m:r>
                <w:rPr>
                  <w:rFonts w:ascii="Cambria Math" w:eastAsia="Times New Roman" w:hAnsi="Cambria Math" w:cs="Times New Roman"/>
                </w:rPr>
                <m:t>Batch</m:t>
              </m:r>
              <m:r>
                <w:rPr>
                  <w:rFonts w:ascii="Cambria Math" w:eastAsia="Times New Roman" w:hAnsi="Book Antiqua" w:cs="Times New Roman"/>
                </w:rPr>
                <m:t xml:space="preserve"> </m:t>
              </m:r>
              <m:r>
                <w:rPr>
                  <w:rFonts w:ascii="Cambria Math" w:eastAsia="Times New Roman" w:hAnsi="Cambria Math" w:cs="Times New Roman"/>
                </w:rPr>
                <m:t>size</m:t>
              </m:r>
            </m:num>
            <m:den>
              <m:r>
                <w:rPr>
                  <w:rFonts w:ascii="Cambria Math" w:eastAsia="Times New Roman" w:hAnsi="Cambria Math" w:cs="Times New Roman"/>
                </w:rPr>
                <m:t>Setup</m:t>
              </m:r>
              <m:r>
                <w:rPr>
                  <w:rFonts w:ascii="Cambria Math" w:eastAsia="Times New Roman" w:hAnsi="Book Antiqua" w:cs="Times New Roman"/>
                </w:rPr>
                <m:t xml:space="preserve"> </m:t>
              </m:r>
              <m:r>
                <w:rPr>
                  <w:rFonts w:ascii="Cambria Math" w:eastAsia="Times New Roman" w:hAnsi="Cambria Math" w:cs="Times New Roman"/>
                </w:rPr>
                <m:t>time</m:t>
              </m:r>
              <m:r>
                <w:rPr>
                  <w:rFonts w:ascii="Cambria Math" w:eastAsia="Times New Roman" w:hAnsi="Book Antiqua" w:cs="Times New Roman"/>
                </w:rPr>
                <m:t>+</m:t>
              </m:r>
              <m:r>
                <w:rPr>
                  <w:rFonts w:ascii="Cambria Math" w:eastAsia="Times New Roman" w:hAnsi="Cambria Math" w:cs="Times New Roman"/>
                </w:rPr>
                <m:t>Batchsize</m:t>
              </m:r>
              <m:r>
                <w:rPr>
                  <w:rFonts w:ascii="Cambria Math" w:eastAsia="Times New Roman" w:hAnsi="Book Antiqua" w:cs="Times New Roman"/>
                </w:rPr>
                <m:t xml:space="preserve"> </m:t>
              </m:r>
              <m:r>
                <w:rPr>
                  <w:rFonts w:ascii="Cambria Math" w:eastAsia="Times New Roman" w:hAnsi="Book Antiqua" w:cs="Times New Roman"/>
                </w:rPr>
                <m:t>×</m:t>
              </m:r>
              <m:r>
                <w:rPr>
                  <w:rFonts w:ascii="Cambria Math" w:eastAsia="Times New Roman" w:hAnsi="Cambria Math" w:cs="Times New Roman"/>
                </w:rPr>
                <m:t>Time</m:t>
              </m:r>
              <m:r>
                <w:rPr>
                  <w:rFonts w:ascii="Cambria Math" w:eastAsia="Times New Roman" w:hAnsi="Book Antiqua" w:cs="Times New Roman"/>
                </w:rPr>
                <m:t xml:space="preserve"> </m:t>
              </m:r>
              <m:r>
                <w:rPr>
                  <w:rFonts w:ascii="Cambria Math" w:eastAsia="Times New Roman" w:hAnsi="Cambria Math" w:cs="Times New Roman"/>
                </w:rPr>
                <m:t>per</m:t>
              </m:r>
              <m:r>
                <w:rPr>
                  <w:rFonts w:ascii="Cambria Math" w:eastAsia="Times New Roman" w:hAnsi="Book Antiqua" w:cs="Times New Roman"/>
                </w:rPr>
                <m:t xml:space="preserve"> </m:t>
              </m:r>
              <m:r>
                <w:rPr>
                  <w:rFonts w:ascii="Cambria Math" w:eastAsia="Times New Roman" w:hAnsi="Cambria Math" w:cs="Times New Roman"/>
                </w:rPr>
                <m:t>unit</m:t>
              </m:r>
            </m:den>
          </m:f>
        </m:oMath>
      </m:oMathPara>
    </w:p>
    <w:p w14:paraId="5D622BC4"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Little’s law:</w:t>
      </w:r>
    </w:p>
    <w:p w14:paraId="1A35ED40" w14:textId="77777777" w:rsidR="00EE6278" w:rsidRPr="00EE6548" w:rsidRDefault="00EE6278" w:rsidP="00EE6278">
      <w:pPr>
        <w:spacing w:line="360" w:lineRule="auto"/>
        <w:jc w:val="both"/>
        <w:rPr>
          <w:rFonts w:ascii="Book Antiqua" w:hAnsi="Book Antiqua"/>
          <w:sz w:val="18"/>
          <w:szCs w:val="20"/>
        </w:rPr>
      </w:pPr>
      <m:oMathPara>
        <m:oMathParaPr>
          <m:jc m:val="left"/>
        </m:oMathParaPr>
        <m:oMath>
          <m:r>
            <m:rPr>
              <m:nor/>
            </m:rPr>
            <w:rPr>
              <w:rFonts w:ascii="Cambria Math" w:hAnsi="Cambria Math"/>
              <w:sz w:val="18"/>
              <w:szCs w:val="20"/>
            </w:rPr>
            <m:t>WIP</m:t>
          </m:r>
          <m:r>
            <w:rPr>
              <w:rFonts w:ascii="Cambria Math" w:hAnsi="Book Antiqua"/>
              <w:sz w:val="18"/>
              <w:szCs w:val="20"/>
            </w:rPr>
            <m:t>=</m:t>
          </m:r>
          <m:r>
            <m:rPr>
              <m:nor/>
            </m:rPr>
            <w:rPr>
              <w:rFonts w:ascii="Cambria Math" w:hAnsi="Cambria Math"/>
              <w:sz w:val="18"/>
              <w:szCs w:val="20"/>
            </w:rPr>
            <m:t>Flow</m:t>
          </m:r>
          <m:r>
            <m:rPr>
              <m:nor/>
            </m:rPr>
            <w:rPr>
              <w:rFonts w:ascii="Cambria Math" w:hAnsi="Book Antiqua"/>
              <w:sz w:val="18"/>
              <w:szCs w:val="20"/>
            </w:rPr>
            <m:t xml:space="preserve"> </m:t>
          </m:r>
          <m:r>
            <m:rPr>
              <m:nor/>
            </m:rPr>
            <w:rPr>
              <w:rFonts w:ascii="Cambria Math" w:hAnsi="Cambria Math"/>
              <w:sz w:val="18"/>
              <w:szCs w:val="20"/>
            </w:rPr>
            <m:t>rate</m:t>
          </m:r>
          <m:r>
            <m:rPr>
              <m:nor/>
            </m:rPr>
            <w:rPr>
              <w:rFonts w:ascii="Cambria Math" w:hAnsi="Book Antiqua"/>
              <w:sz w:val="18"/>
              <w:szCs w:val="20"/>
            </w:rPr>
            <m:t xml:space="preserve"> </m:t>
          </m:r>
          <m:r>
            <m:rPr>
              <m:nor/>
            </m:rPr>
            <w:rPr>
              <w:rFonts w:ascii="Cambria Math" w:hAnsi="Book Antiqua"/>
              <w:sz w:val="18"/>
              <w:szCs w:val="20"/>
            </w:rPr>
            <m:t>×</m:t>
          </m:r>
          <m:r>
            <m:rPr>
              <m:nor/>
            </m:rPr>
            <w:rPr>
              <w:rFonts w:ascii="Cambria Math" w:hAnsi="Cambria Math"/>
              <w:sz w:val="18"/>
              <w:szCs w:val="20"/>
            </w:rPr>
            <m:t>Flow</m:t>
          </m:r>
          <m:r>
            <m:rPr>
              <m:nor/>
            </m:rPr>
            <w:rPr>
              <w:rFonts w:ascii="Cambria Math" w:hAnsi="Book Antiqua"/>
              <w:sz w:val="18"/>
              <w:szCs w:val="20"/>
            </w:rPr>
            <m:t xml:space="preserve"> </m:t>
          </m:r>
          <m:r>
            <m:rPr>
              <m:nor/>
            </m:rPr>
            <w:rPr>
              <w:rFonts w:ascii="Cambria Math" w:hAnsi="Cambria Math"/>
              <w:sz w:val="18"/>
              <w:szCs w:val="20"/>
            </w:rPr>
            <m:t>time</m:t>
          </m:r>
        </m:oMath>
      </m:oMathPara>
    </w:p>
    <w:p w14:paraId="21DB6B12" w14:textId="77777777" w:rsidR="00EE6278" w:rsidRPr="00EE6548" w:rsidRDefault="00EE6278" w:rsidP="00EE6278">
      <w:pPr>
        <w:spacing w:line="360" w:lineRule="auto"/>
        <w:jc w:val="both"/>
        <w:rPr>
          <w:rFonts w:ascii="Book Antiqua" w:hAnsi="Book Antiqua"/>
          <w:sz w:val="18"/>
          <w:szCs w:val="20"/>
        </w:rPr>
      </w:pPr>
      <m:oMathPara>
        <m:oMathParaPr>
          <m:jc m:val="left"/>
        </m:oMathParaPr>
        <m:oMath>
          <m:r>
            <m:rPr>
              <m:nor/>
            </m:rPr>
            <w:rPr>
              <w:rFonts w:ascii="Cambria Math" w:hAnsi="Cambria Math"/>
              <w:sz w:val="18"/>
              <w:szCs w:val="20"/>
            </w:rPr>
            <m:t>Inventory</m:t>
          </m:r>
          <m:r>
            <m:rPr>
              <m:nor/>
            </m:rPr>
            <w:rPr>
              <w:rFonts w:ascii="Cambria Math" w:hAnsi="Book Antiqua"/>
              <w:sz w:val="18"/>
              <w:szCs w:val="20"/>
            </w:rPr>
            <m:t xml:space="preserve"> </m:t>
          </m:r>
          <m:r>
            <m:rPr>
              <m:nor/>
            </m:rPr>
            <w:rPr>
              <w:rFonts w:ascii="Cambria Math" w:hAnsi="Cambria Math"/>
              <w:sz w:val="18"/>
              <w:szCs w:val="20"/>
            </w:rPr>
            <m:t>turns</m:t>
          </m:r>
          <m:r>
            <w:rPr>
              <w:rFonts w:ascii="Cambria Math" w:hAnsi="Book Antiqua"/>
              <w:sz w:val="18"/>
              <w:szCs w:val="20"/>
            </w:rPr>
            <m:t>=</m:t>
          </m:r>
          <m:f>
            <m:fPr>
              <m:ctrlPr>
                <w:rPr>
                  <w:rFonts w:ascii="Cambria Math" w:hAnsi="Book Antiqua"/>
                  <w:i/>
                  <w:sz w:val="18"/>
                  <w:szCs w:val="20"/>
                </w:rPr>
              </m:ctrlPr>
            </m:fPr>
            <m:num>
              <m:r>
                <w:rPr>
                  <w:rFonts w:ascii="Cambria Math" w:hAnsi="Book Antiqua"/>
                  <w:sz w:val="18"/>
                  <w:szCs w:val="20"/>
                </w:rPr>
                <m:t>1</m:t>
              </m:r>
            </m:num>
            <m:den>
              <m:r>
                <m:rPr>
                  <m:nor/>
                </m:rPr>
                <w:rPr>
                  <w:rFonts w:ascii="Cambria Math" w:hAnsi="Cambria Math"/>
                  <w:sz w:val="18"/>
                  <w:szCs w:val="20"/>
                </w:rPr>
                <m:t>Time in inventory</m:t>
              </m:r>
            </m:den>
          </m:f>
          <m:r>
            <w:rPr>
              <w:rFonts w:ascii="Cambria Math" w:hAnsi="Book Antiqua"/>
              <w:sz w:val="18"/>
              <w:szCs w:val="20"/>
            </w:rPr>
            <m:t>=</m:t>
          </m:r>
          <m:f>
            <m:fPr>
              <m:ctrlPr>
                <w:rPr>
                  <w:rFonts w:ascii="Cambria Math" w:hAnsi="Book Antiqua"/>
                  <w:i/>
                  <w:sz w:val="18"/>
                  <w:szCs w:val="20"/>
                </w:rPr>
              </m:ctrlPr>
            </m:fPr>
            <m:num>
              <m:r>
                <w:rPr>
                  <w:rFonts w:ascii="Cambria Math" w:hAnsi="Book Antiqua"/>
                  <w:sz w:val="18"/>
                  <w:szCs w:val="20"/>
                </w:rPr>
                <m:t>1</m:t>
              </m:r>
            </m:num>
            <m:den>
              <m:r>
                <m:rPr>
                  <m:nor/>
                </m:rPr>
                <w:rPr>
                  <w:rFonts w:ascii="Cambria Math" w:hAnsi="Cambria Math"/>
                  <w:sz w:val="18"/>
                  <w:szCs w:val="20"/>
                </w:rPr>
                <m:t>Flow</m:t>
              </m:r>
              <m:r>
                <m:rPr>
                  <m:nor/>
                </m:rPr>
                <w:rPr>
                  <w:rFonts w:ascii="Cambria Math" w:hAnsi="Book Antiqua"/>
                  <w:sz w:val="18"/>
                  <w:szCs w:val="20"/>
                </w:rPr>
                <m:t xml:space="preserve"> </m:t>
              </m:r>
              <m:r>
                <m:rPr>
                  <m:nor/>
                </m:rPr>
                <w:rPr>
                  <w:rFonts w:ascii="Cambria Math" w:hAnsi="Cambria Math"/>
                  <w:sz w:val="18"/>
                  <w:szCs w:val="20"/>
                </w:rPr>
                <m:t>time</m:t>
              </m:r>
            </m:den>
          </m:f>
          <m:r>
            <w:rPr>
              <w:rFonts w:ascii="Cambria Math" w:hAnsi="Cambria Math"/>
              <w:sz w:val="18"/>
              <w:szCs w:val="20"/>
            </w:rPr>
            <m:t>=</m:t>
          </m:r>
          <m:f>
            <m:fPr>
              <m:ctrlPr>
                <w:rPr>
                  <w:rFonts w:ascii="Cambria Math" w:hAnsi="Cambria Math"/>
                  <w:i/>
                  <w:sz w:val="18"/>
                  <w:szCs w:val="20"/>
                </w:rPr>
              </m:ctrlPr>
            </m:fPr>
            <m:num>
              <m:r>
                <m:rPr>
                  <m:nor/>
                </m:rPr>
                <w:rPr>
                  <w:rFonts w:ascii="Cambria Math" w:hAnsi="Cambria Math"/>
                  <w:sz w:val="18"/>
                  <w:szCs w:val="20"/>
                </w:rPr>
                <m:t>Flow rate</m:t>
              </m:r>
            </m:num>
            <m:den>
              <m:r>
                <m:rPr>
                  <m:nor/>
                </m:rPr>
                <w:rPr>
                  <w:rFonts w:ascii="Cambria Math" w:hAnsi="Cambria Math"/>
                  <w:sz w:val="18"/>
                  <w:szCs w:val="20"/>
                </w:rPr>
                <m:t>WIP</m:t>
              </m:r>
            </m:den>
          </m:f>
          <m:r>
            <w:rPr>
              <w:rFonts w:ascii="Cambria Math" w:hAnsi="Cambria Math"/>
              <w:sz w:val="18"/>
              <w:szCs w:val="20"/>
            </w:rPr>
            <m:t>=</m:t>
          </m:r>
          <m:f>
            <m:fPr>
              <m:ctrlPr>
                <w:rPr>
                  <w:rFonts w:ascii="Cambria Math" w:hAnsi="Cambria Math"/>
                  <w:i/>
                  <w:sz w:val="18"/>
                  <w:szCs w:val="20"/>
                </w:rPr>
              </m:ctrlPr>
            </m:fPr>
            <m:num>
              <m:r>
                <m:rPr>
                  <m:nor/>
                </m:rPr>
                <w:rPr>
                  <w:rFonts w:ascii="Cambria Math" w:hAnsi="Cambria Math"/>
                  <w:sz w:val="18"/>
                  <w:szCs w:val="20"/>
                </w:rPr>
                <m:t>Cost of Goods Sold</m:t>
              </m:r>
            </m:num>
            <m:den>
              <m:r>
                <m:rPr>
                  <m:nor/>
                </m:rPr>
                <w:rPr>
                  <w:rFonts w:ascii="Cambria Math" w:hAnsi="Cambria Math"/>
                  <w:sz w:val="18"/>
                  <w:szCs w:val="20"/>
                </w:rPr>
                <m:t>Total Inventory</m:t>
              </m:r>
            </m:den>
          </m:f>
        </m:oMath>
      </m:oMathPara>
    </w:p>
    <w:p w14:paraId="79A75B91" w14:textId="77777777" w:rsidR="00EE6278" w:rsidRPr="00EE6548" w:rsidRDefault="00EE6278" w:rsidP="00EE6278">
      <w:pPr>
        <w:spacing w:line="360" w:lineRule="auto"/>
        <w:jc w:val="both"/>
        <w:rPr>
          <w:rFonts w:ascii="Book Antiqua" w:hAnsi="Book Antiqua"/>
          <w:sz w:val="18"/>
          <w:szCs w:val="20"/>
        </w:rPr>
      </w:pPr>
      <m:oMathPara>
        <m:oMathParaPr>
          <m:jc m:val="left"/>
        </m:oMathParaPr>
        <m:oMath>
          <m:r>
            <m:rPr>
              <m:nor/>
            </m:rPr>
            <w:rPr>
              <w:rFonts w:ascii="Cambria Math" w:hAnsi="Cambria Math"/>
              <w:sz w:val="18"/>
              <w:szCs w:val="20"/>
            </w:rPr>
            <m:t>Per</m:t>
          </m:r>
          <m:r>
            <m:rPr>
              <m:nor/>
            </m:rPr>
            <w:rPr>
              <w:rFonts w:ascii="Cambria Math" w:hAnsi="Book Antiqua"/>
              <w:sz w:val="18"/>
              <w:szCs w:val="20"/>
            </w:rPr>
            <m:t xml:space="preserve"> </m:t>
          </m:r>
          <m:r>
            <m:rPr>
              <m:nor/>
            </m:rPr>
            <w:rPr>
              <w:rFonts w:ascii="Cambria Math" w:hAnsi="Cambria Math"/>
              <w:sz w:val="18"/>
              <w:szCs w:val="20"/>
            </w:rPr>
            <m:t>unit</m:t>
          </m:r>
          <m:r>
            <m:rPr>
              <m:nor/>
            </m:rPr>
            <w:rPr>
              <w:rFonts w:ascii="Cambria Math" w:hAnsi="Book Antiqua"/>
              <w:sz w:val="18"/>
              <w:szCs w:val="20"/>
            </w:rPr>
            <m:t xml:space="preserve"> </m:t>
          </m:r>
          <m:r>
            <m:rPr>
              <m:nor/>
            </m:rPr>
            <w:rPr>
              <w:rFonts w:ascii="Cambria Math" w:hAnsi="Cambria Math"/>
              <w:sz w:val="18"/>
              <w:szCs w:val="20"/>
            </w:rPr>
            <m:t>inventory</m:t>
          </m:r>
          <m:r>
            <m:rPr>
              <m:nor/>
            </m:rPr>
            <w:rPr>
              <w:rFonts w:ascii="Cambria Math" w:hAnsi="Book Antiqua"/>
              <w:sz w:val="18"/>
              <w:szCs w:val="20"/>
            </w:rPr>
            <m:t xml:space="preserve"> </m:t>
          </m:r>
          <m:r>
            <m:rPr>
              <m:nor/>
            </m:rPr>
            <w:rPr>
              <w:rFonts w:ascii="Cambria Math" w:hAnsi="Cambria Math"/>
              <w:sz w:val="18"/>
              <w:szCs w:val="20"/>
            </w:rPr>
            <m:t>cost</m:t>
          </m:r>
          <m:r>
            <m:rPr>
              <m:nor/>
            </m:rPr>
            <w:rPr>
              <w:rFonts w:ascii="Cambria Math" w:hAnsi="Book Antiqua"/>
              <w:sz w:val="18"/>
              <w:szCs w:val="20"/>
            </w:rPr>
            <m:t xml:space="preserve"> (</m:t>
          </m:r>
          <m:r>
            <m:rPr>
              <m:nor/>
            </m:rPr>
            <w:rPr>
              <w:rFonts w:ascii="Cambria Math" w:hAnsi="Cambria Math"/>
              <w:sz w:val="18"/>
              <w:szCs w:val="20"/>
            </w:rPr>
            <m:t>in</m:t>
          </m:r>
          <m:r>
            <m:rPr>
              <m:nor/>
            </m:rPr>
            <w:rPr>
              <w:rFonts w:ascii="Cambria Math" w:hAnsi="Book Antiqua"/>
              <w:sz w:val="18"/>
              <w:szCs w:val="20"/>
            </w:rPr>
            <m:t xml:space="preserve"> %)</m:t>
          </m:r>
          <m:r>
            <w:rPr>
              <w:rFonts w:ascii="Cambria Math" w:hAnsi="Book Antiqua"/>
              <w:sz w:val="18"/>
              <w:szCs w:val="20"/>
            </w:rPr>
            <m:t>=</m:t>
          </m:r>
          <m:f>
            <m:fPr>
              <m:ctrlPr>
                <w:rPr>
                  <w:rFonts w:ascii="Cambria Math" w:hAnsi="Book Antiqua"/>
                  <w:i/>
                  <w:sz w:val="18"/>
                  <w:szCs w:val="20"/>
                </w:rPr>
              </m:ctrlPr>
            </m:fPr>
            <m:num>
              <m:r>
                <m:rPr>
                  <m:nor/>
                </m:rPr>
                <w:rPr>
                  <w:rFonts w:ascii="Cambria Math" w:hAnsi="Cambria Math"/>
                  <w:sz w:val="18"/>
                  <w:szCs w:val="20"/>
                </w:rPr>
                <m:t>Annual</m:t>
              </m:r>
              <m:r>
                <m:rPr>
                  <m:nor/>
                </m:rPr>
                <w:rPr>
                  <w:rFonts w:ascii="Cambria Math" w:hAnsi="Book Antiqua"/>
                  <w:sz w:val="18"/>
                  <w:szCs w:val="20"/>
                </w:rPr>
                <m:t xml:space="preserve"> </m:t>
              </m:r>
              <m:r>
                <m:rPr>
                  <m:nor/>
                </m:rPr>
                <w:rPr>
                  <w:rFonts w:ascii="Cambria Math" w:hAnsi="Cambria Math"/>
                  <w:sz w:val="18"/>
                  <w:szCs w:val="20"/>
                </w:rPr>
                <m:t>inventory</m:t>
              </m:r>
              <m:r>
                <m:rPr>
                  <m:nor/>
                </m:rPr>
                <w:rPr>
                  <w:rFonts w:ascii="Cambria Math" w:hAnsi="Book Antiqua"/>
                  <w:sz w:val="18"/>
                  <w:szCs w:val="20"/>
                </w:rPr>
                <m:t xml:space="preserve"> </m:t>
              </m:r>
              <m:r>
                <m:rPr>
                  <m:nor/>
                </m:rPr>
                <w:rPr>
                  <w:rFonts w:ascii="Cambria Math" w:hAnsi="Cambria Math"/>
                  <w:sz w:val="18"/>
                  <w:szCs w:val="20"/>
                </w:rPr>
                <m:t>cost</m:t>
              </m:r>
              <m:r>
                <m:rPr>
                  <m:nor/>
                </m:rPr>
                <w:rPr>
                  <w:rFonts w:ascii="Cambria Math" w:hAnsi="Book Antiqua"/>
                  <w:sz w:val="18"/>
                  <w:szCs w:val="20"/>
                </w:rPr>
                <m:t xml:space="preserve"> (</m:t>
              </m:r>
              <m:r>
                <m:rPr>
                  <m:nor/>
                </m:rPr>
                <w:rPr>
                  <w:rFonts w:ascii="Cambria Math" w:hAnsi="Cambria Math"/>
                  <w:sz w:val="18"/>
                  <w:szCs w:val="20"/>
                </w:rPr>
                <m:t>in</m:t>
              </m:r>
              <m:r>
                <m:rPr>
                  <m:nor/>
                </m:rPr>
                <w:rPr>
                  <w:rFonts w:ascii="Cambria Math" w:hAnsi="Book Antiqua"/>
                  <w:sz w:val="18"/>
                  <w:szCs w:val="20"/>
                </w:rPr>
                <m:t xml:space="preserve"> %)</m:t>
              </m:r>
            </m:num>
            <m:den>
              <m:r>
                <m:rPr>
                  <m:nor/>
                </m:rPr>
                <w:rPr>
                  <w:rFonts w:ascii="Cambria Math" w:hAnsi="Cambria Math"/>
                  <w:sz w:val="18"/>
                  <w:szCs w:val="20"/>
                </w:rPr>
                <m:t>Inventory</m:t>
              </m:r>
              <m:r>
                <m:rPr>
                  <m:nor/>
                </m:rPr>
                <w:rPr>
                  <w:rFonts w:ascii="Cambria Math" w:hAnsi="Book Antiqua"/>
                  <w:sz w:val="18"/>
                  <w:szCs w:val="20"/>
                </w:rPr>
                <m:t xml:space="preserve"> </m:t>
              </m:r>
              <m:r>
                <m:rPr>
                  <m:nor/>
                </m:rPr>
                <w:rPr>
                  <w:rFonts w:ascii="Cambria Math" w:hAnsi="Cambria Math"/>
                  <w:sz w:val="18"/>
                  <w:szCs w:val="20"/>
                </w:rPr>
                <m:t>turns</m:t>
              </m:r>
            </m:den>
          </m:f>
        </m:oMath>
      </m:oMathPara>
    </w:p>
    <w:p w14:paraId="2470B533" w14:textId="77777777" w:rsidR="00EE6278" w:rsidRPr="00D952FF" w:rsidRDefault="00EE6278" w:rsidP="00EE6278">
      <w:pPr>
        <w:spacing w:line="360" w:lineRule="auto"/>
        <w:jc w:val="both"/>
        <w:rPr>
          <w:rFonts w:ascii="Book Antiqua" w:hAnsi="Book Antiqua"/>
          <w:sz w:val="18"/>
          <w:szCs w:val="20"/>
        </w:rPr>
      </w:pPr>
      <m:oMathPara>
        <m:oMathParaPr>
          <m:jc m:val="left"/>
        </m:oMathParaPr>
        <m:oMath>
          <m:r>
            <m:rPr>
              <m:nor/>
            </m:rPr>
            <w:rPr>
              <w:rFonts w:ascii="Cambria Math" w:hAnsi="Cambria Math"/>
              <w:sz w:val="18"/>
              <w:szCs w:val="20"/>
            </w:rPr>
            <m:t>Per</m:t>
          </m:r>
          <m:r>
            <m:rPr>
              <m:nor/>
            </m:rPr>
            <w:rPr>
              <w:rFonts w:ascii="Cambria Math" w:hAnsi="Book Antiqua"/>
              <w:sz w:val="18"/>
              <w:szCs w:val="20"/>
            </w:rPr>
            <m:t xml:space="preserve"> </m:t>
          </m:r>
          <m:r>
            <m:rPr>
              <m:nor/>
            </m:rPr>
            <w:rPr>
              <w:rFonts w:ascii="Cambria Math" w:hAnsi="Cambria Math"/>
              <w:sz w:val="18"/>
              <w:szCs w:val="20"/>
            </w:rPr>
            <m:t>unit</m:t>
          </m:r>
          <m:r>
            <m:rPr>
              <m:nor/>
            </m:rPr>
            <w:rPr>
              <w:rFonts w:ascii="Cambria Math" w:hAnsi="Book Antiqua"/>
              <w:sz w:val="18"/>
              <w:szCs w:val="20"/>
            </w:rPr>
            <m:t xml:space="preserve"> </m:t>
          </m:r>
          <m:r>
            <m:rPr>
              <m:nor/>
            </m:rPr>
            <w:rPr>
              <w:rFonts w:ascii="Cambria Math" w:hAnsi="Cambria Math"/>
              <w:sz w:val="18"/>
              <w:szCs w:val="20"/>
            </w:rPr>
            <m:t>inventory</m:t>
          </m:r>
          <m:r>
            <m:rPr>
              <m:nor/>
            </m:rPr>
            <w:rPr>
              <w:rFonts w:ascii="Cambria Math" w:hAnsi="Book Antiqua"/>
              <w:sz w:val="18"/>
              <w:szCs w:val="20"/>
            </w:rPr>
            <m:t xml:space="preserve"> </m:t>
          </m:r>
          <m:r>
            <m:rPr>
              <m:nor/>
            </m:rPr>
            <w:rPr>
              <w:rFonts w:ascii="Cambria Math" w:hAnsi="Cambria Math"/>
              <w:sz w:val="18"/>
              <w:szCs w:val="20"/>
            </w:rPr>
            <m:t>cost</m:t>
          </m:r>
          <m:r>
            <m:rPr>
              <m:nor/>
            </m:rPr>
            <w:rPr>
              <w:rFonts w:ascii="Cambria Math" w:hAnsi="Book Antiqua"/>
              <w:sz w:val="18"/>
              <w:szCs w:val="20"/>
            </w:rPr>
            <m:t xml:space="preserve"> (</m:t>
          </m:r>
          <m:r>
            <m:rPr>
              <m:nor/>
            </m:rPr>
            <w:rPr>
              <w:rFonts w:ascii="Cambria Math" w:hAnsi="Cambria Math"/>
              <w:sz w:val="18"/>
              <w:szCs w:val="20"/>
            </w:rPr>
            <m:t>in</m:t>
          </m:r>
          <m:r>
            <m:rPr>
              <m:nor/>
            </m:rPr>
            <w:rPr>
              <w:rFonts w:ascii="Cambria Math" w:hAnsi="Book Antiqua"/>
              <w:sz w:val="18"/>
              <w:szCs w:val="20"/>
            </w:rPr>
            <m:t xml:space="preserve"> $)</m:t>
          </m:r>
          <m:r>
            <w:rPr>
              <w:rFonts w:ascii="Cambria Math" w:hAnsi="Book Antiqua"/>
              <w:sz w:val="18"/>
              <w:szCs w:val="20"/>
            </w:rPr>
            <m:t>=</m:t>
          </m:r>
          <m:r>
            <m:rPr>
              <m:nor/>
            </m:rPr>
            <w:rPr>
              <w:rFonts w:ascii="Cambria Math" w:hAnsi="Book Antiqua"/>
              <w:sz w:val="18"/>
              <w:szCs w:val="20"/>
            </w:rPr>
            <m:t>Per unit product cost</m:t>
          </m:r>
          <m:r>
            <w:rPr>
              <w:rFonts w:ascii="Cambria Math" w:hAnsi="Book Antiqua"/>
              <w:sz w:val="18"/>
              <w:szCs w:val="20"/>
            </w:rPr>
            <m:t>×</m:t>
          </m:r>
          <m:r>
            <m:rPr>
              <m:nor/>
            </m:rPr>
            <w:rPr>
              <w:rFonts w:ascii="Cambria Math" w:hAnsi="Book Antiqua"/>
              <w:sz w:val="18"/>
              <w:szCs w:val="20"/>
            </w:rPr>
            <m:t>Per unit inventory cost (in %)</m:t>
          </m:r>
        </m:oMath>
      </m:oMathPara>
    </w:p>
    <w:p w14:paraId="12E4322F" w14:textId="77777777" w:rsidR="00EE6278" w:rsidRDefault="00EE6278" w:rsidP="00EE6278">
      <w:pPr>
        <w:spacing w:after="0"/>
        <w:jc w:val="both"/>
        <w:rPr>
          <w:rFonts w:ascii="Book Antiqua" w:eastAsia="Times New Roman" w:hAnsi="Book Antiqua" w:cs="Times New Roman"/>
          <w:u w:val="single"/>
        </w:rPr>
      </w:pPr>
    </w:p>
    <w:p w14:paraId="5765E195" w14:textId="77777777" w:rsidR="00EE6278" w:rsidRPr="006B5E94" w:rsidRDefault="00EE6278" w:rsidP="00EE6278">
      <w:pPr>
        <w:spacing w:after="0"/>
        <w:jc w:val="both"/>
        <w:rPr>
          <w:rFonts w:ascii="Book Antiqua" w:eastAsia="Times New Roman" w:hAnsi="Book Antiqua" w:cs="Times New Roman"/>
          <w:u w:val="single"/>
        </w:rPr>
      </w:pPr>
      <w:r w:rsidRPr="006B5E94">
        <w:rPr>
          <w:rFonts w:ascii="Book Antiqua" w:eastAsia="Times New Roman" w:hAnsi="Book Antiqua" w:cs="Times New Roman"/>
          <w:u w:val="single"/>
        </w:rPr>
        <w:t>Waiting Time:</w:t>
      </w:r>
    </w:p>
    <w:p w14:paraId="7A8BE6EB" w14:textId="77777777" w:rsidR="00EE6278" w:rsidRPr="006B5E94" w:rsidRDefault="00000000" w:rsidP="00EE6278">
      <w:pPr>
        <w:spacing w:after="0"/>
        <w:jc w:val="both"/>
        <w:rPr>
          <w:rFonts w:ascii="Book Antiqua" w:eastAsia="Times New Roman" w:hAnsi="Book Antiqua" w:cs="Times New Roman"/>
        </w:rPr>
      </w:pPr>
      <m:oMath>
        <m:sSub>
          <m:sSubPr>
            <m:ctrlPr>
              <w:rPr>
                <w:rFonts w:ascii="Cambria Math" w:eastAsia="Times New Roman" w:hAnsi="Book Antiqua" w:cs="Times New Roman"/>
                <w:i/>
              </w:rPr>
            </m:ctrlPr>
          </m:sSubPr>
          <m:e>
            <m:r>
              <w:rPr>
                <w:rFonts w:ascii="Cambria Math" w:eastAsia="Times New Roman" w:hAnsi="Cambria Math" w:cs="Times New Roman"/>
              </w:rPr>
              <m:t>I</m:t>
            </m:r>
          </m:e>
          <m:sub>
            <m:r>
              <w:rPr>
                <w:rFonts w:ascii="Cambria Math" w:eastAsia="Times New Roman" w:hAnsi="Cambria Math" w:cs="Times New Roman"/>
              </w:rPr>
              <m:t>q</m:t>
            </m:r>
          </m:sub>
        </m:sSub>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average </w:t>
      </w:r>
      <w:r w:rsidR="00EE6278">
        <w:rPr>
          <w:rFonts w:ascii="Book Antiqua" w:eastAsia="Times New Roman" w:hAnsi="Book Antiqua" w:cs="Times New Roman"/>
        </w:rPr>
        <w:t>number of customers (inventory) in queue;</w:t>
      </w:r>
      <w:r w:rsidR="00EE6278" w:rsidRPr="006B5E94">
        <w:rPr>
          <w:rFonts w:ascii="Book Antiqua" w:eastAsia="Times New Roman" w:hAnsi="Book Antiqua" w:cs="Times New Roman"/>
        </w:rPr>
        <w:t xml:space="preserve"> </w:t>
      </w:r>
      <m:oMath>
        <m:sSub>
          <m:sSubPr>
            <m:ctrlPr>
              <w:rPr>
                <w:rFonts w:ascii="Cambria Math" w:eastAsia="Times New Roman" w:hAnsi="Book Antiqua" w:cs="Times New Roman"/>
                <w:i/>
              </w:rPr>
            </m:ctrlPr>
          </m:sSubPr>
          <m:e>
            <m:r>
              <w:rPr>
                <w:rFonts w:ascii="Cambria Math" w:eastAsia="Times New Roman" w:hAnsi="Cambria Math" w:cs="Times New Roman"/>
              </w:rPr>
              <m:t>I</m:t>
            </m:r>
          </m:e>
          <m:sub>
            <m:r>
              <w:rPr>
                <w:rFonts w:ascii="Cambria Math" w:eastAsia="Times New Roman" w:hAnsi="Cambria Math" w:cs="Times New Roman"/>
              </w:rPr>
              <m:t>p</m:t>
            </m:r>
          </m:sub>
        </m:sSub>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average inventory in service</w:t>
      </w:r>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w:t>
      </w:r>
      <m:oMath>
        <m:sSub>
          <m:sSubPr>
            <m:ctrlPr>
              <w:rPr>
                <w:rFonts w:ascii="Cambria Math" w:eastAsia="Times New Roman" w:hAnsi="Book Antiqua" w:cs="Times New Roman"/>
                <w:i/>
              </w:rPr>
            </m:ctrlPr>
          </m:sSubPr>
          <m:e>
            <m:r>
              <w:rPr>
                <w:rFonts w:ascii="Cambria Math" w:eastAsia="Times New Roman" w:hAnsi="Cambria Math" w:cs="Times New Roman"/>
              </w:rPr>
              <m:t>T</m:t>
            </m:r>
          </m:e>
          <m:sub>
            <m:r>
              <w:rPr>
                <w:rFonts w:ascii="Cambria Math" w:eastAsia="Times New Roman" w:hAnsi="Cambria Math" w:cs="Times New Roman"/>
              </w:rPr>
              <m:t>q</m:t>
            </m:r>
          </m:sub>
        </m:sSub>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average waiting time</w:t>
      </w:r>
      <w:r w:rsidR="00EE6278">
        <w:rPr>
          <w:rFonts w:ascii="Book Antiqua" w:eastAsia="Times New Roman" w:hAnsi="Book Antiqua" w:cs="Times New Roman"/>
        </w:rPr>
        <w:t xml:space="preserve">; </w:t>
      </w:r>
      <m:oMath>
        <m:r>
          <w:rPr>
            <w:rFonts w:ascii="Cambria Math" w:eastAsia="Times New Roman" w:hAnsi="Cambria Math" w:cs="Times New Roman"/>
          </w:rPr>
          <m:t>T</m:t>
        </m:r>
      </m:oMath>
      <w:r w:rsidR="00EE6278">
        <w:rPr>
          <w:rFonts w:ascii="Book Antiqua" w:eastAsia="Times New Roman" w:hAnsi="Book Antiqua" w:cs="Times New Roman"/>
        </w:rPr>
        <w:t>: average total time;</w:t>
      </w:r>
      <w:r w:rsidR="00EE6278" w:rsidRPr="006B5E94">
        <w:rPr>
          <w:rFonts w:ascii="Book Antiqua" w:eastAsia="Times New Roman" w:hAnsi="Book Antiqua" w:cs="Times New Roman"/>
        </w:rPr>
        <w:t xml:space="preserve"> </w:t>
      </w:r>
      <m:oMath>
        <m:r>
          <w:rPr>
            <w:rFonts w:ascii="Cambria Math" w:eastAsia="Times New Roman" w:hAnsi="Cambria Math" w:cs="Times New Roman"/>
          </w:rPr>
          <m:t>a</m:t>
        </m:r>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average interarrival time</w:t>
      </w:r>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w:t>
      </w:r>
      <m:oMath>
        <m:sSub>
          <m:sSubPr>
            <m:ctrlPr>
              <w:rPr>
                <w:rFonts w:ascii="Cambria Math" w:eastAsia="Times New Roman" w:hAnsi="Book Antiqua" w:cs="Times New Roman"/>
                <w:i/>
              </w:rPr>
            </m:ctrlPr>
          </m:sSubPr>
          <m:e>
            <m:r>
              <w:rPr>
                <w:rFonts w:ascii="Cambria Math" w:eastAsia="Times New Roman" w:hAnsi="Cambria Math" w:cs="Times New Roman"/>
              </w:rPr>
              <m:t>CV</m:t>
            </m:r>
          </m:e>
          <m:sub>
            <m:r>
              <w:rPr>
                <w:rFonts w:ascii="Cambria Math" w:eastAsia="Times New Roman" w:hAnsi="Cambria Math" w:cs="Times New Roman"/>
              </w:rPr>
              <m:t>a</m:t>
            </m:r>
          </m:sub>
        </m:sSub>
        <m:r>
          <w:rPr>
            <w:rFonts w:ascii="Cambria Math" w:eastAsia="Times New Roman" w:hAnsi="Book Antiqua" w:cs="Times New Roman"/>
          </w:rPr>
          <m:t>=</m:t>
        </m:r>
        <m:f>
          <m:fPr>
            <m:ctrlPr>
              <w:rPr>
                <w:rFonts w:ascii="Cambria Math" w:eastAsia="Times New Roman" w:hAnsi="Book Antiqua" w:cs="Times New Roman"/>
                <w:i/>
              </w:rPr>
            </m:ctrlPr>
          </m:fPr>
          <m:num>
            <m:sSub>
              <m:sSubPr>
                <m:ctrlPr>
                  <w:rPr>
                    <w:rFonts w:ascii="Cambria Math" w:eastAsia="Times New Roman" w:hAnsi="Book Antiqua" w:cs="Times New Roman"/>
                    <w:i/>
                  </w:rPr>
                </m:ctrlPr>
              </m:sSubPr>
              <m:e>
                <m:r>
                  <w:rPr>
                    <w:rFonts w:ascii="Cambria Math" w:eastAsia="Times New Roman" w:hAnsi="Cambria Math" w:cs="Times New Roman"/>
                  </w:rPr>
                  <m:t>σ</m:t>
                </m:r>
              </m:e>
              <m:sub>
                <m:r>
                  <w:rPr>
                    <w:rFonts w:ascii="Cambria Math" w:eastAsia="Times New Roman" w:hAnsi="Book Antiqua" w:cs="Times New Roman"/>
                  </w:rPr>
                  <m:t>a</m:t>
                </m:r>
              </m:sub>
            </m:sSub>
          </m:num>
          <m:den>
            <m:r>
              <w:rPr>
                <w:rFonts w:ascii="Cambria Math" w:eastAsia="Times New Roman" w:hAnsi="Book Antiqua" w:cs="Times New Roman"/>
              </w:rPr>
              <m:t>a</m:t>
            </m:r>
          </m:den>
        </m:f>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coefficient of variation of interarrival time</w:t>
      </w:r>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w:t>
      </w:r>
      <m:oMath>
        <m:r>
          <w:rPr>
            <w:rFonts w:ascii="Cambria Math" w:eastAsia="Times New Roman" w:hAnsi="Cambria Math" w:cs="Times New Roman"/>
          </w:rPr>
          <m:t>p</m:t>
        </m:r>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average service time</w:t>
      </w:r>
      <w:r w:rsidR="00EE6278">
        <w:rPr>
          <w:rFonts w:ascii="Book Antiqua" w:eastAsia="Times New Roman" w:hAnsi="Book Antiqua" w:cs="Times New Roman"/>
        </w:rPr>
        <w:t>;</w:t>
      </w:r>
      <m:oMath>
        <m:r>
          <w:rPr>
            <w:rFonts w:ascii="Cambria Math" w:eastAsia="Times New Roman" w:hAnsi="Book Antiqua" w:cs="Times New Roman"/>
          </w:rPr>
          <m:t xml:space="preserve"> </m:t>
        </m:r>
        <m:sSub>
          <m:sSubPr>
            <m:ctrlPr>
              <w:rPr>
                <w:rFonts w:ascii="Cambria Math" w:eastAsia="Times New Roman" w:hAnsi="Book Antiqua" w:cs="Times New Roman"/>
                <w:i/>
              </w:rPr>
            </m:ctrlPr>
          </m:sSubPr>
          <m:e>
            <m:r>
              <w:rPr>
                <w:rFonts w:ascii="Cambria Math" w:eastAsia="Times New Roman" w:hAnsi="Cambria Math" w:cs="Times New Roman"/>
              </w:rPr>
              <m:t>CV</m:t>
            </m:r>
          </m:e>
          <m:sub>
            <m:r>
              <w:rPr>
                <w:rFonts w:ascii="Cambria Math" w:eastAsia="Times New Roman" w:hAnsi="Cambria Math" w:cs="Times New Roman"/>
              </w:rPr>
              <m:t>p</m:t>
            </m:r>
          </m:sub>
        </m:sSub>
        <m:r>
          <w:rPr>
            <w:rFonts w:ascii="Cambria Math" w:eastAsia="Times New Roman" w:hAnsi="Book Antiqua" w:cs="Times New Roman"/>
          </w:rPr>
          <m:t>=</m:t>
        </m:r>
        <m:f>
          <m:fPr>
            <m:ctrlPr>
              <w:rPr>
                <w:rFonts w:ascii="Cambria Math" w:eastAsia="Times New Roman" w:hAnsi="Book Antiqua" w:cs="Times New Roman"/>
                <w:i/>
              </w:rPr>
            </m:ctrlPr>
          </m:fPr>
          <m:num>
            <m:sSub>
              <m:sSubPr>
                <m:ctrlPr>
                  <w:rPr>
                    <w:rFonts w:ascii="Cambria Math" w:eastAsia="Times New Roman" w:hAnsi="Book Antiqua" w:cs="Times New Roman"/>
                    <w:i/>
                  </w:rPr>
                </m:ctrlPr>
              </m:sSubPr>
              <m:e>
                <m:r>
                  <w:rPr>
                    <w:rFonts w:ascii="Cambria Math" w:eastAsia="Times New Roman" w:hAnsi="Cambria Math" w:cs="Times New Roman"/>
                  </w:rPr>
                  <m:t>σ</m:t>
                </m:r>
              </m:e>
              <m:sub>
                <m:r>
                  <w:rPr>
                    <w:rFonts w:ascii="Cambria Math" w:eastAsia="Times New Roman" w:hAnsi="Book Antiqua" w:cs="Times New Roman"/>
                  </w:rPr>
                  <m:t>p</m:t>
                </m:r>
              </m:sub>
            </m:sSub>
          </m:num>
          <m:den>
            <m:r>
              <w:rPr>
                <w:rFonts w:ascii="Cambria Math" w:eastAsia="Times New Roman" w:hAnsi="Book Antiqua" w:cs="Times New Roman"/>
              </w:rPr>
              <m:t>p</m:t>
            </m:r>
          </m:den>
        </m:f>
      </m:oMath>
      <w:r w:rsidR="00EE6278" w:rsidRPr="006B5E94">
        <w:rPr>
          <w:rFonts w:ascii="Book Antiqua" w:eastAsia="Times New Roman" w:hAnsi="Book Antiqua" w:cs="Times New Roman"/>
        </w:rPr>
        <w:t xml:space="preserve"> </w:t>
      </w:r>
      <w:r w:rsidR="00EE6278">
        <w:rPr>
          <w:rFonts w:ascii="Book Antiqua" w:eastAsia="Times New Roman" w:hAnsi="Book Antiqua" w:cs="Times New Roman"/>
        </w:rPr>
        <w:t xml:space="preserve">: </w:t>
      </w:r>
      <w:r w:rsidR="00EE6278" w:rsidRPr="006B5E94">
        <w:rPr>
          <w:rFonts w:ascii="Book Antiqua" w:eastAsia="Times New Roman" w:hAnsi="Book Antiqua" w:cs="Times New Roman"/>
        </w:rPr>
        <w:t>coefficient of variation of service time</w:t>
      </w:r>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w:t>
      </w:r>
      <m:oMath>
        <m:r>
          <w:rPr>
            <w:rFonts w:ascii="Cambria Math" w:eastAsia="Times New Roman" w:hAnsi="Cambria Math" w:cs="Times New Roman"/>
          </w:rPr>
          <m:t>m</m:t>
        </m:r>
      </m:oMath>
      <w:r w:rsidR="00EE6278">
        <w:rPr>
          <w:rFonts w:ascii="Book Antiqua" w:eastAsia="Times New Roman" w:hAnsi="Book Antiqua" w:cs="Times New Roman"/>
        </w:rPr>
        <w:t xml:space="preserve">: </w:t>
      </w:r>
      <w:r w:rsidR="00EE6278" w:rsidRPr="006B5E94">
        <w:rPr>
          <w:rFonts w:ascii="Book Antiqua" w:eastAsia="Times New Roman" w:hAnsi="Book Antiqua" w:cs="Times New Roman"/>
        </w:rPr>
        <w:t>number of resources</w:t>
      </w:r>
      <w:r w:rsidR="00EE6278">
        <w:rPr>
          <w:rFonts w:ascii="Book Antiqua" w:eastAsia="Times New Roman" w:hAnsi="Book Antiqua" w:cs="Times New Roman"/>
        </w:rPr>
        <w:t xml:space="preserve"> (servers);</w:t>
      </w:r>
    </w:p>
    <w:p w14:paraId="6426C4BF" w14:textId="77777777" w:rsidR="00EE6278" w:rsidRPr="007536FF" w:rsidRDefault="00EE6278" w:rsidP="00EE6278">
      <w:pPr>
        <w:spacing w:after="0"/>
        <w:jc w:val="both"/>
        <w:rPr>
          <w:rFonts w:ascii="Book Antiqua" w:eastAsia="Times New Roman" w:hAnsi="Book Antiqua" w:cs="Times New Roman"/>
        </w:rPr>
      </w:pPr>
      <w:r w:rsidRPr="006B5E94">
        <w:rPr>
          <w:rFonts w:ascii="Times New Roman" w:eastAsia="Times New Roman" w:hAnsi="Times New Roman" w:cs="Times New Roman"/>
          <w:b/>
          <w:noProof/>
          <w:color w:val="FF0000"/>
        </w:rPr>
        <w:drawing>
          <wp:inline distT="0" distB="0" distL="0" distR="0" wp14:anchorId="2240B9A0" wp14:editId="281DF9E8">
            <wp:extent cx="4139186" cy="243309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grayscl/>
                    </a:blip>
                    <a:stretch>
                      <a:fillRect/>
                    </a:stretch>
                  </pic:blipFill>
                  <pic:spPr>
                    <a:xfrm>
                      <a:off x="0" y="0"/>
                      <a:ext cx="4150448" cy="2439719"/>
                    </a:xfrm>
                    <a:prstGeom prst="rect">
                      <a:avLst/>
                    </a:prstGeom>
                  </pic:spPr>
                </pic:pic>
              </a:graphicData>
            </a:graphic>
          </wp:inline>
        </w:drawing>
      </w:r>
    </w:p>
    <w:p w14:paraId="3E56CB7F" w14:textId="77777777" w:rsidR="00EE6278" w:rsidRPr="006B5E94" w:rsidRDefault="00EE6278" w:rsidP="00EE6278">
      <w:pPr>
        <w:spacing w:after="0"/>
        <w:jc w:val="both"/>
        <w:rPr>
          <w:rFonts w:ascii="Book Antiqua" w:eastAsia="Times New Roman" w:hAnsi="Book Antiqua" w:cs="Times New Roman"/>
          <w:u w:val="single"/>
        </w:rPr>
      </w:pPr>
      <w:r w:rsidRPr="006B5E94">
        <w:rPr>
          <w:rFonts w:ascii="Book Antiqua" w:eastAsia="Times New Roman" w:hAnsi="Book Antiqua" w:cs="Times New Roman"/>
          <w:u w:val="single"/>
        </w:rPr>
        <w:t>Newsvendor Model:</w:t>
      </w:r>
    </w:p>
    <w:p w14:paraId="22C9A77F" w14:textId="77777777" w:rsidR="00EE6278" w:rsidRDefault="00EE6278" w:rsidP="00EE6278">
      <w:pPr>
        <w:spacing w:after="0" w:line="240" w:lineRule="auto"/>
        <w:jc w:val="both"/>
        <w:rPr>
          <w:rFonts w:ascii="Book Antiqua" w:eastAsia="Times New Roman" w:hAnsi="Book Antiqua" w:cs="Times New Roman"/>
        </w:rPr>
      </w:pPr>
      <m:oMath>
        <m:r>
          <w:rPr>
            <w:rFonts w:ascii="Cambria Math" w:eastAsia="Times New Roman" w:hAnsi="Cambria Math" w:cs="Times New Roman"/>
          </w:rPr>
          <m:t>Q</m:t>
        </m:r>
      </m:oMath>
      <w:r>
        <w:rPr>
          <w:rFonts w:ascii="Book Antiqua" w:eastAsia="Times New Roman" w:hAnsi="Book Antiqua" w:cs="Times New Roman"/>
        </w:rPr>
        <w:t>:</w:t>
      </w:r>
      <w:r w:rsidRPr="006B5E94">
        <w:rPr>
          <w:rFonts w:ascii="Book Antiqua" w:eastAsia="Times New Roman" w:hAnsi="Book Antiqua" w:cs="Times New Roman"/>
        </w:rPr>
        <w:t xml:space="preserve"> order quantity</w:t>
      </w:r>
      <w:r>
        <w:rPr>
          <w:rFonts w:ascii="Book Antiqua" w:eastAsia="Times New Roman" w:hAnsi="Book Antiqua" w:cs="Times New Roman"/>
        </w:rPr>
        <w:t>;</w:t>
      </w:r>
      <w:r w:rsidRPr="006B5E94">
        <w:rPr>
          <w:rFonts w:ascii="Book Antiqua" w:eastAsia="Times New Roman" w:hAnsi="Book Antiqua" w:cs="Times New Roman"/>
        </w:rPr>
        <w:t xml:space="preserve"> </w:t>
      </w:r>
      <w:proofErr w:type="spellStart"/>
      <w:r w:rsidRPr="006B5E94">
        <w:rPr>
          <w:rFonts w:ascii="Book Antiqua" w:eastAsia="Times New Roman" w:hAnsi="Book Antiqua" w:cs="Times New Roman"/>
        </w:rPr>
        <w:t>Pr</w:t>
      </w:r>
      <w:proofErr w:type="spellEnd"/>
      <w:r w:rsidRPr="006B5E94">
        <w:rPr>
          <w:rFonts w:ascii="Book Antiqua" w:eastAsia="Times New Roman" w:hAnsi="Book Antiqua" w:cs="Times New Roman"/>
        </w:rPr>
        <w:t>(X)</w:t>
      </w:r>
      <w:r>
        <w:rPr>
          <w:rFonts w:ascii="Book Antiqua" w:eastAsia="Times New Roman" w:hAnsi="Book Antiqua" w:cs="Times New Roman"/>
        </w:rPr>
        <w:t>:</w:t>
      </w:r>
      <w:r w:rsidRPr="006B5E94">
        <w:rPr>
          <w:rFonts w:ascii="Book Antiqua" w:eastAsia="Times New Roman" w:hAnsi="Book Antiqua" w:cs="Times New Roman"/>
        </w:rPr>
        <w:t xml:space="preserve"> probability that demand equals X</w:t>
      </w:r>
      <w:r>
        <w:rPr>
          <w:rFonts w:ascii="Book Antiqua" w:eastAsia="Times New Roman" w:hAnsi="Book Antiqua" w:cs="Times New Roman"/>
        </w:rPr>
        <w:t>;</w:t>
      </w:r>
      <w:r w:rsidRPr="006B5E94">
        <w:rPr>
          <w:rFonts w:ascii="Book Antiqua" w:eastAsia="Times New Roman" w:hAnsi="Book Antiqua" w:cs="Times New Roman"/>
        </w:rPr>
        <w:t xml:space="preserve"> </w:t>
      </w:r>
      <w:r>
        <w:rPr>
          <w:rFonts w:ascii="Book Antiqua" w:eastAsia="Times New Roman" w:hAnsi="Book Antiqua" w:cs="Times New Roman"/>
        </w:rPr>
        <w:t xml:space="preserve">CDF(X) or </w:t>
      </w:r>
      <w:r w:rsidRPr="006B5E94">
        <w:rPr>
          <w:rFonts w:ascii="Book Antiqua" w:eastAsia="Times New Roman" w:hAnsi="Book Antiqua" w:cs="Times New Roman"/>
        </w:rPr>
        <w:t>F(X)</w:t>
      </w:r>
      <w:r>
        <w:rPr>
          <w:rFonts w:ascii="Book Antiqua" w:eastAsia="Times New Roman" w:hAnsi="Book Antiqua" w:cs="Times New Roman"/>
        </w:rPr>
        <w:t xml:space="preserve">: </w:t>
      </w:r>
      <w:r w:rsidRPr="006B5E94">
        <w:rPr>
          <w:rFonts w:ascii="Book Antiqua" w:eastAsia="Times New Roman" w:hAnsi="Book Antiqua" w:cs="Times New Roman"/>
        </w:rPr>
        <w:t>cumulative probability that demand is less than or equal to X</w:t>
      </w:r>
      <w:r>
        <w:rPr>
          <w:rFonts w:ascii="Book Antiqua" w:eastAsia="Times New Roman" w:hAnsi="Book Antiqua" w:cs="Times New Roman"/>
        </w:rPr>
        <w:t>;</w:t>
      </w:r>
      <w:r w:rsidRPr="006B5E94">
        <w:rPr>
          <w:rFonts w:ascii="Book Antiqua" w:eastAsia="Times New Roman" w:hAnsi="Book Antiqua" w:cs="Times New Roman"/>
        </w:rPr>
        <w:t xml:space="preserve"> </w:t>
      </w:r>
      <w:r>
        <w:rPr>
          <w:rFonts w:ascii="Book Antiqua" w:eastAsia="Times New Roman" w:hAnsi="Book Antiqua" w:cs="Times New Roman"/>
        </w:rPr>
        <w:t>R: revenue or selling price; C: purchase cost; V: salvage value.</w:t>
      </w:r>
    </w:p>
    <w:p w14:paraId="2D2B7D3E" w14:textId="77777777" w:rsidR="00EE6278" w:rsidRPr="006B5E94" w:rsidRDefault="00EE6278" w:rsidP="00EE6278">
      <w:pPr>
        <w:spacing w:after="0" w:line="240" w:lineRule="auto"/>
        <w:jc w:val="both"/>
        <w:rPr>
          <w:rFonts w:ascii="Book Antiqua" w:eastAsia="Times New Roman" w:hAnsi="Book Antiqua" w:cs="Times New Roman"/>
        </w:rPr>
      </w:pPr>
      <w:r>
        <w:rPr>
          <w:rFonts w:ascii="Book Antiqua" w:eastAsia="Times New Roman" w:hAnsi="Book Antiqua" w:cs="Times New Roman"/>
        </w:rPr>
        <w:t xml:space="preserve">Optimal order quantity </w:t>
      </w:r>
      <m:oMath>
        <m:sSup>
          <m:sSupPr>
            <m:ctrlPr>
              <w:rPr>
                <w:rFonts w:ascii="Cambria Math" w:eastAsia="Times New Roman" w:hAnsi="Cambria Math" w:cs="Times New Roman"/>
                <w:i/>
              </w:rPr>
            </m:ctrlPr>
          </m:sSupPr>
          <m:e>
            <m:r>
              <w:rPr>
                <w:rFonts w:ascii="Cambria Math" w:eastAsia="Times New Roman" w:hAnsi="Cambria Math" w:cs="Times New Roman"/>
              </w:rPr>
              <m:t>Q</m:t>
            </m:r>
          </m:e>
          <m:sup>
            <m:r>
              <w:rPr>
                <w:rFonts w:ascii="Cambria Math" w:eastAsia="Times New Roman" w:hAnsi="Cambria Math" w:cs="Times New Roman"/>
              </w:rPr>
              <m:t>*</m:t>
            </m:r>
          </m:sup>
        </m:sSup>
      </m:oMath>
      <w:r>
        <w:rPr>
          <w:rFonts w:ascii="Book Antiqua" w:eastAsia="Times New Roman" w:hAnsi="Book Antiqua" w:cs="Times New Roman"/>
        </w:rPr>
        <w:t xml:space="preserve"> is the smallest </w:t>
      </w:r>
      <m:oMath>
        <m:r>
          <w:rPr>
            <w:rFonts w:ascii="Cambria Math" w:eastAsia="Times New Roman" w:hAnsi="Cambria Math" w:cs="Times New Roman"/>
          </w:rPr>
          <m:t>Q</m:t>
        </m:r>
      </m:oMath>
      <w:r>
        <w:rPr>
          <w:rFonts w:ascii="Book Antiqua" w:eastAsia="Times New Roman" w:hAnsi="Book Antiqua" w:cs="Times New Roman"/>
        </w:rPr>
        <w:t xml:space="preserve"> that satisfies</w:t>
      </w:r>
    </w:p>
    <w:p w14:paraId="78707FA6" w14:textId="77777777" w:rsidR="00EE6278" w:rsidRPr="006B5E94" w:rsidRDefault="00EE6278" w:rsidP="00EE6278">
      <w:pPr>
        <w:spacing w:after="120" w:line="240" w:lineRule="auto"/>
        <w:jc w:val="center"/>
        <w:rPr>
          <w:rFonts w:ascii="Book Antiqua" w:eastAsia="Times New Roman" w:hAnsi="Book Antiqua" w:cs="Times New Roman"/>
        </w:rPr>
      </w:pPr>
      <m:oMathPara>
        <m:oMath>
          <m:r>
            <w:rPr>
              <w:rFonts w:ascii="Cambria Math" w:eastAsia="Times New Roman" w:hAnsi="Cambria Math" w:cs="Times New Roman"/>
            </w:rPr>
            <m:t>Service level=F</m:t>
          </m:r>
          <m:d>
            <m:dPr>
              <m:ctrlPr>
                <w:rPr>
                  <w:rFonts w:ascii="Cambria Math" w:eastAsia="Times New Roman" w:hAnsi="Cambria Math" w:cs="Times New Roman"/>
                  <w:i/>
                </w:rPr>
              </m:ctrlPr>
            </m:dPr>
            <m:e>
              <m:r>
                <w:rPr>
                  <w:rFonts w:ascii="Cambria Math" w:eastAsia="Times New Roman" w:hAnsi="Cambria Math" w:cs="Times New Roman"/>
                </w:rPr>
                <m:t>Q</m:t>
              </m:r>
            </m:e>
          </m:d>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Pr</m:t>
              </m:r>
            </m:fName>
            <m:e>
              <m:d>
                <m:dPr>
                  <m:ctrlPr>
                    <w:rPr>
                      <w:rFonts w:ascii="Cambria Math" w:eastAsia="Times New Roman" w:hAnsi="Cambria Math" w:cs="Times New Roman"/>
                      <w:i/>
                    </w:rPr>
                  </m:ctrlPr>
                </m:dPr>
                <m:e>
                  <m:r>
                    <w:rPr>
                      <w:rFonts w:ascii="Cambria Math" w:eastAsia="Times New Roman" w:hAnsi="Cambria Math" w:cs="Times New Roman"/>
                    </w:rPr>
                    <m:t>D≤Q</m:t>
                  </m:r>
                </m:e>
              </m:d>
            </m:e>
          </m:func>
          <m:r>
            <w:rPr>
              <w:rFonts w:ascii="Cambria Math" w:eastAsia="Times New Roman" w:hAnsi="Cambria Math" w:cs="Times New Roman"/>
            </w:rPr>
            <m:t>≥Critical ratio=</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s</m:t>
                  </m:r>
                </m:sub>
              </m:sSub>
            </m:num>
            <m:den>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e</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R-C</m:t>
              </m:r>
            </m:num>
            <m:den>
              <m:r>
                <w:rPr>
                  <w:rFonts w:ascii="Cambria Math" w:eastAsia="Times New Roman" w:hAnsi="Cambria Math" w:cs="Times New Roman"/>
                </w:rPr>
                <m:t>R-V</m:t>
              </m:r>
            </m:den>
          </m:f>
        </m:oMath>
      </m:oMathPara>
    </w:p>
    <w:p w14:paraId="0EDDF221" w14:textId="77777777" w:rsidR="00EE6278" w:rsidRPr="006B5E94" w:rsidRDefault="00000000" w:rsidP="00EE6278">
      <w:pPr>
        <w:spacing w:after="0" w:line="240" w:lineRule="auto"/>
        <w:jc w:val="both"/>
        <w:rPr>
          <w:rFonts w:ascii="Book Antiqua" w:eastAsia="Times New Roman" w:hAnsi="Book Antiqua"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s</m:t>
            </m:r>
          </m:sub>
        </m:sSub>
        <m:r>
          <w:rPr>
            <w:rFonts w:ascii="Cambria Math" w:eastAsia="Times New Roman" w:hAnsi="Cambria Math" w:cs="Times New Roman"/>
          </w:rPr>
          <m:t>=R-C</m:t>
        </m:r>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shortage cost per unit,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e</m:t>
            </m:r>
          </m:sub>
        </m:sSub>
        <m:r>
          <w:rPr>
            <w:rFonts w:ascii="Cambria Math" w:eastAsia="Times New Roman" w:hAnsi="Cambria Math" w:cs="Times New Roman"/>
          </w:rPr>
          <m:t>=C-V</m:t>
        </m:r>
      </m:oMath>
      <w:r w:rsidR="00EE6278">
        <w:rPr>
          <w:rFonts w:ascii="Book Antiqua" w:eastAsia="Times New Roman" w:hAnsi="Book Antiqua" w:cs="Times New Roman"/>
        </w:rPr>
        <w:t>:</w:t>
      </w:r>
      <w:r w:rsidR="00EE6278" w:rsidRPr="006B5E94">
        <w:rPr>
          <w:rFonts w:ascii="Book Antiqua" w:eastAsia="Times New Roman" w:hAnsi="Book Antiqua" w:cs="Times New Roman"/>
        </w:rPr>
        <w:t xml:space="preserve"> excess cost per unit</w:t>
      </w:r>
    </w:p>
    <w:p w14:paraId="739E81F9" w14:textId="77777777" w:rsidR="00EE6278" w:rsidRPr="006B5E94" w:rsidRDefault="00EE6278" w:rsidP="00EE6278">
      <w:pPr>
        <w:spacing w:after="0" w:line="240" w:lineRule="auto"/>
        <w:ind w:left="2340"/>
        <w:jc w:val="both"/>
        <w:rPr>
          <w:rFonts w:ascii="Book Antiqua" w:eastAsia="Times New Roman" w:hAnsi="Book Antiqua" w:cs="Times New Roman"/>
        </w:rPr>
      </w:pPr>
      <w:r w:rsidRPr="006B5E94">
        <w:rPr>
          <w:rFonts w:ascii="Book Antiqua" w:eastAsia="Times New Roman" w:hAnsi="Book Antiqua" w:cs="Times New Roman"/>
        </w:rPr>
        <w:t xml:space="preserve">In-stock probability </w:t>
      </w:r>
      <w:proofErr w:type="gramStart"/>
      <w:r w:rsidRPr="006B5E94">
        <w:rPr>
          <w:rFonts w:ascii="Book Antiqua" w:eastAsia="Times New Roman" w:hAnsi="Book Antiqua" w:cs="Times New Roman"/>
        </w:rPr>
        <w:t xml:space="preserve">= </w:t>
      </w:r>
      <w:r>
        <w:rPr>
          <w:rFonts w:ascii="Book Antiqua" w:eastAsia="Times New Roman" w:hAnsi="Book Antiqua" w:cs="Times New Roman"/>
        </w:rPr>
        <w:t xml:space="preserve"> </w:t>
      </w:r>
      <w:proofErr w:type="spellStart"/>
      <w:r>
        <w:rPr>
          <w:rFonts w:ascii="Book Antiqua" w:eastAsia="Times New Roman" w:hAnsi="Book Antiqua" w:cs="Times New Roman"/>
        </w:rPr>
        <w:t>Pr</w:t>
      </w:r>
      <w:proofErr w:type="spellEnd"/>
      <w:proofErr w:type="gramEnd"/>
      <w:r>
        <w:rPr>
          <w:rFonts w:ascii="Book Antiqua" w:eastAsia="Times New Roman" w:hAnsi="Book Antiqua" w:cs="Times New Roman"/>
        </w:rPr>
        <w:t>(D</w:t>
      </w:r>
      <m:oMath>
        <m:r>
          <w:rPr>
            <w:rFonts w:ascii="Cambria Math" w:eastAsia="Times New Roman" w:hAnsi="Cambria Math" w:cs="Times New Roman"/>
          </w:rPr>
          <m:t>≤</m:t>
        </m:r>
      </m:oMath>
      <w:r>
        <w:rPr>
          <w:rFonts w:ascii="Book Antiqua" w:eastAsia="Times New Roman" w:hAnsi="Book Antiqua" w:cs="Times New Roman"/>
        </w:rPr>
        <w:t xml:space="preserve">Q) = </w:t>
      </w:r>
      <w:r w:rsidRPr="006B5E94">
        <w:rPr>
          <w:rFonts w:ascii="Book Antiqua" w:eastAsia="Times New Roman" w:hAnsi="Book Antiqua" w:cs="Times New Roman"/>
        </w:rPr>
        <w:t>F(Q)</w:t>
      </w:r>
    </w:p>
    <w:p w14:paraId="22ED312F" w14:textId="77777777" w:rsidR="00EE6278" w:rsidRPr="006B5E94" w:rsidRDefault="00EE6278" w:rsidP="00EE6278">
      <w:pPr>
        <w:spacing w:after="0" w:line="240" w:lineRule="auto"/>
        <w:ind w:left="2340"/>
        <w:jc w:val="both"/>
        <w:rPr>
          <w:rFonts w:ascii="Book Antiqua" w:eastAsia="Times New Roman" w:hAnsi="Book Antiqua" w:cs="Times New Roman"/>
        </w:rPr>
      </w:pPr>
      <w:r w:rsidRPr="006B5E94">
        <w:rPr>
          <w:rFonts w:ascii="Book Antiqua" w:eastAsia="Times New Roman" w:hAnsi="Book Antiqua" w:cs="Times New Roman"/>
        </w:rPr>
        <w:t>Stockout probability = 1 – In-stock probability</w:t>
      </w:r>
    </w:p>
    <w:p w14:paraId="00849824" w14:textId="77777777" w:rsidR="00EE6278" w:rsidRPr="006B5E94" w:rsidRDefault="00EE6278" w:rsidP="00EE6278">
      <w:pPr>
        <w:spacing w:after="0" w:line="240" w:lineRule="auto"/>
        <w:ind w:left="2790" w:hanging="450"/>
        <w:rPr>
          <w:rFonts w:ascii="Book Antiqua" w:eastAsia="Times New Roman" w:hAnsi="Book Antiqua" w:cs="Times New Roman"/>
        </w:rPr>
      </w:pPr>
      <w:r w:rsidRPr="006B5E94">
        <w:rPr>
          <w:rFonts w:ascii="Book Antiqua" w:eastAsia="Times New Roman" w:hAnsi="Book Antiqua" w:cs="Times New Roman"/>
        </w:rPr>
        <w:t>E[Unsold] = E[Leftover] = Q – E[S</w:t>
      </w:r>
      <w:r>
        <w:rPr>
          <w:rFonts w:ascii="Book Antiqua" w:eastAsia="Times New Roman" w:hAnsi="Book Antiqua" w:cs="Times New Roman"/>
        </w:rPr>
        <w:t>old</w:t>
      </w:r>
      <w:r w:rsidRPr="006B5E94">
        <w:rPr>
          <w:rFonts w:ascii="Book Antiqua" w:eastAsia="Times New Roman" w:hAnsi="Book Antiqua" w:cs="Times New Roman"/>
        </w:rPr>
        <w:t>]</w:t>
      </w:r>
    </w:p>
    <w:p w14:paraId="79CD5C2A" w14:textId="77777777" w:rsidR="00EE6278" w:rsidRPr="006B5E94" w:rsidRDefault="00EE6278" w:rsidP="00EE6278">
      <w:pPr>
        <w:spacing w:after="0" w:line="240" w:lineRule="auto"/>
        <w:ind w:left="2790" w:hanging="450"/>
        <w:rPr>
          <w:rFonts w:ascii="Book Antiqua" w:eastAsia="Times New Roman" w:hAnsi="Book Antiqua" w:cs="Times New Roman"/>
        </w:rPr>
      </w:pPr>
      <w:r w:rsidRPr="006B5E94">
        <w:rPr>
          <w:rFonts w:ascii="Book Antiqua" w:eastAsia="Times New Roman" w:hAnsi="Book Antiqua" w:cs="Times New Roman"/>
        </w:rPr>
        <w:t xml:space="preserve">E[Profit] = (R – </w:t>
      </w:r>
      <w:proofErr w:type="gramStart"/>
      <w:r w:rsidRPr="006B5E94">
        <w:rPr>
          <w:rFonts w:ascii="Book Antiqua" w:eastAsia="Times New Roman" w:hAnsi="Book Antiqua" w:cs="Times New Roman"/>
        </w:rPr>
        <w:t>C)*</w:t>
      </w:r>
      <w:proofErr w:type="gramEnd"/>
      <w:r w:rsidRPr="006B5E94">
        <w:rPr>
          <w:rFonts w:ascii="Book Antiqua" w:eastAsia="Times New Roman" w:hAnsi="Book Antiqua" w:cs="Times New Roman"/>
        </w:rPr>
        <w:t xml:space="preserve">E[Sold] – (C – </w:t>
      </w:r>
      <w:proofErr w:type="gramStart"/>
      <w:r w:rsidRPr="006B5E94">
        <w:rPr>
          <w:rFonts w:ascii="Book Antiqua" w:eastAsia="Times New Roman" w:hAnsi="Book Antiqua" w:cs="Times New Roman"/>
        </w:rPr>
        <w:t>V)*</w:t>
      </w:r>
      <w:proofErr w:type="gramEnd"/>
      <w:r w:rsidRPr="006B5E94">
        <w:rPr>
          <w:rFonts w:ascii="Book Antiqua" w:eastAsia="Times New Roman" w:hAnsi="Book Antiqua" w:cs="Times New Roman"/>
        </w:rPr>
        <w:t>E[Leftover]</w:t>
      </w:r>
    </w:p>
    <w:p w14:paraId="5655B536"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Discrete Distribution Demand</w:t>
      </w:r>
      <w:r>
        <w:rPr>
          <w:rFonts w:ascii="Book Antiqua" w:eastAsia="Times New Roman" w:hAnsi="Book Antiqua" w:cs="Times New Roman"/>
        </w:rPr>
        <w:t xml:space="preserve"> (possible demand: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n</m:t>
            </m:r>
          </m:sub>
        </m:sSub>
      </m:oMath>
      <w:r w:rsidRPr="00C55C78">
        <w:rPr>
          <w:rFonts w:ascii="Book Antiqua" w:eastAsia="Times New Roman" w:hAnsi="Book Antiqua" w:cs="Times New Roman"/>
        </w:rPr>
        <w:t>;</w:t>
      </w:r>
      <w:r>
        <w:rPr>
          <w:rFonts w:ascii="Book Antiqua" w:eastAsia="Times New Roman" w:hAnsi="Book Antiqua"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&lt;…&lt;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n</m:t>
            </m:r>
          </m:sub>
        </m:sSub>
      </m:oMath>
      <w:r>
        <w:rPr>
          <w:rFonts w:ascii="Book Antiqua" w:eastAsia="Times New Roman" w:hAnsi="Book Antiqua" w:cs="Times New Roman"/>
        </w:rPr>
        <w:t xml:space="preserve">; demand =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Pr>
          <w:rFonts w:ascii="Book Antiqua" w:eastAsia="Times New Roman" w:hAnsi="Book Antiqua" w:cs="Times New Roman"/>
        </w:rPr>
        <w:t xml:space="preserve"> with probability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i</m:t>
            </m:r>
          </m:sub>
        </m:sSub>
      </m:oMath>
      <w:r>
        <w:rPr>
          <w:rFonts w:ascii="Book Antiqua" w:eastAsia="Times New Roman" w:hAnsi="Book Antiqua" w:cs="Times New Roman"/>
        </w:rPr>
        <w:t>)</w:t>
      </w:r>
    </w:p>
    <w:p w14:paraId="3115CB09" w14:textId="77777777" w:rsidR="00EE6278" w:rsidRPr="006B5E94" w:rsidRDefault="00EE6278" w:rsidP="00EE6278">
      <w:pPr>
        <w:spacing w:after="0" w:line="240" w:lineRule="auto"/>
        <w:ind w:left="2340"/>
        <w:jc w:val="both"/>
        <w:rPr>
          <w:rFonts w:ascii="Book Antiqua" w:eastAsia="Times New Roman" w:hAnsi="Book Antiqua" w:cs="Times New Roman"/>
        </w:rPr>
      </w:pPr>
      <w:r w:rsidRPr="006B5E94">
        <w:rPr>
          <w:rFonts w:ascii="Book Antiqua" w:eastAsia="Times New Roman" w:hAnsi="Book Antiqua" w:cs="Times New Roman"/>
        </w:rPr>
        <w:t xml:space="preserve">Mean Demand =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n</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n</m:t>
            </m:r>
          </m:sub>
        </m:sSub>
      </m:oMath>
    </w:p>
    <w:p w14:paraId="2C1AD9C2" w14:textId="77777777" w:rsidR="00EE6278" w:rsidRPr="006B5E94" w:rsidRDefault="00EE6278" w:rsidP="00EE6278">
      <w:pPr>
        <w:spacing w:after="0" w:line="240" w:lineRule="auto"/>
        <w:ind w:left="2340"/>
        <w:jc w:val="both"/>
        <w:rPr>
          <w:rFonts w:ascii="Book Antiqua" w:eastAsia="Times New Roman" w:hAnsi="Book Antiqua" w:cs="Times New Roman"/>
        </w:rPr>
      </w:pPr>
      <w:r w:rsidRPr="006B5E94">
        <w:rPr>
          <w:rFonts w:ascii="Book Antiqua" w:eastAsia="Times New Roman" w:hAnsi="Book Antiqua" w:cs="Times New Roman"/>
        </w:rPr>
        <w:t xml:space="preserve">E[Sold] =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t-1</m:t>
            </m:r>
          </m:sub>
        </m:sSub>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n</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t</m:t>
            </m:r>
          </m:sub>
        </m:sSub>
      </m:oMath>
      <w:r>
        <w:rPr>
          <w:rFonts w:ascii="Book Antiqua" w:eastAsia="Times New Roman" w:hAnsi="Book Antiqua" w:cs="Times New Roman"/>
        </w:rPr>
        <w:t xml:space="preserve">, if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t</m:t>
            </m:r>
          </m:sub>
        </m:sSub>
        <m:r>
          <w:rPr>
            <w:rFonts w:ascii="Cambria Math" w:eastAsia="Times New Roman" w:hAnsi="Cambria Math" w:cs="Times New Roman"/>
          </w:rPr>
          <m:t>≤Q&lt;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t+1</m:t>
            </m:r>
          </m:sub>
        </m:sSub>
      </m:oMath>
    </w:p>
    <w:p w14:paraId="1D20B7E1" w14:textId="77777777" w:rsidR="00EE6278" w:rsidRDefault="00EE6278" w:rsidP="00EE6278">
      <w:pPr>
        <w:spacing w:after="0" w:line="240" w:lineRule="auto"/>
        <w:jc w:val="both"/>
        <w:rPr>
          <w:rFonts w:ascii="Book Antiqua" w:eastAsia="Times New Roman" w:hAnsi="Book Antiqua" w:cs="Times New Roman"/>
        </w:rPr>
      </w:pPr>
    </w:p>
    <w:p w14:paraId="0B3AE265"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 xml:space="preserve">Normal Distribution Demand (with mean </w:t>
      </w:r>
      <m:oMath>
        <m:r>
          <w:rPr>
            <w:rFonts w:ascii="Cambria Math" w:eastAsia="Times New Roman" w:hAnsi="Cambria Math" w:cs="Times New Roman"/>
            <w:color w:val="000000"/>
          </w:rPr>
          <m:t>μ</m:t>
        </m:r>
      </m:oMath>
      <w:r w:rsidRPr="006B5E94">
        <w:rPr>
          <w:rFonts w:ascii="Book Antiqua" w:eastAsia="Times New Roman" w:hAnsi="Book Antiqua" w:cs="Cambria Math"/>
          <w:color w:val="000000"/>
        </w:rPr>
        <w:t xml:space="preserve"> and std dev </w:t>
      </w:r>
      <m:oMath>
        <m:r>
          <w:rPr>
            <w:rFonts w:ascii="Cambria Math" w:eastAsia="Times New Roman" w:hAnsi="Cambria Math" w:cs="Times New Roman"/>
            <w:color w:val="000000"/>
          </w:rPr>
          <m:t>σ</m:t>
        </m:r>
      </m:oMath>
      <w:proofErr w:type="gramStart"/>
      <w:r w:rsidRPr="006B5E94">
        <w:rPr>
          <w:rFonts w:ascii="Book Antiqua" w:eastAsia="Times New Roman" w:hAnsi="Book Antiqua" w:cs="Cambria Math"/>
          <w:color w:val="000000"/>
        </w:rPr>
        <w:t>)</w:t>
      </w:r>
      <w:r w:rsidRPr="006B5E94">
        <w:rPr>
          <w:rFonts w:ascii="Book Antiqua" w:eastAsia="Times New Roman" w:hAnsi="Book Antiqua" w:cs="Times New Roman"/>
        </w:rPr>
        <w:t xml:space="preserve"> :</w:t>
      </w:r>
      <w:proofErr w:type="gramEnd"/>
    </w:p>
    <w:p w14:paraId="6D0C043F" w14:textId="77777777" w:rsidR="00EE6278" w:rsidRPr="006B5E94" w:rsidRDefault="00000000" w:rsidP="00EE6278">
      <w:pPr>
        <w:spacing w:after="0" w:line="240" w:lineRule="auto"/>
        <w:ind w:left="2520"/>
        <w:jc w:val="both"/>
        <w:rPr>
          <w:rFonts w:ascii="Book Antiqua" w:eastAsia="Times New Roman" w:hAnsi="Book Antiqua" w:cs="Times New Roman"/>
          <w:color w:val="000000"/>
        </w:rPr>
      </w:pPr>
      <m:oMathPara>
        <m:oMathParaPr>
          <m:jc m:val="left"/>
        </m:oMathParaPr>
        <m:oMath>
          <m:sSup>
            <m:sSupPr>
              <m:ctrlPr>
                <w:rPr>
                  <w:rFonts w:ascii="Cambria Math" w:eastAsia="Times New Roman" w:hAnsi="Cambria Math" w:cs="Times New Roman"/>
                  <w:i/>
                  <w:color w:val="000000"/>
                </w:rPr>
              </m:ctrlPr>
            </m:sSupPr>
            <m:e>
              <m:r>
                <w:rPr>
                  <w:rFonts w:ascii="Cambria Math" w:eastAsia="Times New Roman" w:hAnsi="Cambria Math" w:cs="Times New Roman"/>
                  <w:color w:val="000000"/>
                </w:rPr>
                <m:t>Q</m:t>
              </m:r>
            </m:e>
            <m:sup>
              <m:r>
                <w:rPr>
                  <w:rFonts w:ascii="Cambria Math" w:eastAsia="Times New Roman" w:hAnsi="Cambria Math" w:cs="Times New Roman"/>
                  <w:color w:val="000000"/>
                </w:rPr>
                <m:t>*</m:t>
              </m:r>
            </m:sup>
          </m:sSup>
          <m:r>
            <w:rPr>
              <w:rFonts w:ascii="Cambria Math" w:eastAsia="Times New Roman" w:hAnsi="Cambria Math" w:cs="Times New Roman"/>
              <w:color w:val="000000"/>
            </w:rPr>
            <m:t>=μ+σ×</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z</m:t>
              </m:r>
            </m:e>
            <m:sub>
              <m:r>
                <w:rPr>
                  <w:rFonts w:ascii="Cambria Math" w:eastAsia="Times New Roman" w:hAnsi="Cambria Math" w:cs="Times New Roman"/>
                  <w:color w:val="000000"/>
                </w:rPr>
                <m:t>critical ratio</m:t>
              </m:r>
            </m:sub>
          </m:sSub>
        </m:oMath>
      </m:oMathPara>
    </w:p>
    <w:p w14:paraId="010BD0A3" w14:textId="77777777" w:rsidR="00EE6278" w:rsidRDefault="00EE6278" w:rsidP="00EE6278">
      <w:pPr>
        <w:spacing w:after="120" w:line="240" w:lineRule="auto"/>
        <w:ind w:left="2520"/>
        <w:contextualSpacing/>
        <w:rPr>
          <w:rFonts w:ascii="Book Antiqua" w:eastAsia="Times New Roman" w:hAnsi="Book Antiqua" w:cs="Times New Roman"/>
        </w:rPr>
      </w:pPr>
      <w:r>
        <w:rPr>
          <w:rFonts w:ascii="Book Antiqua" w:eastAsia="Times New Roman" w:hAnsi="Book Antiqua" w:cs="Times New Roman"/>
        </w:rPr>
        <w:t xml:space="preserve">z-score of a specific order quantity Q: </w:t>
      </w:r>
      <m:oMath>
        <m:r>
          <w:rPr>
            <w:rFonts w:ascii="Cambria Math" w:eastAsia="Times New Roman" w:hAnsi="Cambria Math" w:cs="Times New Roman"/>
          </w:rPr>
          <m:t>z=</m:t>
        </m:r>
        <m:f>
          <m:fPr>
            <m:ctrlPr>
              <w:rPr>
                <w:rFonts w:ascii="Cambria Math" w:eastAsia="Times New Roman" w:hAnsi="Cambria Math" w:cs="Times New Roman"/>
                <w:i/>
              </w:rPr>
            </m:ctrlPr>
          </m:fPr>
          <m:num>
            <m:r>
              <w:rPr>
                <w:rFonts w:ascii="Cambria Math" w:eastAsia="Times New Roman" w:hAnsi="Cambria Math" w:cs="Times New Roman"/>
              </w:rPr>
              <m:t>Q-μ</m:t>
            </m:r>
          </m:num>
          <m:den>
            <m:r>
              <w:rPr>
                <w:rFonts w:ascii="Cambria Math" w:eastAsia="Times New Roman" w:hAnsi="Cambria Math" w:cs="Times New Roman"/>
              </w:rPr>
              <m:t>σ</m:t>
            </m:r>
          </m:den>
        </m:f>
      </m:oMath>
    </w:p>
    <w:p w14:paraId="3D4FB87C" w14:textId="77777777" w:rsidR="00EE6278" w:rsidRDefault="00EE6278" w:rsidP="00EE6278">
      <w:pPr>
        <w:spacing w:after="120" w:line="240" w:lineRule="auto"/>
        <w:ind w:left="2520"/>
        <w:contextualSpacing/>
        <w:rPr>
          <w:rFonts w:ascii="Book Antiqua" w:eastAsia="Times New Roman" w:hAnsi="Book Antiqua" w:cs="Times New Roman"/>
        </w:rPr>
      </w:pPr>
      <m:oMath>
        <m:r>
          <w:rPr>
            <w:rFonts w:ascii="Cambria Math" w:eastAsia="Times New Roman" w:hAnsi="Cambria Math" w:cs="Times New Roman"/>
          </w:rPr>
          <m:t>L(z)</m:t>
        </m:r>
      </m:oMath>
      <w:r>
        <w:rPr>
          <w:rFonts w:ascii="Book Antiqua" w:eastAsia="Times New Roman" w:hAnsi="Book Antiqua" w:cs="Times New Roman"/>
        </w:rPr>
        <w:t>: standard Normal loss function</w:t>
      </w:r>
    </w:p>
    <w:p w14:paraId="36653A86" w14:textId="77777777" w:rsidR="00EE6278" w:rsidRPr="006B5E94" w:rsidRDefault="00EE6278" w:rsidP="00EE6278">
      <w:pPr>
        <w:spacing w:after="120" w:line="240" w:lineRule="auto"/>
        <w:ind w:left="2520"/>
        <w:contextualSpacing/>
        <w:rPr>
          <w:rFonts w:ascii="Book Antiqua" w:eastAsia="Times New Roman" w:hAnsi="Book Antiqua" w:cs="Times New Roman"/>
          <w:color w:val="000000"/>
        </w:rPr>
      </w:pPr>
      <w:proofErr w:type="gramStart"/>
      <w:r w:rsidRPr="006B5E94">
        <w:rPr>
          <w:rFonts w:ascii="Book Antiqua" w:eastAsia="Times New Roman" w:hAnsi="Book Antiqua" w:cs="Times New Roman"/>
        </w:rPr>
        <w:t>E[</w:t>
      </w:r>
      <w:proofErr w:type="gramEnd"/>
      <w:r w:rsidRPr="006B5E94">
        <w:rPr>
          <w:rFonts w:ascii="Book Antiqua" w:eastAsia="Times New Roman" w:hAnsi="Book Antiqua" w:cs="Times New Roman"/>
        </w:rPr>
        <w:t xml:space="preserve">Lost </w:t>
      </w:r>
      <w:proofErr w:type="gramStart"/>
      <w:r w:rsidRPr="006B5E94">
        <w:rPr>
          <w:rFonts w:ascii="Book Antiqua" w:eastAsia="Times New Roman" w:hAnsi="Book Antiqua" w:cs="Times New Roman"/>
        </w:rPr>
        <w:t>Sales</w:t>
      </w:r>
      <w:r w:rsidRPr="006B5E94">
        <w:rPr>
          <w:rFonts w:ascii="Book Antiqua" w:eastAsia="Times New Roman" w:hAnsi="Book Antiqua" w:cs="Times New Roman"/>
          <w:color w:val="000000"/>
        </w:rPr>
        <w:t>]=</w:t>
      </w:r>
      <w:proofErr w:type="gramEnd"/>
      <w:r w:rsidRPr="006B5E94">
        <w:rPr>
          <w:rFonts w:ascii="Book Antiqua" w:eastAsia="Calibri" w:hAnsi="Book Antiqua" w:cs="Times New Roman"/>
          <w:color w:val="000000"/>
        </w:rPr>
        <w:t xml:space="preserve"> </w:t>
      </w:r>
      <m:oMath>
        <m:r>
          <w:rPr>
            <w:rFonts w:ascii="Cambria Math" w:eastAsia="Calibri" w:hAnsi="Cambria Math" w:cs="Times New Roman"/>
            <w:color w:val="000000"/>
          </w:rPr>
          <m:t>σ</m:t>
        </m:r>
      </m:oMath>
      <w:r w:rsidRPr="006B5E94">
        <w:rPr>
          <w:rFonts w:ascii="Book Antiqua" w:eastAsia="Times New Roman" w:hAnsi="Book Antiqua" w:cs="Times New Roman"/>
          <w:color w:val="000000"/>
        </w:rPr>
        <w:t>×</w:t>
      </w:r>
      <w:proofErr w:type="gramStart"/>
      <w:r w:rsidRPr="00B83050">
        <w:rPr>
          <w:rFonts w:ascii="Cambria Math" w:eastAsia="Times New Roman" w:hAnsi="Cambria Math" w:cs="Cambria Math"/>
          <w:i/>
          <w:color w:val="000000"/>
        </w:rPr>
        <w:t>L</w:t>
      </w:r>
      <w:r w:rsidRPr="006B5E94">
        <w:rPr>
          <w:rFonts w:ascii="Book Antiqua" w:eastAsia="Times New Roman" w:hAnsi="Book Antiqua" w:cs="Times New Roman"/>
          <w:color w:val="000000"/>
        </w:rPr>
        <w:t>(</w:t>
      </w:r>
      <w:proofErr w:type="gramEnd"/>
      <m:oMath>
        <m:r>
          <w:rPr>
            <w:rFonts w:ascii="Cambria Math" w:eastAsia="Calibri" w:hAnsi="Cambria Math" w:cs="Times New Roman"/>
            <w:color w:val="000000"/>
          </w:rPr>
          <m:t>z</m:t>
        </m:r>
      </m:oMath>
      <w:r w:rsidRPr="006B5E94">
        <w:rPr>
          <w:rFonts w:ascii="Book Antiqua" w:eastAsia="Times New Roman" w:hAnsi="Book Antiqua" w:cs="Times New Roman"/>
          <w:color w:val="000000"/>
        </w:rPr>
        <w:t>)</w:t>
      </w:r>
    </w:p>
    <w:p w14:paraId="648304F0" w14:textId="77777777" w:rsidR="00EE6278" w:rsidRPr="005B13E3" w:rsidRDefault="00EE6278" w:rsidP="00EE6278">
      <w:pPr>
        <w:spacing w:after="120" w:line="240" w:lineRule="auto"/>
        <w:ind w:left="2520"/>
        <w:contextualSpacing/>
        <w:rPr>
          <w:rFonts w:ascii="Book Antiqua" w:eastAsia="Times New Roman" w:hAnsi="Book Antiqua" w:cs="Times New Roman"/>
          <w:color w:val="000000"/>
        </w:rPr>
      </w:pPr>
      <w:r w:rsidRPr="006B5E94">
        <w:rPr>
          <w:rFonts w:ascii="Book Antiqua" w:eastAsia="Times New Roman" w:hAnsi="Book Antiqua" w:cs="Times New Roman"/>
          <w:color w:val="000000"/>
        </w:rPr>
        <w:t>E[Sold]</w:t>
      </w:r>
      <w:r>
        <w:rPr>
          <w:rFonts w:ascii="Book Antiqua" w:eastAsia="Times New Roman" w:hAnsi="Book Antiqua" w:cs="Times New Roman"/>
          <w:color w:val="000000"/>
        </w:rPr>
        <w:t xml:space="preserve"> = E[Sales]</w:t>
      </w:r>
      <w:r w:rsidRPr="006B5E94">
        <w:rPr>
          <w:rFonts w:ascii="Book Antiqua" w:eastAsia="Times New Roman" w:hAnsi="Book Antiqua" w:cs="Times New Roman"/>
          <w:color w:val="000000"/>
        </w:rPr>
        <w:t xml:space="preserve"> = </w:t>
      </w:r>
      <m:oMath>
        <m:r>
          <w:rPr>
            <w:rFonts w:ascii="Cambria Math" w:eastAsia="Times New Roman" w:hAnsi="Cambria Math" w:cs="Times New Roman"/>
            <w:color w:val="000000"/>
          </w:rPr>
          <m:t>μ</m:t>
        </m:r>
      </m:oMath>
      <w:r w:rsidRPr="006B5E94">
        <w:rPr>
          <w:rFonts w:ascii="Book Antiqua" w:eastAsia="Times New Roman" w:hAnsi="Book Antiqua" w:cs="Times New Roman"/>
          <w:color w:val="000000"/>
        </w:rPr>
        <w:t>−</w:t>
      </w:r>
      <w:r w:rsidRPr="006B5E94">
        <w:rPr>
          <w:rFonts w:ascii="Book Antiqua" w:eastAsia="Times New Roman" w:hAnsi="Book Antiqua" w:cs="Times New Roman"/>
        </w:rPr>
        <w:t xml:space="preserve"> </w:t>
      </w:r>
      <w:proofErr w:type="gramStart"/>
      <w:r w:rsidRPr="006B5E94">
        <w:rPr>
          <w:rFonts w:ascii="Book Antiqua" w:eastAsia="Times New Roman" w:hAnsi="Book Antiqua" w:cs="Times New Roman"/>
        </w:rPr>
        <w:t>E[</w:t>
      </w:r>
      <w:proofErr w:type="gramEnd"/>
      <w:r w:rsidRPr="006B5E94">
        <w:rPr>
          <w:rFonts w:ascii="Book Antiqua" w:eastAsia="Times New Roman" w:hAnsi="Book Antiqua" w:cs="Times New Roman"/>
        </w:rPr>
        <w:t>Lost Sales</w:t>
      </w:r>
      <w:r w:rsidRPr="006B5E94">
        <w:rPr>
          <w:rFonts w:ascii="Book Antiqua" w:eastAsia="Times New Roman" w:hAnsi="Book Antiqua" w:cs="Times New Roman"/>
          <w:color w:val="000000"/>
        </w:rPr>
        <w:t>]</w:t>
      </w:r>
    </w:p>
    <w:p w14:paraId="1161585C" w14:textId="77777777" w:rsidR="00EE6278" w:rsidRPr="006B5E94" w:rsidRDefault="00EE6278" w:rsidP="00EE6278">
      <w:pPr>
        <w:spacing w:after="0" w:line="240" w:lineRule="auto"/>
        <w:jc w:val="both"/>
        <w:rPr>
          <w:rFonts w:ascii="Book Antiqua" w:eastAsia="Times New Roman" w:hAnsi="Book Antiqua" w:cs="Times New Roman"/>
          <w:u w:val="single"/>
        </w:rPr>
      </w:pPr>
      <w:r w:rsidRPr="006B5E94">
        <w:rPr>
          <w:rFonts w:ascii="Book Antiqua" w:eastAsia="Times New Roman" w:hAnsi="Book Antiqua" w:cs="Times New Roman"/>
          <w:u w:val="single"/>
        </w:rPr>
        <w:t>EOQ Model:</w:t>
      </w:r>
    </w:p>
    <w:p w14:paraId="5E878DD9" w14:textId="77777777" w:rsidR="00EE6278" w:rsidRPr="006B5E94" w:rsidRDefault="00EE6278" w:rsidP="00EE6278">
      <w:pPr>
        <w:spacing w:after="0" w:line="240" w:lineRule="auto"/>
        <w:jc w:val="both"/>
        <w:rPr>
          <w:rFonts w:ascii="Book Antiqua" w:eastAsia="Times New Roman" w:hAnsi="Book Antiqua" w:cs="Times New Roman"/>
        </w:rPr>
      </w:pPr>
      <m:oMath>
        <m:r>
          <w:rPr>
            <w:rFonts w:ascii="Cambria Math" w:eastAsia="Times New Roman" w:hAnsi="Cambria Math" w:cs="Times New Roman"/>
          </w:rPr>
          <m:t>D</m:t>
        </m:r>
      </m:oMath>
      <w:r>
        <w:rPr>
          <w:rFonts w:ascii="Book Antiqua" w:eastAsia="Times New Roman" w:hAnsi="Book Antiqua" w:cs="Times New Roman"/>
        </w:rPr>
        <w:t>:</w:t>
      </w:r>
      <w:r w:rsidRPr="006B5E94">
        <w:rPr>
          <w:rFonts w:ascii="Book Antiqua" w:eastAsia="Times New Roman" w:hAnsi="Book Antiqua" w:cs="Times New Roman"/>
        </w:rPr>
        <w:t xml:space="preserve"> demand rate</w:t>
      </w:r>
      <w:r>
        <w:rPr>
          <w:rFonts w:ascii="Book Antiqua" w:eastAsia="Times New Roman" w:hAnsi="Book Antiqua" w:cs="Times New Roman"/>
        </w:rPr>
        <w:t>;</w:t>
      </w:r>
      <w:r w:rsidRPr="006B5E94">
        <w:rPr>
          <w:rFonts w:ascii="Book Antiqua" w:eastAsia="Times New Roman" w:hAnsi="Book Antiqua" w:cs="Times New Roman"/>
        </w:rPr>
        <w:t xml:space="preserve"> </w:t>
      </w:r>
      <m:oMath>
        <m:r>
          <w:rPr>
            <w:rFonts w:ascii="Cambria Math" w:eastAsia="Times New Roman" w:hAnsi="Cambria Math" w:cs="Times New Roman"/>
          </w:rPr>
          <m:t>S</m:t>
        </m:r>
      </m:oMath>
      <w:r>
        <w:rPr>
          <w:rFonts w:ascii="Book Antiqua" w:eastAsia="Times New Roman" w:hAnsi="Book Antiqua" w:cs="Times New Roman"/>
        </w:rPr>
        <w:t>:</w:t>
      </w:r>
      <w:r w:rsidRPr="006B5E94">
        <w:rPr>
          <w:rFonts w:ascii="Book Antiqua" w:eastAsia="Times New Roman" w:hAnsi="Book Antiqua" w:cs="Times New Roman"/>
        </w:rPr>
        <w:t xml:space="preserve"> fixed ordering cost per order</w:t>
      </w:r>
      <w:r>
        <w:rPr>
          <w:rFonts w:ascii="Book Antiqua" w:eastAsia="Times New Roman" w:hAnsi="Book Antiqua" w:cs="Times New Roman"/>
        </w:rPr>
        <w:t>;</w:t>
      </w:r>
      <m:oMath>
        <m:r>
          <w:rPr>
            <w:rFonts w:ascii="Cambria Math" w:eastAsia="Times New Roman" w:hAnsi="Book Antiqua" w:cs="Times New Roman"/>
          </w:rPr>
          <m:t xml:space="preserve"> </m:t>
        </m:r>
        <m:r>
          <w:rPr>
            <w:rFonts w:ascii="Cambria Math" w:eastAsia="Times New Roman" w:hAnsi="Cambria Math" w:cs="Times New Roman"/>
          </w:rPr>
          <m:t>H</m:t>
        </m:r>
      </m:oMath>
      <w:r>
        <w:rPr>
          <w:rFonts w:ascii="Book Antiqua" w:eastAsia="Times New Roman" w:hAnsi="Book Antiqua" w:cs="Times New Roman"/>
        </w:rPr>
        <w:t>:</w:t>
      </w:r>
      <w:r w:rsidRPr="006B5E94">
        <w:rPr>
          <w:rFonts w:ascii="Book Antiqua" w:eastAsia="Times New Roman" w:hAnsi="Book Antiqua" w:cs="Times New Roman"/>
        </w:rPr>
        <w:t xml:space="preserve"> holding cost per unit per year</w:t>
      </w:r>
      <w:r>
        <w:rPr>
          <w:rFonts w:ascii="Book Antiqua" w:eastAsia="Times New Roman" w:hAnsi="Book Antiqua" w:cs="Times New Roman"/>
        </w:rPr>
        <w:t>;</w:t>
      </w:r>
      <w:r w:rsidRPr="006B5E94">
        <w:rPr>
          <w:rFonts w:ascii="Book Antiqua" w:eastAsia="Times New Roman" w:hAnsi="Book Antiqua" w:cs="Times New Roman"/>
        </w:rPr>
        <w:t xml:space="preserve"> </w:t>
      </w:r>
      <m:oMath>
        <m:r>
          <w:rPr>
            <w:rFonts w:ascii="Cambria Math" w:eastAsia="Times New Roman" w:hAnsi="Cambria Math" w:cs="Times New Roman"/>
          </w:rPr>
          <m:t>P</m:t>
        </m:r>
      </m:oMath>
      <w:r>
        <w:rPr>
          <w:rFonts w:ascii="Book Antiqua" w:eastAsia="Times New Roman" w:hAnsi="Book Antiqua" w:cs="Times New Roman"/>
        </w:rPr>
        <w:t>:</w:t>
      </w:r>
      <w:r w:rsidRPr="006B5E94">
        <w:rPr>
          <w:rFonts w:ascii="Book Antiqua" w:eastAsia="Times New Roman" w:hAnsi="Book Antiqua" w:cs="Times New Roman"/>
        </w:rPr>
        <w:t xml:space="preserve"> purch</w:t>
      </w:r>
      <w:r>
        <w:rPr>
          <w:rFonts w:ascii="Book Antiqua" w:eastAsia="Times New Roman" w:hAnsi="Book Antiqua" w:cs="Times New Roman"/>
        </w:rPr>
        <w:t>ase</w:t>
      </w:r>
      <w:r w:rsidRPr="006B5E94">
        <w:rPr>
          <w:rFonts w:ascii="Book Antiqua" w:eastAsia="Times New Roman" w:hAnsi="Book Antiqua" w:cs="Times New Roman"/>
        </w:rPr>
        <w:t xml:space="preserve"> price per unit</w:t>
      </w:r>
      <w:r>
        <w:rPr>
          <w:rFonts w:ascii="Book Antiqua" w:eastAsia="Times New Roman" w:hAnsi="Book Antiqua" w:cs="Times New Roman"/>
        </w:rPr>
        <w:t>;</w:t>
      </w:r>
      <w:r w:rsidRPr="006B5E94">
        <w:rPr>
          <w:rFonts w:ascii="Book Antiqua" w:eastAsia="Times New Roman" w:hAnsi="Book Antiqua" w:cs="Times New Roman"/>
        </w:rPr>
        <w:t xml:space="preserve"> </w:t>
      </w:r>
      <m:oMath>
        <m:r>
          <w:rPr>
            <w:rFonts w:ascii="Cambria Math" w:eastAsia="Times New Roman" w:hAnsi="Cambria Math" w:cs="Times New Roman"/>
          </w:rPr>
          <m:t>L</m:t>
        </m:r>
      </m:oMath>
      <w:r>
        <w:rPr>
          <w:rFonts w:ascii="Book Antiqua" w:eastAsia="Times New Roman" w:hAnsi="Book Antiqua" w:cs="Times New Roman"/>
        </w:rPr>
        <w:t xml:space="preserve">: </w:t>
      </w:r>
      <w:r w:rsidRPr="006B5E94">
        <w:rPr>
          <w:rFonts w:ascii="Book Antiqua" w:eastAsia="Times New Roman" w:hAnsi="Book Antiqua" w:cs="Times New Roman"/>
        </w:rPr>
        <w:t>lead time</w:t>
      </w:r>
      <w:r>
        <w:rPr>
          <w:rFonts w:ascii="Book Antiqua" w:eastAsia="Times New Roman" w:hAnsi="Book Antiqua" w:cs="Times New Roman"/>
        </w:rPr>
        <w:t>.</w:t>
      </w:r>
    </w:p>
    <w:p w14:paraId="1159A22A" w14:textId="77777777" w:rsidR="00EE6278" w:rsidRPr="006B5E94"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EOQ</m:t>
          </m:r>
          <m:r>
            <w:rPr>
              <w:rFonts w:ascii="Cambria Math" w:eastAsia="Times New Roman" w:hAnsi="Book Antiqua" w:cs="Times New Roman"/>
            </w:rPr>
            <m:t>=</m:t>
          </m:r>
          <m:rad>
            <m:radPr>
              <m:degHide m:val="1"/>
              <m:ctrlPr>
                <w:rPr>
                  <w:rFonts w:ascii="Cambria Math" w:eastAsia="Times New Roman" w:hAnsi="Book Antiqua" w:cs="Times New Roman"/>
                  <w:i/>
                </w:rPr>
              </m:ctrlPr>
            </m:radPr>
            <m:deg/>
            <m:e>
              <m:f>
                <m:fPr>
                  <m:ctrlPr>
                    <w:rPr>
                      <w:rFonts w:ascii="Cambria Math" w:eastAsia="Times New Roman" w:hAnsi="Book Antiqua" w:cs="Times New Roman"/>
                      <w:i/>
                    </w:rPr>
                  </m:ctrlPr>
                </m:fPr>
                <m:num>
                  <m:r>
                    <w:rPr>
                      <w:rFonts w:ascii="Cambria Math" w:eastAsia="Times New Roman" w:hAnsi="Book Antiqua" w:cs="Times New Roman"/>
                    </w:rPr>
                    <m:t>2</m:t>
                  </m:r>
                  <m:r>
                    <w:rPr>
                      <w:rFonts w:ascii="Cambria Math" w:eastAsia="Times New Roman" w:hAnsi="Cambria Math" w:cs="Times New Roman"/>
                    </w:rPr>
                    <m:t>DS</m:t>
                  </m:r>
                </m:num>
                <m:den>
                  <m:r>
                    <w:rPr>
                      <w:rFonts w:ascii="Cambria Math" w:eastAsia="Times New Roman" w:hAnsi="Cambria Math" w:cs="Times New Roman"/>
                    </w:rPr>
                    <m:t>H</m:t>
                  </m:r>
                </m:den>
              </m:f>
            </m:e>
          </m:rad>
        </m:oMath>
      </m:oMathPara>
    </w:p>
    <w:p w14:paraId="36AEE10D"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Annual Inventor Cost (AIC) of ordering Q units</w:t>
      </w:r>
    </w:p>
    <w:p w14:paraId="6DFC879C" w14:textId="77777777" w:rsidR="00EE6278" w:rsidRPr="006B5E94"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 xml:space="preserve">Annual Inventory Cost=annual fixed ordering cost+annual holding cost=  </m:t>
          </m:r>
          <m:f>
            <m:fPr>
              <m:ctrlPr>
                <w:rPr>
                  <w:rFonts w:ascii="Cambria Math" w:eastAsia="Times New Roman" w:hAnsi="Cambria Math" w:cs="Times New Roman"/>
                  <w:i/>
                  <w:iCs/>
                </w:rPr>
              </m:ctrlPr>
            </m:fPr>
            <m:num>
              <m:r>
                <w:rPr>
                  <w:rFonts w:ascii="Cambria Math" w:eastAsia="Times New Roman" w:hAnsi="Cambria Math" w:cs="Times New Roman"/>
                </w:rPr>
                <m:t>D</m:t>
              </m:r>
            </m:num>
            <m:den>
              <m:r>
                <w:rPr>
                  <w:rFonts w:ascii="Cambria Math" w:eastAsia="Times New Roman" w:hAnsi="Cambria Math" w:cs="Times New Roman"/>
                </w:rPr>
                <m:t>Q</m:t>
              </m:r>
            </m:den>
          </m:f>
          <m:r>
            <w:rPr>
              <w:rFonts w:ascii="Cambria Math" w:eastAsia="Times New Roman" w:hAnsi="Cambria Math" w:cs="Times New Roman"/>
            </w:rPr>
            <m:t>S+</m:t>
          </m:r>
          <m:f>
            <m:fPr>
              <m:ctrlPr>
                <w:rPr>
                  <w:rFonts w:ascii="Cambria Math" w:eastAsia="Times New Roman" w:hAnsi="Cambria Math" w:cs="Times New Roman"/>
                  <w:i/>
                  <w:iCs/>
                </w:rPr>
              </m:ctrlPr>
            </m:fPr>
            <m:num>
              <m:r>
                <w:rPr>
                  <w:rFonts w:ascii="Cambria Math" w:eastAsia="Times New Roman" w:hAnsi="Cambria Math" w:cs="Times New Roman"/>
                </w:rPr>
                <m:t>Q</m:t>
              </m:r>
            </m:num>
            <m:den>
              <m:r>
                <w:rPr>
                  <w:rFonts w:ascii="Cambria Math" w:eastAsia="Times New Roman" w:hAnsi="Cambria Math" w:cs="Times New Roman"/>
                </w:rPr>
                <m:t>2</m:t>
              </m:r>
            </m:den>
          </m:f>
          <m:r>
            <w:rPr>
              <w:rFonts w:ascii="Cambria Math" w:eastAsia="Times New Roman" w:hAnsi="Cambria Math" w:cs="Times New Roman"/>
            </w:rPr>
            <m:t>H</m:t>
          </m:r>
        </m:oMath>
      </m:oMathPara>
    </w:p>
    <w:p w14:paraId="0BEB6E5A"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Total</w:t>
      </w:r>
      <w:r>
        <w:rPr>
          <w:rFonts w:ascii="Book Antiqua" w:eastAsia="Times New Roman" w:hAnsi="Book Antiqua" w:cs="Times New Roman"/>
        </w:rPr>
        <w:t xml:space="preserve"> annual</w:t>
      </w:r>
      <w:r w:rsidRPr="006B5E94">
        <w:rPr>
          <w:rFonts w:ascii="Book Antiqua" w:eastAsia="Times New Roman" w:hAnsi="Book Antiqua" w:cs="Times New Roman"/>
        </w:rPr>
        <w:t xml:space="preserve"> cost of ordering Q units</w:t>
      </w:r>
      <w:r>
        <w:rPr>
          <w:rFonts w:ascii="Book Antiqua" w:eastAsia="Times New Roman" w:hAnsi="Book Antiqua" w:cs="Times New Roman"/>
        </w:rPr>
        <w:t xml:space="preserve"> (including purchase price)</w:t>
      </w:r>
    </w:p>
    <w:p w14:paraId="61F51DC7" w14:textId="77777777" w:rsidR="00EE6278" w:rsidRPr="006B5E94"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 xml:space="preserve"> Total</m:t>
          </m:r>
          <m:r>
            <w:rPr>
              <w:rFonts w:ascii="Cambria Math" w:eastAsia="Times New Roman" w:hAnsi="Book Antiqua" w:cs="Times New Roman"/>
            </w:rPr>
            <m:t xml:space="preserve"> </m:t>
          </m:r>
          <m:r>
            <w:rPr>
              <w:rFonts w:ascii="Cambria Math" w:eastAsia="Times New Roman" w:hAnsi="Cambria Math" w:cs="Times New Roman"/>
            </w:rPr>
            <m:t>Cost</m:t>
          </m:r>
          <m:r>
            <w:rPr>
              <w:rFonts w:ascii="Cambria Math" w:eastAsia="Times New Roman" w:hAnsi="Book Antiqua" w:cs="Times New Roman"/>
            </w:rPr>
            <m:t>=</m:t>
          </m:r>
          <m:r>
            <w:rPr>
              <w:rFonts w:ascii="Cambria Math" w:eastAsia="Times New Roman" w:hAnsi="Cambria Math" w:cs="Times New Roman"/>
            </w:rPr>
            <m:t xml:space="preserve">annual fixed ordering cost+annual holding cost+annual puchasing cost= </m:t>
          </m:r>
          <m:r>
            <w:rPr>
              <w:rFonts w:ascii="Cambria Math" w:eastAsia="Times New Roman" w:hAnsi="Book Antiqua" w:cs="Times New Roman"/>
            </w:rPr>
            <m:t xml:space="preserve"> </m:t>
          </m:r>
          <m:f>
            <m:fPr>
              <m:ctrlPr>
                <w:rPr>
                  <w:rFonts w:ascii="Cambria Math" w:eastAsia="Times New Roman" w:hAnsi="Cambria Math" w:cs="Times New Roman"/>
                  <w:i/>
                  <w:iCs/>
                </w:rPr>
              </m:ctrlPr>
            </m:fPr>
            <m:num>
              <m:r>
                <w:rPr>
                  <w:rFonts w:ascii="Cambria Math" w:eastAsia="Times New Roman" w:hAnsi="Cambria Math" w:cs="Times New Roman"/>
                </w:rPr>
                <m:t>D</m:t>
              </m:r>
            </m:num>
            <m:den>
              <m:r>
                <w:rPr>
                  <w:rFonts w:ascii="Cambria Math" w:eastAsia="Times New Roman" w:hAnsi="Cambria Math" w:cs="Times New Roman"/>
                </w:rPr>
                <m:t>Q</m:t>
              </m:r>
            </m:den>
          </m:f>
          <m:r>
            <w:rPr>
              <w:rFonts w:ascii="Cambria Math" w:eastAsia="Times New Roman" w:hAnsi="Cambria Math" w:cs="Times New Roman"/>
            </w:rPr>
            <m:t>S+</m:t>
          </m:r>
          <m:f>
            <m:fPr>
              <m:ctrlPr>
                <w:rPr>
                  <w:rFonts w:ascii="Cambria Math" w:eastAsia="Times New Roman" w:hAnsi="Cambria Math" w:cs="Times New Roman"/>
                  <w:i/>
                  <w:iCs/>
                </w:rPr>
              </m:ctrlPr>
            </m:fPr>
            <m:num>
              <m:r>
                <w:rPr>
                  <w:rFonts w:ascii="Cambria Math" w:eastAsia="Times New Roman" w:hAnsi="Cambria Math" w:cs="Times New Roman"/>
                </w:rPr>
                <m:t>Q</m:t>
              </m:r>
            </m:num>
            <m:den>
              <m:r>
                <w:rPr>
                  <w:rFonts w:ascii="Cambria Math" w:eastAsia="Times New Roman" w:hAnsi="Cambria Math" w:cs="Times New Roman"/>
                </w:rPr>
                <m:t>2</m:t>
              </m:r>
            </m:den>
          </m:f>
          <m:r>
            <w:rPr>
              <w:rFonts w:ascii="Cambria Math" w:eastAsia="Times New Roman" w:hAnsi="Cambria Math" w:cs="Times New Roman"/>
            </w:rPr>
            <m:t>H+PD</m:t>
          </m:r>
        </m:oMath>
      </m:oMathPara>
    </w:p>
    <w:p w14:paraId="13844625"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Reorder (replenishment) cycle</w:t>
      </w:r>
    </w:p>
    <w:p w14:paraId="5483ADAA" w14:textId="77777777" w:rsidR="00EE6278" w:rsidRPr="006B5E94"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T=</m:t>
          </m:r>
          <m:f>
            <m:fPr>
              <m:ctrlPr>
                <w:rPr>
                  <w:rFonts w:ascii="Cambria Math" w:eastAsia="Times New Roman" w:hAnsi="Cambria Math" w:cs="Times New Roman"/>
                  <w:i/>
                </w:rPr>
              </m:ctrlPr>
            </m:fPr>
            <m:num>
              <m:r>
                <w:rPr>
                  <w:rFonts w:ascii="Cambria Math" w:eastAsia="Times New Roman" w:hAnsi="Cambria Math" w:cs="Times New Roman"/>
                </w:rPr>
                <m:t>Q</m:t>
              </m:r>
            </m:num>
            <m:den>
              <m:r>
                <w:rPr>
                  <w:rFonts w:ascii="Cambria Math" w:eastAsia="Times New Roman" w:hAnsi="Cambria Math" w:cs="Times New Roman"/>
                </w:rPr>
                <m:t>D</m:t>
              </m:r>
            </m:den>
          </m:f>
        </m:oMath>
      </m:oMathPara>
    </w:p>
    <w:p w14:paraId="5AAA43C0" w14:textId="77777777" w:rsidR="00EE6278" w:rsidRPr="006B5E94" w:rsidRDefault="00EE6278" w:rsidP="00EE6278">
      <w:pPr>
        <w:spacing w:after="0" w:line="240" w:lineRule="auto"/>
        <w:jc w:val="both"/>
        <w:rPr>
          <w:rFonts w:ascii="Book Antiqua" w:eastAsia="Times New Roman" w:hAnsi="Book Antiqua" w:cs="Times New Roman"/>
        </w:rPr>
      </w:pPr>
      <w:r w:rsidRPr="006B5E94">
        <w:rPr>
          <w:rFonts w:ascii="Book Antiqua" w:eastAsia="Times New Roman" w:hAnsi="Book Antiqua" w:cs="Times New Roman"/>
        </w:rPr>
        <w:t>Reorder point</w:t>
      </w:r>
    </w:p>
    <w:p w14:paraId="50F5F34B" w14:textId="77777777" w:rsidR="00EE6278" w:rsidRPr="005B13E3" w:rsidRDefault="00EE6278" w:rsidP="00EE6278">
      <w:pPr>
        <w:spacing w:after="0" w:line="240" w:lineRule="auto"/>
        <w:jc w:val="both"/>
        <w:rPr>
          <w:rFonts w:ascii="Book Antiqua" w:eastAsia="Times New Roman" w:hAnsi="Book Antiqua" w:cs="Times New Roman"/>
        </w:rPr>
      </w:pPr>
      <m:oMathPara>
        <m:oMath>
          <m:r>
            <w:rPr>
              <w:rFonts w:ascii="Cambria Math" w:eastAsia="Times New Roman" w:hAnsi="Cambria Math" w:cs="Times New Roman"/>
            </w:rPr>
            <m:t>ROP=DL</m:t>
          </m:r>
        </m:oMath>
      </m:oMathPara>
    </w:p>
    <w:p w14:paraId="06835639" w14:textId="77777777" w:rsidR="00EE6278" w:rsidRPr="006B5E94" w:rsidRDefault="00EE6278" w:rsidP="00EE6278">
      <w:pPr>
        <w:spacing w:after="0"/>
        <w:jc w:val="both"/>
        <w:rPr>
          <w:rFonts w:ascii="Book Antiqua" w:eastAsia="Times New Roman" w:hAnsi="Book Antiqua" w:cs="Times New Roman"/>
          <w:u w:val="single"/>
        </w:rPr>
      </w:pPr>
      <w:r w:rsidRPr="006B5E94">
        <w:rPr>
          <w:rFonts w:ascii="Book Antiqua" w:eastAsia="Times New Roman" w:hAnsi="Book Antiqua" w:cs="Times New Roman"/>
          <w:u w:val="single"/>
        </w:rPr>
        <w:t>Control Charts:</w:t>
      </w:r>
    </w:p>
    <w:p w14:paraId="778F713D" w14:textId="77777777" w:rsidR="00EE6278" w:rsidRPr="006B5E94" w:rsidRDefault="00EE6278" w:rsidP="00EE6278">
      <w:pPr>
        <w:spacing w:after="0"/>
        <w:jc w:val="both"/>
        <w:rPr>
          <w:rFonts w:ascii="Book Antiqua" w:eastAsia="Times New Roman" w:hAnsi="Book Antiqua" w:cs="Times New Roman"/>
        </w:rPr>
      </w:pPr>
      <w:r w:rsidRPr="006B5E94">
        <w:rPr>
          <w:rFonts w:ascii="Cambria Math" w:eastAsia="Times New Roman" w:hAnsi="Cambria Math" w:cs="Times New Roman"/>
          <w:noProof/>
        </w:rPr>
        <w:drawing>
          <wp:anchor distT="0" distB="0" distL="114300" distR="114300" simplePos="0" relativeHeight="251670528" behindDoc="0" locked="0" layoutInCell="1" allowOverlap="1" wp14:anchorId="2108F766" wp14:editId="7007CDC8">
            <wp:simplePos x="0" y="0"/>
            <wp:positionH relativeFrom="column">
              <wp:posOffset>2179320</wp:posOffset>
            </wp:positionH>
            <wp:positionV relativeFrom="paragraph">
              <wp:posOffset>15875</wp:posOffset>
            </wp:positionV>
            <wp:extent cx="4292600" cy="1428750"/>
            <wp:effectExtent l="0" t="0" r="0" b="0"/>
            <wp:wrapThrough wrapText="bothSides">
              <wp:wrapPolygon edited="0">
                <wp:start x="0" y="0"/>
                <wp:lineTo x="0" y="21312"/>
                <wp:lineTo x="21472" y="21312"/>
                <wp:lineTo x="21472"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92600" cy="14287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B5E94">
        <w:rPr>
          <w:rFonts w:ascii="Book Antiqua" w:eastAsia="Times New Roman" w:hAnsi="Book Antiqua" w:cs="Times New Roman"/>
        </w:rPr>
        <w:t>Mean chart (</w:t>
      </w:r>
      <m:oMath>
        <m:acc>
          <m:accPr>
            <m:chr m:val="̅"/>
            <m:ctrlPr>
              <w:rPr>
                <w:rFonts w:ascii="Cambria Math" w:eastAsia="Times New Roman" w:hAnsi="Cambria Math" w:cs="Times New Roman"/>
                <w:i/>
              </w:rPr>
            </m:ctrlPr>
          </m:accPr>
          <m:e>
            <m:r>
              <w:rPr>
                <w:rFonts w:ascii="Cambria Math" w:eastAsia="Times New Roman" w:hAnsi="Cambria Math" w:cs="Times New Roman"/>
              </w:rPr>
              <m:t>x</m:t>
            </m:r>
          </m:e>
        </m:acc>
        <m:r>
          <w:rPr>
            <w:rFonts w:ascii="Cambria Math" w:eastAsia="Times New Roman" w:hAnsi="Cambria Math" w:cs="Times New Roman"/>
          </w:rPr>
          <m:t xml:space="preserve"> chart)</m:t>
        </m:r>
      </m:oMath>
    </w:p>
    <w:p w14:paraId="54F83BA0" w14:textId="77777777" w:rsidR="00EE6278" w:rsidRPr="006B5E94" w:rsidRDefault="00EE6278" w:rsidP="00EE6278">
      <w:pPr>
        <w:spacing w:after="0"/>
        <w:jc w:val="both"/>
        <w:rPr>
          <w:rFonts w:ascii="Book Antiqua" w:eastAsia="Times New Roman" w:hAnsi="Book Antiqua" w:cs="Times New Roman"/>
        </w:rPr>
      </w:pPr>
      <w:r w:rsidRPr="006B5E94">
        <w:rPr>
          <w:rFonts w:ascii="Book Antiqua" w:eastAsia="Times New Roman" w:hAnsi="Book Antiqua" w:cs="Times New Roman"/>
        </w:rPr>
        <w:tab/>
        <w:t xml:space="preserve">UCL = </w:t>
      </w:r>
      <m:oMath>
        <m:acc>
          <m:accPr>
            <m:chr m:val="̿"/>
            <m:ctrlPr>
              <w:rPr>
                <w:rFonts w:ascii="Cambria Math" w:eastAsia="Times New Roman" w:hAnsi="Book Antiqua" w:cs="Times New Roman"/>
                <w:i/>
              </w:rPr>
            </m:ctrlPr>
          </m:accPr>
          <m:e>
            <m:r>
              <w:rPr>
                <w:rFonts w:ascii="Cambria Math" w:eastAsia="Times New Roman" w:hAnsi="Cambria Math" w:cs="Times New Roman"/>
              </w:rPr>
              <m:t>x</m:t>
            </m:r>
          </m:e>
        </m:acc>
        <m:r>
          <w:rPr>
            <w:rFonts w:ascii="Cambria Math" w:eastAsia="Times New Roman" w:hAnsi="Cambria Math" w:cs="Times New Roman"/>
          </w:rPr>
          <m:t xml:space="preserve"> +z</m:t>
        </m:r>
        <m:f>
          <m:fPr>
            <m:ctrlPr>
              <w:rPr>
                <w:rFonts w:ascii="Cambria Math" w:eastAsia="Times New Roman" w:hAnsi="Book Antiqua" w:cs="Times New Roman"/>
                <w:i/>
              </w:rPr>
            </m:ctrlPr>
          </m:fPr>
          <m:num>
            <m:r>
              <w:rPr>
                <w:rFonts w:ascii="Cambria Math" w:eastAsia="Times New Roman" w:hAnsi="Cambria Math" w:cs="Times New Roman"/>
              </w:rPr>
              <m:t>σ</m:t>
            </m:r>
          </m:num>
          <m:den>
            <m:rad>
              <m:radPr>
                <m:degHide m:val="1"/>
                <m:ctrlPr>
                  <w:rPr>
                    <w:rFonts w:ascii="Cambria Math" w:eastAsia="Times New Roman" w:hAnsi="Book Antiqua" w:cs="Times New Roman"/>
                    <w:i/>
                  </w:rPr>
                </m:ctrlPr>
              </m:radPr>
              <m:deg/>
              <m:e>
                <m:r>
                  <w:rPr>
                    <w:rFonts w:ascii="Cambria Math" w:eastAsia="Times New Roman" w:hAnsi="Cambria Math" w:cs="Times New Roman"/>
                  </w:rPr>
                  <m:t>n</m:t>
                </m:r>
              </m:e>
            </m:rad>
          </m:den>
        </m:f>
        <m:r>
          <w:rPr>
            <w:rFonts w:ascii="Cambria Math" w:eastAsia="Times New Roman" w:hAnsi="Book Antiqua" w:cs="Times New Roman"/>
          </w:rPr>
          <m:t xml:space="preserve">    </m:t>
        </m:r>
      </m:oMath>
      <w:r w:rsidRPr="006B5E94">
        <w:rPr>
          <w:rFonts w:ascii="Book Antiqua" w:eastAsia="Times New Roman" w:hAnsi="Book Antiqua" w:cs="Times New Roman"/>
        </w:rPr>
        <w:t xml:space="preserve">or   </w:t>
      </w:r>
      <m:oMath>
        <m:acc>
          <m:accPr>
            <m:chr m:val="̿"/>
            <m:ctrlPr>
              <w:rPr>
                <w:rFonts w:ascii="Cambria Math" w:eastAsia="Times New Roman" w:hAnsi="Book Antiqua" w:cs="Times New Roman"/>
                <w:i/>
              </w:rPr>
            </m:ctrlPr>
          </m:accPr>
          <m:e>
            <m:r>
              <w:rPr>
                <w:rFonts w:ascii="Cambria Math" w:eastAsia="Times New Roman" w:hAnsi="Cambria Math" w:cs="Times New Roman"/>
              </w:rPr>
              <m:t>x</m:t>
            </m:r>
          </m:e>
        </m:acc>
        <m:r>
          <w:rPr>
            <w:rFonts w:ascii="Cambria Math" w:eastAsia="Times New Roman" w:hAnsi="Cambria Math" w:cs="Times New Roman"/>
          </w:rPr>
          <m:t>+</m:t>
        </m:r>
        <m:sSub>
          <m:sSubPr>
            <m:ctrlPr>
              <w:rPr>
                <w:rFonts w:ascii="Cambria Math" w:eastAsia="Times New Roman" w:hAnsi="Book Antiqua" w:cs="Times New Roman"/>
                <w:i/>
              </w:rPr>
            </m:ctrlPr>
          </m:sSubPr>
          <m:e>
            <m:r>
              <w:rPr>
                <w:rFonts w:ascii="Cambria Math" w:eastAsia="Times New Roman" w:hAnsi="Cambria Math" w:cs="Times New Roman"/>
              </w:rPr>
              <m:t>A</m:t>
            </m:r>
          </m:e>
          <m:sub>
            <m:r>
              <w:rPr>
                <w:rFonts w:ascii="Cambria Math" w:eastAsia="Times New Roman" w:hAnsi="Book Antiqua" w:cs="Times New Roman"/>
              </w:rPr>
              <m:t>2</m:t>
            </m:r>
          </m:sub>
        </m:sSub>
        <m:acc>
          <m:accPr>
            <m:chr m:val="̅"/>
            <m:ctrlPr>
              <w:rPr>
                <w:rFonts w:ascii="Cambria Math" w:eastAsia="Times New Roman" w:hAnsi="Book Antiqua" w:cs="Times New Roman"/>
                <w:i/>
              </w:rPr>
            </m:ctrlPr>
          </m:accPr>
          <m:e>
            <m:r>
              <w:rPr>
                <w:rFonts w:ascii="Cambria Math" w:eastAsia="Times New Roman" w:hAnsi="Cambria Math" w:cs="Times New Roman"/>
              </w:rPr>
              <m:t>R</m:t>
            </m:r>
          </m:e>
        </m:acc>
      </m:oMath>
    </w:p>
    <w:p w14:paraId="52145CBD" w14:textId="77777777" w:rsidR="00EE6278" w:rsidRPr="006B5E94" w:rsidRDefault="00EE6278" w:rsidP="00EE6278">
      <w:pPr>
        <w:spacing w:after="0"/>
        <w:jc w:val="both"/>
        <w:rPr>
          <w:rFonts w:ascii="Book Antiqua" w:eastAsia="Times New Roman" w:hAnsi="Book Antiqua" w:cs="Times New Roman"/>
        </w:rPr>
      </w:pPr>
      <w:r w:rsidRPr="006B5E94">
        <w:rPr>
          <w:rFonts w:ascii="Book Antiqua" w:eastAsia="Times New Roman" w:hAnsi="Book Antiqua" w:cs="Times New Roman"/>
        </w:rPr>
        <w:tab/>
        <w:t>LCL =</w:t>
      </w:r>
      <m:oMath>
        <m:r>
          <w:rPr>
            <w:rFonts w:ascii="Cambria Math" w:eastAsia="Times New Roman" w:hAnsi="Cambria Math" w:cs="Times New Roman"/>
          </w:rPr>
          <m:t xml:space="preserve"> </m:t>
        </m:r>
        <m:acc>
          <m:accPr>
            <m:chr m:val="̿"/>
            <m:ctrlPr>
              <w:rPr>
                <w:rFonts w:ascii="Cambria Math" w:eastAsia="Times New Roman" w:hAnsi="Book Antiqua" w:cs="Times New Roman"/>
                <w:i/>
              </w:rPr>
            </m:ctrlPr>
          </m:accPr>
          <m:e>
            <m:r>
              <w:rPr>
                <w:rFonts w:ascii="Cambria Math" w:eastAsia="Times New Roman" w:hAnsi="Cambria Math" w:cs="Times New Roman"/>
              </w:rPr>
              <m:t>x</m:t>
            </m:r>
          </m:e>
        </m:acc>
        <m:r>
          <w:rPr>
            <w:rFonts w:ascii="Cambria Math" w:eastAsia="Times New Roman" w:hAnsi="Cambria Math" w:cs="Times New Roman"/>
          </w:rPr>
          <m:t>-z</m:t>
        </m:r>
        <m:f>
          <m:fPr>
            <m:ctrlPr>
              <w:rPr>
                <w:rFonts w:ascii="Cambria Math" w:eastAsia="Times New Roman" w:hAnsi="Book Antiqua" w:cs="Times New Roman"/>
                <w:i/>
              </w:rPr>
            </m:ctrlPr>
          </m:fPr>
          <m:num>
            <m:r>
              <w:rPr>
                <w:rFonts w:ascii="Cambria Math" w:eastAsia="Times New Roman" w:hAnsi="Cambria Math" w:cs="Times New Roman"/>
              </w:rPr>
              <m:t>σ</m:t>
            </m:r>
          </m:num>
          <m:den>
            <m:rad>
              <m:radPr>
                <m:degHide m:val="1"/>
                <m:ctrlPr>
                  <w:rPr>
                    <w:rFonts w:ascii="Cambria Math" w:eastAsia="Times New Roman" w:hAnsi="Book Antiqua" w:cs="Times New Roman"/>
                    <w:i/>
                  </w:rPr>
                </m:ctrlPr>
              </m:radPr>
              <m:deg/>
              <m:e>
                <m:r>
                  <w:rPr>
                    <w:rFonts w:ascii="Cambria Math" w:eastAsia="Times New Roman" w:hAnsi="Cambria Math" w:cs="Times New Roman"/>
                  </w:rPr>
                  <m:t>n</m:t>
                </m:r>
              </m:e>
            </m:rad>
          </m:den>
        </m:f>
        <m:r>
          <w:rPr>
            <w:rFonts w:ascii="Cambria Math" w:eastAsia="Times New Roman" w:hAnsi="Book Antiqua" w:cs="Times New Roman"/>
          </w:rPr>
          <m:t xml:space="preserve">     </m:t>
        </m:r>
      </m:oMath>
      <w:r w:rsidRPr="006B5E94">
        <w:rPr>
          <w:rFonts w:ascii="Book Antiqua" w:eastAsia="Times New Roman" w:hAnsi="Book Antiqua" w:cs="Times New Roman"/>
        </w:rPr>
        <w:t xml:space="preserve">or   </w:t>
      </w:r>
      <m:oMath>
        <m:acc>
          <m:accPr>
            <m:chr m:val="̿"/>
            <m:ctrlPr>
              <w:rPr>
                <w:rFonts w:ascii="Cambria Math" w:eastAsia="Times New Roman" w:hAnsi="Book Antiqua" w:cs="Times New Roman"/>
                <w:i/>
              </w:rPr>
            </m:ctrlPr>
          </m:accPr>
          <m:e>
            <m:r>
              <w:rPr>
                <w:rFonts w:ascii="Cambria Math" w:eastAsia="Times New Roman" w:hAnsi="Cambria Math" w:cs="Times New Roman"/>
              </w:rPr>
              <m:t>x</m:t>
            </m:r>
          </m:e>
        </m:acc>
        <m:r>
          <w:rPr>
            <w:rFonts w:ascii="Cambria Math" w:eastAsia="Times New Roman" w:hAnsi="Cambria Math" w:cs="Times New Roman"/>
          </w:rPr>
          <m:t>-</m:t>
        </m:r>
        <m:sSub>
          <m:sSubPr>
            <m:ctrlPr>
              <w:rPr>
                <w:rFonts w:ascii="Cambria Math" w:eastAsia="Times New Roman" w:hAnsi="Book Antiqua" w:cs="Times New Roman"/>
                <w:i/>
              </w:rPr>
            </m:ctrlPr>
          </m:sSubPr>
          <m:e>
            <m:r>
              <w:rPr>
                <w:rFonts w:ascii="Cambria Math" w:eastAsia="Times New Roman" w:hAnsi="Cambria Math" w:cs="Times New Roman"/>
              </w:rPr>
              <m:t>A</m:t>
            </m:r>
          </m:e>
          <m:sub>
            <m:r>
              <w:rPr>
                <w:rFonts w:ascii="Cambria Math" w:eastAsia="Times New Roman" w:hAnsi="Book Antiqua" w:cs="Times New Roman"/>
              </w:rPr>
              <m:t>2</m:t>
            </m:r>
          </m:sub>
        </m:sSub>
        <m:acc>
          <m:accPr>
            <m:chr m:val="̅"/>
            <m:ctrlPr>
              <w:rPr>
                <w:rFonts w:ascii="Cambria Math" w:eastAsia="Times New Roman" w:hAnsi="Book Antiqua" w:cs="Times New Roman"/>
                <w:i/>
              </w:rPr>
            </m:ctrlPr>
          </m:accPr>
          <m:e>
            <m:r>
              <w:rPr>
                <w:rFonts w:ascii="Cambria Math" w:eastAsia="Times New Roman" w:hAnsi="Cambria Math" w:cs="Times New Roman"/>
              </w:rPr>
              <m:t>R</m:t>
            </m:r>
          </m:e>
        </m:acc>
      </m:oMath>
    </w:p>
    <w:p w14:paraId="7236A2E9" w14:textId="77777777" w:rsidR="00EE6278" w:rsidRPr="006B5E94" w:rsidRDefault="00EE6278" w:rsidP="00EE6278">
      <w:pPr>
        <w:spacing w:after="0"/>
        <w:jc w:val="both"/>
        <w:rPr>
          <w:rFonts w:ascii="Book Antiqua" w:eastAsia="Times New Roman" w:hAnsi="Book Antiqua" w:cs="Times New Roman"/>
        </w:rPr>
      </w:pPr>
      <w:r w:rsidRPr="006B5E94">
        <w:rPr>
          <w:rFonts w:ascii="Book Antiqua" w:eastAsia="Times New Roman" w:hAnsi="Book Antiqua" w:cs="Times New Roman"/>
        </w:rPr>
        <w:t>Range chart (</w:t>
      </w:r>
      <w:r w:rsidRPr="006B5E94">
        <w:rPr>
          <w:rFonts w:ascii="Book Antiqua" w:eastAsia="Times New Roman" w:hAnsi="Book Antiqua" w:cs="Times New Roman"/>
          <w:i/>
        </w:rPr>
        <w:t>R chart</w:t>
      </w:r>
      <w:r w:rsidRPr="006B5E94">
        <w:rPr>
          <w:rFonts w:ascii="Book Antiqua" w:eastAsia="Times New Roman" w:hAnsi="Book Antiqua" w:cs="Times New Roman"/>
        </w:rPr>
        <w:t>)</w:t>
      </w:r>
    </w:p>
    <w:p w14:paraId="3514C632" w14:textId="77777777" w:rsidR="00EE6278" w:rsidRPr="006B5E94" w:rsidRDefault="00EE6278" w:rsidP="00EE6278">
      <w:pPr>
        <w:spacing w:after="0"/>
        <w:jc w:val="both"/>
        <w:rPr>
          <w:rFonts w:ascii="Book Antiqua" w:eastAsia="Times New Roman" w:hAnsi="Book Antiqua" w:cs="Times New Roman"/>
        </w:rPr>
      </w:pPr>
      <w:r w:rsidRPr="006B5E94">
        <w:rPr>
          <w:rFonts w:ascii="Book Antiqua" w:eastAsia="Times New Roman" w:hAnsi="Book Antiqua" w:cs="Times New Roman"/>
        </w:rPr>
        <w:tab/>
        <w:t xml:space="preserve">UCL = </w:t>
      </w:r>
      <m:oMath>
        <m:sSub>
          <m:sSubPr>
            <m:ctrlPr>
              <w:rPr>
                <w:rFonts w:ascii="Cambria Math" w:eastAsia="Times New Roman" w:hAnsi="Book Antiqua" w:cs="Times New Roman"/>
                <w:i/>
              </w:rPr>
            </m:ctrlPr>
          </m:sSubPr>
          <m:e>
            <m:r>
              <w:rPr>
                <w:rFonts w:ascii="Cambria Math" w:eastAsia="Times New Roman" w:hAnsi="Cambria Math" w:cs="Times New Roman"/>
              </w:rPr>
              <m:t>D</m:t>
            </m:r>
          </m:e>
          <m:sub>
            <m:r>
              <w:rPr>
                <w:rFonts w:ascii="Cambria Math" w:eastAsia="Times New Roman" w:hAnsi="Book Antiqua" w:cs="Times New Roman"/>
              </w:rPr>
              <m:t>4</m:t>
            </m:r>
          </m:sub>
        </m:sSub>
        <m:acc>
          <m:accPr>
            <m:chr m:val="̅"/>
            <m:ctrlPr>
              <w:rPr>
                <w:rFonts w:ascii="Cambria Math" w:eastAsia="Times New Roman" w:hAnsi="Book Antiqua" w:cs="Times New Roman"/>
                <w:i/>
              </w:rPr>
            </m:ctrlPr>
          </m:accPr>
          <m:e>
            <m:r>
              <w:rPr>
                <w:rFonts w:ascii="Cambria Math" w:eastAsia="Times New Roman" w:hAnsi="Cambria Math" w:cs="Times New Roman"/>
              </w:rPr>
              <m:t>R</m:t>
            </m:r>
          </m:e>
        </m:acc>
      </m:oMath>
      <w:r w:rsidRPr="006B5E94">
        <w:rPr>
          <w:rFonts w:ascii="Book Antiqua" w:eastAsia="Times New Roman" w:hAnsi="Book Antiqua" w:cs="Times New Roman"/>
        </w:rPr>
        <w:t xml:space="preserve">          LCL = </w:t>
      </w:r>
      <m:oMath>
        <m:sSub>
          <m:sSubPr>
            <m:ctrlPr>
              <w:rPr>
                <w:rFonts w:ascii="Cambria Math" w:eastAsia="Times New Roman" w:hAnsi="Book Antiqua" w:cs="Times New Roman"/>
                <w:i/>
              </w:rPr>
            </m:ctrlPr>
          </m:sSubPr>
          <m:e>
            <m:r>
              <w:rPr>
                <w:rFonts w:ascii="Cambria Math" w:eastAsia="Times New Roman" w:hAnsi="Cambria Math" w:cs="Times New Roman"/>
              </w:rPr>
              <m:t>D</m:t>
            </m:r>
          </m:e>
          <m:sub>
            <m:r>
              <w:rPr>
                <w:rFonts w:ascii="Cambria Math" w:eastAsia="Times New Roman" w:hAnsi="Book Antiqua" w:cs="Times New Roman"/>
              </w:rPr>
              <m:t>3</m:t>
            </m:r>
          </m:sub>
        </m:sSub>
        <m:acc>
          <m:accPr>
            <m:chr m:val="̅"/>
            <m:ctrlPr>
              <w:rPr>
                <w:rFonts w:ascii="Cambria Math" w:eastAsia="Times New Roman" w:hAnsi="Book Antiqua" w:cs="Times New Roman"/>
                <w:i/>
              </w:rPr>
            </m:ctrlPr>
          </m:accPr>
          <m:e>
            <m:r>
              <w:rPr>
                <w:rFonts w:ascii="Cambria Math" w:eastAsia="Times New Roman" w:hAnsi="Cambria Math" w:cs="Times New Roman"/>
              </w:rPr>
              <m:t>R</m:t>
            </m:r>
          </m:e>
        </m:acc>
      </m:oMath>
    </w:p>
    <w:p w14:paraId="7904483F" w14:textId="77777777" w:rsidR="00EE6278" w:rsidRPr="005B13E3" w:rsidRDefault="00000000" w:rsidP="00EE6278">
      <w:pPr>
        <w:spacing w:after="0"/>
        <w:jc w:val="both"/>
        <w:rPr>
          <w:rFonts w:ascii="Book Antiqua" w:eastAsia="Times New Roman" w:hAnsi="Book Antiqua" w:cs="Times New Roman"/>
        </w:rPr>
      </w:pPr>
      <m:oMath>
        <m:acc>
          <m:accPr>
            <m:chr m:val="̿"/>
            <m:ctrlPr>
              <w:rPr>
                <w:rFonts w:ascii="Cambria Math" w:eastAsia="Times New Roman" w:hAnsi="Book Antiqua" w:cs="Times New Roman"/>
                <w:i/>
              </w:rPr>
            </m:ctrlPr>
          </m:accPr>
          <m:e>
            <m:r>
              <w:rPr>
                <w:rFonts w:ascii="Cambria Math" w:eastAsia="Times New Roman" w:hAnsi="Cambria Math" w:cs="Times New Roman"/>
              </w:rPr>
              <m:t>x</m:t>
            </m:r>
          </m:e>
        </m:acc>
      </m:oMath>
      <w:r w:rsidR="00EE6278" w:rsidRPr="006B5E94">
        <w:rPr>
          <w:rFonts w:ascii="Book Antiqua" w:eastAsia="Times New Roman" w:hAnsi="Book Antiqua" w:cs="Times New Roman"/>
          <w:i/>
        </w:rPr>
        <w:t xml:space="preserve"> - </w:t>
      </w:r>
      <w:r w:rsidR="00EE6278">
        <w:rPr>
          <w:rFonts w:ascii="Book Antiqua" w:eastAsia="Times New Roman" w:hAnsi="Book Antiqua" w:cs="Times New Roman"/>
        </w:rPr>
        <w:t>grand</w:t>
      </w:r>
      <w:r w:rsidR="00EE6278" w:rsidRPr="006B5E94">
        <w:rPr>
          <w:rFonts w:ascii="Book Antiqua" w:eastAsia="Times New Roman" w:hAnsi="Book Antiqua" w:cs="Times New Roman"/>
        </w:rPr>
        <w:t xml:space="preserve"> mean, </w:t>
      </w:r>
      <m:oMath>
        <m:r>
          <w:rPr>
            <w:rFonts w:ascii="Cambria Math" w:eastAsia="Times New Roman" w:hAnsi="Cambria Math" w:cs="Times New Roman"/>
          </w:rPr>
          <m:t>σ</m:t>
        </m:r>
      </m:oMath>
      <w:r w:rsidR="00EE6278" w:rsidRPr="006B5E94">
        <w:rPr>
          <w:rFonts w:ascii="Book Antiqua" w:eastAsia="Times New Roman" w:hAnsi="Book Antiqua" w:cs="Times New Roman"/>
          <w:i/>
        </w:rPr>
        <w:t xml:space="preserve"> </w:t>
      </w:r>
      <w:r w:rsidR="00EE6278" w:rsidRPr="006B5E94">
        <w:rPr>
          <w:rFonts w:ascii="Book Antiqua" w:eastAsia="Times New Roman" w:hAnsi="Book Antiqua" w:cs="Times New Roman"/>
        </w:rPr>
        <w:t>- process standard deviation,</w:t>
      </w:r>
      <w:r w:rsidR="00EE6278" w:rsidRPr="006B5E94">
        <w:rPr>
          <w:rFonts w:ascii="Book Antiqua" w:eastAsia="Times New Roman" w:hAnsi="Book Antiqua" w:cs="Times New Roman"/>
          <w:i/>
        </w:rPr>
        <w:t xml:space="preserve"> </w:t>
      </w:r>
      <m:oMath>
        <m:r>
          <w:rPr>
            <w:rFonts w:ascii="Cambria Math" w:eastAsia="Times New Roman" w:hAnsi="Cambria Math" w:cs="Times New Roman"/>
          </w:rPr>
          <m:t>n</m:t>
        </m:r>
      </m:oMath>
      <w:r w:rsidR="00EE6278" w:rsidRPr="006B5E94">
        <w:rPr>
          <w:rFonts w:ascii="Book Antiqua" w:eastAsia="Times New Roman" w:hAnsi="Book Antiqua" w:cs="Times New Roman"/>
        </w:rPr>
        <w:t xml:space="preserve"> - number of observations, </w:t>
      </w:r>
      <m:oMath>
        <m:r>
          <w:rPr>
            <w:rFonts w:ascii="Cambria Math" w:eastAsia="Times New Roman" w:hAnsi="Cambria Math" w:cs="Times New Roman"/>
          </w:rPr>
          <m:t>z</m:t>
        </m:r>
      </m:oMath>
      <w:r w:rsidR="00EE6278" w:rsidRPr="006B5E94">
        <w:rPr>
          <w:rFonts w:ascii="Book Antiqua" w:eastAsia="Times New Roman" w:hAnsi="Book Antiqua" w:cs="Times New Roman"/>
        </w:rPr>
        <w:t xml:space="preserve"> - standard normal deviate,</w:t>
      </w:r>
      <w:r w:rsidR="00EE6278" w:rsidRPr="006B5E94">
        <w:rPr>
          <w:rFonts w:ascii="Book Antiqua" w:eastAsia="Times New Roman" w:hAnsi="Book Antiqua" w:cs="Times New Roman"/>
          <w:i/>
        </w:rPr>
        <w:t xml:space="preserve">  </w:t>
      </w:r>
      <m:oMath>
        <m:acc>
          <m:accPr>
            <m:chr m:val="̅"/>
            <m:ctrlPr>
              <w:rPr>
                <w:rFonts w:ascii="Cambria Math" w:eastAsia="Times New Roman" w:hAnsi="Book Antiqua" w:cs="Times New Roman"/>
                <w:i/>
              </w:rPr>
            </m:ctrlPr>
          </m:accPr>
          <m:e>
            <m:r>
              <w:rPr>
                <w:rFonts w:ascii="Cambria Math" w:eastAsia="Times New Roman" w:hAnsi="Cambria Math" w:cs="Times New Roman"/>
              </w:rPr>
              <m:t>R</m:t>
            </m:r>
          </m:e>
        </m:acc>
      </m:oMath>
      <w:r w:rsidR="00EE6278" w:rsidRPr="006B5E94">
        <w:rPr>
          <w:rFonts w:ascii="Book Antiqua" w:eastAsia="Times New Roman" w:hAnsi="Book Antiqua" w:cs="Times New Roman"/>
        </w:rPr>
        <w:t xml:space="preserve"> - </w:t>
      </w:r>
      <w:r w:rsidR="00EE6278">
        <w:rPr>
          <w:rFonts w:ascii="Book Antiqua" w:eastAsia="Times New Roman" w:hAnsi="Book Antiqua" w:cs="Times New Roman"/>
        </w:rPr>
        <w:t>average</w:t>
      </w:r>
      <w:r w:rsidR="00EE6278" w:rsidRPr="006B5E94">
        <w:rPr>
          <w:rFonts w:ascii="Book Antiqua" w:eastAsia="Times New Roman" w:hAnsi="Book Antiqua" w:cs="Times New Roman"/>
        </w:rPr>
        <w:t xml:space="preserve"> range, </w:t>
      </w:r>
      <m:oMath>
        <m:sSub>
          <m:sSubPr>
            <m:ctrlPr>
              <w:rPr>
                <w:rFonts w:ascii="Cambria Math" w:eastAsia="Times New Roman" w:hAnsi="Book Antiqua" w:cs="Times New Roman"/>
                <w:i/>
              </w:rPr>
            </m:ctrlPr>
          </m:sSubPr>
          <m:e>
            <m:r>
              <w:rPr>
                <w:rFonts w:ascii="Cambria Math" w:eastAsia="Times New Roman" w:hAnsi="Book Antiqua" w:cs="Times New Roman"/>
              </w:rPr>
              <m:t>A</m:t>
            </m:r>
          </m:e>
          <m:sub>
            <m:r>
              <w:rPr>
                <w:rFonts w:ascii="Cambria Math" w:eastAsia="Times New Roman" w:hAnsi="Book Antiqua" w:cs="Times New Roman"/>
              </w:rPr>
              <m:t xml:space="preserve">2, </m:t>
            </m:r>
          </m:sub>
        </m:sSub>
        <m:r>
          <w:rPr>
            <w:rFonts w:ascii="Cambria Math" w:eastAsia="Times New Roman" w:hAnsi="Book Antiqua" w:cs="Times New Roman"/>
          </w:rPr>
          <m:t xml:space="preserve">, </m:t>
        </m:r>
        <m:sSub>
          <m:sSubPr>
            <m:ctrlPr>
              <w:rPr>
                <w:rFonts w:ascii="Cambria Math" w:eastAsia="Times New Roman" w:hAnsi="Book Antiqua" w:cs="Times New Roman"/>
                <w:i/>
              </w:rPr>
            </m:ctrlPr>
          </m:sSubPr>
          <m:e>
            <m:r>
              <w:rPr>
                <w:rFonts w:ascii="Cambria Math" w:eastAsia="Times New Roman" w:hAnsi="Book Antiqua" w:cs="Times New Roman"/>
              </w:rPr>
              <m:t>D</m:t>
            </m:r>
          </m:e>
          <m:sub>
            <m:r>
              <w:rPr>
                <w:rFonts w:ascii="Cambria Math" w:eastAsia="Times New Roman" w:hAnsi="Book Antiqua" w:cs="Times New Roman"/>
              </w:rPr>
              <m:t>3</m:t>
            </m:r>
          </m:sub>
        </m:sSub>
        <m:r>
          <w:rPr>
            <w:rFonts w:ascii="Cambria Math" w:eastAsia="Times New Roman" w:hAnsi="Book Antiqua" w:cs="Times New Roman"/>
          </w:rPr>
          <m:t xml:space="preserve">, </m:t>
        </m:r>
        <m:sSub>
          <m:sSubPr>
            <m:ctrlPr>
              <w:rPr>
                <w:rFonts w:ascii="Cambria Math" w:eastAsia="Times New Roman" w:hAnsi="Book Antiqua" w:cs="Times New Roman"/>
                <w:i/>
              </w:rPr>
            </m:ctrlPr>
          </m:sSubPr>
          <m:e>
            <m:r>
              <w:rPr>
                <w:rFonts w:ascii="Cambria Math" w:eastAsia="Times New Roman" w:hAnsi="Book Antiqua" w:cs="Times New Roman"/>
              </w:rPr>
              <m:t>D</m:t>
            </m:r>
          </m:e>
          <m:sub>
            <m:r>
              <w:rPr>
                <w:rFonts w:ascii="Cambria Math" w:eastAsia="Times New Roman" w:hAnsi="Book Antiqua" w:cs="Times New Roman"/>
              </w:rPr>
              <m:t>4</m:t>
            </m:r>
          </m:sub>
        </m:sSub>
        <m:r>
          <w:rPr>
            <w:rFonts w:ascii="Cambria Math" w:eastAsia="Times New Roman" w:hAnsi="Book Antiqua" w:cs="Times New Roman"/>
          </w:rPr>
          <m:t xml:space="preserve">  </m:t>
        </m:r>
      </m:oMath>
      <w:r w:rsidR="00EE6278" w:rsidRPr="006B5E94">
        <w:rPr>
          <w:rFonts w:ascii="Book Antiqua" w:eastAsia="Times New Roman" w:hAnsi="Book Antiqua" w:cs="Times New Roman"/>
        </w:rPr>
        <w:t xml:space="preserve">- can be found in the table above </w:t>
      </w:r>
    </w:p>
    <w:p w14:paraId="3454A228" w14:textId="77777777" w:rsidR="00EE6278" w:rsidRPr="006B5E94" w:rsidRDefault="00EE6278" w:rsidP="00EE6278">
      <w:pPr>
        <w:spacing w:after="0"/>
        <w:rPr>
          <w:rFonts w:ascii="Book Antiqua" w:eastAsia="Times New Roman" w:hAnsi="Book Antiqua" w:cs="Times New Roman"/>
          <w:u w:val="single"/>
        </w:rPr>
      </w:pPr>
      <w:r w:rsidRPr="006B5E94">
        <w:rPr>
          <w:rFonts w:ascii="Book Antiqua" w:eastAsia="Times New Roman" w:hAnsi="Book Antiqua" w:cs="Times New Roman"/>
          <w:u w:val="single"/>
        </w:rPr>
        <w:t>Buy-back contract:</w:t>
      </w:r>
    </w:p>
    <w:p w14:paraId="2DDDA961" w14:textId="77777777" w:rsidR="00EE6278" w:rsidRPr="006B5E94" w:rsidRDefault="00EE6278" w:rsidP="00EE6278">
      <w:pPr>
        <w:spacing w:after="0"/>
        <w:rPr>
          <w:rFonts w:ascii="Book Antiqua" w:eastAsia="Times New Roman" w:hAnsi="Book Antiqua" w:cs="Times New Roman"/>
        </w:rPr>
      </w:pPr>
      <m:oMath>
        <m:r>
          <w:rPr>
            <w:rFonts w:ascii="Cambria Math" w:eastAsia="Times New Roman" w:hAnsi="Cambria Math" w:cs="Times New Roman"/>
          </w:rPr>
          <m:t xml:space="preserve">B </m:t>
        </m:r>
      </m:oMath>
      <w:r w:rsidRPr="006B5E94">
        <w:rPr>
          <w:rFonts w:ascii="Book Antiqua" w:eastAsia="Times New Roman" w:hAnsi="Book Antiqua" w:cs="Times New Roman"/>
        </w:rPr>
        <w:t xml:space="preserve">– buy-back price, </w:t>
      </w:r>
      <m:oMath>
        <m:r>
          <w:rPr>
            <w:rFonts w:ascii="Cambria Math" w:eastAsia="Times New Roman" w:hAnsi="Cambria Math" w:cs="Times New Roman"/>
          </w:rPr>
          <m:t xml:space="preserve">W </m:t>
        </m:r>
      </m:oMath>
      <w:r w:rsidRPr="006B5E94">
        <w:rPr>
          <w:rFonts w:ascii="Book Antiqua" w:eastAsia="Times New Roman" w:hAnsi="Book Antiqua" w:cs="Times New Roman"/>
        </w:rPr>
        <w:t>– wholesale price</w:t>
      </w:r>
    </w:p>
    <w:p w14:paraId="2BB7C7B4" w14:textId="77777777" w:rsidR="00EE6278" w:rsidRPr="006B5E94" w:rsidRDefault="00EE6278" w:rsidP="00EE6278">
      <w:pPr>
        <w:spacing w:after="0"/>
        <w:ind w:left="2430"/>
        <w:rPr>
          <w:rFonts w:ascii="Book Antiqua" w:eastAsia="Times New Roman" w:hAnsi="Book Antiqua" w:cs="Times New Roman"/>
          <w:i/>
          <w:sz w:val="24"/>
          <w:szCs w:val="24"/>
        </w:rPr>
      </w:pPr>
      <w:r w:rsidRPr="00330B4C">
        <w:rPr>
          <w:rFonts w:ascii="Book Antiqua" w:eastAsia="Times New Roman" w:hAnsi="Book Antiqua" w:cs="Times New Roman"/>
          <w:i/>
        </w:rPr>
        <w:t>Critical ratio under buy-back contract</w:t>
      </w:r>
      <w:r w:rsidRPr="006B5E94">
        <w:rPr>
          <w:rFonts w:ascii="Book Antiqua" w:eastAsia="Times New Roman" w:hAnsi="Book Antiqua" w:cs="Times New Roman"/>
          <w:i/>
          <w:sz w:val="24"/>
          <w:szCs w:val="24"/>
        </w:rPr>
        <w:t xml:space="preserve"> </w:t>
      </w: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R-W</m:t>
            </m:r>
          </m:num>
          <m:den>
            <m:r>
              <w:rPr>
                <w:rFonts w:ascii="Cambria Math" w:eastAsia="Times New Roman" w:hAnsi="Cambria Math" w:cs="Times New Roman"/>
                <w:sz w:val="24"/>
                <w:szCs w:val="24"/>
              </w:rPr>
              <m:t>R-B</m:t>
            </m:r>
          </m:den>
        </m:f>
      </m:oMath>
    </w:p>
    <w:p w14:paraId="44751996" w14:textId="77777777" w:rsidR="00EE6278" w:rsidRPr="006B5E94" w:rsidRDefault="00EE6278" w:rsidP="00EE6278">
      <w:pPr>
        <w:spacing w:after="0"/>
        <w:jc w:val="both"/>
        <w:rPr>
          <w:rFonts w:ascii="Book Antiqua" w:eastAsia="Times New Roman" w:hAnsi="Book Antiqua" w:cs="Times New Roman"/>
        </w:rPr>
      </w:pPr>
      <w:r w:rsidRPr="006B5E94">
        <w:rPr>
          <w:rFonts w:ascii="Book Antiqua" w:eastAsia="Times New Roman" w:hAnsi="Book Antiqua" w:cs="Times New Roman"/>
        </w:rPr>
        <w:t>Supplier profit under buy-back contract</w:t>
      </w:r>
    </w:p>
    <w:p w14:paraId="5B63571F" w14:textId="77777777" w:rsidR="00EE6278" w:rsidRPr="006B5E94" w:rsidRDefault="00EE6278" w:rsidP="00EE6278">
      <w:pPr>
        <w:spacing w:after="0"/>
        <w:ind w:left="2430"/>
        <w:jc w:val="both"/>
        <w:rPr>
          <w:rFonts w:ascii="Book Antiqua" w:eastAsia="Times New Roman" w:hAnsi="Book Antiqua" w:cs="Times New Roman"/>
        </w:rPr>
      </w:pPr>
      <w:proofErr w:type="gramStart"/>
      <w:r w:rsidRPr="006B5E94">
        <w:rPr>
          <w:rFonts w:ascii="Book Antiqua" w:eastAsia="Times New Roman" w:hAnsi="Book Antiqua" w:cs="Times New Roman"/>
        </w:rPr>
        <w:t>E[</w:t>
      </w:r>
      <w:proofErr w:type="gramEnd"/>
      <w:r w:rsidRPr="006B5E94">
        <w:rPr>
          <w:rFonts w:ascii="Book Antiqua" w:eastAsia="Times New Roman" w:hAnsi="Book Antiqua" w:cs="Times New Roman"/>
        </w:rPr>
        <w:t>Supplier Profit] = (W-</w:t>
      </w:r>
      <w:proofErr w:type="gramStart"/>
      <w:r w:rsidRPr="006B5E94">
        <w:rPr>
          <w:rFonts w:ascii="Book Antiqua" w:eastAsia="Times New Roman" w:hAnsi="Book Antiqua" w:cs="Times New Roman"/>
        </w:rPr>
        <w:t>C)*</w:t>
      </w:r>
      <w:proofErr w:type="gramEnd"/>
      <w:r w:rsidRPr="006B5E94">
        <w:rPr>
          <w:rFonts w:ascii="Book Antiqua" w:eastAsia="Times New Roman" w:hAnsi="Book Antiqua" w:cs="Times New Roman"/>
        </w:rPr>
        <w:t>Q – (B-</w:t>
      </w:r>
      <w:proofErr w:type="gramStart"/>
      <w:r w:rsidRPr="006B5E94">
        <w:rPr>
          <w:rFonts w:ascii="Book Antiqua" w:eastAsia="Times New Roman" w:hAnsi="Book Antiqua" w:cs="Times New Roman"/>
        </w:rPr>
        <w:t>V)*</w:t>
      </w:r>
      <w:proofErr w:type="gramEnd"/>
      <w:r w:rsidRPr="006B5E94">
        <w:rPr>
          <w:rFonts w:ascii="Book Antiqua" w:eastAsia="Times New Roman" w:hAnsi="Book Antiqua" w:cs="Times New Roman"/>
        </w:rPr>
        <w:t>E[Leftover]</w:t>
      </w:r>
    </w:p>
    <w:p w14:paraId="0D1232FB" w14:textId="77777777" w:rsidR="00EE6278" w:rsidRPr="006B5E94" w:rsidRDefault="00EE6278" w:rsidP="00EE6278">
      <w:pPr>
        <w:spacing w:after="0"/>
        <w:jc w:val="both"/>
        <w:rPr>
          <w:rFonts w:ascii="Book Antiqua" w:eastAsia="Times New Roman" w:hAnsi="Book Antiqua" w:cs="Times New Roman"/>
        </w:rPr>
      </w:pPr>
      <w:r>
        <w:rPr>
          <w:rFonts w:ascii="Book Antiqua" w:eastAsia="Times New Roman" w:hAnsi="Book Antiqua" w:cs="Times New Roman"/>
        </w:rPr>
        <w:t>Retailer</w:t>
      </w:r>
      <w:r w:rsidRPr="006B5E94">
        <w:rPr>
          <w:rFonts w:ascii="Book Antiqua" w:eastAsia="Times New Roman" w:hAnsi="Book Antiqua" w:cs="Times New Roman"/>
        </w:rPr>
        <w:t xml:space="preserve"> profit under buy-back contract</w:t>
      </w:r>
    </w:p>
    <w:p w14:paraId="0E3A7E2F" w14:textId="77777777" w:rsidR="00EE6278" w:rsidRPr="006B5E94" w:rsidRDefault="00EE6278" w:rsidP="00EE6278">
      <w:pPr>
        <w:spacing w:after="0"/>
        <w:ind w:left="2430"/>
        <w:rPr>
          <w:rFonts w:ascii="Book Antiqua" w:eastAsia="Times New Roman" w:hAnsi="Book Antiqua" w:cs="Times New Roman"/>
        </w:rPr>
      </w:pPr>
      <w:proofErr w:type="gramStart"/>
      <w:r w:rsidRPr="006B5E94">
        <w:rPr>
          <w:rFonts w:ascii="Book Antiqua" w:eastAsia="Times New Roman" w:hAnsi="Book Antiqua" w:cs="Times New Roman"/>
        </w:rPr>
        <w:t>E[</w:t>
      </w:r>
      <w:proofErr w:type="gramEnd"/>
      <w:r>
        <w:rPr>
          <w:rFonts w:ascii="Book Antiqua" w:eastAsia="Times New Roman" w:hAnsi="Book Antiqua" w:cs="Times New Roman"/>
        </w:rPr>
        <w:t>Retailer</w:t>
      </w:r>
      <w:r w:rsidRPr="006B5E94">
        <w:rPr>
          <w:rFonts w:ascii="Book Antiqua" w:eastAsia="Times New Roman" w:hAnsi="Book Antiqua" w:cs="Times New Roman"/>
        </w:rPr>
        <w:t xml:space="preserve"> Profit] = (R – </w:t>
      </w:r>
      <w:proofErr w:type="gramStart"/>
      <w:r w:rsidRPr="006B5E94">
        <w:rPr>
          <w:rFonts w:ascii="Book Antiqua" w:eastAsia="Times New Roman" w:hAnsi="Book Antiqua" w:cs="Times New Roman"/>
        </w:rPr>
        <w:t>W)*</w:t>
      </w:r>
      <w:proofErr w:type="gramEnd"/>
      <w:r w:rsidRPr="006B5E94">
        <w:rPr>
          <w:rFonts w:ascii="Book Antiqua" w:eastAsia="Times New Roman" w:hAnsi="Book Antiqua" w:cs="Times New Roman"/>
        </w:rPr>
        <w:t xml:space="preserve">E[Sold] – (W – </w:t>
      </w:r>
      <w:proofErr w:type="gramStart"/>
      <w:r w:rsidRPr="006B5E94">
        <w:rPr>
          <w:rFonts w:ascii="Book Antiqua" w:eastAsia="Times New Roman" w:hAnsi="Book Antiqua" w:cs="Times New Roman"/>
        </w:rPr>
        <w:t>B)*</w:t>
      </w:r>
      <w:proofErr w:type="gramEnd"/>
      <w:r w:rsidRPr="006B5E94">
        <w:rPr>
          <w:rFonts w:ascii="Book Antiqua" w:eastAsia="Times New Roman" w:hAnsi="Book Antiqua" w:cs="Times New Roman"/>
        </w:rPr>
        <w:t>E[Leftover]</w:t>
      </w:r>
    </w:p>
    <w:p w14:paraId="750790FC" w14:textId="77777777" w:rsidR="00EE6278" w:rsidRPr="0009392D" w:rsidRDefault="00EE6278" w:rsidP="00EE6278">
      <w:pPr>
        <w:spacing w:after="0"/>
        <w:rPr>
          <w:rFonts w:ascii="Book Antiqua" w:eastAsia="Times New Roman" w:hAnsi="Book Antiqua" w:cs="Times New Roman"/>
        </w:rPr>
      </w:pPr>
      <w:r w:rsidRPr="006B5E94">
        <w:rPr>
          <w:rFonts w:ascii="Book Antiqua" w:eastAsia="Times New Roman" w:hAnsi="Book Antiqua" w:cs="Times New Roman"/>
        </w:rPr>
        <w:t xml:space="preserve">Total Supply Chain profit under buy-back contract = </w:t>
      </w:r>
      <w:proofErr w:type="gramStart"/>
      <w:r w:rsidRPr="006B5E94">
        <w:rPr>
          <w:rFonts w:ascii="Book Antiqua" w:eastAsia="Times New Roman" w:hAnsi="Book Antiqua" w:cs="Times New Roman"/>
        </w:rPr>
        <w:t>E[</w:t>
      </w:r>
      <w:proofErr w:type="gramEnd"/>
      <w:r w:rsidRPr="006B5E94">
        <w:rPr>
          <w:rFonts w:ascii="Book Antiqua" w:eastAsia="Times New Roman" w:hAnsi="Book Antiqua" w:cs="Times New Roman"/>
        </w:rPr>
        <w:t xml:space="preserve">Supplier </w:t>
      </w:r>
      <w:proofErr w:type="gramStart"/>
      <w:r w:rsidRPr="006B5E94">
        <w:rPr>
          <w:rFonts w:ascii="Book Antiqua" w:eastAsia="Times New Roman" w:hAnsi="Book Antiqua" w:cs="Times New Roman"/>
        </w:rPr>
        <w:t>Profit]+E[</w:t>
      </w:r>
      <w:proofErr w:type="gramEnd"/>
      <w:r>
        <w:rPr>
          <w:rFonts w:ascii="Book Antiqua" w:eastAsia="Times New Roman" w:hAnsi="Book Antiqua" w:cs="Times New Roman"/>
        </w:rPr>
        <w:t>Retailer</w:t>
      </w:r>
      <w:r w:rsidRPr="006B5E94">
        <w:rPr>
          <w:rFonts w:ascii="Book Antiqua" w:eastAsia="Times New Roman" w:hAnsi="Book Antiqua" w:cs="Times New Roman"/>
        </w:rPr>
        <w:t xml:space="preserve"> Profit]</w:t>
      </w:r>
    </w:p>
    <w:p w14:paraId="3E52116D" w14:textId="77777777" w:rsidR="00EE6278" w:rsidRPr="00167DB8" w:rsidRDefault="00EE6278" w:rsidP="00EE6278">
      <w:pPr>
        <w:spacing w:after="120"/>
        <w:ind w:left="360"/>
        <w:jc w:val="both"/>
        <w:rPr>
          <w:rFonts w:ascii="Book Antiqua" w:hAnsi="Book Antiqua" w:cs="Times New Roman"/>
          <w:color w:val="FF0000"/>
        </w:rPr>
      </w:pPr>
    </w:p>
    <w:p w14:paraId="6D73626E" w14:textId="77777777" w:rsidR="00EE6278" w:rsidRPr="00512B69" w:rsidRDefault="00EE6278" w:rsidP="00EE6278">
      <w:pPr>
        <w:jc w:val="both"/>
        <w:rPr>
          <w:rFonts w:ascii="Book Antiqua" w:hAnsi="Book Antiqua" w:cs="Times New Roman"/>
        </w:rPr>
      </w:pPr>
    </w:p>
    <w:p w14:paraId="7E93FC03" w14:textId="77777777" w:rsidR="00EE6278" w:rsidRPr="006B5E94" w:rsidRDefault="00EE6278" w:rsidP="00EE6278">
      <w:pPr>
        <w:spacing w:after="0" w:line="240" w:lineRule="auto"/>
        <w:jc w:val="center"/>
        <w:rPr>
          <w:rFonts w:ascii="Book Antiqua" w:eastAsia="Times New Roman" w:hAnsi="Book Antiqua" w:cs="Times New Roman"/>
          <w:b/>
          <w:sz w:val="24"/>
          <w:szCs w:val="24"/>
        </w:rPr>
      </w:pPr>
    </w:p>
    <w:p w14:paraId="0E37E838" w14:textId="77777777" w:rsidR="00EE6278" w:rsidRPr="00512B69" w:rsidRDefault="00EE6278" w:rsidP="00EE6278">
      <w:pPr>
        <w:shd w:val="clear" w:color="auto" w:fill="auto"/>
        <w:spacing w:before="0" w:beforeAutospacing="0" w:after="200" w:afterAutospacing="0"/>
        <w:jc w:val="center"/>
        <w:outlineLvl w:val="9"/>
        <w:rPr>
          <w:rFonts w:ascii="Book Antiqua" w:hAnsi="Book Antiqua" w:cs="Times New Roman"/>
        </w:rPr>
      </w:pPr>
    </w:p>
    <w:p w14:paraId="11D459D4" w14:textId="77777777" w:rsidR="00EE6278" w:rsidRPr="006B5E94" w:rsidRDefault="00EE6278" w:rsidP="00EE6278">
      <w:pPr>
        <w:spacing w:after="0" w:line="240" w:lineRule="auto"/>
        <w:jc w:val="center"/>
        <w:rPr>
          <w:rFonts w:ascii="Book Antiqua" w:eastAsia="Times New Roman" w:hAnsi="Book Antiqua" w:cs="Times New Roman"/>
          <w:b/>
          <w:sz w:val="24"/>
          <w:szCs w:val="24"/>
        </w:rPr>
      </w:pPr>
    </w:p>
    <w:p w14:paraId="1A86D74F" w14:textId="77777777" w:rsidR="00EE6278" w:rsidRPr="00A63909" w:rsidRDefault="00EE6278" w:rsidP="00EE6278">
      <w:pPr>
        <w:pStyle w:val="NoSpacing"/>
      </w:pPr>
    </w:p>
    <w:p w14:paraId="41FEBB81" w14:textId="77777777" w:rsidR="00EE6278" w:rsidRPr="005A624C" w:rsidRDefault="00EE6278" w:rsidP="00EE6278">
      <w:pPr>
        <w:shd w:val="clear" w:color="auto" w:fill="auto"/>
        <w:spacing w:before="0" w:beforeAutospacing="0" w:after="200" w:afterAutospacing="0"/>
        <w:outlineLvl w:val="9"/>
        <w:rPr>
          <w:rFonts w:ascii="Book Antiqua" w:hAnsi="Book Antiqua" w:cs="Times New Roman"/>
        </w:rPr>
      </w:pPr>
    </w:p>
    <w:p w14:paraId="406D3B27" w14:textId="646C1A7A" w:rsidR="005B13E3" w:rsidRPr="00512B69" w:rsidRDefault="005B13E3" w:rsidP="00EE6278">
      <w:pPr>
        <w:shd w:val="clear" w:color="auto" w:fill="auto"/>
        <w:spacing w:before="0" w:beforeAutospacing="0" w:after="200" w:afterAutospacing="0"/>
        <w:jc w:val="center"/>
        <w:outlineLvl w:val="9"/>
        <w:rPr>
          <w:rFonts w:ascii="Book Antiqua" w:hAnsi="Book Antiqua" w:cs="Times New Roman"/>
        </w:rPr>
      </w:pPr>
    </w:p>
    <w:p w14:paraId="0D4F2337" w14:textId="77777777" w:rsidR="005B13E3" w:rsidRPr="006B5E94" w:rsidRDefault="005B13E3" w:rsidP="001A26C5">
      <w:pPr>
        <w:spacing w:after="0" w:line="240" w:lineRule="auto"/>
        <w:jc w:val="center"/>
        <w:rPr>
          <w:rFonts w:ascii="Book Antiqua" w:eastAsia="Times New Roman" w:hAnsi="Book Antiqua" w:cs="Times New Roman"/>
          <w:b/>
          <w:sz w:val="24"/>
          <w:szCs w:val="24"/>
        </w:rPr>
      </w:pPr>
    </w:p>
    <w:sectPr w:rsidR="005B13E3" w:rsidRPr="006B5E94" w:rsidSect="00516C16">
      <w:footerReference w:type="default" r:id="rId34"/>
      <w:headerReference w:type="first" r:id="rId35"/>
      <w:footerReference w:type="first" r:id="rId36"/>
      <w:pgSz w:w="12240" w:h="15840"/>
      <w:pgMar w:top="1440"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D484" w14:textId="77777777" w:rsidR="00F4491E" w:rsidRDefault="00F4491E" w:rsidP="00516C16">
      <w:r>
        <w:separator/>
      </w:r>
    </w:p>
    <w:p w14:paraId="66FB8559" w14:textId="77777777" w:rsidR="00F4491E" w:rsidRDefault="00F4491E" w:rsidP="00516C16"/>
    <w:p w14:paraId="5A37866A" w14:textId="77777777" w:rsidR="00F4491E" w:rsidRDefault="00F4491E" w:rsidP="00516C16"/>
  </w:endnote>
  <w:endnote w:type="continuationSeparator" w:id="0">
    <w:p w14:paraId="08DB68C5" w14:textId="77777777" w:rsidR="00F4491E" w:rsidRDefault="00F4491E" w:rsidP="00516C16">
      <w:r>
        <w:continuationSeparator/>
      </w:r>
    </w:p>
    <w:p w14:paraId="644F0FA7" w14:textId="77777777" w:rsidR="00F4491E" w:rsidRDefault="00F4491E" w:rsidP="00516C16"/>
    <w:p w14:paraId="48185B73" w14:textId="77777777" w:rsidR="00F4491E" w:rsidRDefault="00F4491E" w:rsidP="00516C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Corbel"/>
    <w:panose1 w:val="020B0604020202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897242"/>
      <w:docPartObj>
        <w:docPartGallery w:val="Page Numbers (Bottom of Page)"/>
        <w:docPartUnique/>
      </w:docPartObj>
    </w:sdtPr>
    <w:sdtEndPr>
      <w:rPr>
        <w:noProof/>
      </w:rPr>
    </w:sdtEndPr>
    <w:sdtContent>
      <w:p w14:paraId="251A726F" w14:textId="1BBD12D4" w:rsidR="00AD072C" w:rsidRDefault="00AD07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BA60A5" w14:textId="77777777" w:rsidR="00AD072C" w:rsidRDefault="00AD07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0365"/>
      <w:docPartObj>
        <w:docPartGallery w:val="Page Numbers (Bottom of Page)"/>
        <w:docPartUnique/>
      </w:docPartObj>
    </w:sdtPr>
    <w:sdtContent>
      <w:p w14:paraId="173B1341" w14:textId="328DCED8" w:rsidR="00AD072C" w:rsidRDefault="00AD072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05E68A6" w14:textId="77777777" w:rsidR="00AD072C" w:rsidRDefault="00AD0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38F49" w14:textId="77777777" w:rsidR="00F4491E" w:rsidRDefault="00F4491E" w:rsidP="00516C16">
      <w:r>
        <w:separator/>
      </w:r>
    </w:p>
    <w:p w14:paraId="210CC4DB" w14:textId="77777777" w:rsidR="00F4491E" w:rsidRDefault="00F4491E" w:rsidP="00516C16"/>
    <w:p w14:paraId="01E8B72A" w14:textId="77777777" w:rsidR="00F4491E" w:rsidRDefault="00F4491E" w:rsidP="00516C16"/>
  </w:footnote>
  <w:footnote w:type="continuationSeparator" w:id="0">
    <w:p w14:paraId="1C0022AE" w14:textId="77777777" w:rsidR="00F4491E" w:rsidRDefault="00F4491E" w:rsidP="00516C16">
      <w:r>
        <w:continuationSeparator/>
      </w:r>
    </w:p>
    <w:p w14:paraId="4C3F22B6" w14:textId="77777777" w:rsidR="00F4491E" w:rsidRDefault="00F4491E" w:rsidP="00516C16"/>
    <w:p w14:paraId="2D236E1E" w14:textId="77777777" w:rsidR="00F4491E" w:rsidRDefault="00F4491E" w:rsidP="00516C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7D97" w14:textId="1A58EB33" w:rsidR="00AD072C" w:rsidRDefault="00AD072C" w:rsidP="00481574">
    <w:pPr>
      <w:shd w:val="clear" w:color="auto" w:fill="auto"/>
      <w:spacing w:before="0" w:beforeAutospacing="0" w:after="0" w:afterAutospacing="0" w:line="240" w:lineRule="auto"/>
      <w:outlineLvl w:val="9"/>
      <w:rPr>
        <w:rFonts w:ascii="Impact" w:hAnsi="Impact"/>
        <w:spacing w:val="20"/>
        <w:sz w:val="20"/>
        <w:szCs w:val="20"/>
      </w:rPr>
    </w:pPr>
  </w:p>
  <w:p w14:paraId="0E03673E" w14:textId="7784794A" w:rsidR="00AD072C" w:rsidRPr="00481574" w:rsidRDefault="00930B4D" w:rsidP="00930B4D">
    <w:pPr>
      <w:shd w:val="clear" w:color="auto" w:fill="auto"/>
      <w:spacing w:before="0" w:beforeAutospacing="0" w:after="0" w:afterAutospacing="0" w:line="240" w:lineRule="auto"/>
      <w:outlineLvl w:val="9"/>
      <w:rPr>
        <w:rFonts w:ascii="Impact" w:hAnsi="Impact"/>
        <w:spacing w:val="20"/>
        <w:sz w:val="20"/>
        <w:szCs w:val="20"/>
      </w:rPr>
    </w:pPr>
    <w:r>
      <w:rPr>
        <w:noProof/>
      </w:rPr>
      <w:drawing>
        <wp:inline distT="0" distB="0" distL="0" distR="0" wp14:anchorId="302DFEE6" wp14:editId="020181A4">
          <wp:extent cx="5943600" cy="609205"/>
          <wp:effectExtent l="0" t="0" r="0" b="635"/>
          <wp:docPr id="3285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9094" name="Picture 328559094"/>
                  <pic:cNvPicPr/>
                </pic:nvPicPr>
                <pic:blipFill>
                  <a:blip r:embed="rId1">
                    <a:extLst>
                      <a:ext uri="{28A0092B-C50C-407E-A947-70E740481C1C}">
                        <a14:useLocalDpi xmlns:a14="http://schemas.microsoft.com/office/drawing/2010/main" val="0"/>
                      </a:ext>
                    </a:extLst>
                  </a:blip>
                  <a:stretch>
                    <a:fillRect/>
                  </a:stretch>
                </pic:blipFill>
                <pic:spPr>
                  <a:xfrm>
                    <a:off x="0" y="0"/>
                    <a:ext cx="5943600" cy="6092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4FC7"/>
    <w:multiLevelType w:val="multilevel"/>
    <w:tmpl w:val="BC8265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B5D0F"/>
    <w:multiLevelType w:val="hybridMultilevel"/>
    <w:tmpl w:val="9CF28A6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05762EDC"/>
    <w:multiLevelType w:val="multilevel"/>
    <w:tmpl w:val="BE1CA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F6C7D"/>
    <w:multiLevelType w:val="hybridMultilevel"/>
    <w:tmpl w:val="AD6A62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BD68F3"/>
    <w:multiLevelType w:val="hybridMultilevel"/>
    <w:tmpl w:val="2C22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D2D58"/>
    <w:multiLevelType w:val="multilevel"/>
    <w:tmpl w:val="85163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E85D0E"/>
    <w:multiLevelType w:val="hybridMultilevel"/>
    <w:tmpl w:val="F384B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76F72"/>
    <w:multiLevelType w:val="multilevel"/>
    <w:tmpl w:val="8CCE5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0C72AD"/>
    <w:multiLevelType w:val="multilevel"/>
    <w:tmpl w:val="2F680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6249E7"/>
    <w:multiLevelType w:val="multilevel"/>
    <w:tmpl w:val="E7A8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C070F1"/>
    <w:multiLevelType w:val="multilevel"/>
    <w:tmpl w:val="253C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85200"/>
    <w:multiLevelType w:val="hybridMultilevel"/>
    <w:tmpl w:val="1272E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F97C65"/>
    <w:multiLevelType w:val="hybridMultilevel"/>
    <w:tmpl w:val="68A2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E3252"/>
    <w:multiLevelType w:val="multilevel"/>
    <w:tmpl w:val="530EB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156CA8"/>
    <w:multiLevelType w:val="multilevel"/>
    <w:tmpl w:val="87683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BC4E5E"/>
    <w:multiLevelType w:val="hybridMultilevel"/>
    <w:tmpl w:val="5E86B34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2B7539"/>
    <w:multiLevelType w:val="hybridMultilevel"/>
    <w:tmpl w:val="A1D4D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311B6"/>
    <w:multiLevelType w:val="hybridMultilevel"/>
    <w:tmpl w:val="4AA6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4440C"/>
    <w:multiLevelType w:val="hybridMultilevel"/>
    <w:tmpl w:val="976A6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16E7ED1"/>
    <w:multiLevelType w:val="hybridMultilevel"/>
    <w:tmpl w:val="961C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972D7E"/>
    <w:multiLevelType w:val="multilevel"/>
    <w:tmpl w:val="F27C2616"/>
    <w:lvl w:ilvl="0">
      <w:start w:val="1"/>
      <w:numFmt w:val="bullet"/>
      <w:lvlText w:val="●"/>
      <w:lvlJc w:val="left"/>
      <w:pPr>
        <w:ind w:left="900" w:hanging="360"/>
      </w:pPr>
      <w:rPr>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21" w15:restartNumberingAfterBreak="0">
    <w:nsid w:val="32BC2112"/>
    <w:multiLevelType w:val="hybridMultilevel"/>
    <w:tmpl w:val="C792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10A2C"/>
    <w:multiLevelType w:val="hybridMultilevel"/>
    <w:tmpl w:val="623E5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3B5563"/>
    <w:multiLevelType w:val="multilevel"/>
    <w:tmpl w:val="01989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C4014B"/>
    <w:multiLevelType w:val="multilevel"/>
    <w:tmpl w:val="A718F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D3487F"/>
    <w:multiLevelType w:val="multilevel"/>
    <w:tmpl w:val="D7FC6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410F81"/>
    <w:multiLevelType w:val="hybridMultilevel"/>
    <w:tmpl w:val="0DFAB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D008C0"/>
    <w:multiLevelType w:val="multilevel"/>
    <w:tmpl w:val="607A89A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8" w15:restartNumberingAfterBreak="0">
    <w:nsid w:val="537330A1"/>
    <w:multiLevelType w:val="multilevel"/>
    <w:tmpl w:val="81620CE4"/>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7839C9"/>
    <w:multiLevelType w:val="hybridMultilevel"/>
    <w:tmpl w:val="68A0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2E2168"/>
    <w:multiLevelType w:val="hybridMultilevel"/>
    <w:tmpl w:val="F8568CDE"/>
    <w:lvl w:ilvl="0" w:tplc="7A7EBD42">
      <w:numFmt w:val="bullet"/>
      <w:lvlText w:val="-"/>
      <w:lvlJc w:val="left"/>
      <w:pPr>
        <w:ind w:left="730" w:hanging="360"/>
      </w:pPr>
      <w:rPr>
        <w:rFonts w:ascii="Book Antiqua" w:eastAsia="Book Antiqua" w:hAnsi="Book Antiqua" w:cs="Book Antiqua"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1" w15:restartNumberingAfterBreak="0">
    <w:nsid w:val="5CBB49C7"/>
    <w:multiLevelType w:val="multilevel"/>
    <w:tmpl w:val="2B747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24712A"/>
    <w:multiLevelType w:val="multilevel"/>
    <w:tmpl w:val="6BD89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F56278C"/>
    <w:multiLevelType w:val="hybridMultilevel"/>
    <w:tmpl w:val="99A603F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1B10BF"/>
    <w:multiLevelType w:val="hybridMultilevel"/>
    <w:tmpl w:val="DB40A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064274"/>
    <w:multiLevelType w:val="multilevel"/>
    <w:tmpl w:val="380C6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5A0953"/>
    <w:multiLevelType w:val="hybridMultilevel"/>
    <w:tmpl w:val="AB86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900097"/>
    <w:multiLevelType w:val="hybridMultilevel"/>
    <w:tmpl w:val="BED8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A2A2C"/>
    <w:multiLevelType w:val="multilevel"/>
    <w:tmpl w:val="3282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6D1246"/>
    <w:multiLevelType w:val="multilevel"/>
    <w:tmpl w:val="607A8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8854843"/>
    <w:multiLevelType w:val="multilevel"/>
    <w:tmpl w:val="F8B00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B860750"/>
    <w:multiLevelType w:val="hybridMultilevel"/>
    <w:tmpl w:val="83D60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0634AC"/>
    <w:multiLevelType w:val="hybridMultilevel"/>
    <w:tmpl w:val="B2061B9A"/>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3" w15:restartNumberingAfterBreak="0">
    <w:nsid w:val="7DB85A55"/>
    <w:multiLevelType w:val="hybridMultilevel"/>
    <w:tmpl w:val="72AC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903AA5"/>
    <w:multiLevelType w:val="hybridMultilevel"/>
    <w:tmpl w:val="FDC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0893">
    <w:abstractNumId w:val="11"/>
  </w:num>
  <w:num w:numId="2" w16cid:durableId="855121816">
    <w:abstractNumId w:val="17"/>
  </w:num>
  <w:num w:numId="3" w16cid:durableId="633369994">
    <w:abstractNumId w:val="4"/>
  </w:num>
  <w:num w:numId="4" w16cid:durableId="531842345">
    <w:abstractNumId w:val="12"/>
  </w:num>
  <w:num w:numId="5" w16cid:durableId="84424702">
    <w:abstractNumId w:val="33"/>
  </w:num>
  <w:num w:numId="6" w16cid:durableId="600843331">
    <w:abstractNumId w:val="6"/>
  </w:num>
  <w:num w:numId="7" w16cid:durableId="1895434066">
    <w:abstractNumId w:val="39"/>
  </w:num>
  <w:num w:numId="8" w16cid:durableId="805438568">
    <w:abstractNumId w:val="14"/>
  </w:num>
  <w:num w:numId="9" w16cid:durableId="1482036838">
    <w:abstractNumId w:val="38"/>
  </w:num>
  <w:num w:numId="10" w16cid:durableId="416295944">
    <w:abstractNumId w:val="5"/>
  </w:num>
  <w:num w:numId="11" w16cid:durableId="1951351546">
    <w:abstractNumId w:val="32"/>
  </w:num>
  <w:num w:numId="12" w16cid:durableId="1839927518">
    <w:abstractNumId w:val="10"/>
  </w:num>
  <w:num w:numId="13" w16cid:durableId="268128224">
    <w:abstractNumId w:val="23"/>
  </w:num>
  <w:num w:numId="14" w16cid:durableId="1220048680">
    <w:abstractNumId w:val="2"/>
  </w:num>
  <w:num w:numId="15" w16cid:durableId="1636330931">
    <w:abstractNumId w:val="28"/>
  </w:num>
  <w:num w:numId="16" w16cid:durableId="1149445869">
    <w:abstractNumId w:val="40"/>
  </w:num>
  <w:num w:numId="17" w16cid:durableId="1555846030">
    <w:abstractNumId w:val="7"/>
  </w:num>
  <w:num w:numId="18" w16cid:durableId="2051999223">
    <w:abstractNumId w:val="35"/>
  </w:num>
  <w:num w:numId="19" w16cid:durableId="1051491410">
    <w:abstractNumId w:val="8"/>
  </w:num>
  <w:num w:numId="20" w16cid:durableId="1056205103">
    <w:abstractNumId w:val="25"/>
  </w:num>
  <w:num w:numId="21" w16cid:durableId="1189759924">
    <w:abstractNumId w:val="9"/>
  </w:num>
  <w:num w:numId="22" w16cid:durableId="1113554936">
    <w:abstractNumId w:val="13"/>
  </w:num>
  <w:num w:numId="23" w16cid:durableId="2104110496">
    <w:abstractNumId w:val="20"/>
  </w:num>
  <w:num w:numId="24" w16cid:durableId="1902136">
    <w:abstractNumId w:val="24"/>
  </w:num>
  <w:num w:numId="25" w16cid:durableId="812452106">
    <w:abstractNumId w:val="31"/>
  </w:num>
  <w:num w:numId="26" w16cid:durableId="1848210627">
    <w:abstractNumId w:val="43"/>
  </w:num>
  <w:num w:numId="27" w16cid:durableId="697662305">
    <w:abstractNumId w:val="30"/>
  </w:num>
  <w:num w:numId="28" w16cid:durableId="1377780509">
    <w:abstractNumId w:val="44"/>
  </w:num>
  <w:num w:numId="29" w16cid:durableId="1686399132">
    <w:abstractNumId w:val="18"/>
  </w:num>
  <w:num w:numId="30" w16cid:durableId="325549069">
    <w:abstractNumId w:val="3"/>
  </w:num>
  <w:num w:numId="31" w16cid:durableId="870189599">
    <w:abstractNumId w:val="15"/>
  </w:num>
  <w:num w:numId="32" w16cid:durableId="2078554384">
    <w:abstractNumId w:val="34"/>
  </w:num>
  <w:num w:numId="33" w16cid:durableId="1283073373">
    <w:abstractNumId w:val="22"/>
  </w:num>
  <w:num w:numId="34" w16cid:durableId="1411467460">
    <w:abstractNumId w:val="21"/>
  </w:num>
  <w:num w:numId="35" w16cid:durableId="837039274">
    <w:abstractNumId w:val="26"/>
  </w:num>
  <w:num w:numId="36" w16cid:durableId="313030299">
    <w:abstractNumId w:val="37"/>
  </w:num>
  <w:num w:numId="37" w16cid:durableId="97213697">
    <w:abstractNumId w:val="41"/>
  </w:num>
  <w:num w:numId="38" w16cid:durableId="89667297">
    <w:abstractNumId w:val="1"/>
  </w:num>
  <w:num w:numId="39" w16cid:durableId="738862066">
    <w:abstractNumId w:val="16"/>
  </w:num>
  <w:num w:numId="40" w16cid:durableId="1578055837">
    <w:abstractNumId w:val="19"/>
  </w:num>
  <w:num w:numId="41" w16cid:durableId="1853298735">
    <w:abstractNumId w:val="42"/>
  </w:num>
  <w:num w:numId="42" w16cid:durableId="407731981">
    <w:abstractNumId w:val="36"/>
  </w:num>
  <w:num w:numId="43" w16cid:durableId="940453353">
    <w:abstractNumId w:val="27"/>
  </w:num>
  <w:num w:numId="44" w16cid:durableId="1938633656">
    <w:abstractNumId w:val="0"/>
  </w:num>
  <w:num w:numId="45" w16cid:durableId="20664471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drawingGridHorizontalSpacing w:val="95"/>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Ewt7S0NDIzMzYyNbdQ0lEKTi0uzszPAykwrAUAG1DrdywAAAA="/>
  </w:docVars>
  <w:rsids>
    <w:rsidRoot w:val="009D186E"/>
    <w:rsid w:val="000012C5"/>
    <w:rsid w:val="0000265C"/>
    <w:rsid w:val="000027C7"/>
    <w:rsid w:val="000028B5"/>
    <w:rsid w:val="00003BA4"/>
    <w:rsid w:val="000048CC"/>
    <w:rsid w:val="00005210"/>
    <w:rsid w:val="00005DBE"/>
    <w:rsid w:val="00005E34"/>
    <w:rsid w:val="00006261"/>
    <w:rsid w:val="00006A00"/>
    <w:rsid w:val="000076F0"/>
    <w:rsid w:val="0001006E"/>
    <w:rsid w:val="0001325E"/>
    <w:rsid w:val="000137A9"/>
    <w:rsid w:val="00013AB2"/>
    <w:rsid w:val="00014BFF"/>
    <w:rsid w:val="000154B7"/>
    <w:rsid w:val="00015F13"/>
    <w:rsid w:val="00015F69"/>
    <w:rsid w:val="0001734F"/>
    <w:rsid w:val="0001747B"/>
    <w:rsid w:val="0001767C"/>
    <w:rsid w:val="00022376"/>
    <w:rsid w:val="00023618"/>
    <w:rsid w:val="00023FA3"/>
    <w:rsid w:val="0002403C"/>
    <w:rsid w:val="000310E7"/>
    <w:rsid w:val="000329FC"/>
    <w:rsid w:val="00032CE0"/>
    <w:rsid w:val="000335D7"/>
    <w:rsid w:val="0003510A"/>
    <w:rsid w:val="00035411"/>
    <w:rsid w:val="000363DA"/>
    <w:rsid w:val="00036C18"/>
    <w:rsid w:val="000374DF"/>
    <w:rsid w:val="00037542"/>
    <w:rsid w:val="00037796"/>
    <w:rsid w:val="00037CBA"/>
    <w:rsid w:val="00037D6D"/>
    <w:rsid w:val="000401DB"/>
    <w:rsid w:val="0004165E"/>
    <w:rsid w:val="00042109"/>
    <w:rsid w:val="00042AEB"/>
    <w:rsid w:val="00042D5E"/>
    <w:rsid w:val="00042F62"/>
    <w:rsid w:val="000436CC"/>
    <w:rsid w:val="00043E05"/>
    <w:rsid w:val="0004420F"/>
    <w:rsid w:val="00044F59"/>
    <w:rsid w:val="000453EB"/>
    <w:rsid w:val="000458AD"/>
    <w:rsid w:val="00046638"/>
    <w:rsid w:val="0004790B"/>
    <w:rsid w:val="00047A9D"/>
    <w:rsid w:val="00050AA9"/>
    <w:rsid w:val="0005126F"/>
    <w:rsid w:val="0005249D"/>
    <w:rsid w:val="0005301D"/>
    <w:rsid w:val="000530E5"/>
    <w:rsid w:val="000565B0"/>
    <w:rsid w:val="00056763"/>
    <w:rsid w:val="0005749C"/>
    <w:rsid w:val="00057F06"/>
    <w:rsid w:val="00060035"/>
    <w:rsid w:val="000603F5"/>
    <w:rsid w:val="00060453"/>
    <w:rsid w:val="000623BD"/>
    <w:rsid w:val="000623D1"/>
    <w:rsid w:val="00062D11"/>
    <w:rsid w:val="000643B5"/>
    <w:rsid w:val="000650E1"/>
    <w:rsid w:val="00066FE5"/>
    <w:rsid w:val="00067434"/>
    <w:rsid w:val="00067721"/>
    <w:rsid w:val="00071D9F"/>
    <w:rsid w:val="0007287F"/>
    <w:rsid w:val="0007403E"/>
    <w:rsid w:val="00074167"/>
    <w:rsid w:val="00074298"/>
    <w:rsid w:val="00074653"/>
    <w:rsid w:val="00074BB6"/>
    <w:rsid w:val="0007528D"/>
    <w:rsid w:val="000766F0"/>
    <w:rsid w:val="00077B26"/>
    <w:rsid w:val="00080B67"/>
    <w:rsid w:val="00081898"/>
    <w:rsid w:val="00081BBC"/>
    <w:rsid w:val="00081F0A"/>
    <w:rsid w:val="000840B9"/>
    <w:rsid w:val="0008425B"/>
    <w:rsid w:val="0008466D"/>
    <w:rsid w:val="00085AAC"/>
    <w:rsid w:val="000863B1"/>
    <w:rsid w:val="000869EA"/>
    <w:rsid w:val="0009001B"/>
    <w:rsid w:val="0009110E"/>
    <w:rsid w:val="00091AD9"/>
    <w:rsid w:val="00091E7C"/>
    <w:rsid w:val="00091FD3"/>
    <w:rsid w:val="000929E8"/>
    <w:rsid w:val="00092BCF"/>
    <w:rsid w:val="00094DFA"/>
    <w:rsid w:val="00096259"/>
    <w:rsid w:val="000967F7"/>
    <w:rsid w:val="00096FBD"/>
    <w:rsid w:val="000A1126"/>
    <w:rsid w:val="000A13E4"/>
    <w:rsid w:val="000A196C"/>
    <w:rsid w:val="000A1C3D"/>
    <w:rsid w:val="000A20ED"/>
    <w:rsid w:val="000A2F5D"/>
    <w:rsid w:val="000A3A99"/>
    <w:rsid w:val="000A478C"/>
    <w:rsid w:val="000A4BFD"/>
    <w:rsid w:val="000A59CD"/>
    <w:rsid w:val="000A6488"/>
    <w:rsid w:val="000A70D8"/>
    <w:rsid w:val="000A72CD"/>
    <w:rsid w:val="000B010D"/>
    <w:rsid w:val="000B2C62"/>
    <w:rsid w:val="000B2EA0"/>
    <w:rsid w:val="000B505A"/>
    <w:rsid w:val="000B6D07"/>
    <w:rsid w:val="000B6D8F"/>
    <w:rsid w:val="000C08CB"/>
    <w:rsid w:val="000C0F84"/>
    <w:rsid w:val="000C1F76"/>
    <w:rsid w:val="000C2E0A"/>
    <w:rsid w:val="000C47A6"/>
    <w:rsid w:val="000C5FAB"/>
    <w:rsid w:val="000C619F"/>
    <w:rsid w:val="000C789A"/>
    <w:rsid w:val="000D0526"/>
    <w:rsid w:val="000D0CBA"/>
    <w:rsid w:val="000D2E04"/>
    <w:rsid w:val="000D3667"/>
    <w:rsid w:val="000D39E5"/>
    <w:rsid w:val="000D49B4"/>
    <w:rsid w:val="000D51A5"/>
    <w:rsid w:val="000D553F"/>
    <w:rsid w:val="000D6A37"/>
    <w:rsid w:val="000D6FE7"/>
    <w:rsid w:val="000D72B0"/>
    <w:rsid w:val="000D7ACC"/>
    <w:rsid w:val="000E0754"/>
    <w:rsid w:val="000E0D5D"/>
    <w:rsid w:val="000E3E64"/>
    <w:rsid w:val="000E4A73"/>
    <w:rsid w:val="000E5944"/>
    <w:rsid w:val="000E6B47"/>
    <w:rsid w:val="000E6E3F"/>
    <w:rsid w:val="000E77FD"/>
    <w:rsid w:val="000E7B06"/>
    <w:rsid w:val="000F204B"/>
    <w:rsid w:val="000F277C"/>
    <w:rsid w:val="000F358D"/>
    <w:rsid w:val="000F3921"/>
    <w:rsid w:val="000F4C16"/>
    <w:rsid w:val="000F4D55"/>
    <w:rsid w:val="000F5DAE"/>
    <w:rsid w:val="000F61D3"/>
    <w:rsid w:val="000F6807"/>
    <w:rsid w:val="000F6ACF"/>
    <w:rsid w:val="000F7553"/>
    <w:rsid w:val="001029CA"/>
    <w:rsid w:val="0010354D"/>
    <w:rsid w:val="00103617"/>
    <w:rsid w:val="00105571"/>
    <w:rsid w:val="0010557B"/>
    <w:rsid w:val="00106234"/>
    <w:rsid w:val="00107189"/>
    <w:rsid w:val="00107F64"/>
    <w:rsid w:val="0011007D"/>
    <w:rsid w:val="001102EB"/>
    <w:rsid w:val="00110559"/>
    <w:rsid w:val="00110AD0"/>
    <w:rsid w:val="00112966"/>
    <w:rsid w:val="00114DE4"/>
    <w:rsid w:val="00115101"/>
    <w:rsid w:val="001151AB"/>
    <w:rsid w:val="001163D4"/>
    <w:rsid w:val="00116690"/>
    <w:rsid w:val="00116DB8"/>
    <w:rsid w:val="0011709A"/>
    <w:rsid w:val="001174A6"/>
    <w:rsid w:val="00120F64"/>
    <w:rsid w:val="00121C05"/>
    <w:rsid w:val="00122674"/>
    <w:rsid w:val="0012373F"/>
    <w:rsid w:val="00123795"/>
    <w:rsid w:val="00124A1A"/>
    <w:rsid w:val="0012508D"/>
    <w:rsid w:val="0012630B"/>
    <w:rsid w:val="0013267A"/>
    <w:rsid w:val="0013377C"/>
    <w:rsid w:val="00134410"/>
    <w:rsid w:val="001348E4"/>
    <w:rsid w:val="001349F1"/>
    <w:rsid w:val="00135641"/>
    <w:rsid w:val="00135740"/>
    <w:rsid w:val="00135D9D"/>
    <w:rsid w:val="00135DC9"/>
    <w:rsid w:val="00135F7C"/>
    <w:rsid w:val="001370A1"/>
    <w:rsid w:val="00137645"/>
    <w:rsid w:val="0014013D"/>
    <w:rsid w:val="0014025D"/>
    <w:rsid w:val="00140AE7"/>
    <w:rsid w:val="00140F95"/>
    <w:rsid w:val="001410EE"/>
    <w:rsid w:val="001415AD"/>
    <w:rsid w:val="0014175E"/>
    <w:rsid w:val="0014438C"/>
    <w:rsid w:val="00144E1C"/>
    <w:rsid w:val="0014693F"/>
    <w:rsid w:val="001476A1"/>
    <w:rsid w:val="001517B5"/>
    <w:rsid w:val="00151A07"/>
    <w:rsid w:val="00151B37"/>
    <w:rsid w:val="00151C5F"/>
    <w:rsid w:val="001525DD"/>
    <w:rsid w:val="001529AD"/>
    <w:rsid w:val="00154FF4"/>
    <w:rsid w:val="00155174"/>
    <w:rsid w:val="00156D36"/>
    <w:rsid w:val="00160CCA"/>
    <w:rsid w:val="00161200"/>
    <w:rsid w:val="00161302"/>
    <w:rsid w:val="001619F3"/>
    <w:rsid w:val="0016282B"/>
    <w:rsid w:val="00163C09"/>
    <w:rsid w:val="00164BAF"/>
    <w:rsid w:val="00164C7C"/>
    <w:rsid w:val="00166E18"/>
    <w:rsid w:val="00167187"/>
    <w:rsid w:val="0017144C"/>
    <w:rsid w:val="00171A9E"/>
    <w:rsid w:val="00171C72"/>
    <w:rsid w:val="0017210A"/>
    <w:rsid w:val="00173166"/>
    <w:rsid w:val="00173D3C"/>
    <w:rsid w:val="0017487B"/>
    <w:rsid w:val="00175898"/>
    <w:rsid w:val="00176091"/>
    <w:rsid w:val="001765B4"/>
    <w:rsid w:val="00176977"/>
    <w:rsid w:val="00180FE3"/>
    <w:rsid w:val="001813F2"/>
    <w:rsid w:val="00183446"/>
    <w:rsid w:val="0018486E"/>
    <w:rsid w:val="001848BA"/>
    <w:rsid w:val="001877FD"/>
    <w:rsid w:val="00187AE3"/>
    <w:rsid w:val="00187C65"/>
    <w:rsid w:val="00190819"/>
    <w:rsid w:val="00190B24"/>
    <w:rsid w:val="0019112A"/>
    <w:rsid w:val="001924FD"/>
    <w:rsid w:val="001929FE"/>
    <w:rsid w:val="00192E4D"/>
    <w:rsid w:val="00193748"/>
    <w:rsid w:val="001940C2"/>
    <w:rsid w:val="001947DB"/>
    <w:rsid w:val="001951BD"/>
    <w:rsid w:val="001953E1"/>
    <w:rsid w:val="00195DF2"/>
    <w:rsid w:val="00195EB3"/>
    <w:rsid w:val="001960DC"/>
    <w:rsid w:val="00197689"/>
    <w:rsid w:val="00197FD1"/>
    <w:rsid w:val="001A012F"/>
    <w:rsid w:val="001A0C21"/>
    <w:rsid w:val="001A1753"/>
    <w:rsid w:val="001A26C5"/>
    <w:rsid w:val="001A2C2E"/>
    <w:rsid w:val="001A3BC8"/>
    <w:rsid w:val="001A5361"/>
    <w:rsid w:val="001A690A"/>
    <w:rsid w:val="001B0C7F"/>
    <w:rsid w:val="001B12FB"/>
    <w:rsid w:val="001B1DD8"/>
    <w:rsid w:val="001B2CC7"/>
    <w:rsid w:val="001B35AE"/>
    <w:rsid w:val="001B3C21"/>
    <w:rsid w:val="001B4B0D"/>
    <w:rsid w:val="001B52B8"/>
    <w:rsid w:val="001B5492"/>
    <w:rsid w:val="001B6CBA"/>
    <w:rsid w:val="001B73BA"/>
    <w:rsid w:val="001B7CB3"/>
    <w:rsid w:val="001B7E6A"/>
    <w:rsid w:val="001C02F5"/>
    <w:rsid w:val="001C0D3C"/>
    <w:rsid w:val="001C0FCF"/>
    <w:rsid w:val="001C11DB"/>
    <w:rsid w:val="001C1C8A"/>
    <w:rsid w:val="001C4C54"/>
    <w:rsid w:val="001C77B4"/>
    <w:rsid w:val="001C7F7A"/>
    <w:rsid w:val="001D06CA"/>
    <w:rsid w:val="001D1004"/>
    <w:rsid w:val="001D1A99"/>
    <w:rsid w:val="001D223F"/>
    <w:rsid w:val="001D4674"/>
    <w:rsid w:val="001D4C52"/>
    <w:rsid w:val="001D5451"/>
    <w:rsid w:val="001D630E"/>
    <w:rsid w:val="001D685F"/>
    <w:rsid w:val="001D6B35"/>
    <w:rsid w:val="001D70E9"/>
    <w:rsid w:val="001D7A46"/>
    <w:rsid w:val="001D7DCA"/>
    <w:rsid w:val="001E08FA"/>
    <w:rsid w:val="001E2058"/>
    <w:rsid w:val="001E220E"/>
    <w:rsid w:val="001E356B"/>
    <w:rsid w:val="001E49CD"/>
    <w:rsid w:val="001E4D6C"/>
    <w:rsid w:val="001E5912"/>
    <w:rsid w:val="001E7B62"/>
    <w:rsid w:val="001F0AEC"/>
    <w:rsid w:val="001F102E"/>
    <w:rsid w:val="001F17B7"/>
    <w:rsid w:val="001F5CAE"/>
    <w:rsid w:val="001F639A"/>
    <w:rsid w:val="001F6646"/>
    <w:rsid w:val="001F68F1"/>
    <w:rsid w:val="002006C1"/>
    <w:rsid w:val="00201E4D"/>
    <w:rsid w:val="00203AC5"/>
    <w:rsid w:val="00204313"/>
    <w:rsid w:val="00204A7B"/>
    <w:rsid w:val="00205A0C"/>
    <w:rsid w:val="002060E2"/>
    <w:rsid w:val="00207D6A"/>
    <w:rsid w:val="0021043D"/>
    <w:rsid w:val="00210888"/>
    <w:rsid w:val="00210C73"/>
    <w:rsid w:val="00211046"/>
    <w:rsid w:val="00211D12"/>
    <w:rsid w:val="0021317E"/>
    <w:rsid w:val="00213D63"/>
    <w:rsid w:val="00214DE0"/>
    <w:rsid w:val="002165DB"/>
    <w:rsid w:val="002173FD"/>
    <w:rsid w:val="002179AC"/>
    <w:rsid w:val="002203D2"/>
    <w:rsid w:val="002209F4"/>
    <w:rsid w:val="00222D3A"/>
    <w:rsid w:val="00222E72"/>
    <w:rsid w:val="0022411D"/>
    <w:rsid w:val="00224893"/>
    <w:rsid w:val="002248E1"/>
    <w:rsid w:val="00227B40"/>
    <w:rsid w:val="00227DA9"/>
    <w:rsid w:val="00227ED8"/>
    <w:rsid w:val="0023091D"/>
    <w:rsid w:val="00231F09"/>
    <w:rsid w:val="00233556"/>
    <w:rsid w:val="0023390A"/>
    <w:rsid w:val="00234F79"/>
    <w:rsid w:val="00235407"/>
    <w:rsid w:val="00241910"/>
    <w:rsid w:val="0024293F"/>
    <w:rsid w:val="002429EB"/>
    <w:rsid w:val="00243235"/>
    <w:rsid w:val="00243D63"/>
    <w:rsid w:val="002447E2"/>
    <w:rsid w:val="00245CFB"/>
    <w:rsid w:val="00247228"/>
    <w:rsid w:val="00250E5C"/>
    <w:rsid w:val="00251FC3"/>
    <w:rsid w:val="00252111"/>
    <w:rsid w:val="0025250D"/>
    <w:rsid w:val="00252BD6"/>
    <w:rsid w:val="00252CB5"/>
    <w:rsid w:val="00252E77"/>
    <w:rsid w:val="0025306E"/>
    <w:rsid w:val="002540E7"/>
    <w:rsid w:val="002549F9"/>
    <w:rsid w:val="00255903"/>
    <w:rsid w:val="0025628E"/>
    <w:rsid w:val="0025678E"/>
    <w:rsid w:val="0025712D"/>
    <w:rsid w:val="00257ADF"/>
    <w:rsid w:val="00257D6D"/>
    <w:rsid w:val="002618D4"/>
    <w:rsid w:val="00262862"/>
    <w:rsid w:val="00262966"/>
    <w:rsid w:val="0026337D"/>
    <w:rsid w:val="00263737"/>
    <w:rsid w:val="0026414E"/>
    <w:rsid w:val="00264A28"/>
    <w:rsid w:val="00266A21"/>
    <w:rsid w:val="002712D1"/>
    <w:rsid w:val="002713B0"/>
    <w:rsid w:val="002717A9"/>
    <w:rsid w:val="0027233E"/>
    <w:rsid w:val="00272467"/>
    <w:rsid w:val="00274AC9"/>
    <w:rsid w:val="0027506A"/>
    <w:rsid w:val="00275642"/>
    <w:rsid w:val="00275E2A"/>
    <w:rsid w:val="0027601A"/>
    <w:rsid w:val="00276272"/>
    <w:rsid w:val="002770C3"/>
    <w:rsid w:val="00280720"/>
    <w:rsid w:val="00280733"/>
    <w:rsid w:val="002817B3"/>
    <w:rsid w:val="00282153"/>
    <w:rsid w:val="00282C89"/>
    <w:rsid w:val="00283E0F"/>
    <w:rsid w:val="00286D5A"/>
    <w:rsid w:val="00286F9C"/>
    <w:rsid w:val="00290080"/>
    <w:rsid w:val="002905EC"/>
    <w:rsid w:val="002914CE"/>
    <w:rsid w:val="00291658"/>
    <w:rsid w:val="00291C47"/>
    <w:rsid w:val="0029358E"/>
    <w:rsid w:val="00297A45"/>
    <w:rsid w:val="002A0049"/>
    <w:rsid w:val="002A011D"/>
    <w:rsid w:val="002A019B"/>
    <w:rsid w:val="002A0FB5"/>
    <w:rsid w:val="002A361B"/>
    <w:rsid w:val="002A3C8F"/>
    <w:rsid w:val="002A4507"/>
    <w:rsid w:val="002A4B15"/>
    <w:rsid w:val="002A5E64"/>
    <w:rsid w:val="002A63F6"/>
    <w:rsid w:val="002A6465"/>
    <w:rsid w:val="002A69EB"/>
    <w:rsid w:val="002A6E0E"/>
    <w:rsid w:val="002A73B5"/>
    <w:rsid w:val="002A7BF0"/>
    <w:rsid w:val="002B1114"/>
    <w:rsid w:val="002B1800"/>
    <w:rsid w:val="002B1D34"/>
    <w:rsid w:val="002B2A7F"/>
    <w:rsid w:val="002B343D"/>
    <w:rsid w:val="002B40DC"/>
    <w:rsid w:val="002B4537"/>
    <w:rsid w:val="002B4B85"/>
    <w:rsid w:val="002B6103"/>
    <w:rsid w:val="002B653E"/>
    <w:rsid w:val="002B787E"/>
    <w:rsid w:val="002B7926"/>
    <w:rsid w:val="002B7CDE"/>
    <w:rsid w:val="002C0855"/>
    <w:rsid w:val="002C08D2"/>
    <w:rsid w:val="002C0A5C"/>
    <w:rsid w:val="002C1611"/>
    <w:rsid w:val="002C1997"/>
    <w:rsid w:val="002C1F3D"/>
    <w:rsid w:val="002C1FBC"/>
    <w:rsid w:val="002C247F"/>
    <w:rsid w:val="002C28D0"/>
    <w:rsid w:val="002C303A"/>
    <w:rsid w:val="002C4EB2"/>
    <w:rsid w:val="002C50DD"/>
    <w:rsid w:val="002C6D7C"/>
    <w:rsid w:val="002C71AF"/>
    <w:rsid w:val="002D000E"/>
    <w:rsid w:val="002D1057"/>
    <w:rsid w:val="002D171B"/>
    <w:rsid w:val="002D1AFD"/>
    <w:rsid w:val="002D2106"/>
    <w:rsid w:val="002D276D"/>
    <w:rsid w:val="002D3D72"/>
    <w:rsid w:val="002D46FA"/>
    <w:rsid w:val="002D4727"/>
    <w:rsid w:val="002D6945"/>
    <w:rsid w:val="002D7514"/>
    <w:rsid w:val="002D7859"/>
    <w:rsid w:val="002D7A1C"/>
    <w:rsid w:val="002E02ED"/>
    <w:rsid w:val="002E089B"/>
    <w:rsid w:val="002E105A"/>
    <w:rsid w:val="002E1454"/>
    <w:rsid w:val="002E1BF9"/>
    <w:rsid w:val="002E223D"/>
    <w:rsid w:val="002E2240"/>
    <w:rsid w:val="002E2608"/>
    <w:rsid w:val="002E2672"/>
    <w:rsid w:val="002E272B"/>
    <w:rsid w:val="002E36F9"/>
    <w:rsid w:val="002E7589"/>
    <w:rsid w:val="002F0FEC"/>
    <w:rsid w:val="002F10F8"/>
    <w:rsid w:val="002F244B"/>
    <w:rsid w:val="002F244D"/>
    <w:rsid w:val="002F25D6"/>
    <w:rsid w:val="002F27E4"/>
    <w:rsid w:val="002F33C0"/>
    <w:rsid w:val="002F33D8"/>
    <w:rsid w:val="002F3BA6"/>
    <w:rsid w:val="002F4CE0"/>
    <w:rsid w:val="002F5F00"/>
    <w:rsid w:val="002F6E45"/>
    <w:rsid w:val="002F7E62"/>
    <w:rsid w:val="002F7F84"/>
    <w:rsid w:val="003009C0"/>
    <w:rsid w:val="00301B6C"/>
    <w:rsid w:val="00301B74"/>
    <w:rsid w:val="00302012"/>
    <w:rsid w:val="003021EC"/>
    <w:rsid w:val="00303A00"/>
    <w:rsid w:val="00303ECF"/>
    <w:rsid w:val="00304289"/>
    <w:rsid w:val="00304F29"/>
    <w:rsid w:val="003058D4"/>
    <w:rsid w:val="003075CC"/>
    <w:rsid w:val="00307FC7"/>
    <w:rsid w:val="00310129"/>
    <w:rsid w:val="0031033B"/>
    <w:rsid w:val="00311A70"/>
    <w:rsid w:val="0031251B"/>
    <w:rsid w:val="003130D6"/>
    <w:rsid w:val="00314E6D"/>
    <w:rsid w:val="00315EF0"/>
    <w:rsid w:val="00316167"/>
    <w:rsid w:val="003175D0"/>
    <w:rsid w:val="0032069A"/>
    <w:rsid w:val="00321529"/>
    <w:rsid w:val="003217C7"/>
    <w:rsid w:val="00322817"/>
    <w:rsid w:val="00322F58"/>
    <w:rsid w:val="00323D71"/>
    <w:rsid w:val="003242B4"/>
    <w:rsid w:val="0032443C"/>
    <w:rsid w:val="00324C84"/>
    <w:rsid w:val="00326013"/>
    <w:rsid w:val="00326A6F"/>
    <w:rsid w:val="00326FD5"/>
    <w:rsid w:val="00330B4C"/>
    <w:rsid w:val="00331844"/>
    <w:rsid w:val="003333C4"/>
    <w:rsid w:val="00333EB3"/>
    <w:rsid w:val="00335BAA"/>
    <w:rsid w:val="00336918"/>
    <w:rsid w:val="00337A88"/>
    <w:rsid w:val="00337EE1"/>
    <w:rsid w:val="0034026A"/>
    <w:rsid w:val="00340C78"/>
    <w:rsid w:val="00340DF0"/>
    <w:rsid w:val="00342383"/>
    <w:rsid w:val="0034327F"/>
    <w:rsid w:val="00343A20"/>
    <w:rsid w:val="00345AB2"/>
    <w:rsid w:val="00345B69"/>
    <w:rsid w:val="00346002"/>
    <w:rsid w:val="003461C3"/>
    <w:rsid w:val="0035080B"/>
    <w:rsid w:val="00350894"/>
    <w:rsid w:val="0035198C"/>
    <w:rsid w:val="00352B47"/>
    <w:rsid w:val="003540EC"/>
    <w:rsid w:val="00355217"/>
    <w:rsid w:val="003613A3"/>
    <w:rsid w:val="00362B01"/>
    <w:rsid w:val="00364441"/>
    <w:rsid w:val="00365FF9"/>
    <w:rsid w:val="003664CD"/>
    <w:rsid w:val="00366D6F"/>
    <w:rsid w:val="00367632"/>
    <w:rsid w:val="003703F7"/>
    <w:rsid w:val="00370557"/>
    <w:rsid w:val="00371309"/>
    <w:rsid w:val="00373292"/>
    <w:rsid w:val="00373B1B"/>
    <w:rsid w:val="00373D36"/>
    <w:rsid w:val="00373D57"/>
    <w:rsid w:val="0037457D"/>
    <w:rsid w:val="003746C9"/>
    <w:rsid w:val="003747B0"/>
    <w:rsid w:val="003747C1"/>
    <w:rsid w:val="00374B70"/>
    <w:rsid w:val="00374D15"/>
    <w:rsid w:val="00375DBD"/>
    <w:rsid w:val="00377025"/>
    <w:rsid w:val="0037763B"/>
    <w:rsid w:val="003801DD"/>
    <w:rsid w:val="003808F7"/>
    <w:rsid w:val="00380DA5"/>
    <w:rsid w:val="00381A40"/>
    <w:rsid w:val="00381C4A"/>
    <w:rsid w:val="003828C0"/>
    <w:rsid w:val="003829A7"/>
    <w:rsid w:val="00384ABC"/>
    <w:rsid w:val="00385603"/>
    <w:rsid w:val="00385ECB"/>
    <w:rsid w:val="00385EDC"/>
    <w:rsid w:val="00390EC3"/>
    <w:rsid w:val="003919F1"/>
    <w:rsid w:val="00391A39"/>
    <w:rsid w:val="0039209A"/>
    <w:rsid w:val="00393A0B"/>
    <w:rsid w:val="0039508A"/>
    <w:rsid w:val="003961DC"/>
    <w:rsid w:val="00396A9A"/>
    <w:rsid w:val="003976A6"/>
    <w:rsid w:val="003A0D06"/>
    <w:rsid w:val="003A1DF1"/>
    <w:rsid w:val="003A2A72"/>
    <w:rsid w:val="003A2D42"/>
    <w:rsid w:val="003A31F1"/>
    <w:rsid w:val="003A31FA"/>
    <w:rsid w:val="003A32A1"/>
    <w:rsid w:val="003A3319"/>
    <w:rsid w:val="003A36AE"/>
    <w:rsid w:val="003A3860"/>
    <w:rsid w:val="003A3FA5"/>
    <w:rsid w:val="003A469C"/>
    <w:rsid w:val="003A479C"/>
    <w:rsid w:val="003A48C2"/>
    <w:rsid w:val="003A5048"/>
    <w:rsid w:val="003A5622"/>
    <w:rsid w:val="003A5BC4"/>
    <w:rsid w:val="003A78DC"/>
    <w:rsid w:val="003B09F7"/>
    <w:rsid w:val="003B1D29"/>
    <w:rsid w:val="003B443F"/>
    <w:rsid w:val="003B44A8"/>
    <w:rsid w:val="003B6250"/>
    <w:rsid w:val="003B6752"/>
    <w:rsid w:val="003B7B65"/>
    <w:rsid w:val="003C1555"/>
    <w:rsid w:val="003C1577"/>
    <w:rsid w:val="003C2626"/>
    <w:rsid w:val="003C291E"/>
    <w:rsid w:val="003C2C70"/>
    <w:rsid w:val="003C3DF8"/>
    <w:rsid w:val="003C4B28"/>
    <w:rsid w:val="003C5057"/>
    <w:rsid w:val="003C5648"/>
    <w:rsid w:val="003C5D7B"/>
    <w:rsid w:val="003C5DC7"/>
    <w:rsid w:val="003C651F"/>
    <w:rsid w:val="003C69EE"/>
    <w:rsid w:val="003C6F99"/>
    <w:rsid w:val="003D0C4C"/>
    <w:rsid w:val="003D12ED"/>
    <w:rsid w:val="003D1448"/>
    <w:rsid w:val="003D1AB0"/>
    <w:rsid w:val="003D1DB0"/>
    <w:rsid w:val="003D3491"/>
    <w:rsid w:val="003D34C4"/>
    <w:rsid w:val="003D6D90"/>
    <w:rsid w:val="003D6F95"/>
    <w:rsid w:val="003E31E0"/>
    <w:rsid w:val="003E3F1A"/>
    <w:rsid w:val="003E4286"/>
    <w:rsid w:val="003E4D0B"/>
    <w:rsid w:val="003E4EA9"/>
    <w:rsid w:val="003E720E"/>
    <w:rsid w:val="003F05B8"/>
    <w:rsid w:val="003F0F3F"/>
    <w:rsid w:val="003F1126"/>
    <w:rsid w:val="003F1960"/>
    <w:rsid w:val="003F1D02"/>
    <w:rsid w:val="003F3BC1"/>
    <w:rsid w:val="003F4411"/>
    <w:rsid w:val="003F49D3"/>
    <w:rsid w:val="003F512A"/>
    <w:rsid w:val="003F786F"/>
    <w:rsid w:val="0040635B"/>
    <w:rsid w:val="00406A6F"/>
    <w:rsid w:val="00406D78"/>
    <w:rsid w:val="00411A2C"/>
    <w:rsid w:val="004145CB"/>
    <w:rsid w:val="00414A8B"/>
    <w:rsid w:val="004175A3"/>
    <w:rsid w:val="00417E0E"/>
    <w:rsid w:val="00420741"/>
    <w:rsid w:val="00420781"/>
    <w:rsid w:val="00420799"/>
    <w:rsid w:val="0042170F"/>
    <w:rsid w:val="00421BB1"/>
    <w:rsid w:val="00422285"/>
    <w:rsid w:val="004226D9"/>
    <w:rsid w:val="00423AEC"/>
    <w:rsid w:val="00424671"/>
    <w:rsid w:val="00424B50"/>
    <w:rsid w:val="00425DAC"/>
    <w:rsid w:val="004278CA"/>
    <w:rsid w:val="00427B3C"/>
    <w:rsid w:val="004306AA"/>
    <w:rsid w:val="004310AF"/>
    <w:rsid w:val="00432511"/>
    <w:rsid w:val="004354E2"/>
    <w:rsid w:val="0044086E"/>
    <w:rsid w:val="00441425"/>
    <w:rsid w:val="004417B8"/>
    <w:rsid w:val="00441828"/>
    <w:rsid w:val="0044188A"/>
    <w:rsid w:val="00441BC6"/>
    <w:rsid w:val="004421ED"/>
    <w:rsid w:val="00442BE0"/>
    <w:rsid w:val="0044328A"/>
    <w:rsid w:val="0044486F"/>
    <w:rsid w:val="0044600A"/>
    <w:rsid w:val="0044632E"/>
    <w:rsid w:val="00447905"/>
    <w:rsid w:val="00447944"/>
    <w:rsid w:val="00447AD7"/>
    <w:rsid w:val="004510F7"/>
    <w:rsid w:val="004530E7"/>
    <w:rsid w:val="0045471D"/>
    <w:rsid w:val="00455BD6"/>
    <w:rsid w:val="00456A9C"/>
    <w:rsid w:val="004605CC"/>
    <w:rsid w:val="00460E6E"/>
    <w:rsid w:val="004610FE"/>
    <w:rsid w:val="0046147E"/>
    <w:rsid w:val="00461D5A"/>
    <w:rsid w:val="00465E6F"/>
    <w:rsid w:val="00465F54"/>
    <w:rsid w:val="004662B7"/>
    <w:rsid w:val="004669B9"/>
    <w:rsid w:val="00466D54"/>
    <w:rsid w:val="00466FDF"/>
    <w:rsid w:val="004671CA"/>
    <w:rsid w:val="00467727"/>
    <w:rsid w:val="00467882"/>
    <w:rsid w:val="00467A5F"/>
    <w:rsid w:val="00467DB4"/>
    <w:rsid w:val="004702FC"/>
    <w:rsid w:val="00470611"/>
    <w:rsid w:val="004707D1"/>
    <w:rsid w:val="004723D0"/>
    <w:rsid w:val="00472BE7"/>
    <w:rsid w:val="00473481"/>
    <w:rsid w:val="0047359D"/>
    <w:rsid w:val="00475182"/>
    <w:rsid w:val="00477F64"/>
    <w:rsid w:val="00481235"/>
    <w:rsid w:val="00481574"/>
    <w:rsid w:val="004826EF"/>
    <w:rsid w:val="00483ADA"/>
    <w:rsid w:val="00484076"/>
    <w:rsid w:val="0048431F"/>
    <w:rsid w:val="004856DE"/>
    <w:rsid w:val="004864F6"/>
    <w:rsid w:val="00487FBD"/>
    <w:rsid w:val="004929BA"/>
    <w:rsid w:val="00492F6F"/>
    <w:rsid w:val="0049449E"/>
    <w:rsid w:val="0049645B"/>
    <w:rsid w:val="004A115E"/>
    <w:rsid w:val="004A134A"/>
    <w:rsid w:val="004A2FDA"/>
    <w:rsid w:val="004A330D"/>
    <w:rsid w:val="004A3B8F"/>
    <w:rsid w:val="004A3BE0"/>
    <w:rsid w:val="004A4F01"/>
    <w:rsid w:val="004A53C7"/>
    <w:rsid w:val="004B308C"/>
    <w:rsid w:val="004B39D7"/>
    <w:rsid w:val="004B3FAF"/>
    <w:rsid w:val="004B5F93"/>
    <w:rsid w:val="004B6565"/>
    <w:rsid w:val="004B66B1"/>
    <w:rsid w:val="004B71C5"/>
    <w:rsid w:val="004B7661"/>
    <w:rsid w:val="004C0A5A"/>
    <w:rsid w:val="004C0BDD"/>
    <w:rsid w:val="004C0D76"/>
    <w:rsid w:val="004C1B50"/>
    <w:rsid w:val="004C1F4C"/>
    <w:rsid w:val="004C28F2"/>
    <w:rsid w:val="004C2A7A"/>
    <w:rsid w:val="004C2D2B"/>
    <w:rsid w:val="004C3767"/>
    <w:rsid w:val="004C3C4C"/>
    <w:rsid w:val="004C46B2"/>
    <w:rsid w:val="004C4A55"/>
    <w:rsid w:val="004C5CF4"/>
    <w:rsid w:val="004C71F3"/>
    <w:rsid w:val="004C7C61"/>
    <w:rsid w:val="004D0090"/>
    <w:rsid w:val="004D0664"/>
    <w:rsid w:val="004D0968"/>
    <w:rsid w:val="004D13C5"/>
    <w:rsid w:val="004D19FA"/>
    <w:rsid w:val="004D47D3"/>
    <w:rsid w:val="004D4A61"/>
    <w:rsid w:val="004D618C"/>
    <w:rsid w:val="004D7A9C"/>
    <w:rsid w:val="004D7BA4"/>
    <w:rsid w:val="004E1314"/>
    <w:rsid w:val="004E25FF"/>
    <w:rsid w:val="004E2EB2"/>
    <w:rsid w:val="004E346B"/>
    <w:rsid w:val="004E384E"/>
    <w:rsid w:val="004E395E"/>
    <w:rsid w:val="004E45C9"/>
    <w:rsid w:val="004E5AFF"/>
    <w:rsid w:val="004E7062"/>
    <w:rsid w:val="004E73AE"/>
    <w:rsid w:val="004E7B3C"/>
    <w:rsid w:val="004E7ED1"/>
    <w:rsid w:val="004F051C"/>
    <w:rsid w:val="004F1BCD"/>
    <w:rsid w:val="004F410F"/>
    <w:rsid w:val="004F418D"/>
    <w:rsid w:val="004F475F"/>
    <w:rsid w:val="004F4761"/>
    <w:rsid w:val="004F4C2E"/>
    <w:rsid w:val="004F640D"/>
    <w:rsid w:val="004F6CA8"/>
    <w:rsid w:val="004F7AAA"/>
    <w:rsid w:val="0050034D"/>
    <w:rsid w:val="005003F2"/>
    <w:rsid w:val="0050152B"/>
    <w:rsid w:val="00502D93"/>
    <w:rsid w:val="00503D9E"/>
    <w:rsid w:val="0050434D"/>
    <w:rsid w:val="00504D4B"/>
    <w:rsid w:val="00505F7E"/>
    <w:rsid w:val="0050790B"/>
    <w:rsid w:val="005115F2"/>
    <w:rsid w:val="00513A32"/>
    <w:rsid w:val="00516051"/>
    <w:rsid w:val="0051663A"/>
    <w:rsid w:val="00516BE9"/>
    <w:rsid w:val="00516C16"/>
    <w:rsid w:val="00521638"/>
    <w:rsid w:val="00523154"/>
    <w:rsid w:val="005259A6"/>
    <w:rsid w:val="00525EB1"/>
    <w:rsid w:val="00526C28"/>
    <w:rsid w:val="00530B96"/>
    <w:rsid w:val="00531394"/>
    <w:rsid w:val="005324F7"/>
    <w:rsid w:val="00533276"/>
    <w:rsid w:val="00533886"/>
    <w:rsid w:val="00533D02"/>
    <w:rsid w:val="00535341"/>
    <w:rsid w:val="005353D7"/>
    <w:rsid w:val="00535481"/>
    <w:rsid w:val="005372FD"/>
    <w:rsid w:val="00540262"/>
    <w:rsid w:val="005406AF"/>
    <w:rsid w:val="00540E69"/>
    <w:rsid w:val="00541727"/>
    <w:rsid w:val="00542C09"/>
    <w:rsid w:val="005430B0"/>
    <w:rsid w:val="00543DF0"/>
    <w:rsid w:val="005442AD"/>
    <w:rsid w:val="00544912"/>
    <w:rsid w:val="00544E63"/>
    <w:rsid w:val="00546F1C"/>
    <w:rsid w:val="00547C18"/>
    <w:rsid w:val="00550738"/>
    <w:rsid w:val="0055146E"/>
    <w:rsid w:val="0055230B"/>
    <w:rsid w:val="00552A4B"/>
    <w:rsid w:val="00553979"/>
    <w:rsid w:val="005540FE"/>
    <w:rsid w:val="0055445D"/>
    <w:rsid w:val="005561F0"/>
    <w:rsid w:val="00560D3E"/>
    <w:rsid w:val="00561139"/>
    <w:rsid w:val="0056248D"/>
    <w:rsid w:val="00562BBE"/>
    <w:rsid w:val="0056373A"/>
    <w:rsid w:val="005638AE"/>
    <w:rsid w:val="00565314"/>
    <w:rsid w:val="00565838"/>
    <w:rsid w:val="0056636E"/>
    <w:rsid w:val="00566A70"/>
    <w:rsid w:val="0056779C"/>
    <w:rsid w:val="00567FCC"/>
    <w:rsid w:val="00570114"/>
    <w:rsid w:val="0057030A"/>
    <w:rsid w:val="00570C26"/>
    <w:rsid w:val="00570C97"/>
    <w:rsid w:val="00572460"/>
    <w:rsid w:val="0057342F"/>
    <w:rsid w:val="005747A1"/>
    <w:rsid w:val="00575EE7"/>
    <w:rsid w:val="0057658E"/>
    <w:rsid w:val="00576D86"/>
    <w:rsid w:val="00583F4D"/>
    <w:rsid w:val="00584680"/>
    <w:rsid w:val="0058573C"/>
    <w:rsid w:val="0058733D"/>
    <w:rsid w:val="005875DC"/>
    <w:rsid w:val="00590599"/>
    <w:rsid w:val="00590E13"/>
    <w:rsid w:val="005912A8"/>
    <w:rsid w:val="00591422"/>
    <w:rsid w:val="00592673"/>
    <w:rsid w:val="00593ABF"/>
    <w:rsid w:val="005960EF"/>
    <w:rsid w:val="005973DA"/>
    <w:rsid w:val="005A0083"/>
    <w:rsid w:val="005A0ABC"/>
    <w:rsid w:val="005A0DA8"/>
    <w:rsid w:val="005A25E1"/>
    <w:rsid w:val="005A3587"/>
    <w:rsid w:val="005A3AE1"/>
    <w:rsid w:val="005A5C72"/>
    <w:rsid w:val="005A62E2"/>
    <w:rsid w:val="005A6A50"/>
    <w:rsid w:val="005A6BAD"/>
    <w:rsid w:val="005A7C70"/>
    <w:rsid w:val="005A7F39"/>
    <w:rsid w:val="005B01AF"/>
    <w:rsid w:val="005B10D2"/>
    <w:rsid w:val="005B13E3"/>
    <w:rsid w:val="005B2404"/>
    <w:rsid w:val="005B29BA"/>
    <w:rsid w:val="005B31AD"/>
    <w:rsid w:val="005B45EE"/>
    <w:rsid w:val="005B4E55"/>
    <w:rsid w:val="005B5E7F"/>
    <w:rsid w:val="005B659B"/>
    <w:rsid w:val="005B6CCE"/>
    <w:rsid w:val="005B7336"/>
    <w:rsid w:val="005C051E"/>
    <w:rsid w:val="005C0A5A"/>
    <w:rsid w:val="005C2D96"/>
    <w:rsid w:val="005C2E95"/>
    <w:rsid w:val="005C2FE4"/>
    <w:rsid w:val="005C3BA1"/>
    <w:rsid w:val="005C4561"/>
    <w:rsid w:val="005C50C0"/>
    <w:rsid w:val="005C65FE"/>
    <w:rsid w:val="005C7658"/>
    <w:rsid w:val="005C771A"/>
    <w:rsid w:val="005D1B4C"/>
    <w:rsid w:val="005D2B72"/>
    <w:rsid w:val="005D2FC7"/>
    <w:rsid w:val="005D3762"/>
    <w:rsid w:val="005D4415"/>
    <w:rsid w:val="005D50E1"/>
    <w:rsid w:val="005D5213"/>
    <w:rsid w:val="005D5427"/>
    <w:rsid w:val="005D5707"/>
    <w:rsid w:val="005D6150"/>
    <w:rsid w:val="005D7B26"/>
    <w:rsid w:val="005D7C97"/>
    <w:rsid w:val="005E06E4"/>
    <w:rsid w:val="005E0B10"/>
    <w:rsid w:val="005E0BF5"/>
    <w:rsid w:val="005E0E71"/>
    <w:rsid w:val="005E2494"/>
    <w:rsid w:val="005E3E38"/>
    <w:rsid w:val="005E4DFA"/>
    <w:rsid w:val="005E685D"/>
    <w:rsid w:val="005E77F3"/>
    <w:rsid w:val="005E7E91"/>
    <w:rsid w:val="005F0D20"/>
    <w:rsid w:val="005F12CA"/>
    <w:rsid w:val="005F3027"/>
    <w:rsid w:val="005F30CC"/>
    <w:rsid w:val="005F485A"/>
    <w:rsid w:val="005F5721"/>
    <w:rsid w:val="005F5746"/>
    <w:rsid w:val="005F6229"/>
    <w:rsid w:val="005F6AD4"/>
    <w:rsid w:val="005F7A3D"/>
    <w:rsid w:val="005F7F5D"/>
    <w:rsid w:val="006012BB"/>
    <w:rsid w:val="00601372"/>
    <w:rsid w:val="0060185B"/>
    <w:rsid w:val="006021BA"/>
    <w:rsid w:val="00603A88"/>
    <w:rsid w:val="006045BC"/>
    <w:rsid w:val="00604602"/>
    <w:rsid w:val="00605AEE"/>
    <w:rsid w:val="00606E72"/>
    <w:rsid w:val="006073B8"/>
    <w:rsid w:val="006079CB"/>
    <w:rsid w:val="006122FA"/>
    <w:rsid w:val="00612630"/>
    <w:rsid w:val="006136B4"/>
    <w:rsid w:val="006138BA"/>
    <w:rsid w:val="006140B7"/>
    <w:rsid w:val="00614727"/>
    <w:rsid w:val="00615EB3"/>
    <w:rsid w:val="00616411"/>
    <w:rsid w:val="00616880"/>
    <w:rsid w:val="00617870"/>
    <w:rsid w:val="006239ED"/>
    <w:rsid w:val="0062593A"/>
    <w:rsid w:val="00625E49"/>
    <w:rsid w:val="006263EB"/>
    <w:rsid w:val="0062688B"/>
    <w:rsid w:val="00626AAD"/>
    <w:rsid w:val="00630978"/>
    <w:rsid w:val="006332FB"/>
    <w:rsid w:val="006346B1"/>
    <w:rsid w:val="00634A77"/>
    <w:rsid w:val="00636FA9"/>
    <w:rsid w:val="00637111"/>
    <w:rsid w:val="0063766C"/>
    <w:rsid w:val="00637865"/>
    <w:rsid w:val="00637899"/>
    <w:rsid w:val="00637D0E"/>
    <w:rsid w:val="00641EDD"/>
    <w:rsid w:val="00642074"/>
    <w:rsid w:val="00643070"/>
    <w:rsid w:val="006450BD"/>
    <w:rsid w:val="006459E8"/>
    <w:rsid w:val="00645BA0"/>
    <w:rsid w:val="00645D38"/>
    <w:rsid w:val="006461E0"/>
    <w:rsid w:val="006474E7"/>
    <w:rsid w:val="00647DAD"/>
    <w:rsid w:val="00653BAA"/>
    <w:rsid w:val="00654007"/>
    <w:rsid w:val="00654704"/>
    <w:rsid w:val="006547E2"/>
    <w:rsid w:val="006557FA"/>
    <w:rsid w:val="006566EE"/>
    <w:rsid w:val="00656728"/>
    <w:rsid w:val="0065766F"/>
    <w:rsid w:val="00662AB7"/>
    <w:rsid w:val="00662E20"/>
    <w:rsid w:val="00663004"/>
    <w:rsid w:val="0066315D"/>
    <w:rsid w:val="006631C6"/>
    <w:rsid w:val="006648DD"/>
    <w:rsid w:val="00664FDB"/>
    <w:rsid w:val="0066590C"/>
    <w:rsid w:val="006678E5"/>
    <w:rsid w:val="00667B44"/>
    <w:rsid w:val="00667C34"/>
    <w:rsid w:val="00670140"/>
    <w:rsid w:val="006701D5"/>
    <w:rsid w:val="00670AF4"/>
    <w:rsid w:val="006716E1"/>
    <w:rsid w:val="00672228"/>
    <w:rsid w:val="00672898"/>
    <w:rsid w:val="00673A48"/>
    <w:rsid w:val="006758AE"/>
    <w:rsid w:val="00675CFC"/>
    <w:rsid w:val="00676048"/>
    <w:rsid w:val="00676C8C"/>
    <w:rsid w:val="006773A6"/>
    <w:rsid w:val="00681781"/>
    <w:rsid w:val="006825F0"/>
    <w:rsid w:val="00682976"/>
    <w:rsid w:val="00684B96"/>
    <w:rsid w:val="006856C7"/>
    <w:rsid w:val="00685A04"/>
    <w:rsid w:val="00685E62"/>
    <w:rsid w:val="006863BC"/>
    <w:rsid w:val="0069005F"/>
    <w:rsid w:val="006902F8"/>
    <w:rsid w:val="00692B85"/>
    <w:rsid w:val="006937DF"/>
    <w:rsid w:val="006947E6"/>
    <w:rsid w:val="00697151"/>
    <w:rsid w:val="00697556"/>
    <w:rsid w:val="00697CB0"/>
    <w:rsid w:val="006A0366"/>
    <w:rsid w:val="006A186F"/>
    <w:rsid w:val="006A2112"/>
    <w:rsid w:val="006A21C1"/>
    <w:rsid w:val="006A274E"/>
    <w:rsid w:val="006A4B96"/>
    <w:rsid w:val="006A4CE7"/>
    <w:rsid w:val="006A5D0A"/>
    <w:rsid w:val="006A6930"/>
    <w:rsid w:val="006A6D32"/>
    <w:rsid w:val="006A750E"/>
    <w:rsid w:val="006B02B1"/>
    <w:rsid w:val="006B082F"/>
    <w:rsid w:val="006B5354"/>
    <w:rsid w:val="006B7435"/>
    <w:rsid w:val="006B7A00"/>
    <w:rsid w:val="006C0187"/>
    <w:rsid w:val="006C2EC3"/>
    <w:rsid w:val="006C38DD"/>
    <w:rsid w:val="006C3BAF"/>
    <w:rsid w:val="006C4109"/>
    <w:rsid w:val="006C4255"/>
    <w:rsid w:val="006C482A"/>
    <w:rsid w:val="006C63FC"/>
    <w:rsid w:val="006C6583"/>
    <w:rsid w:val="006C6815"/>
    <w:rsid w:val="006C7F9C"/>
    <w:rsid w:val="006D039F"/>
    <w:rsid w:val="006D16ED"/>
    <w:rsid w:val="006D1D76"/>
    <w:rsid w:val="006D2E26"/>
    <w:rsid w:val="006D394A"/>
    <w:rsid w:val="006D3ABB"/>
    <w:rsid w:val="006D3B82"/>
    <w:rsid w:val="006D3F70"/>
    <w:rsid w:val="006D4D00"/>
    <w:rsid w:val="006D5E10"/>
    <w:rsid w:val="006D625E"/>
    <w:rsid w:val="006D6680"/>
    <w:rsid w:val="006D6E6C"/>
    <w:rsid w:val="006D6FC3"/>
    <w:rsid w:val="006D73B9"/>
    <w:rsid w:val="006E012C"/>
    <w:rsid w:val="006E013C"/>
    <w:rsid w:val="006E0F86"/>
    <w:rsid w:val="006E1509"/>
    <w:rsid w:val="006E3298"/>
    <w:rsid w:val="006E4A78"/>
    <w:rsid w:val="006E4BD3"/>
    <w:rsid w:val="006E4E68"/>
    <w:rsid w:val="006E4EF3"/>
    <w:rsid w:val="006E5385"/>
    <w:rsid w:val="006E617D"/>
    <w:rsid w:val="006E7BC3"/>
    <w:rsid w:val="006F03E5"/>
    <w:rsid w:val="006F37C5"/>
    <w:rsid w:val="006F41C7"/>
    <w:rsid w:val="006F43F4"/>
    <w:rsid w:val="006F4E19"/>
    <w:rsid w:val="006F5840"/>
    <w:rsid w:val="006F7839"/>
    <w:rsid w:val="006F7A16"/>
    <w:rsid w:val="006F7D84"/>
    <w:rsid w:val="006F7F2D"/>
    <w:rsid w:val="00701544"/>
    <w:rsid w:val="007021FE"/>
    <w:rsid w:val="0070251D"/>
    <w:rsid w:val="0070319B"/>
    <w:rsid w:val="0070554F"/>
    <w:rsid w:val="007062FA"/>
    <w:rsid w:val="0070783E"/>
    <w:rsid w:val="00707BC6"/>
    <w:rsid w:val="00707FF3"/>
    <w:rsid w:val="00710712"/>
    <w:rsid w:val="0071229F"/>
    <w:rsid w:val="0071254C"/>
    <w:rsid w:val="00712E5F"/>
    <w:rsid w:val="00712FD7"/>
    <w:rsid w:val="00714E56"/>
    <w:rsid w:val="007153CE"/>
    <w:rsid w:val="00715FD5"/>
    <w:rsid w:val="00716438"/>
    <w:rsid w:val="007166DF"/>
    <w:rsid w:val="00716C3F"/>
    <w:rsid w:val="00720AAF"/>
    <w:rsid w:val="00720D28"/>
    <w:rsid w:val="007210E1"/>
    <w:rsid w:val="0072139A"/>
    <w:rsid w:val="0072330A"/>
    <w:rsid w:val="007254D7"/>
    <w:rsid w:val="00725AA4"/>
    <w:rsid w:val="00725B6D"/>
    <w:rsid w:val="00725E69"/>
    <w:rsid w:val="007260D5"/>
    <w:rsid w:val="007269A2"/>
    <w:rsid w:val="0073145D"/>
    <w:rsid w:val="00731BC0"/>
    <w:rsid w:val="007336C5"/>
    <w:rsid w:val="00736E23"/>
    <w:rsid w:val="00737B78"/>
    <w:rsid w:val="00740492"/>
    <w:rsid w:val="00741BAF"/>
    <w:rsid w:val="00743A54"/>
    <w:rsid w:val="007447F7"/>
    <w:rsid w:val="00744BB8"/>
    <w:rsid w:val="00744DD5"/>
    <w:rsid w:val="00744F99"/>
    <w:rsid w:val="00745659"/>
    <w:rsid w:val="00745BAA"/>
    <w:rsid w:val="007466EB"/>
    <w:rsid w:val="00750329"/>
    <w:rsid w:val="00750FFA"/>
    <w:rsid w:val="007536FF"/>
    <w:rsid w:val="00753BB5"/>
    <w:rsid w:val="0075755E"/>
    <w:rsid w:val="00757700"/>
    <w:rsid w:val="00760943"/>
    <w:rsid w:val="00760B1F"/>
    <w:rsid w:val="00761690"/>
    <w:rsid w:val="00761BF4"/>
    <w:rsid w:val="007622E5"/>
    <w:rsid w:val="00762A35"/>
    <w:rsid w:val="00765D9C"/>
    <w:rsid w:val="007660FA"/>
    <w:rsid w:val="00767BAB"/>
    <w:rsid w:val="00770727"/>
    <w:rsid w:val="00771B1C"/>
    <w:rsid w:val="00771D13"/>
    <w:rsid w:val="00771FA5"/>
    <w:rsid w:val="007747C0"/>
    <w:rsid w:val="00775E87"/>
    <w:rsid w:val="00781A30"/>
    <w:rsid w:val="00781BDE"/>
    <w:rsid w:val="007829FF"/>
    <w:rsid w:val="007841F2"/>
    <w:rsid w:val="00784521"/>
    <w:rsid w:val="007846F1"/>
    <w:rsid w:val="007852CA"/>
    <w:rsid w:val="00785C98"/>
    <w:rsid w:val="00787E4C"/>
    <w:rsid w:val="0079092D"/>
    <w:rsid w:val="00790BD6"/>
    <w:rsid w:val="00791371"/>
    <w:rsid w:val="00792E38"/>
    <w:rsid w:val="00792E58"/>
    <w:rsid w:val="007930EA"/>
    <w:rsid w:val="00794C60"/>
    <w:rsid w:val="0079540B"/>
    <w:rsid w:val="007966BC"/>
    <w:rsid w:val="0079698F"/>
    <w:rsid w:val="00797CB4"/>
    <w:rsid w:val="007A0B05"/>
    <w:rsid w:val="007A0CFD"/>
    <w:rsid w:val="007A4032"/>
    <w:rsid w:val="007A4685"/>
    <w:rsid w:val="007A5482"/>
    <w:rsid w:val="007A56F4"/>
    <w:rsid w:val="007A6743"/>
    <w:rsid w:val="007A6B05"/>
    <w:rsid w:val="007B03D5"/>
    <w:rsid w:val="007B0F94"/>
    <w:rsid w:val="007B1C71"/>
    <w:rsid w:val="007B2DF9"/>
    <w:rsid w:val="007B3174"/>
    <w:rsid w:val="007B386A"/>
    <w:rsid w:val="007B443F"/>
    <w:rsid w:val="007B63B0"/>
    <w:rsid w:val="007B6F03"/>
    <w:rsid w:val="007B73C0"/>
    <w:rsid w:val="007B7495"/>
    <w:rsid w:val="007C0380"/>
    <w:rsid w:val="007C0491"/>
    <w:rsid w:val="007C13A8"/>
    <w:rsid w:val="007C1815"/>
    <w:rsid w:val="007C1BE1"/>
    <w:rsid w:val="007C1FCB"/>
    <w:rsid w:val="007C26A0"/>
    <w:rsid w:val="007C335E"/>
    <w:rsid w:val="007C383D"/>
    <w:rsid w:val="007C3DBA"/>
    <w:rsid w:val="007C4E33"/>
    <w:rsid w:val="007C6BEB"/>
    <w:rsid w:val="007C734D"/>
    <w:rsid w:val="007C7EF6"/>
    <w:rsid w:val="007D0B42"/>
    <w:rsid w:val="007D0C2E"/>
    <w:rsid w:val="007D10C9"/>
    <w:rsid w:val="007D2059"/>
    <w:rsid w:val="007D2648"/>
    <w:rsid w:val="007D273F"/>
    <w:rsid w:val="007D3554"/>
    <w:rsid w:val="007D438E"/>
    <w:rsid w:val="007D498C"/>
    <w:rsid w:val="007D5547"/>
    <w:rsid w:val="007D5904"/>
    <w:rsid w:val="007D5E8F"/>
    <w:rsid w:val="007D5FDA"/>
    <w:rsid w:val="007D6DBA"/>
    <w:rsid w:val="007E0954"/>
    <w:rsid w:val="007E0DF6"/>
    <w:rsid w:val="007E26AE"/>
    <w:rsid w:val="007E2ADD"/>
    <w:rsid w:val="007E318A"/>
    <w:rsid w:val="007E3952"/>
    <w:rsid w:val="007E3B0C"/>
    <w:rsid w:val="007E3E12"/>
    <w:rsid w:val="007E42DF"/>
    <w:rsid w:val="007E5F91"/>
    <w:rsid w:val="007E6996"/>
    <w:rsid w:val="007E6A14"/>
    <w:rsid w:val="007E6EB8"/>
    <w:rsid w:val="007F0190"/>
    <w:rsid w:val="007F04F3"/>
    <w:rsid w:val="007F200B"/>
    <w:rsid w:val="007F2A2A"/>
    <w:rsid w:val="007F2FB0"/>
    <w:rsid w:val="007F6C63"/>
    <w:rsid w:val="007F721B"/>
    <w:rsid w:val="007F76D8"/>
    <w:rsid w:val="007F7776"/>
    <w:rsid w:val="007F7DC3"/>
    <w:rsid w:val="008007A4"/>
    <w:rsid w:val="00802656"/>
    <w:rsid w:val="008028AC"/>
    <w:rsid w:val="00802FBF"/>
    <w:rsid w:val="0080347D"/>
    <w:rsid w:val="008046EA"/>
    <w:rsid w:val="00805009"/>
    <w:rsid w:val="008064B9"/>
    <w:rsid w:val="00807365"/>
    <w:rsid w:val="0080753F"/>
    <w:rsid w:val="0080793E"/>
    <w:rsid w:val="0080794C"/>
    <w:rsid w:val="00807C20"/>
    <w:rsid w:val="008106CE"/>
    <w:rsid w:val="0081169A"/>
    <w:rsid w:val="008117F3"/>
    <w:rsid w:val="008127AA"/>
    <w:rsid w:val="00812C16"/>
    <w:rsid w:val="00813A35"/>
    <w:rsid w:val="00814BF4"/>
    <w:rsid w:val="00814CA3"/>
    <w:rsid w:val="00815010"/>
    <w:rsid w:val="00815D05"/>
    <w:rsid w:val="0081705D"/>
    <w:rsid w:val="008170AC"/>
    <w:rsid w:val="00817470"/>
    <w:rsid w:val="00817F68"/>
    <w:rsid w:val="008204BC"/>
    <w:rsid w:val="00821CBB"/>
    <w:rsid w:val="008221F8"/>
    <w:rsid w:val="008223F5"/>
    <w:rsid w:val="00822B83"/>
    <w:rsid w:val="008230A0"/>
    <w:rsid w:val="00823C82"/>
    <w:rsid w:val="008241AE"/>
    <w:rsid w:val="008245C9"/>
    <w:rsid w:val="008258C7"/>
    <w:rsid w:val="00826A21"/>
    <w:rsid w:val="00826AB6"/>
    <w:rsid w:val="008316EF"/>
    <w:rsid w:val="0083179C"/>
    <w:rsid w:val="00832995"/>
    <w:rsid w:val="00834190"/>
    <w:rsid w:val="008346AB"/>
    <w:rsid w:val="0083738B"/>
    <w:rsid w:val="0084241B"/>
    <w:rsid w:val="00844693"/>
    <w:rsid w:val="008452ED"/>
    <w:rsid w:val="008474D0"/>
    <w:rsid w:val="00847EB3"/>
    <w:rsid w:val="00850E20"/>
    <w:rsid w:val="00853554"/>
    <w:rsid w:val="00854300"/>
    <w:rsid w:val="00854307"/>
    <w:rsid w:val="00854802"/>
    <w:rsid w:val="00860C43"/>
    <w:rsid w:val="0086153A"/>
    <w:rsid w:val="008626AC"/>
    <w:rsid w:val="00862A23"/>
    <w:rsid w:val="008634C4"/>
    <w:rsid w:val="00863937"/>
    <w:rsid w:val="00863E31"/>
    <w:rsid w:val="00864B84"/>
    <w:rsid w:val="008666CA"/>
    <w:rsid w:val="00867A68"/>
    <w:rsid w:val="008706DE"/>
    <w:rsid w:val="0087096D"/>
    <w:rsid w:val="008711E0"/>
    <w:rsid w:val="008729D7"/>
    <w:rsid w:val="0087371A"/>
    <w:rsid w:val="00873D32"/>
    <w:rsid w:val="00873E85"/>
    <w:rsid w:val="008757FE"/>
    <w:rsid w:val="0087625B"/>
    <w:rsid w:val="00876407"/>
    <w:rsid w:val="00876C45"/>
    <w:rsid w:val="00876F66"/>
    <w:rsid w:val="00877821"/>
    <w:rsid w:val="00880852"/>
    <w:rsid w:val="00880F9E"/>
    <w:rsid w:val="00882B4E"/>
    <w:rsid w:val="0088440C"/>
    <w:rsid w:val="00885351"/>
    <w:rsid w:val="00890538"/>
    <w:rsid w:val="00890C36"/>
    <w:rsid w:val="00891D8F"/>
    <w:rsid w:val="00892EBB"/>
    <w:rsid w:val="00893DEC"/>
    <w:rsid w:val="00895065"/>
    <w:rsid w:val="00896053"/>
    <w:rsid w:val="008966C1"/>
    <w:rsid w:val="008973DD"/>
    <w:rsid w:val="00897804"/>
    <w:rsid w:val="008A0DE8"/>
    <w:rsid w:val="008A0E3A"/>
    <w:rsid w:val="008A122D"/>
    <w:rsid w:val="008A28CB"/>
    <w:rsid w:val="008A43ED"/>
    <w:rsid w:val="008A6113"/>
    <w:rsid w:val="008A68CC"/>
    <w:rsid w:val="008A7F65"/>
    <w:rsid w:val="008B0BEC"/>
    <w:rsid w:val="008B15DC"/>
    <w:rsid w:val="008B26F8"/>
    <w:rsid w:val="008B433E"/>
    <w:rsid w:val="008B4479"/>
    <w:rsid w:val="008B6C91"/>
    <w:rsid w:val="008C0198"/>
    <w:rsid w:val="008C157C"/>
    <w:rsid w:val="008C18F1"/>
    <w:rsid w:val="008C302D"/>
    <w:rsid w:val="008C33BE"/>
    <w:rsid w:val="008C38ED"/>
    <w:rsid w:val="008C4044"/>
    <w:rsid w:val="008C40B6"/>
    <w:rsid w:val="008C5098"/>
    <w:rsid w:val="008C6B82"/>
    <w:rsid w:val="008C7EB0"/>
    <w:rsid w:val="008D0025"/>
    <w:rsid w:val="008D0A11"/>
    <w:rsid w:val="008D16C3"/>
    <w:rsid w:val="008D1799"/>
    <w:rsid w:val="008D2320"/>
    <w:rsid w:val="008D2C74"/>
    <w:rsid w:val="008D2C94"/>
    <w:rsid w:val="008D380D"/>
    <w:rsid w:val="008D3C1D"/>
    <w:rsid w:val="008D3E99"/>
    <w:rsid w:val="008D5F69"/>
    <w:rsid w:val="008D704B"/>
    <w:rsid w:val="008D79BA"/>
    <w:rsid w:val="008D7FA8"/>
    <w:rsid w:val="008E0246"/>
    <w:rsid w:val="008E1870"/>
    <w:rsid w:val="008E27BA"/>
    <w:rsid w:val="008E28CA"/>
    <w:rsid w:val="008E29A2"/>
    <w:rsid w:val="008E3953"/>
    <w:rsid w:val="008E3A88"/>
    <w:rsid w:val="008E3BFD"/>
    <w:rsid w:val="008E497D"/>
    <w:rsid w:val="008E4A4E"/>
    <w:rsid w:val="008E5700"/>
    <w:rsid w:val="008E6F38"/>
    <w:rsid w:val="008F04E1"/>
    <w:rsid w:val="008F0D51"/>
    <w:rsid w:val="008F11F1"/>
    <w:rsid w:val="008F282F"/>
    <w:rsid w:val="008F2850"/>
    <w:rsid w:val="008F2BB7"/>
    <w:rsid w:val="008F3265"/>
    <w:rsid w:val="008F40C6"/>
    <w:rsid w:val="008F411A"/>
    <w:rsid w:val="008F4B46"/>
    <w:rsid w:val="008F59BD"/>
    <w:rsid w:val="008F5FED"/>
    <w:rsid w:val="008F6FC2"/>
    <w:rsid w:val="008F7020"/>
    <w:rsid w:val="008F709B"/>
    <w:rsid w:val="008F7994"/>
    <w:rsid w:val="00900081"/>
    <w:rsid w:val="009002F3"/>
    <w:rsid w:val="00901429"/>
    <w:rsid w:val="0090265A"/>
    <w:rsid w:val="009031B4"/>
    <w:rsid w:val="00905971"/>
    <w:rsid w:val="0090601C"/>
    <w:rsid w:val="009067FE"/>
    <w:rsid w:val="00912308"/>
    <w:rsid w:val="00912B0D"/>
    <w:rsid w:val="00913D6F"/>
    <w:rsid w:val="00914D6C"/>
    <w:rsid w:val="00916759"/>
    <w:rsid w:val="00916AA4"/>
    <w:rsid w:val="00916E9F"/>
    <w:rsid w:val="00917329"/>
    <w:rsid w:val="00921489"/>
    <w:rsid w:val="00922BB3"/>
    <w:rsid w:val="00922E8A"/>
    <w:rsid w:val="00922F4A"/>
    <w:rsid w:val="00923218"/>
    <w:rsid w:val="00923372"/>
    <w:rsid w:val="00923620"/>
    <w:rsid w:val="009243AD"/>
    <w:rsid w:val="00927958"/>
    <w:rsid w:val="00930B4D"/>
    <w:rsid w:val="00932F8F"/>
    <w:rsid w:val="00933778"/>
    <w:rsid w:val="00934041"/>
    <w:rsid w:val="00934BBF"/>
    <w:rsid w:val="00935824"/>
    <w:rsid w:val="00935E9B"/>
    <w:rsid w:val="00936757"/>
    <w:rsid w:val="00940DCD"/>
    <w:rsid w:val="00942174"/>
    <w:rsid w:val="009421DD"/>
    <w:rsid w:val="00942831"/>
    <w:rsid w:val="00944072"/>
    <w:rsid w:val="009453E8"/>
    <w:rsid w:val="00945C6A"/>
    <w:rsid w:val="00946131"/>
    <w:rsid w:val="009465DC"/>
    <w:rsid w:val="00946B55"/>
    <w:rsid w:val="00951E44"/>
    <w:rsid w:val="00952250"/>
    <w:rsid w:val="00952BF0"/>
    <w:rsid w:val="009535E8"/>
    <w:rsid w:val="00953664"/>
    <w:rsid w:val="009537A5"/>
    <w:rsid w:val="009538DC"/>
    <w:rsid w:val="00955921"/>
    <w:rsid w:val="009561C2"/>
    <w:rsid w:val="009563CA"/>
    <w:rsid w:val="00956853"/>
    <w:rsid w:val="009572B9"/>
    <w:rsid w:val="00957A4C"/>
    <w:rsid w:val="009606CB"/>
    <w:rsid w:val="00960CFE"/>
    <w:rsid w:val="00960E2F"/>
    <w:rsid w:val="00964271"/>
    <w:rsid w:val="00967B7B"/>
    <w:rsid w:val="00970047"/>
    <w:rsid w:val="00970938"/>
    <w:rsid w:val="00970EBF"/>
    <w:rsid w:val="00971894"/>
    <w:rsid w:val="00972208"/>
    <w:rsid w:val="0097249A"/>
    <w:rsid w:val="00973779"/>
    <w:rsid w:val="00974785"/>
    <w:rsid w:val="00975389"/>
    <w:rsid w:val="00975E4F"/>
    <w:rsid w:val="00976107"/>
    <w:rsid w:val="009766FD"/>
    <w:rsid w:val="00976F8A"/>
    <w:rsid w:val="00977638"/>
    <w:rsid w:val="00977D02"/>
    <w:rsid w:val="00980F84"/>
    <w:rsid w:val="00981084"/>
    <w:rsid w:val="00982152"/>
    <w:rsid w:val="00983357"/>
    <w:rsid w:val="009841C4"/>
    <w:rsid w:val="00984988"/>
    <w:rsid w:val="0098735C"/>
    <w:rsid w:val="00987BCE"/>
    <w:rsid w:val="00987E9E"/>
    <w:rsid w:val="00987F9B"/>
    <w:rsid w:val="009901EF"/>
    <w:rsid w:val="0099291C"/>
    <w:rsid w:val="00992B3B"/>
    <w:rsid w:val="00993A61"/>
    <w:rsid w:val="00993D3F"/>
    <w:rsid w:val="009968C3"/>
    <w:rsid w:val="009A0465"/>
    <w:rsid w:val="009A13B7"/>
    <w:rsid w:val="009A1F22"/>
    <w:rsid w:val="009A2E3C"/>
    <w:rsid w:val="009A6123"/>
    <w:rsid w:val="009A6904"/>
    <w:rsid w:val="009B07DF"/>
    <w:rsid w:val="009B0E52"/>
    <w:rsid w:val="009B0F44"/>
    <w:rsid w:val="009B2C72"/>
    <w:rsid w:val="009B3F1C"/>
    <w:rsid w:val="009B54CB"/>
    <w:rsid w:val="009B5C5D"/>
    <w:rsid w:val="009B70FC"/>
    <w:rsid w:val="009C10A5"/>
    <w:rsid w:val="009C1184"/>
    <w:rsid w:val="009C1BBD"/>
    <w:rsid w:val="009C1E9E"/>
    <w:rsid w:val="009C1F21"/>
    <w:rsid w:val="009C32DD"/>
    <w:rsid w:val="009C3790"/>
    <w:rsid w:val="009C4672"/>
    <w:rsid w:val="009C4940"/>
    <w:rsid w:val="009D00E4"/>
    <w:rsid w:val="009D186E"/>
    <w:rsid w:val="009D2648"/>
    <w:rsid w:val="009D3A61"/>
    <w:rsid w:val="009D48B4"/>
    <w:rsid w:val="009D532F"/>
    <w:rsid w:val="009D5F87"/>
    <w:rsid w:val="009D6D02"/>
    <w:rsid w:val="009E172A"/>
    <w:rsid w:val="009E22DF"/>
    <w:rsid w:val="009E58EB"/>
    <w:rsid w:val="009E7B11"/>
    <w:rsid w:val="009F0377"/>
    <w:rsid w:val="009F32E1"/>
    <w:rsid w:val="009F36CA"/>
    <w:rsid w:val="009F3D41"/>
    <w:rsid w:val="009F4C7D"/>
    <w:rsid w:val="009F545F"/>
    <w:rsid w:val="009F5A4B"/>
    <w:rsid w:val="009F64E5"/>
    <w:rsid w:val="009F6747"/>
    <w:rsid w:val="009F775F"/>
    <w:rsid w:val="009F7927"/>
    <w:rsid w:val="009F7DDD"/>
    <w:rsid w:val="00A00837"/>
    <w:rsid w:val="00A00D2C"/>
    <w:rsid w:val="00A00D56"/>
    <w:rsid w:val="00A01C46"/>
    <w:rsid w:val="00A02CFA"/>
    <w:rsid w:val="00A043EA"/>
    <w:rsid w:val="00A05DD7"/>
    <w:rsid w:val="00A06FBE"/>
    <w:rsid w:val="00A073EC"/>
    <w:rsid w:val="00A114A9"/>
    <w:rsid w:val="00A123F8"/>
    <w:rsid w:val="00A1502E"/>
    <w:rsid w:val="00A15A23"/>
    <w:rsid w:val="00A169D0"/>
    <w:rsid w:val="00A16D54"/>
    <w:rsid w:val="00A211CF"/>
    <w:rsid w:val="00A212D8"/>
    <w:rsid w:val="00A2356B"/>
    <w:rsid w:val="00A256F3"/>
    <w:rsid w:val="00A25C93"/>
    <w:rsid w:val="00A270EE"/>
    <w:rsid w:val="00A27C6D"/>
    <w:rsid w:val="00A308C7"/>
    <w:rsid w:val="00A30CA4"/>
    <w:rsid w:val="00A31214"/>
    <w:rsid w:val="00A317CB"/>
    <w:rsid w:val="00A31ED3"/>
    <w:rsid w:val="00A33117"/>
    <w:rsid w:val="00A36128"/>
    <w:rsid w:val="00A36215"/>
    <w:rsid w:val="00A369A6"/>
    <w:rsid w:val="00A36A1B"/>
    <w:rsid w:val="00A36BAA"/>
    <w:rsid w:val="00A378B4"/>
    <w:rsid w:val="00A40950"/>
    <w:rsid w:val="00A40E50"/>
    <w:rsid w:val="00A414EC"/>
    <w:rsid w:val="00A41E22"/>
    <w:rsid w:val="00A44AE7"/>
    <w:rsid w:val="00A44EA2"/>
    <w:rsid w:val="00A505E6"/>
    <w:rsid w:val="00A524BE"/>
    <w:rsid w:val="00A52BFE"/>
    <w:rsid w:val="00A5410E"/>
    <w:rsid w:val="00A556DA"/>
    <w:rsid w:val="00A56E02"/>
    <w:rsid w:val="00A57BD4"/>
    <w:rsid w:val="00A57D70"/>
    <w:rsid w:val="00A60524"/>
    <w:rsid w:val="00A61700"/>
    <w:rsid w:val="00A6204E"/>
    <w:rsid w:val="00A626AF"/>
    <w:rsid w:val="00A63253"/>
    <w:rsid w:val="00A63909"/>
    <w:rsid w:val="00A6463D"/>
    <w:rsid w:val="00A64C26"/>
    <w:rsid w:val="00A652AA"/>
    <w:rsid w:val="00A66E89"/>
    <w:rsid w:val="00A67697"/>
    <w:rsid w:val="00A67BB8"/>
    <w:rsid w:val="00A70551"/>
    <w:rsid w:val="00A705B6"/>
    <w:rsid w:val="00A7088E"/>
    <w:rsid w:val="00A722FB"/>
    <w:rsid w:val="00A72B88"/>
    <w:rsid w:val="00A72CAB"/>
    <w:rsid w:val="00A7479E"/>
    <w:rsid w:val="00A76DCA"/>
    <w:rsid w:val="00A82C49"/>
    <w:rsid w:val="00A836AF"/>
    <w:rsid w:val="00A836C9"/>
    <w:rsid w:val="00A83882"/>
    <w:rsid w:val="00A84254"/>
    <w:rsid w:val="00A84303"/>
    <w:rsid w:val="00A849E1"/>
    <w:rsid w:val="00A85244"/>
    <w:rsid w:val="00A858BE"/>
    <w:rsid w:val="00A860CB"/>
    <w:rsid w:val="00A86375"/>
    <w:rsid w:val="00A8681F"/>
    <w:rsid w:val="00A90379"/>
    <w:rsid w:val="00A91B5B"/>
    <w:rsid w:val="00A923E0"/>
    <w:rsid w:val="00A92D21"/>
    <w:rsid w:val="00A930C2"/>
    <w:rsid w:val="00A95874"/>
    <w:rsid w:val="00A97CFB"/>
    <w:rsid w:val="00AA0C11"/>
    <w:rsid w:val="00AA105B"/>
    <w:rsid w:val="00AA1153"/>
    <w:rsid w:val="00AA1C6F"/>
    <w:rsid w:val="00AA26BE"/>
    <w:rsid w:val="00AA2E11"/>
    <w:rsid w:val="00AA2F80"/>
    <w:rsid w:val="00AA6194"/>
    <w:rsid w:val="00AA72AF"/>
    <w:rsid w:val="00AA73CC"/>
    <w:rsid w:val="00AA75CC"/>
    <w:rsid w:val="00AB1F1A"/>
    <w:rsid w:val="00AB2500"/>
    <w:rsid w:val="00AB29EB"/>
    <w:rsid w:val="00AB2BEE"/>
    <w:rsid w:val="00AB2E34"/>
    <w:rsid w:val="00AB3F24"/>
    <w:rsid w:val="00AB433C"/>
    <w:rsid w:val="00AB4D1E"/>
    <w:rsid w:val="00AB55FC"/>
    <w:rsid w:val="00AB59D7"/>
    <w:rsid w:val="00AB5A5D"/>
    <w:rsid w:val="00AB5DA1"/>
    <w:rsid w:val="00AB6FEE"/>
    <w:rsid w:val="00AC015D"/>
    <w:rsid w:val="00AC2237"/>
    <w:rsid w:val="00AC22F4"/>
    <w:rsid w:val="00AC2517"/>
    <w:rsid w:val="00AC2811"/>
    <w:rsid w:val="00AC3164"/>
    <w:rsid w:val="00AC390F"/>
    <w:rsid w:val="00AC3E9E"/>
    <w:rsid w:val="00AC5A64"/>
    <w:rsid w:val="00AD072C"/>
    <w:rsid w:val="00AD1698"/>
    <w:rsid w:val="00AD45F7"/>
    <w:rsid w:val="00AD4DC5"/>
    <w:rsid w:val="00AD5B50"/>
    <w:rsid w:val="00AD66F5"/>
    <w:rsid w:val="00AD6C5F"/>
    <w:rsid w:val="00AD7E9B"/>
    <w:rsid w:val="00AE09C5"/>
    <w:rsid w:val="00AE0E23"/>
    <w:rsid w:val="00AE0F4D"/>
    <w:rsid w:val="00AE10BC"/>
    <w:rsid w:val="00AE234F"/>
    <w:rsid w:val="00AE3A6F"/>
    <w:rsid w:val="00AE3EAE"/>
    <w:rsid w:val="00AE644C"/>
    <w:rsid w:val="00AF026B"/>
    <w:rsid w:val="00AF10D0"/>
    <w:rsid w:val="00AF6071"/>
    <w:rsid w:val="00AF6803"/>
    <w:rsid w:val="00B00A7C"/>
    <w:rsid w:val="00B0185C"/>
    <w:rsid w:val="00B03424"/>
    <w:rsid w:val="00B056D5"/>
    <w:rsid w:val="00B07007"/>
    <w:rsid w:val="00B07266"/>
    <w:rsid w:val="00B1010C"/>
    <w:rsid w:val="00B108C9"/>
    <w:rsid w:val="00B10BDA"/>
    <w:rsid w:val="00B112A1"/>
    <w:rsid w:val="00B1229D"/>
    <w:rsid w:val="00B12701"/>
    <w:rsid w:val="00B12990"/>
    <w:rsid w:val="00B148E9"/>
    <w:rsid w:val="00B15446"/>
    <w:rsid w:val="00B15B52"/>
    <w:rsid w:val="00B16B90"/>
    <w:rsid w:val="00B1711E"/>
    <w:rsid w:val="00B20764"/>
    <w:rsid w:val="00B20C74"/>
    <w:rsid w:val="00B21227"/>
    <w:rsid w:val="00B221F3"/>
    <w:rsid w:val="00B2263B"/>
    <w:rsid w:val="00B22EB0"/>
    <w:rsid w:val="00B23AAC"/>
    <w:rsid w:val="00B24129"/>
    <w:rsid w:val="00B25BEC"/>
    <w:rsid w:val="00B26B0A"/>
    <w:rsid w:val="00B26E8F"/>
    <w:rsid w:val="00B27EA7"/>
    <w:rsid w:val="00B30911"/>
    <w:rsid w:val="00B313BE"/>
    <w:rsid w:val="00B31B80"/>
    <w:rsid w:val="00B31C4A"/>
    <w:rsid w:val="00B332EC"/>
    <w:rsid w:val="00B33FC7"/>
    <w:rsid w:val="00B352CC"/>
    <w:rsid w:val="00B358BB"/>
    <w:rsid w:val="00B36769"/>
    <w:rsid w:val="00B36FEB"/>
    <w:rsid w:val="00B37D31"/>
    <w:rsid w:val="00B37DBD"/>
    <w:rsid w:val="00B4074D"/>
    <w:rsid w:val="00B414CD"/>
    <w:rsid w:val="00B41566"/>
    <w:rsid w:val="00B4203E"/>
    <w:rsid w:val="00B44414"/>
    <w:rsid w:val="00B445CA"/>
    <w:rsid w:val="00B4579A"/>
    <w:rsid w:val="00B474E6"/>
    <w:rsid w:val="00B476D6"/>
    <w:rsid w:val="00B50F02"/>
    <w:rsid w:val="00B51237"/>
    <w:rsid w:val="00B5166E"/>
    <w:rsid w:val="00B52116"/>
    <w:rsid w:val="00B52968"/>
    <w:rsid w:val="00B5314A"/>
    <w:rsid w:val="00B53166"/>
    <w:rsid w:val="00B53290"/>
    <w:rsid w:val="00B54AEA"/>
    <w:rsid w:val="00B554CF"/>
    <w:rsid w:val="00B56C2A"/>
    <w:rsid w:val="00B57E15"/>
    <w:rsid w:val="00B608C2"/>
    <w:rsid w:val="00B61951"/>
    <w:rsid w:val="00B61CE2"/>
    <w:rsid w:val="00B61EFE"/>
    <w:rsid w:val="00B63E2D"/>
    <w:rsid w:val="00B653AB"/>
    <w:rsid w:val="00B66EAA"/>
    <w:rsid w:val="00B70452"/>
    <w:rsid w:val="00B70851"/>
    <w:rsid w:val="00B75171"/>
    <w:rsid w:val="00B75176"/>
    <w:rsid w:val="00B754B1"/>
    <w:rsid w:val="00B75685"/>
    <w:rsid w:val="00B769F0"/>
    <w:rsid w:val="00B80827"/>
    <w:rsid w:val="00B81087"/>
    <w:rsid w:val="00B81B48"/>
    <w:rsid w:val="00B81FDD"/>
    <w:rsid w:val="00B8206D"/>
    <w:rsid w:val="00B8337C"/>
    <w:rsid w:val="00B8385C"/>
    <w:rsid w:val="00B83BB4"/>
    <w:rsid w:val="00B84EBF"/>
    <w:rsid w:val="00B85366"/>
    <w:rsid w:val="00B85F81"/>
    <w:rsid w:val="00B86571"/>
    <w:rsid w:val="00B87EC5"/>
    <w:rsid w:val="00B90CF1"/>
    <w:rsid w:val="00B90E59"/>
    <w:rsid w:val="00B92561"/>
    <w:rsid w:val="00B92A22"/>
    <w:rsid w:val="00B93144"/>
    <w:rsid w:val="00B93A72"/>
    <w:rsid w:val="00B947A8"/>
    <w:rsid w:val="00B9720D"/>
    <w:rsid w:val="00BA101F"/>
    <w:rsid w:val="00BA164F"/>
    <w:rsid w:val="00BA580A"/>
    <w:rsid w:val="00BA715E"/>
    <w:rsid w:val="00BA7CF0"/>
    <w:rsid w:val="00BB0ACB"/>
    <w:rsid w:val="00BB233A"/>
    <w:rsid w:val="00BB2F8F"/>
    <w:rsid w:val="00BB6A78"/>
    <w:rsid w:val="00BB6E5D"/>
    <w:rsid w:val="00BB7646"/>
    <w:rsid w:val="00BB7840"/>
    <w:rsid w:val="00BB78CB"/>
    <w:rsid w:val="00BC0D02"/>
    <w:rsid w:val="00BC172D"/>
    <w:rsid w:val="00BC24B8"/>
    <w:rsid w:val="00BC2766"/>
    <w:rsid w:val="00BC31D2"/>
    <w:rsid w:val="00BC5004"/>
    <w:rsid w:val="00BC52E7"/>
    <w:rsid w:val="00BC53F5"/>
    <w:rsid w:val="00BC6367"/>
    <w:rsid w:val="00BD02F1"/>
    <w:rsid w:val="00BD099D"/>
    <w:rsid w:val="00BD1696"/>
    <w:rsid w:val="00BD420B"/>
    <w:rsid w:val="00BD64EB"/>
    <w:rsid w:val="00BE0471"/>
    <w:rsid w:val="00BE1760"/>
    <w:rsid w:val="00BE2041"/>
    <w:rsid w:val="00BE2C94"/>
    <w:rsid w:val="00BE315B"/>
    <w:rsid w:val="00BE3548"/>
    <w:rsid w:val="00BE4468"/>
    <w:rsid w:val="00BE4600"/>
    <w:rsid w:val="00BE575E"/>
    <w:rsid w:val="00BF1B30"/>
    <w:rsid w:val="00BF21C2"/>
    <w:rsid w:val="00BF2ADD"/>
    <w:rsid w:val="00BF3BAB"/>
    <w:rsid w:val="00BF4D02"/>
    <w:rsid w:val="00BF5EDA"/>
    <w:rsid w:val="00BF61B0"/>
    <w:rsid w:val="00BF78CE"/>
    <w:rsid w:val="00C036D7"/>
    <w:rsid w:val="00C04425"/>
    <w:rsid w:val="00C047B8"/>
    <w:rsid w:val="00C04ABF"/>
    <w:rsid w:val="00C04B6C"/>
    <w:rsid w:val="00C04CF2"/>
    <w:rsid w:val="00C04D04"/>
    <w:rsid w:val="00C04E15"/>
    <w:rsid w:val="00C04F29"/>
    <w:rsid w:val="00C07F25"/>
    <w:rsid w:val="00C12CCF"/>
    <w:rsid w:val="00C12F87"/>
    <w:rsid w:val="00C13BD0"/>
    <w:rsid w:val="00C1470F"/>
    <w:rsid w:val="00C1540A"/>
    <w:rsid w:val="00C15A6C"/>
    <w:rsid w:val="00C15F3B"/>
    <w:rsid w:val="00C16269"/>
    <w:rsid w:val="00C16310"/>
    <w:rsid w:val="00C1655A"/>
    <w:rsid w:val="00C16686"/>
    <w:rsid w:val="00C172C1"/>
    <w:rsid w:val="00C17FF8"/>
    <w:rsid w:val="00C222FD"/>
    <w:rsid w:val="00C239DE"/>
    <w:rsid w:val="00C24516"/>
    <w:rsid w:val="00C24A01"/>
    <w:rsid w:val="00C26962"/>
    <w:rsid w:val="00C27719"/>
    <w:rsid w:val="00C312FF"/>
    <w:rsid w:val="00C31AAC"/>
    <w:rsid w:val="00C329D2"/>
    <w:rsid w:val="00C32AAE"/>
    <w:rsid w:val="00C3302A"/>
    <w:rsid w:val="00C35024"/>
    <w:rsid w:val="00C353A2"/>
    <w:rsid w:val="00C35DEF"/>
    <w:rsid w:val="00C36179"/>
    <w:rsid w:val="00C37062"/>
    <w:rsid w:val="00C3727E"/>
    <w:rsid w:val="00C37B44"/>
    <w:rsid w:val="00C412D1"/>
    <w:rsid w:val="00C412E6"/>
    <w:rsid w:val="00C42210"/>
    <w:rsid w:val="00C42BBF"/>
    <w:rsid w:val="00C43621"/>
    <w:rsid w:val="00C43EE3"/>
    <w:rsid w:val="00C44698"/>
    <w:rsid w:val="00C44DF0"/>
    <w:rsid w:val="00C45F5A"/>
    <w:rsid w:val="00C45FEF"/>
    <w:rsid w:val="00C47214"/>
    <w:rsid w:val="00C47647"/>
    <w:rsid w:val="00C50ADD"/>
    <w:rsid w:val="00C519FA"/>
    <w:rsid w:val="00C51F30"/>
    <w:rsid w:val="00C52158"/>
    <w:rsid w:val="00C52413"/>
    <w:rsid w:val="00C52D18"/>
    <w:rsid w:val="00C53152"/>
    <w:rsid w:val="00C53F14"/>
    <w:rsid w:val="00C5614F"/>
    <w:rsid w:val="00C5633D"/>
    <w:rsid w:val="00C56394"/>
    <w:rsid w:val="00C5735F"/>
    <w:rsid w:val="00C57EA5"/>
    <w:rsid w:val="00C611F7"/>
    <w:rsid w:val="00C62728"/>
    <w:rsid w:val="00C62F4F"/>
    <w:rsid w:val="00C62F6D"/>
    <w:rsid w:val="00C64D3D"/>
    <w:rsid w:val="00C654DB"/>
    <w:rsid w:val="00C67A72"/>
    <w:rsid w:val="00C71D35"/>
    <w:rsid w:val="00C71E5E"/>
    <w:rsid w:val="00C747A4"/>
    <w:rsid w:val="00C74C77"/>
    <w:rsid w:val="00C74CA7"/>
    <w:rsid w:val="00C753FA"/>
    <w:rsid w:val="00C75558"/>
    <w:rsid w:val="00C75AFD"/>
    <w:rsid w:val="00C76035"/>
    <w:rsid w:val="00C760A1"/>
    <w:rsid w:val="00C779A9"/>
    <w:rsid w:val="00C8059E"/>
    <w:rsid w:val="00C807F8"/>
    <w:rsid w:val="00C855B8"/>
    <w:rsid w:val="00C85D21"/>
    <w:rsid w:val="00C868F5"/>
    <w:rsid w:val="00C872A5"/>
    <w:rsid w:val="00C919EC"/>
    <w:rsid w:val="00C91CBF"/>
    <w:rsid w:val="00C91DE2"/>
    <w:rsid w:val="00C92173"/>
    <w:rsid w:val="00C93205"/>
    <w:rsid w:val="00C93354"/>
    <w:rsid w:val="00C94D3F"/>
    <w:rsid w:val="00C95A25"/>
    <w:rsid w:val="00C95D3E"/>
    <w:rsid w:val="00CA15B9"/>
    <w:rsid w:val="00CA1FAF"/>
    <w:rsid w:val="00CA1FBD"/>
    <w:rsid w:val="00CA7591"/>
    <w:rsid w:val="00CA7955"/>
    <w:rsid w:val="00CB02AF"/>
    <w:rsid w:val="00CB06A2"/>
    <w:rsid w:val="00CB186C"/>
    <w:rsid w:val="00CB1CD7"/>
    <w:rsid w:val="00CB22C5"/>
    <w:rsid w:val="00CB344A"/>
    <w:rsid w:val="00CB3C00"/>
    <w:rsid w:val="00CB52D9"/>
    <w:rsid w:val="00CB59D4"/>
    <w:rsid w:val="00CB7125"/>
    <w:rsid w:val="00CB7DE9"/>
    <w:rsid w:val="00CC0106"/>
    <w:rsid w:val="00CC17C3"/>
    <w:rsid w:val="00CC306B"/>
    <w:rsid w:val="00CC3F82"/>
    <w:rsid w:val="00CC4376"/>
    <w:rsid w:val="00CC521D"/>
    <w:rsid w:val="00CC6D87"/>
    <w:rsid w:val="00CD07B3"/>
    <w:rsid w:val="00CD08A2"/>
    <w:rsid w:val="00CD0E42"/>
    <w:rsid w:val="00CD11AD"/>
    <w:rsid w:val="00CD21C1"/>
    <w:rsid w:val="00CD2FF6"/>
    <w:rsid w:val="00CD3217"/>
    <w:rsid w:val="00CD3B03"/>
    <w:rsid w:val="00CD3BB1"/>
    <w:rsid w:val="00CD3E4E"/>
    <w:rsid w:val="00CD4389"/>
    <w:rsid w:val="00CD45E3"/>
    <w:rsid w:val="00CD5E5A"/>
    <w:rsid w:val="00CD62BA"/>
    <w:rsid w:val="00CD6AA6"/>
    <w:rsid w:val="00CD6EEC"/>
    <w:rsid w:val="00CE0076"/>
    <w:rsid w:val="00CE12B3"/>
    <w:rsid w:val="00CE4B8D"/>
    <w:rsid w:val="00CE58AF"/>
    <w:rsid w:val="00CE5EDF"/>
    <w:rsid w:val="00CF079A"/>
    <w:rsid w:val="00CF0835"/>
    <w:rsid w:val="00CF2C2B"/>
    <w:rsid w:val="00CF2FF7"/>
    <w:rsid w:val="00CF34BB"/>
    <w:rsid w:val="00CF363C"/>
    <w:rsid w:val="00CF4C5D"/>
    <w:rsid w:val="00CF4CFD"/>
    <w:rsid w:val="00CF59E9"/>
    <w:rsid w:val="00CF5A2E"/>
    <w:rsid w:val="00CF5E2D"/>
    <w:rsid w:val="00CF6693"/>
    <w:rsid w:val="00CF7A09"/>
    <w:rsid w:val="00D010E8"/>
    <w:rsid w:val="00D04007"/>
    <w:rsid w:val="00D0410C"/>
    <w:rsid w:val="00D065A3"/>
    <w:rsid w:val="00D0747F"/>
    <w:rsid w:val="00D14D99"/>
    <w:rsid w:val="00D166F8"/>
    <w:rsid w:val="00D206F8"/>
    <w:rsid w:val="00D20D77"/>
    <w:rsid w:val="00D21249"/>
    <w:rsid w:val="00D2342E"/>
    <w:rsid w:val="00D24211"/>
    <w:rsid w:val="00D248B4"/>
    <w:rsid w:val="00D26E9D"/>
    <w:rsid w:val="00D30EBC"/>
    <w:rsid w:val="00D310A3"/>
    <w:rsid w:val="00D31954"/>
    <w:rsid w:val="00D33267"/>
    <w:rsid w:val="00D33C96"/>
    <w:rsid w:val="00D345C2"/>
    <w:rsid w:val="00D34E4E"/>
    <w:rsid w:val="00D3577C"/>
    <w:rsid w:val="00D422CB"/>
    <w:rsid w:val="00D42D43"/>
    <w:rsid w:val="00D43626"/>
    <w:rsid w:val="00D4498D"/>
    <w:rsid w:val="00D4665B"/>
    <w:rsid w:val="00D46C23"/>
    <w:rsid w:val="00D4762F"/>
    <w:rsid w:val="00D47F90"/>
    <w:rsid w:val="00D5181B"/>
    <w:rsid w:val="00D546E2"/>
    <w:rsid w:val="00D5479D"/>
    <w:rsid w:val="00D55A02"/>
    <w:rsid w:val="00D55E2D"/>
    <w:rsid w:val="00D56093"/>
    <w:rsid w:val="00D5672E"/>
    <w:rsid w:val="00D56B4A"/>
    <w:rsid w:val="00D573F3"/>
    <w:rsid w:val="00D57631"/>
    <w:rsid w:val="00D579B1"/>
    <w:rsid w:val="00D57D32"/>
    <w:rsid w:val="00D60B2D"/>
    <w:rsid w:val="00D612C7"/>
    <w:rsid w:val="00D618C8"/>
    <w:rsid w:val="00D620F0"/>
    <w:rsid w:val="00D6279D"/>
    <w:rsid w:val="00D63180"/>
    <w:rsid w:val="00D63341"/>
    <w:rsid w:val="00D64452"/>
    <w:rsid w:val="00D65597"/>
    <w:rsid w:val="00D65A15"/>
    <w:rsid w:val="00D66F50"/>
    <w:rsid w:val="00D678D6"/>
    <w:rsid w:val="00D71299"/>
    <w:rsid w:val="00D71581"/>
    <w:rsid w:val="00D71D97"/>
    <w:rsid w:val="00D72396"/>
    <w:rsid w:val="00D724E0"/>
    <w:rsid w:val="00D7277B"/>
    <w:rsid w:val="00D72D05"/>
    <w:rsid w:val="00D72DA6"/>
    <w:rsid w:val="00D73040"/>
    <w:rsid w:val="00D731F1"/>
    <w:rsid w:val="00D73DAE"/>
    <w:rsid w:val="00D75782"/>
    <w:rsid w:val="00D75A09"/>
    <w:rsid w:val="00D75D79"/>
    <w:rsid w:val="00D774D4"/>
    <w:rsid w:val="00D77E8D"/>
    <w:rsid w:val="00D8242C"/>
    <w:rsid w:val="00D862AC"/>
    <w:rsid w:val="00D86D63"/>
    <w:rsid w:val="00D87A33"/>
    <w:rsid w:val="00D87CAD"/>
    <w:rsid w:val="00D87E43"/>
    <w:rsid w:val="00D90609"/>
    <w:rsid w:val="00D91A03"/>
    <w:rsid w:val="00D91B71"/>
    <w:rsid w:val="00D91E13"/>
    <w:rsid w:val="00D925CB"/>
    <w:rsid w:val="00D92836"/>
    <w:rsid w:val="00D928F5"/>
    <w:rsid w:val="00D93EB9"/>
    <w:rsid w:val="00D94D54"/>
    <w:rsid w:val="00D94DF8"/>
    <w:rsid w:val="00D94F15"/>
    <w:rsid w:val="00D95575"/>
    <w:rsid w:val="00D95726"/>
    <w:rsid w:val="00D95BE7"/>
    <w:rsid w:val="00D95CF0"/>
    <w:rsid w:val="00D96C3A"/>
    <w:rsid w:val="00DA0A4E"/>
    <w:rsid w:val="00DA1560"/>
    <w:rsid w:val="00DA16F0"/>
    <w:rsid w:val="00DA2610"/>
    <w:rsid w:val="00DA2DAA"/>
    <w:rsid w:val="00DA4223"/>
    <w:rsid w:val="00DA44A0"/>
    <w:rsid w:val="00DA4505"/>
    <w:rsid w:val="00DA4CCC"/>
    <w:rsid w:val="00DA6266"/>
    <w:rsid w:val="00DA720B"/>
    <w:rsid w:val="00DA76C9"/>
    <w:rsid w:val="00DA7A75"/>
    <w:rsid w:val="00DB04F0"/>
    <w:rsid w:val="00DB08BA"/>
    <w:rsid w:val="00DB0EC5"/>
    <w:rsid w:val="00DB2631"/>
    <w:rsid w:val="00DB280D"/>
    <w:rsid w:val="00DB4485"/>
    <w:rsid w:val="00DB52AD"/>
    <w:rsid w:val="00DB5C4D"/>
    <w:rsid w:val="00DB5F98"/>
    <w:rsid w:val="00DB6EB7"/>
    <w:rsid w:val="00DB799E"/>
    <w:rsid w:val="00DB7D94"/>
    <w:rsid w:val="00DC068F"/>
    <w:rsid w:val="00DC113D"/>
    <w:rsid w:val="00DC14BF"/>
    <w:rsid w:val="00DC1BBD"/>
    <w:rsid w:val="00DC1FD6"/>
    <w:rsid w:val="00DC212B"/>
    <w:rsid w:val="00DC243A"/>
    <w:rsid w:val="00DC32CD"/>
    <w:rsid w:val="00DC4E38"/>
    <w:rsid w:val="00DC71D4"/>
    <w:rsid w:val="00DC7761"/>
    <w:rsid w:val="00DD0293"/>
    <w:rsid w:val="00DD0EA5"/>
    <w:rsid w:val="00DD1AED"/>
    <w:rsid w:val="00DD1FCA"/>
    <w:rsid w:val="00DD2C29"/>
    <w:rsid w:val="00DD2EA0"/>
    <w:rsid w:val="00DD2ECF"/>
    <w:rsid w:val="00DD3473"/>
    <w:rsid w:val="00DD4E82"/>
    <w:rsid w:val="00DD580D"/>
    <w:rsid w:val="00DD60CE"/>
    <w:rsid w:val="00DD6776"/>
    <w:rsid w:val="00DD6AC0"/>
    <w:rsid w:val="00DD6B1E"/>
    <w:rsid w:val="00DD6DF2"/>
    <w:rsid w:val="00DD7806"/>
    <w:rsid w:val="00DE04AC"/>
    <w:rsid w:val="00DE1840"/>
    <w:rsid w:val="00DE2127"/>
    <w:rsid w:val="00DE2EFD"/>
    <w:rsid w:val="00DE3B5C"/>
    <w:rsid w:val="00DE3B60"/>
    <w:rsid w:val="00DE4407"/>
    <w:rsid w:val="00DE5C3D"/>
    <w:rsid w:val="00DE6E72"/>
    <w:rsid w:val="00DF5036"/>
    <w:rsid w:val="00DF548C"/>
    <w:rsid w:val="00DF55FD"/>
    <w:rsid w:val="00DF59F6"/>
    <w:rsid w:val="00DF6757"/>
    <w:rsid w:val="00E00A7B"/>
    <w:rsid w:val="00E026B6"/>
    <w:rsid w:val="00E03FB4"/>
    <w:rsid w:val="00E046B7"/>
    <w:rsid w:val="00E04DC5"/>
    <w:rsid w:val="00E06F2B"/>
    <w:rsid w:val="00E071DC"/>
    <w:rsid w:val="00E07DDE"/>
    <w:rsid w:val="00E07EC8"/>
    <w:rsid w:val="00E1166E"/>
    <w:rsid w:val="00E1365C"/>
    <w:rsid w:val="00E1560B"/>
    <w:rsid w:val="00E165BF"/>
    <w:rsid w:val="00E17310"/>
    <w:rsid w:val="00E17BDD"/>
    <w:rsid w:val="00E208EB"/>
    <w:rsid w:val="00E21284"/>
    <w:rsid w:val="00E21497"/>
    <w:rsid w:val="00E22304"/>
    <w:rsid w:val="00E23E34"/>
    <w:rsid w:val="00E248AD"/>
    <w:rsid w:val="00E250FE"/>
    <w:rsid w:val="00E2554E"/>
    <w:rsid w:val="00E25957"/>
    <w:rsid w:val="00E25F3C"/>
    <w:rsid w:val="00E30EB5"/>
    <w:rsid w:val="00E312F9"/>
    <w:rsid w:val="00E315E3"/>
    <w:rsid w:val="00E31F46"/>
    <w:rsid w:val="00E338AE"/>
    <w:rsid w:val="00E34625"/>
    <w:rsid w:val="00E3583A"/>
    <w:rsid w:val="00E35ACA"/>
    <w:rsid w:val="00E36B6D"/>
    <w:rsid w:val="00E4003C"/>
    <w:rsid w:val="00E405A0"/>
    <w:rsid w:val="00E41283"/>
    <w:rsid w:val="00E4170B"/>
    <w:rsid w:val="00E456A9"/>
    <w:rsid w:val="00E46293"/>
    <w:rsid w:val="00E503D4"/>
    <w:rsid w:val="00E509EA"/>
    <w:rsid w:val="00E50B45"/>
    <w:rsid w:val="00E50DE3"/>
    <w:rsid w:val="00E51557"/>
    <w:rsid w:val="00E515A5"/>
    <w:rsid w:val="00E515E1"/>
    <w:rsid w:val="00E51F82"/>
    <w:rsid w:val="00E51FF7"/>
    <w:rsid w:val="00E52070"/>
    <w:rsid w:val="00E53E75"/>
    <w:rsid w:val="00E548CC"/>
    <w:rsid w:val="00E54ED5"/>
    <w:rsid w:val="00E54F66"/>
    <w:rsid w:val="00E5533E"/>
    <w:rsid w:val="00E55393"/>
    <w:rsid w:val="00E557CC"/>
    <w:rsid w:val="00E55F42"/>
    <w:rsid w:val="00E60D15"/>
    <w:rsid w:val="00E6145F"/>
    <w:rsid w:val="00E634EA"/>
    <w:rsid w:val="00E6350C"/>
    <w:rsid w:val="00E639C1"/>
    <w:rsid w:val="00E64FA4"/>
    <w:rsid w:val="00E65ED9"/>
    <w:rsid w:val="00E660A9"/>
    <w:rsid w:val="00E66B97"/>
    <w:rsid w:val="00E67488"/>
    <w:rsid w:val="00E70192"/>
    <w:rsid w:val="00E7172E"/>
    <w:rsid w:val="00E71B3B"/>
    <w:rsid w:val="00E71EB3"/>
    <w:rsid w:val="00E7215B"/>
    <w:rsid w:val="00E72908"/>
    <w:rsid w:val="00E74320"/>
    <w:rsid w:val="00E74B8D"/>
    <w:rsid w:val="00E74DF3"/>
    <w:rsid w:val="00E75864"/>
    <w:rsid w:val="00E76ABA"/>
    <w:rsid w:val="00E77752"/>
    <w:rsid w:val="00E802FB"/>
    <w:rsid w:val="00E804FB"/>
    <w:rsid w:val="00E81A3C"/>
    <w:rsid w:val="00E81E88"/>
    <w:rsid w:val="00E82821"/>
    <w:rsid w:val="00E871C3"/>
    <w:rsid w:val="00E874E4"/>
    <w:rsid w:val="00E87B4A"/>
    <w:rsid w:val="00E906BD"/>
    <w:rsid w:val="00E92D5B"/>
    <w:rsid w:val="00E94CB2"/>
    <w:rsid w:val="00E955B8"/>
    <w:rsid w:val="00E96FA0"/>
    <w:rsid w:val="00E977E0"/>
    <w:rsid w:val="00E97808"/>
    <w:rsid w:val="00E97D4D"/>
    <w:rsid w:val="00EA16A9"/>
    <w:rsid w:val="00EA2848"/>
    <w:rsid w:val="00EA2E2C"/>
    <w:rsid w:val="00EA4893"/>
    <w:rsid w:val="00EA5025"/>
    <w:rsid w:val="00EA70E0"/>
    <w:rsid w:val="00EA7EB8"/>
    <w:rsid w:val="00EB0AF9"/>
    <w:rsid w:val="00EB1818"/>
    <w:rsid w:val="00EB1A12"/>
    <w:rsid w:val="00EB27DF"/>
    <w:rsid w:val="00EB3CF7"/>
    <w:rsid w:val="00EB47E3"/>
    <w:rsid w:val="00EB4CFB"/>
    <w:rsid w:val="00EB5434"/>
    <w:rsid w:val="00EB61FC"/>
    <w:rsid w:val="00EB7997"/>
    <w:rsid w:val="00EB7A7D"/>
    <w:rsid w:val="00EC063C"/>
    <w:rsid w:val="00EC08D4"/>
    <w:rsid w:val="00EC14ED"/>
    <w:rsid w:val="00EC188E"/>
    <w:rsid w:val="00EC3226"/>
    <w:rsid w:val="00EC5457"/>
    <w:rsid w:val="00EC5642"/>
    <w:rsid w:val="00EC59DB"/>
    <w:rsid w:val="00EC5B1C"/>
    <w:rsid w:val="00EC6226"/>
    <w:rsid w:val="00EC7F3C"/>
    <w:rsid w:val="00ED051F"/>
    <w:rsid w:val="00ED0DA0"/>
    <w:rsid w:val="00ED1CBC"/>
    <w:rsid w:val="00ED1EDF"/>
    <w:rsid w:val="00ED22AF"/>
    <w:rsid w:val="00ED23F9"/>
    <w:rsid w:val="00ED2642"/>
    <w:rsid w:val="00ED3205"/>
    <w:rsid w:val="00ED32F5"/>
    <w:rsid w:val="00ED3431"/>
    <w:rsid w:val="00ED3817"/>
    <w:rsid w:val="00ED38AC"/>
    <w:rsid w:val="00ED4F2C"/>
    <w:rsid w:val="00ED537A"/>
    <w:rsid w:val="00EE0BEA"/>
    <w:rsid w:val="00EE1614"/>
    <w:rsid w:val="00EE1CD1"/>
    <w:rsid w:val="00EE265A"/>
    <w:rsid w:val="00EE3854"/>
    <w:rsid w:val="00EE57A5"/>
    <w:rsid w:val="00EE6278"/>
    <w:rsid w:val="00EE63EB"/>
    <w:rsid w:val="00EE6880"/>
    <w:rsid w:val="00EE6A44"/>
    <w:rsid w:val="00EE6EDE"/>
    <w:rsid w:val="00EE758F"/>
    <w:rsid w:val="00EF07B8"/>
    <w:rsid w:val="00EF138D"/>
    <w:rsid w:val="00EF1CB9"/>
    <w:rsid w:val="00EF2458"/>
    <w:rsid w:val="00EF2679"/>
    <w:rsid w:val="00EF28CE"/>
    <w:rsid w:val="00EF2F47"/>
    <w:rsid w:val="00EF3166"/>
    <w:rsid w:val="00EF34C9"/>
    <w:rsid w:val="00EF3C50"/>
    <w:rsid w:val="00EF3E59"/>
    <w:rsid w:val="00EF45B7"/>
    <w:rsid w:val="00EF4654"/>
    <w:rsid w:val="00EF50E0"/>
    <w:rsid w:val="00EF55C0"/>
    <w:rsid w:val="00EF5D17"/>
    <w:rsid w:val="00EF5E43"/>
    <w:rsid w:val="00EF6399"/>
    <w:rsid w:val="00EF6533"/>
    <w:rsid w:val="00EF7660"/>
    <w:rsid w:val="00F01AE8"/>
    <w:rsid w:val="00F04F34"/>
    <w:rsid w:val="00F055A5"/>
    <w:rsid w:val="00F069DA"/>
    <w:rsid w:val="00F06B6F"/>
    <w:rsid w:val="00F07304"/>
    <w:rsid w:val="00F1177F"/>
    <w:rsid w:val="00F11F6F"/>
    <w:rsid w:val="00F1287F"/>
    <w:rsid w:val="00F1292E"/>
    <w:rsid w:val="00F13A81"/>
    <w:rsid w:val="00F1409C"/>
    <w:rsid w:val="00F14C2F"/>
    <w:rsid w:val="00F1510C"/>
    <w:rsid w:val="00F156D6"/>
    <w:rsid w:val="00F15B6B"/>
    <w:rsid w:val="00F16C1C"/>
    <w:rsid w:val="00F20F59"/>
    <w:rsid w:val="00F210A8"/>
    <w:rsid w:val="00F21244"/>
    <w:rsid w:val="00F21C7D"/>
    <w:rsid w:val="00F23B50"/>
    <w:rsid w:val="00F23F2E"/>
    <w:rsid w:val="00F24E7A"/>
    <w:rsid w:val="00F26F1B"/>
    <w:rsid w:val="00F304B2"/>
    <w:rsid w:val="00F3205E"/>
    <w:rsid w:val="00F33388"/>
    <w:rsid w:val="00F335EC"/>
    <w:rsid w:val="00F34BAF"/>
    <w:rsid w:val="00F36E97"/>
    <w:rsid w:val="00F3747F"/>
    <w:rsid w:val="00F3795F"/>
    <w:rsid w:val="00F37B69"/>
    <w:rsid w:val="00F4149D"/>
    <w:rsid w:val="00F41A11"/>
    <w:rsid w:val="00F422C0"/>
    <w:rsid w:val="00F42395"/>
    <w:rsid w:val="00F4288B"/>
    <w:rsid w:val="00F4491E"/>
    <w:rsid w:val="00F44BA4"/>
    <w:rsid w:val="00F46A97"/>
    <w:rsid w:val="00F47457"/>
    <w:rsid w:val="00F5089E"/>
    <w:rsid w:val="00F51B6F"/>
    <w:rsid w:val="00F51D10"/>
    <w:rsid w:val="00F524C8"/>
    <w:rsid w:val="00F524CC"/>
    <w:rsid w:val="00F52B74"/>
    <w:rsid w:val="00F53926"/>
    <w:rsid w:val="00F5416D"/>
    <w:rsid w:val="00F548E6"/>
    <w:rsid w:val="00F55F4B"/>
    <w:rsid w:val="00F56C8F"/>
    <w:rsid w:val="00F61E00"/>
    <w:rsid w:val="00F61ED3"/>
    <w:rsid w:val="00F61FDA"/>
    <w:rsid w:val="00F62648"/>
    <w:rsid w:val="00F64B16"/>
    <w:rsid w:val="00F65544"/>
    <w:rsid w:val="00F71658"/>
    <w:rsid w:val="00F720E5"/>
    <w:rsid w:val="00F724D2"/>
    <w:rsid w:val="00F72AAD"/>
    <w:rsid w:val="00F74760"/>
    <w:rsid w:val="00F74942"/>
    <w:rsid w:val="00F75F14"/>
    <w:rsid w:val="00F760AE"/>
    <w:rsid w:val="00F8049F"/>
    <w:rsid w:val="00F82EFB"/>
    <w:rsid w:val="00F83061"/>
    <w:rsid w:val="00F83472"/>
    <w:rsid w:val="00F859F1"/>
    <w:rsid w:val="00F85B93"/>
    <w:rsid w:val="00F86515"/>
    <w:rsid w:val="00F901CB"/>
    <w:rsid w:val="00F90BB4"/>
    <w:rsid w:val="00F91A66"/>
    <w:rsid w:val="00F91FD3"/>
    <w:rsid w:val="00F923BE"/>
    <w:rsid w:val="00F93A1C"/>
    <w:rsid w:val="00F94029"/>
    <w:rsid w:val="00F95A85"/>
    <w:rsid w:val="00F96C58"/>
    <w:rsid w:val="00FA0164"/>
    <w:rsid w:val="00FA0EAA"/>
    <w:rsid w:val="00FA173D"/>
    <w:rsid w:val="00FA24F0"/>
    <w:rsid w:val="00FA4E16"/>
    <w:rsid w:val="00FA57CB"/>
    <w:rsid w:val="00FA5E71"/>
    <w:rsid w:val="00FA6530"/>
    <w:rsid w:val="00FB1664"/>
    <w:rsid w:val="00FB1FFA"/>
    <w:rsid w:val="00FB37D4"/>
    <w:rsid w:val="00FB5D0F"/>
    <w:rsid w:val="00FB5D2B"/>
    <w:rsid w:val="00FB6030"/>
    <w:rsid w:val="00FB6972"/>
    <w:rsid w:val="00FB6AEC"/>
    <w:rsid w:val="00FC2336"/>
    <w:rsid w:val="00FC3D36"/>
    <w:rsid w:val="00FC6535"/>
    <w:rsid w:val="00FD2CF8"/>
    <w:rsid w:val="00FD3163"/>
    <w:rsid w:val="00FD58A8"/>
    <w:rsid w:val="00FD5DCC"/>
    <w:rsid w:val="00FD6338"/>
    <w:rsid w:val="00FD7ECF"/>
    <w:rsid w:val="00FE042F"/>
    <w:rsid w:val="00FE06B4"/>
    <w:rsid w:val="00FE08D1"/>
    <w:rsid w:val="00FE0EE8"/>
    <w:rsid w:val="00FE1F1E"/>
    <w:rsid w:val="00FE2D50"/>
    <w:rsid w:val="00FE2EBD"/>
    <w:rsid w:val="00FE2EE8"/>
    <w:rsid w:val="00FE459B"/>
    <w:rsid w:val="00FE471E"/>
    <w:rsid w:val="00FE49D9"/>
    <w:rsid w:val="00FE4B73"/>
    <w:rsid w:val="00FE5767"/>
    <w:rsid w:val="00FE6ECF"/>
    <w:rsid w:val="00FF18F5"/>
    <w:rsid w:val="00FF49D9"/>
    <w:rsid w:val="00FF64E4"/>
    <w:rsid w:val="00FF7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BF9E84"/>
  <w15:docId w15:val="{6621E2F2-8E89-4A79-A011-5ADEF6B0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16"/>
    <w:pPr>
      <w:shd w:val="clear" w:color="auto" w:fill="FFFFFF"/>
      <w:spacing w:before="100" w:beforeAutospacing="1" w:after="100" w:afterAutospacing="1"/>
      <w:outlineLvl w:val="3"/>
    </w:pPr>
    <w:rPr>
      <w:sz w:val="19"/>
      <w:szCs w:val="19"/>
    </w:rPr>
  </w:style>
  <w:style w:type="paragraph" w:styleId="Heading1">
    <w:name w:val="heading 1"/>
    <w:basedOn w:val="Normal"/>
    <w:next w:val="Normal"/>
    <w:link w:val="Heading1Char"/>
    <w:uiPriority w:val="9"/>
    <w:qFormat/>
    <w:rsid w:val="004E7062"/>
    <w:pPr>
      <w:keepNext/>
      <w:keepLines/>
      <w:spacing w:before="480" w:after="240"/>
      <w:outlineLvl w:val="0"/>
    </w:pPr>
    <w:rPr>
      <w:rFonts w:ascii="Myriad Pro" w:eastAsiaTheme="majorEastAsia" w:hAnsi="Myriad Pro" w:cstheme="majorBidi"/>
      <w:b/>
      <w:bCs/>
      <w:sz w:val="36"/>
      <w:szCs w:val="28"/>
    </w:rPr>
  </w:style>
  <w:style w:type="paragraph" w:styleId="Heading2">
    <w:name w:val="heading 2"/>
    <w:basedOn w:val="Normal"/>
    <w:next w:val="Normal"/>
    <w:link w:val="Heading2Char"/>
    <w:uiPriority w:val="9"/>
    <w:unhideWhenUsed/>
    <w:qFormat/>
    <w:rsid w:val="004E7062"/>
    <w:pPr>
      <w:keepNext/>
      <w:keepLines/>
      <w:spacing w:after="0"/>
      <w:outlineLvl w:val="1"/>
    </w:pPr>
    <w:rPr>
      <w:rFonts w:ascii="Myriad Pro" w:eastAsiaTheme="majorEastAsia" w:hAnsi="Myriad Pro" w:cstheme="majorBidi"/>
      <w:b/>
      <w:bCs/>
      <w:sz w:val="28"/>
      <w:szCs w:val="26"/>
    </w:rPr>
  </w:style>
  <w:style w:type="paragraph" w:styleId="Heading3">
    <w:name w:val="heading 3"/>
    <w:basedOn w:val="Normal"/>
    <w:next w:val="NoSpacing"/>
    <w:link w:val="Heading3Char"/>
    <w:uiPriority w:val="9"/>
    <w:unhideWhenUsed/>
    <w:qFormat/>
    <w:rsid w:val="00343A20"/>
    <w:pPr>
      <w:spacing w:after="0" w:afterAutospacing="0" w:line="240" w:lineRule="auto"/>
      <w:outlineLvl w:val="2"/>
    </w:pPr>
    <w:rPr>
      <w:b/>
      <w:bCs/>
      <w:color w:val="A57600"/>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55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5B8"/>
    <w:rPr>
      <w:rFonts w:ascii="Tahoma" w:hAnsi="Tahoma" w:cs="Tahoma"/>
      <w:sz w:val="16"/>
      <w:szCs w:val="16"/>
    </w:rPr>
  </w:style>
  <w:style w:type="character" w:customStyle="1" w:styleId="Heading1Char">
    <w:name w:val="Heading 1 Char"/>
    <w:basedOn w:val="DefaultParagraphFont"/>
    <w:link w:val="Heading1"/>
    <w:uiPriority w:val="9"/>
    <w:rsid w:val="004E7062"/>
    <w:rPr>
      <w:rFonts w:ascii="Myriad Pro" w:eastAsiaTheme="majorEastAsia" w:hAnsi="Myriad Pro" w:cstheme="majorBidi"/>
      <w:b/>
      <w:bCs/>
      <w:sz w:val="36"/>
      <w:szCs w:val="28"/>
    </w:rPr>
  </w:style>
  <w:style w:type="character" w:customStyle="1" w:styleId="Heading2Char">
    <w:name w:val="Heading 2 Char"/>
    <w:basedOn w:val="DefaultParagraphFont"/>
    <w:link w:val="Heading2"/>
    <w:uiPriority w:val="9"/>
    <w:rsid w:val="004E7062"/>
    <w:rPr>
      <w:rFonts w:ascii="Myriad Pro" w:eastAsiaTheme="majorEastAsia" w:hAnsi="Myriad Pro" w:cstheme="majorBidi"/>
      <w:b/>
      <w:bCs/>
      <w:sz w:val="28"/>
      <w:szCs w:val="26"/>
    </w:rPr>
  </w:style>
  <w:style w:type="paragraph" w:styleId="Header">
    <w:name w:val="header"/>
    <w:basedOn w:val="Normal"/>
    <w:link w:val="HeaderChar"/>
    <w:uiPriority w:val="99"/>
    <w:unhideWhenUsed/>
    <w:rsid w:val="00CF3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4BB"/>
  </w:style>
  <w:style w:type="paragraph" w:styleId="Footer">
    <w:name w:val="footer"/>
    <w:basedOn w:val="Normal"/>
    <w:link w:val="FooterChar"/>
    <w:uiPriority w:val="99"/>
    <w:unhideWhenUsed/>
    <w:rsid w:val="00CF3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4BB"/>
  </w:style>
  <w:style w:type="paragraph" w:customStyle="1" w:styleId="Default">
    <w:name w:val="Default"/>
    <w:rsid w:val="006758AE"/>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343A20"/>
    <w:rPr>
      <w:b/>
      <w:bCs/>
      <w:color w:val="A57600"/>
      <w:sz w:val="29"/>
      <w:szCs w:val="29"/>
      <w:shd w:val="clear" w:color="auto" w:fill="FFFFFF"/>
    </w:rPr>
  </w:style>
  <w:style w:type="paragraph" w:styleId="NoSpacing">
    <w:name w:val="No Spacing"/>
    <w:basedOn w:val="Normal"/>
    <w:next w:val="Normal"/>
    <w:uiPriority w:val="1"/>
    <w:qFormat/>
    <w:rsid w:val="00343A20"/>
    <w:pPr>
      <w:spacing w:before="0" w:beforeAutospacing="0"/>
    </w:pPr>
  </w:style>
  <w:style w:type="paragraph" w:styleId="ListParagraph">
    <w:name w:val="List Paragraph"/>
    <w:basedOn w:val="Normal"/>
    <w:uiPriority w:val="34"/>
    <w:qFormat/>
    <w:rsid w:val="0057030A"/>
    <w:pPr>
      <w:ind w:left="720"/>
      <w:contextualSpacing/>
    </w:pPr>
  </w:style>
  <w:style w:type="character" w:styleId="Hyperlink">
    <w:name w:val="Hyperlink"/>
    <w:basedOn w:val="DefaultParagraphFont"/>
    <w:uiPriority w:val="99"/>
    <w:unhideWhenUsed/>
    <w:rsid w:val="006E5385"/>
    <w:rPr>
      <w:color w:val="0000FF" w:themeColor="hyperlink"/>
      <w:u w:val="single"/>
    </w:rPr>
  </w:style>
  <w:style w:type="character" w:styleId="FollowedHyperlink">
    <w:name w:val="FollowedHyperlink"/>
    <w:basedOn w:val="DefaultParagraphFont"/>
    <w:uiPriority w:val="99"/>
    <w:semiHidden/>
    <w:unhideWhenUsed/>
    <w:rsid w:val="000623D1"/>
    <w:rPr>
      <w:color w:val="800080" w:themeColor="followedHyperlink"/>
      <w:u w:val="single"/>
    </w:rPr>
  </w:style>
  <w:style w:type="character" w:styleId="CommentReference">
    <w:name w:val="annotation reference"/>
    <w:basedOn w:val="DefaultParagraphFont"/>
    <w:uiPriority w:val="99"/>
    <w:semiHidden/>
    <w:unhideWhenUsed/>
    <w:rsid w:val="004A115E"/>
    <w:rPr>
      <w:sz w:val="16"/>
      <w:szCs w:val="16"/>
    </w:rPr>
  </w:style>
  <w:style w:type="paragraph" w:styleId="CommentText">
    <w:name w:val="annotation text"/>
    <w:basedOn w:val="Normal"/>
    <w:link w:val="CommentTextChar"/>
    <w:uiPriority w:val="99"/>
    <w:semiHidden/>
    <w:unhideWhenUsed/>
    <w:rsid w:val="004A115E"/>
    <w:pPr>
      <w:spacing w:line="240" w:lineRule="auto"/>
    </w:pPr>
    <w:rPr>
      <w:sz w:val="20"/>
      <w:szCs w:val="20"/>
    </w:rPr>
  </w:style>
  <w:style w:type="character" w:customStyle="1" w:styleId="CommentTextChar">
    <w:name w:val="Comment Text Char"/>
    <w:basedOn w:val="DefaultParagraphFont"/>
    <w:link w:val="CommentText"/>
    <w:uiPriority w:val="99"/>
    <w:semiHidden/>
    <w:rsid w:val="004A115E"/>
    <w:rPr>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4A115E"/>
    <w:rPr>
      <w:b/>
      <w:bCs/>
    </w:rPr>
  </w:style>
  <w:style w:type="character" w:customStyle="1" w:styleId="CommentSubjectChar">
    <w:name w:val="Comment Subject Char"/>
    <w:basedOn w:val="CommentTextChar"/>
    <w:link w:val="CommentSubject"/>
    <w:uiPriority w:val="99"/>
    <w:semiHidden/>
    <w:rsid w:val="004A115E"/>
    <w:rPr>
      <w:b/>
      <w:bCs/>
      <w:sz w:val="20"/>
      <w:szCs w:val="20"/>
      <w:shd w:val="clear" w:color="auto" w:fill="FFFFFF"/>
    </w:rPr>
  </w:style>
  <w:style w:type="table" w:customStyle="1" w:styleId="1">
    <w:name w:val="1"/>
    <w:basedOn w:val="TableNormal"/>
    <w:rsid w:val="00F90BB4"/>
    <w:pPr>
      <w:pBdr>
        <w:top w:val="nil"/>
        <w:left w:val="nil"/>
        <w:bottom w:val="nil"/>
        <w:right w:val="nil"/>
        <w:between w:val="nil"/>
      </w:pBdr>
      <w:shd w:val="clear" w:color="auto" w:fill="FFFFFF"/>
      <w:spacing w:before="100" w:after="100"/>
    </w:pPr>
    <w:rPr>
      <w:rFonts w:ascii="Calibri" w:eastAsia="Calibri" w:hAnsi="Calibri" w:cs="Calibri"/>
      <w:color w:val="000000"/>
      <w:sz w:val="19"/>
      <w:szCs w:val="19"/>
    </w:rPr>
    <w:tblPr>
      <w:tblStyleRowBandSize w:val="1"/>
      <w:tblStyleColBandSize w:val="1"/>
      <w:tblCellMar>
        <w:left w:w="115" w:type="dxa"/>
        <w:right w:w="115" w:type="dxa"/>
      </w:tblCellMar>
    </w:tblPr>
  </w:style>
  <w:style w:type="paragraph" w:styleId="DocumentMap">
    <w:name w:val="Document Map"/>
    <w:basedOn w:val="Normal"/>
    <w:link w:val="DocumentMapChar"/>
    <w:uiPriority w:val="99"/>
    <w:semiHidden/>
    <w:unhideWhenUsed/>
    <w:rsid w:val="00475182"/>
    <w:pPr>
      <w:spacing w:before="0"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475182"/>
    <w:rPr>
      <w:rFonts w:ascii="Times New Roman" w:hAnsi="Times New Roman" w:cs="Times New Roman"/>
      <w:sz w:val="24"/>
      <w:szCs w:val="24"/>
      <w:shd w:val="clear" w:color="auto" w:fill="FFFFFF"/>
    </w:rPr>
  </w:style>
  <w:style w:type="character" w:styleId="Strong">
    <w:name w:val="Strong"/>
    <w:basedOn w:val="DefaultParagraphFont"/>
    <w:uiPriority w:val="22"/>
    <w:qFormat/>
    <w:rsid w:val="0070554F"/>
    <w:rPr>
      <w:b/>
      <w:bCs/>
    </w:rPr>
  </w:style>
  <w:style w:type="table" w:styleId="PlainTable3">
    <w:name w:val="Plain Table 3"/>
    <w:basedOn w:val="TableNormal"/>
    <w:uiPriority w:val="99"/>
    <w:rsid w:val="008A0D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sid w:val="00826AB6"/>
    <w:rPr>
      <w:color w:val="605E5C"/>
      <w:shd w:val="clear" w:color="auto" w:fill="E1DFDD"/>
    </w:rPr>
  </w:style>
  <w:style w:type="table" w:styleId="TableGrid">
    <w:name w:val="Table Grid"/>
    <w:basedOn w:val="TableNormal"/>
    <w:uiPriority w:val="59"/>
    <w:rsid w:val="00122674"/>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23E34"/>
    <w:rPr>
      <w:color w:val="605E5C"/>
      <w:shd w:val="clear" w:color="auto" w:fill="E1DFDD"/>
    </w:rPr>
  </w:style>
  <w:style w:type="paragraph" w:styleId="NormalWeb">
    <w:name w:val="Normal (Web)"/>
    <w:basedOn w:val="Normal"/>
    <w:uiPriority w:val="99"/>
    <w:semiHidden/>
    <w:unhideWhenUsed/>
    <w:rsid w:val="00EE6278"/>
    <w:pPr>
      <w:shd w:val="clear" w:color="auto" w:fill="auto"/>
      <w:spacing w:before="0" w:beforeAutospacing="0" w:after="0" w:afterAutospacing="0" w:line="240" w:lineRule="auto"/>
      <w:outlineLvl w:val="9"/>
    </w:pPr>
    <w:rPr>
      <w:rFonts w:ascii="Calibri" w:eastAsiaTheme="minorHAnsi" w:hAnsi="Calibri" w:cs="Calibri"/>
      <w:sz w:val="22"/>
      <w:szCs w:val="22"/>
    </w:rPr>
  </w:style>
  <w:style w:type="paragraph" w:customStyle="1" w:styleId="xmsonormal">
    <w:name w:val="x_msonormal"/>
    <w:basedOn w:val="Normal"/>
    <w:uiPriority w:val="99"/>
    <w:semiHidden/>
    <w:rsid w:val="00EE6278"/>
    <w:pPr>
      <w:shd w:val="clear" w:color="auto" w:fill="auto"/>
      <w:spacing w:before="0" w:beforeAutospacing="0" w:after="0" w:afterAutospacing="0" w:line="240" w:lineRule="auto"/>
      <w:outlineLvl w:val="9"/>
    </w:pPr>
    <w:rPr>
      <w:rFonts w:ascii="Aptos" w:eastAsiaTheme="minorHAnsi" w:hAnsi="Aptos"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1253">
      <w:bodyDiv w:val="1"/>
      <w:marLeft w:val="0"/>
      <w:marRight w:val="0"/>
      <w:marTop w:val="0"/>
      <w:marBottom w:val="0"/>
      <w:divBdr>
        <w:top w:val="none" w:sz="0" w:space="0" w:color="auto"/>
        <w:left w:val="none" w:sz="0" w:space="0" w:color="auto"/>
        <w:bottom w:val="none" w:sz="0" w:space="0" w:color="auto"/>
        <w:right w:val="none" w:sz="0" w:space="0" w:color="auto"/>
      </w:divBdr>
    </w:div>
    <w:div w:id="66077163">
      <w:bodyDiv w:val="1"/>
      <w:marLeft w:val="0"/>
      <w:marRight w:val="0"/>
      <w:marTop w:val="0"/>
      <w:marBottom w:val="0"/>
      <w:divBdr>
        <w:top w:val="none" w:sz="0" w:space="0" w:color="auto"/>
        <w:left w:val="none" w:sz="0" w:space="0" w:color="auto"/>
        <w:bottom w:val="none" w:sz="0" w:space="0" w:color="auto"/>
        <w:right w:val="none" w:sz="0" w:space="0" w:color="auto"/>
      </w:divBdr>
    </w:div>
    <w:div w:id="170025009">
      <w:bodyDiv w:val="1"/>
      <w:marLeft w:val="0"/>
      <w:marRight w:val="0"/>
      <w:marTop w:val="0"/>
      <w:marBottom w:val="0"/>
      <w:divBdr>
        <w:top w:val="none" w:sz="0" w:space="0" w:color="auto"/>
        <w:left w:val="none" w:sz="0" w:space="0" w:color="auto"/>
        <w:bottom w:val="none" w:sz="0" w:space="0" w:color="auto"/>
        <w:right w:val="none" w:sz="0" w:space="0" w:color="auto"/>
      </w:divBdr>
    </w:div>
    <w:div w:id="254245310">
      <w:bodyDiv w:val="1"/>
      <w:marLeft w:val="0"/>
      <w:marRight w:val="0"/>
      <w:marTop w:val="0"/>
      <w:marBottom w:val="0"/>
      <w:divBdr>
        <w:top w:val="none" w:sz="0" w:space="0" w:color="auto"/>
        <w:left w:val="none" w:sz="0" w:space="0" w:color="auto"/>
        <w:bottom w:val="none" w:sz="0" w:space="0" w:color="auto"/>
        <w:right w:val="none" w:sz="0" w:space="0" w:color="auto"/>
      </w:divBdr>
    </w:div>
    <w:div w:id="399519032">
      <w:bodyDiv w:val="1"/>
      <w:marLeft w:val="0"/>
      <w:marRight w:val="0"/>
      <w:marTop w:val="0"/>
      <w:marBottom w:val="0"/>
      <w:divBdr>
        <w:top w:val="none" w:sz="0" w:space="0" w:color="auto"/>
        <w:left w:val="none" w:sz="0" w:space="0" w:color="auto"/>
        <w:bottom w:val="none" w:sz="0" w:space="0" w:color="auto"/>
        <w:right w:val="none" w:sz="0" w:space="0" w:color="auto"/>
      </w:divBdr>
    </w:div>
    <w:div w:id="407269066">
      <w:bodyDiv w:val="1"/>
      <w:marLeft w:val="0"/>
      <w:marRight w:val="0"/>
      <w:marTop w:val="0"/>
      <w:marBottom w:val="0"/>
      <w:divBdr>
        <w:top w:val="none" w:sz="0" w:space="0" w:color="auto"/>
        <w:left w:val="none" w:sz="0" w:space="0" w:color="auto"/>
        <w:bottom w:val="none" w:sz="0" w:space="0" w:color="auto"/>
        <w:right w:val="none" w:sz="0" w:space="0" w:color="auto"/>
      </w:divBdr>
    </w:div>
    <w:div w:id="423767883">
      <w:bodyDiv w:val="1"/>
      <w:marLeft w:val="0"/>
      <w:marRight w:val="0"/>
      <w:marTop w:val="0"/>
      <w:marBottom w:val="0"/>
      <w:divBdr>
        <w:top w:val="none" w:sz="0" w:space="0" w:color="auto"/>
        <w:left w:val="none" w:sz="0" w:space="0" w:color="auto"/>
        <w:bottom w:val="none" w:sz="0" w:space="0" w:color="auto"/>
        <w:right w:val="none" w:sz="0" w:space="0" w:color="auto"/>
      </w:divBdr>
    </w:div>
    <w:div w:id="470560668">
      <w:bodyDiv w:val="1"/>
      <w:marLeft w:val="0"/>
      <w:marRight w:val="0"/>
      <w:marTop w:val="0"/>
      <w:marBottom w:val="0"/>
      <w:divBdr>
        <w:top w:val="none" w:sz="0" w:space="0" w:color="auto"/>
        <w:left w:val="none" w:sz="0" w:space="0" w:color="auto"/>
        <w:bottom w:val="none" w:sz="0" w:space="0" w:color="auto"/>
        <w:right w:val="none" w:sz="0" w:space="0" w:color="auto"/>
      </w:divBdr>
    </w:div>
    <w:div w:id="623002928">
      <w:bodyDiv w:val="1"/>
      <w:marLeft w:val="0"/>
      <w:marRight w:val="0"/>
      <w:marTop w:val="0"/>
      <w:marBottom w:val="0"/>
      <w:divBdr>
        <w:top w:val="none" w:sz="0" w:space="0" w:color="auto"/>
        <w:left w:val="none" w:sz="0" w:space="0" w:color="auto"/>
        <w:bottom w:val="none" w:sz="0" w:space="0" w:color="auto"/>
        <w:right w:val="none" w:sz="0" w:space="0" w:color="auto"/>
      </w:divBdr>
    </w:div>
    <w:div w:id="983629935">
      <w:bodyDiv w:val="1"/>
      <w:marLeft w:val="0"/>
      <w:marRight w:val="0"/>
      <w:marTop w:val="0"/>
      <w:marBottom w:val="0"/>
      <w:divBdr>
        <w:top w:val="none" w:sz="0" w:space="0" w:color="auto"/>
        <w:left w:val="none" w:sz="0" w:space="0" w:color="auto"/>
        <w:bottom w:val="none" w:sz="0" w:space="0" w:color="auto"/>
        <w:right w:val="none" w:sz="0" w:space="0" w:color="auto"/>
      </w:divBdr>
    </w:div>
    <w:div w:id="1083644584">
      <w:bodyDiv w:val="1"/>
      <w:marLeft w:val="0"/>
      <w:marRight w:val="0"/>
      <w:marTop w:val="0"/>
      <w:marBottom w:val="0"/>
      <w:divBdr>
        <w:top w:val="none" w:sz="0" w:space="0" w:color="auto"/>
        <w:left w:val="none" w:sz="0" w:space="0" w:color="auto"/>
        <w:bottom w:val="none" w:sz="0" w:space="0" w:color="auto"/>
        <w:right w:val="none" w:sz="0" w:space="0" w:color="auto"/>
      </w:divBdr>
    </w:div>
    <w:div w:id="1181167949">
      <w:bodyDiv w:val="1"/>
      <w:marLeft w:val="0"/>
      <w:marRight w:val="0"/>
      <w:marTop w:val="0"/>
      <w:marBottom w:val="0"/>
      <w:divBdr>
        <w:top w:val="none" w:sz="0" w:space="0" w:color="auto"/>
        <w:left w:val="none" w:sz="0" w:space="0" w:color="auto"/>
        <w:bottom w:val="none" w:sz="0" w:space="0" w:color="auto"/>
        <w:right w:val="none" w:sz="0" w:space="0" w:color="auto"/>
      </w:divBdr>
    </w:div>
    <w:div w:id="1334645297">
      <w:bodyDiv w:val="1"/>
      <w:marLeft w:val="0"/>
      <w:marRight w:val="0"/>
      <w:marTop w:val="0"/>
      <w:marBottom w:val="0"/>
      <w:divBdr>
        <w:top w:val="none" w:sz="0" w:space="0" w:color="auto"/>
        <w:left w:val="none" w:sz="0" w:space="0" w:color="auto"/>
        <w:bottom w:val="none" w:sz="0" w:space="0" w:color="auto"/>
        <w:right w:val="none" w:sz="0" w:space="0" w:color="auto"/>
      </w:divBdr>
    </w:div>
    <w:div w:id="1434084753">
      <w:bodyDiv w:val="1"/>
      <w:marLeft w:val="0"/>
      <w:marRight w:val="0"/>
      <w:marTop w:val="0"/>
      <w:marBottom w:val="0"/>
      <w:divBdr>
        <w:top w:val="none" w:sz="0" w:space="0" w:color="auto"/>
        <w:left w:val="none" w:sz="0" w:space="0" w:color="auto"/>
        <w:bottom w:val="none" w:sz="0" w:space="0" w:color="auto"/>
        <w:right w:val="none" w:sz="0" w:space="0" w:color="auto"/>
      </w:divBdr>
      <w:divsChild>
        <w:div w:id="1468618900">
          <w:marLeft w:val="0"/>
          <w:marRight w:val="0"/>
          <w:marTop w:val="0"/>
          <w:marBottom w:val="0"/>
          <w:divBdr>
            <w:top w:val="none" w:sz="0" w:space="0" w:color="auto"/>
            <w:left w:val="none" w:sz="0" w:space="0" w:color="auto"/>
            <w:bottom w:val="none" w:sz="0" w:space="0" w:color="auto"/>
            <w:right w:val="none" w:sz="0" w:space="0" w:color="auto"/>
          </w:divBdr>
          <w:divsChild>
            <w:div w:id="1406344123">
              <w:marLeft w:val="0"/>
              <w:marRight w:val="0"/>
              <w:marTop w:val="0"/>
              <w:marBottom w:val="0"/>
              <w:divBdr>
                <w:top w:val="none" w:sz="0" w:space="0" w:color="auto"/>
                <w:left w:val="none" w:sz="0" w:space="0" w:color="auto"/>
                <w:bottom w:val="none" w:sz="0" w:space="0" w:color="auto"/>
                <w:right w:val="none" w:sz="0" w:space="0" w:color="auto"/>
              </w:divBdr>
              <w:divsChild>
                <w:div w:id="411004201">
                  <w:marLeft w:val="0"/>
                  <w:marRight w:val="0"/>
                  <w:marTop w:val="0"/>
                  <w:marBottom w:val="0"/>
                  <w:divBdr>
                    <w:top w:val="none" w:sz="0" w:space="0" w:color="auto"/>
                    <w:left w:val="single" w:sz="6" w:space="0" w:color="999999"/>
                    <w:bottom w:val="none" w:sz="0" w:space="0" w:color="auto"/>
                    <w:right w:val="single" w:sz="6" w:space="0" w:color="999999"/>
                  </w:divBdr>
                  <w:divsChild>
                    <w:div w:id="1284074517">
                      <w:marLeft w:val="375"/>
                      <w:marRight w:val="375"/>
                      <w:marTop w:val="375"/>
                      <w:marBottom w:val="375"/>
                      <w:divBdr>
                        <w:top w:val="none" w:sz="0" w:space="0" w:color="auto"/>
                        <w:left w:val="none" w:sz="0" w:space="0" w:color="auto"/>
                        <w:bottom w:val="none" w:sz="0" w:space="0" w:color="auto"/>
                        <w:right w:val="none" w:sz="0" w:space="0" w:color="auto"/>
                      </w:divBdr>
                    </w:div>
                  </w:divsChild>
                </w:div>
              </w:divsChild>
            </w:div>
          </w:divsChild>
        </w:div>
      </w:divsChild>
    </w:div>
    <w:div w:id="1437096827">
      <w:bodyDiv w:val="1"/>
      <w:marLeft w:val="0"/>
      <w:marRight w:val="0"/>
      <w:marTop w:val="0"/>
      <w:marBottom w:val="0"/>
      <w:divBdr>
        <w:top w:val="none" w:sz="0" w:space="0" w:color="auto"/>
        <w:left w:val="none" w:sz="0" w:space="0" w:color="auto"/>
        <w:bottom w:val="none" w:sz="0" w:space="0" w:color="auto"/>
        <w:right w:val="none" w:sz="0" w:space="0" w:color="auto"/>
      </w:divBdr>
    </w:div>
    <w:div w:id="1538351184">
      <w:bodyDiv w:val="1"/>
      <w:marLeft w:val="0"/>
      <w:marRight w:val="0"/>
      <w:marTop w:val="0"/>
      <w:marBottom w:val="0"/>
      <w:divBdr>
        <w:top w:val="none" w:sz="0" w:space="0" w:color="auto"/>
        <w:left w:val="none" w:sz="0" w:space="0" w:color="auto"/>
        <w:bottom w:val="none" w:sz="0" w:space="0" w:color="auto"/>
        <w:right w:val="none" w:sz="0" w:space="0" w:color="auto"/>
      </w:divBdr>
    </w:div>
    <w:div w:id="1574580777">
      <w:bodyDiv w:val="1"/>
      <w:marLeft w:val="0"/>
      <w:marRight w:val="0"/>
      <w:marTop w:val="0"/>
      <w:marBottom w:val="0"/>
      <w:divBdr>
        <w:top w:val="none" w:sz="0" w:space="0" w:color="auto"/>
        <w:left w:val="none" w:sz="0" w:space="0" w:color="auto"/>
        <w:bottom w:val="none" w:sz="0" w:space="0" w:color="auto"/>
        <w:right w:val="none" w:sz="0" w:space="0" w:color="auto"/>
      </w:divBdr>
    </w:div>
    <w:div w:id="1576162380">
      <w:bodyDiv w:val="1"/>
      <w:marLeft w:val="0"/>
      <w:marRight w:val="0"/>
      <w:marTop w:val="0"/>
      <w:marBottom w:val="0"/>
      <w:divBdr>
        <w:top w:val="none" w:sz="0" w:space="0" w:color="auto"/>
        <w:left w:val="none" w:sz="0" w:space="0" w:color="auto"/>
        <w:bottom w:val="none" w:sz="0" w:space="0" w:color="auto"/>
        <w:right w:val="none" w:sz="0" w:space="0" w:color="auto"/>
      </w:divBdr>
    </w:div>
    <w:div w:id="1582910874">
      <w:bodyDiv w:val="1"/>
      <w:marLeft w:val="0"/>
      <w:marRight w:val="0"/>
      <w:marTop w:val="0"/>
      <w:marBottom w:val="0"/>
      <w:divBdr>
        <w:top w:val="none" w:sz="0" w:space="0" w:color="auto"/>
        <w:left w:val="none" w:sz="0" w:space="0" w:color="auto"/>
        <w:bottom w:val="none" w:sz="0" w:space="0" w:color="auto"/>
        <w:right w:val="none" w:sz="0" w:space="0" w:color="auto"/>
      </w:divBdr>
    </w:div>
    <w:div w:id="1712456617">
      <w:bodyDiv w:val="1"/>
      <w:marLeft w:val="0"/>
      <w:marRight w:val="0"/>
      <w:marTop w:val="0"/>
      <w:marBottom w:val="0"/>
      <w:divBdr>
        <w:top w:val="none" w:sz="0" w:space="0" w:color="auto"/>
        <w:left w:val="none" w:sz="0" w:space="0" w:color="auto"/>
        <w:bottom w:val="none" w:sz="0" w:space="0" w:color="auto"/>
        <w:right w:val="none" w:sz="0" w:space="0" w:color="auto"/>
      </w:divBdr>
    </w:div>
    <w:div w:id="1743984919">
      <w:bodyDiv w:val="1"/>
      <w:marLeft w:val="0"/>
      <w:marRight w:val="0"/>
      <w:marTop w:val="0"/>
      <w:marBottom w:val="0"/>
      <w:divBdr>
        <w:top w:val="none" w:sz="0" w:space="0" w:color="auto"/>
        <w:left w:val="none" w:sz="0" w:space="0" w:color="auto"/>
        <w:bottom w:val="none" w:sz="0" w:space="0" w:color="auto"/>
        <w:right w:val="none" w:sz="0" w:space="0" w:color="auto"/>
      </w:divBdr>
    </w:div>
    <w:div w:id="1823689801">
      <w:bodyDiv w:val="1"/>
      <w:marLeft w:val="0"/>
      <w:marRight w:val="0"/>
      <w:marTop w:val="0"/>
      <w:marBottom w:val="0"/>
      <w:divBdr>
        <w:top w:val="none" w:sz="0" w:space="0" w:color="auto"/>
        <w:left w:val="none" w:sz="0" w:space="0" w:color="auto"/>
        <w:bottom w:val="none" w:sz="0" w:space="0" w:color="auto"/>
        <w:right w:val="none" w:sz="0" w:space="0" w:color="auto"/>
      </w:divBdr>
    </w:div>
    <w:div w:id="1968049890">
      <w:bodyDiv w:val="1"/>
      <w:marLeft w:val="0"/>
      <w:marRight w:val="0"/>
      <w:marTop w:val="0"/>
      <w:marBottom w:val="0"/>
      <w:divBdr>
        <w:top w:val="none" w:sz="0" w:space="0" w:color="auto"/>
        <w:left w:val="none" w:sz="0" w:space="0" w:color="auto"/>
        <w:bottom w:val="none" w:sz="0" w:space="0" w:color="auto"/>
        <w:right w:val="none" w:sz="0" w:space="0" w:color="auto"/>
      </w:divBdr>
    </w:div>
    <w:div w:id="2117560635">
      <w:bodyDiv w:val="1"/>
      <w:marLeft w:val="0"/>
      <w:marRight w:val="0"/>
      <w:marTop w:val="0"/>
      <w:marBottom w:val="0"/>
      <w:divBdr>
        <w:top w:val="none" w:sz="0" w:space="0" w:color="auto"/>
        <w:left w:val="none" w:sz="0" w:space="0" w:color="auto"/>
        <w:bottom w:val="none" w:sz="0" w:space="0" w:color="auto"/>
        <w:right w:val="none" w:sz="0" w:space="0" w:color="auto"/>
      </w:divBdr>
    </w:div>
    <w:div w:id="213065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urdue.edu/odos/osrr/academic-integrity/index.html" TargetMode="External"/><Relationship Id="rId18" Type="http://schemas.openxmlformats.org/officeDocument/2006/relationships/hyperlink" Target="mailto:drc@purdue.edu" TargetMode="External"/><Relationship Id="rId26" Type="http://schemas.openxmlformats.org/officeDocument/2006/relationships/image" Target="media/image1.png"/><Relationship Id="rId21" Type="http://schemas.openxmlformats.org/officeDocument/2006/relationships/hyperlink" Target="http://www.purdue.edu/purdue/ea_eou_statement.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purdue.edu/provost/researchIntegrity/" TargetMode="External"/><Relationship Id="rId17" Type="http://schemas.openxmlformats.org/officeDocument/2006/relationships/hyperlink" Target="http://www.purdue.edu/policies/facilities-safety/iva3.html" TargetMode="External"/><Relationship Id="rId25" Type="http://schemas.openxmlformats.org/officeDocument/2006/relationships/hyperlink" Target="http://www.purdue.edu/policies/academic-research-affairs/ia3.html" TargetMode="External"/><Relationship Id="rId33" Type="http://schemas.openxmlformats.org/officeDocument/2006/relationships/image" Target="media/image3.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urdue.edu/policies/facilities-safety/iva3.html" TargetMode="External"/><Relationship Id="rId20" Type="http://schemas.openxmlformats.org/officeDocument/2006/relationships/hyperlink" Target="http://www.purdue.edu/report-hate" TargetMode="Externa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urdue.edu/advocacy/students/absence-policies.html" TargetMode="External"/><Relationship Id="rId24" Type="http://schemas.openxmlformats.org/officeDocument/2006/relationships/hyperlink" Target="http://www.purdue.edu/caps/" TargetMode="External"/><Relationship Id="rId32" Type="http://schemas.openxmlformats.org/officeDocument/2006/relationships/image" Target="media/image2.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urdue.edu/advocacy/students/absences.html" TargetMode="External"/><Relationship Id="rId23" Type="http://schemas.openxmlformats.org/officeDocument/2006/relationships/hyperlink" Target="http://www.purdue.edu/odos" TargetMode="External"/><Relationship Id="rId28" Type="http://schemas.openxmlformats.org/officeDocument/2006/relationships/diagramLayout" Target="diagrams/layout1.xml"/><Relationship Id="rId36" Type="http://schemas.openxmlformats.org/officeDocument/2006/relationships/footer" Target="footer2.xml"/><Relationship Id="rId10" Type="http://schemas.openxmlformats.org/officeDocument/2006/relationships/hyperlink" Target="https://purdue.brightspace.com/d2l/home/840161" TargetMode="External"/><Relationship Id="rId19" Type="http://schemas.openxmlformats.org/officeDocument/2006/relationships/hyperlink" Target="http://www.purdue.edu/policies/pages/human_resources/d_1.html" TargetMode="External"/><Relationship Id="rId31"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https://www.mheducation.com/highered/product/matching-supply-demand-introduction-operations-management-cachon-terwiesch/M9781260716276.html" TargetMode="External"/><Relationship Id="rId14" Type="http://schemas.openxmlformats.org/officeDocument/2006/relationships/hyperlink" Target="http://www.purdue.edu/studentregulations/regulations_procedures/classes.html" TargetMode="External"/><Relationship Id="rId22" Type="http://schemas.openxmlformats.org/officeDocument/2006/relationships/hyperlink" Target="http://www.purdue.edu/purdue/ea_eou_statement.html" TargetMode="Externa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xml"/><Relationship Id="rId8" Type="http://schemas.openxmlformats.org/officeDocument/2006/relationships/hyperlink" Target="mailto:shi178@purdue.edu"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CF754C-7227-4C5E-A2AF-2D2D982CF048}" type="doc">
      <dgm:prSet loTypeId="urn:microsoft.com/office/officeart/2005/8/layout/arrow2" loCatId="process" qsTypeId="urn:microsoft.com/office/officeart/2005/8/quickstyle/3d1" qsCatId="3D" csTypeId="urn:microsoft.com/office/officeart/2005/8/colors/accent1_2" csCatId="accent1" phldr="1"/>
      <dgm:spPr/>
    </dgm:pt>
    <dgm:pt modelId="{21DAF0F1-AE23-4EE9-94A6-34BCFD310A57}">
      <dgm:prSet phldrT="[Text]" custT="1"/>
      <dgm:spPr/>
      <dgm:t>
        <a:bodyPr/>
        <a:lstStyle/>
        <a:p>
          <a:r>
            <a:rPr lang="en-US" sz="1200">
              <a:solidFill>
                <a:schemeClr val="accent1">
                  <a:lumMod val="75000"/>
                </a:schemeClr>
              </a:solidFill>
            </a:rPr>
            <a:t>Lectures, exercises and exams: Knowledge as building blocks</a:t>
          </a:r>
        </a:p>
      </dgm:t>
    </dgm:pt>
    <dgm:pt modelId="{8A0BE061-04DE-4954-A1A1-498B969BC3C7}" type="parTrans" cxnId="{1DEC53B1-7F37-40E5-BE62-E366EB73E728}">
      <dgm:prSet/>
      <dgm:spPr/>
      <dgm:t>
        <a:bodyPr/>
        <a:lstStyle/>
        <a:p>
          <a:endParaRPr lang="en-US"/>
        </a:p>
      </dgm:t>
    </dgm:pt>
    <dgm:pt modelId="{7238CBEF-BCDD-46E7-A7C6-5DC8A39569F1}" type="sibTrans" cxnId="{1DEC53B1-7F37-40E5-BE62-E366EB73E728}">
      <dgm:prSet/>
      <dgm:spPr/>
      <dgm:t>
        <a:bodyPr/>
        <a:lstStyle/>
        <a:p>
          <a:endParaRPr lang="en-US"/>
        </a:p>
      </dgm:t>
    </dgm:pt>
    <dgm:pt modelId="{1B6AA882-07A9-42E9-B74F-37B6C2E7B77A}">
      <dgm:prSet phldrT="[Text]" custT="1"/>
      <dgm:spPr/>
      <dgm:t>
        <a:bodyPr/>
        <a:lstStyle/>
        <a:p>
          <a:r>
            <a:rPr lang="en-US" sz="1200">
              <a:solidFill>
                <a:schemeClr val="accent1">
                  <a:lumMod val="75000"/>
                </a:schemeClr>
              </a:solidFill>
            </a:rPr>
            <a:t>Simulation games: Learning by doing - apply analytical skills in simulated operational environments</a:t>
          </a:r>
        </a:p>
      </dgm:t>
    </dgm:pt>
    <dgm:pt modelId="{93975342-33B5-45C3-87DF-C340FDCD5E83}" type="parTrans" cxnId="{393FDDF8-CF8B-4A2C-92E5-B4A88FEF9C89}">
      <dgm:prSet/>
      <dgm:spPr/>
      <dgm:t>
        <a:bodyPr/>
        <a:lstStyle/>
        <a:p>
          <a:endParaRPr lang="en-US"/>
        </a:p>
      </dgm:t>
    </dgm:pt>
    <dgm:pt modelId="{969B53B5-4D7C-4DA1-9088-CAB20FB32C0E}" type="sibTrans" cxnId="{393FDDF8-CF8B-4A2C-92E5-B4A88FEF9C89}">
      <dgm:prSet/>
      <dgm:spPr/>
      <dgm:t>
        <a:bodyPr/>
        <a:lstStyle/>
        <a:p>
          <a:endParaRPr lang="en-US"/>
        </a:p>
      </dgm:t>
    </dgm:pt>
    <dgm:pt modelId="{3CEB7B91-682F-49FC-A704-6D4A4D72CEF9}">
      <dgm:prSet phldrT="[Text]" custT="1"/>
      <dgm:spPr/>
      <dgm:t>
        <a:bodyPr/>
        <a:lstStyle/>
        <a:p>
          <a:r>
            <a:rPr lang="en-US" sz="1200">
              <a:solidFill>
                <a:schemeClr val="accent1">
                  <a:lumMod val="75000"/>
                </a:schemeClr>
              </a:solidFill>
            </a:rPr>
            <a:t>Field projects: Experiential learning in real world business environments, social and networking capability building, critical thinking and leadership formulation</a:t>
          </a:r>
        </a:p>
      </dgm:t>
    </dgm:pt>
    <dgm:pt modelId="{42B1AB67-D229-4708-BD78-6DD8B1BE413D}" type="parTrans" cxnId="{900E7A16-6862-49E1-99A3-8A300A98EFC1}">
      <dgm:prSet/>
      <dgm:spPr/>
      <dgm:t>
        <a:bodyPr/>
        <a:lstStyle/>
        <a:p>
          <a:endParaRPr lang="en-US"/>
        </a:p>
      </dgm:t>
    </dgm:pt>
    <dgm:pt modelId="{9E86D542-1FF5-41CF-B17D-EE5FE0C58DC3}" type="sibTrans" cxnId="{900E7A16-6862-49E1-99A3-8A300A98EFC1}">
      <dgm:prSet/>
      <dgm:spPr/>
      <dgm:t>
        <a:bodyPr/>
        <a:lstStyle/>
        <a:p>
          <a:endParaRPr lang="en-US"/>
        </a:p>
      </dgm:t>
    </dgm:pt>
    <dgm:pt modelId="{E0E4E212-8E11-49F1-BD6A-3D23BAAE9106}" type="pres">
      <dgm:prSet presAssocID="{1ECF754C-7227-4C5E-A2AF-2D2D982CF048}" presName="arrowDiagram" presStyleCnt="0">
        <dgm:presLayoutVars>
          <dgm:chMax val="5"/>
          <dgm:dir/>
          <dgm:resizeHandles val="exact"/>
        </dgm:presLayoutVars>
      </dgm:prSet>
      <dgm:spPr/>
    </dgm:pt>
    <dgm:pt modelId="{881D64A3-B344-46D5-A42E-F079CF53F971}" type="pres">
      <dgm:prSet presAssocID="{1ECF754C-7227-4C5E-A2AF-2D2D982CF048}" presName="arrow" presStyleLbl="bgShp" presStyleIdx="0" presStyleCnt="1" custLinFactNeighborX="-3540" custLinFactNeighborY="2124"/>
      <dgm:spPr/>
    </dgm:pt>
    <dgm:pt modelId="{8C68F306-33FC-4EB0-B3C2-7743F451F926}" type="pres">
      <dgm:prSet presAssocID="{1ECF754C-7227-4C5E-A2AF-2D2D982CF048}" presName="arrowDiagram3" presStyleCnt="0"/>
      <dgm:spPr/>
    </dgm:pt>
    <dgm:pt modelId="{033210C5-CA97-4A50-9AB0-E464F2D7144F}" type="pres">
      <dgm:prSet presAssocID="{21DAF0F1-AE23-4EE9-94A6-34BCFD310A57}" presName="bullet3a" presStyleLbl="node1" presStyleIdx="0" presStyleCnt="3"/>
      <dgm:spPr/>
    </dgm:pt>
    <dgm:pt modelId="{C14312F1-10A8-4B5F-A13C-E559779E30F2}" type="pres">
      <dgm:prSet presAssocID="{21DAF0F1-AE23-4EE9-94A6-34BCFD310A57}" presName="textBox3a" presStyleLbl="revTx" presStyleIdx="0" presStyleCnt="3">
        <dgm:presLayoutVars>
          <dgm:bulletEnabled val="1"/>
        </dgm:presLayoutVars>
      </dgm:prSet>
      <dgm:spPr/>
    </dgm:pt>
    <dgm:pt modelId="{7055767E-928C-4B45-8040-1C6AAEFAFA16}" type="pres">
      <dgm:prSet presAssocID="{1B6AA882-07A9-42E9-B74F-37B6C2E7B77A}" presName="bullet3b" presStyleLbl="node1" presStyleIdx="1" presStyleCnt="3"/>
      <dgm:spPr/>
    </dgm:pt>
    <dgm:pt modelId="{E689CC3C-7D56-4B1C-8A1E-E808AD6DDAC7}" type="pres">
      <dgm:prSet presAssocID="{1B6AA882-07A9-42E9-B74F-37B6C2E7B77A}" presName="textBox3b" presStyleLbl="revTx" presStyleIdx="1" presStyleCnt="3">
        <dgm:presLayoutVars>
          <dgm:bulletEnabled val="1"/>
        </dgm:presLayoutVars>
      </dgm:prSet>
      <dgm:spPr/>
    </dgm:pt>
    <dgm:pt modelId="{679583A8-1082-49B0-A5C4-42CCBE700DD5}" type="pres">
      <dgm:prSet presAssocID="{3CEB7B91-682F-49FC-A704-6D4A4D72CEF9}" presName="bullet3c" presStyleLbl="node1" presStyleIdx="2" presStyleCnt="3"/>
      <dgm:spPr/>
    </dgm:pt>
    <dgm:pt modelId="{7E28FD54-BD5D-445E-9FA7-F0607AF635D4}" type="pres">
      <dgm:prSet presAssocID="{3CEB7B91-682F-49FC-A704-6D4A4D72CEF9}" presName="textBox3c" presStyleLbl="revTx" presStyleIdx="2" presStyleCnt="3" custScaleX="138606" custLinFactNeighborX="15671" custLinFactNeighborY="467">
        <dgm:presLayoutVars>
          <dgm:bulletEnabled val="1"/>
        </dgm:presLayoutVars>
      </dgm:prSet>
      <dgm:spPr/>
    </dgm:pt>
  </dgm:ptLst>
  <dgm:cxnLst>
    <dgm:cxn modelId="{26C1A906-2D5B-4737-ABCF-DF46081D5634}" type="presOf" srcId="{1B6AA882-07A9-42E9-B74F-37B6C2E7B77A}" destId="{E689CC3C-7D56-4B1C-8A1E-E808AD6DDAC7}" srcOrd="0" destOrd="0" presId="urn:microsoft.com/office/officeart/2005/8/layout/arrow2"/>
    <dgm:cxn modelId="{900E7A16-6862-49E1-99A3-8A300A98EFC1}" srcId="{1ECF754C-7227-4C5E-A2AF-2D2D982CF048}" destId="{3CEB7B91-682F-49FC-A704-6D4A4D72CEF9}" srcOrd="2" destOrd="0" parTransId="{42B1AB67-D229-4708-BD78-6DD8B1BE413D}" sibTransId="{9E86D542-1FF5-41CF-B17D-EE5FE0C58DC3}"/>
    <dgm:cxn modelId="{D9BA212C-C49B-43D7-ADB5-A32D0F63EAEB}" type="presOf" srcId="{1ECF754C-7227-4C5E-A2AF-2D2D982CF048}" destId="{E0E4E212-8E11-49F1-BD6A-3D23BAAE9106}" srcOrd="0" destOrd="0" presId="urn:microsoft.com/office/officeart/2005/8/layout/arrow2"/>
    <dgm:cxn modelId="{E763E64C-5E9A-4341-9726-A808644700F6}" type="presOf" srcId="{21DAF0F1-AE23-4EE9-94A6-34BCFD310A57}" destId="{C14312F1-10A8-4B5F-A13C-E559779E30F2}" srcOrd="0" destOrd="0" presId="urn:microsoft.com/office/officeart/2005/8/layout/arrow2"/>
    <dgm:cxn modelId="{1DEC53B1-7F37-40E5-BE62-E366EB73E728}" srcId="{1ECF754C-7227-4C5E-A2AF-2D2D982CF048}" destId="{21DAF0F1-AE23-4EE9-94A6-34BCFD310A57}" srcOrd="0" destOrd="0" parTransId="{8A0BE061-04DE-4954-A1A1-498B969BC3C7}" sibTransId="{7238CBEF-BCDD-46E7-A7C6-5DC8A39569F1}"/>
    <dgm:cxn modelId="{480C1EF8-4D22-4ABB-A812-9EDBE1400D7E}" type="presOf" srcId="{3CEB7B91-682F-49FC-A704-6D4A4D72CEF9}" destId="{7E28FD54-BD5D-445E-9FA7-F0607AF635D4}" srcOrd="0" destOrd="0" presId="urn:microsoft.com/office/officeart/2005/8/layout/arrow2"/>
    <dgm:cxn modelId="{393FDDF8-CF8B-4A2C-92E5-B4A88FEF9C89}" srcId="{1ECF754C-7227-4C5E-A2AF-2D2D982CF048}" destId="{1B6AA882-07A9-42E9-B74F-37B6C2E7B77A}" srcOrd="1" destOrd="0" parTransId="{93975342-33B5-45C3-87DF-C340FDCD5E83}" sibTransId="{969B53B5-4D7C-4DA1-9088-CAB20FB32C0E}"/>
    <dgm:cxn modelId="{FEB27419-314B-49F4-A1A6-04045E47D7B8}" type="presParOf" srcId="{E0E4E212-8E11-49F1-BD6A-3D23BAAE9106}" destId="{881D64A3-B344-46D5-A42E-F079CF53F971}" srcOrd="0" destOrd="0" presId="urn:microsoft.com/office/officeart/2005/8/layout/arrow2"/>
    <dgm:cxn modelId="{B37DD8A6-373C-4436-809E-714AEF3511AE}" type="presParOf" srcId="{E0E4E212-8E11-49F1-BD6A-3D23BAAE9106}" destId="{8C68F306-33FC-4EB0-B3C2-7743F451F926}" srcOrd="1" destOrd="0" presId="urn:microsoft.com/office/officeart/2005/8/layout/arrow2"/>
    <dgm:cxn modelId="{6397458C-5CE1-403C-ACE1-B44AB854E15F}" type="presParOf" srcId="{8C68F306-33FC-4EB0-B3C2-7743F451F926}" destId="{033210C5-CA97-4A50-9AB0-E464F2D7144F}" srcOrd="0" destOrd="0" presId="urn:microsoft.com/office/officeart/2005/8/layout/arrow2"/>
    <dgm:cxn modelId="{8C690F9E-0CF6-49E5-8407-2CC268862F8D}" type="presParOf" srcId="{8C68F306-33FC-4EB0-B3C2-7743F451F926}" destId="{C14312F1-10A8-4B5F-A13C-E559779E30F2}" srcOrd="1" destOrd="0" presId="urn:microsoft.com/office/officeart/2005/8/layout/arrow2"/>
    <dgm:cxn modelId="{90C80327-9E1A-4B4C-97AE-0EC9F5F24FAE}" type="presParOf" srcId="{8C68F306-33FC-4EB0-B3C2-7743F451F926}" destId="{7055767E-928C-4B45-8040-1C6AAEFAFA16}" srcOrd="2" destOrd="0" presId="urn:microsoft.com/office/officeart/2005/8/layout/arrow2"/>
    <dgm:cxn modelId="{DD5AE07E-3639-43DC-B874-1BBCE67D9CB4}" type="presParOf" srcId="{8C68F306-33FC-4EB0-B3C2-7743F451F926}" destId="{E689CC3C-7D56-4B1C-8A1E-E808AD6DDAC7}" srcOrd="3" destOrd="0" presId="urn:microsoft.com/office/officeart/2005/8/layout/arrow2"/>
    <dgm:cxn modelId="{B1C64B0A-1BF9-4473-A086-04D4CE9116BC}" type="presParOf" srcId="{8C68F306-33FC-4EB0-B3C2-7743F451F926}" destId="{679583A8-1082-49B0-A5C4-42CCBE700DD5}" srcOrd="4" destOrd="0" presId="urn:microsoft.com/office/officeart/2005/8/layout/arrow2"/>
    <dgm:cxn modelId="{33320472-30D2-485F-AF26-96A04F95DEF4}" type="presParOf" srcId="{8C68F306-33FC-4EB0-B3C2-7743F451F926}" destId="{7E28FD54-BD5D-445E-9FA7-F0607AF635D4}" srcOrd="5" destOrd="0" presId="urn:microsoft.com/office/officeart/2005/8/layout/arrow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1D64A3-B344-46D5-A42E-F079CF53F971}">
      <dsp:nvSpPr>
        <dsp:cNvPr id="0" name=""/>
        <dsp:cNvSpPr/>
      </dsp:nvSpPr>
      <dsp:spPr>
        <a:xfrm>
          <a:off x="0" y="55562"/>
          <a:ext cx="4305300" cy="2690812"/>
        </a:xfrm>
        <a:prstGeom prst="swooshArrow">
          <a:avLst>
            <a:gd name="adj1" fmla="val 25000"/>
            <a:gd name="adj2" fmla="val 25000"/>
          </a:avLst>
        </a:prstGeom>
        <a:gradFill rotWithShape="0">
          <a:gsLst>
            <a:gs pos="0">
              <a:schemeClr val="accent1">
                <a:tint val="40000"/>
                <a:hueOff val="0"/>
                <a:satOff val="0"/>
                <a:lumOff val="0"/>
                <a:alphaOff val="0"/>
                <a:shade val="51000"/>
                <a:satMod val="130000"/>
              </a:schemeClr>
            </a:gs>
            <a:gs pos="80000">
              <a:schemeClr val="accent1">
                <a:tint val="40000"/>
                <a:hueOff val="0"/>
                <a:satOff val="0"/>
                <a:lumOff val="0"/>
                <a:alphaOff val="0"/>
                <a:shade val="93000"/>
                <a:satMod val="130000"/>
              </a:schemeClr>
            </a:gs>
            <a:gs pos="100000">
              <a:schemeClr val="accent1">
                <a:tint val="40000"/>
                <a:hueOff val="0"/>
                <a:satOff val="0"/>
                <a:lumOff val="0"/>
                <a:alphaOff val="0"/>
                <a:shade val="94000"/>
                <a:satMod val="135000"/>
              </a:schemeClr>
            </a:gs>
          </a:gsLst>
          <a:lin ang="162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033210C5-CA97-4A50-9AB0-E464F2D7144F}">
      <dsp:nvSpPr>
        <dsp:cNvPr id="0" name=""/>
        <dsp:cNvSpPr/>
      </dsp:nvSpPr>
      <dsp:spPr>
        <a:xfrm>
          <a:off x="546773" y="1884980"/>
          <a:ext cx="111937" cy="111937"/>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C14312F1-10A8-4B5F-A13C-E559779E30F2}">
      <dsp:nvSpPr>
        <dsp:cNvPr id="0" name=""/>
        <dsp:cNvSpPr/>
      </dsp:nvSpPr>
      <dsp:spPr>
        <a:xfrm>
          <a:off x="602742" y="1940948"/>
          <a:ext cx="1003134" cy="77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9314" tIns="0" rIns="0" bIns="0" numCol="1" spcCol="1270" anchor="t" anchorCtr="0">
          <a:noAutofit/>
        </a:bodyPr>
        <a:lstStyle/>
        <a:p>
          <a:pPr marL="0" lvl="0" indent="0" algn="l" defTabSz="533400">
            <a:lnSpc>
              <a:spcPct val="90000"/>
            </a:lnSpc>
            <a:spcBef>
              <a:spcPct val="0"/>
            </a:spcBef>
            <a:spcAft>
              <a:spcPct val="35000"/>
            </a:spcAft>
            <a:buNone/>
          </a:pPr>
          <a:r>
            <a:rPr lang="en-US" sz="1200" kern="1200">
              <a:solidFill>
                <a:schemeClr val="accent1">
                  <a:lumMod val="75000"/>
                </a:schemeClr>
              </a:solidFill>
            </a:rPr>
            <a:t>Lectures, exercises and exams: Knowledge as building blocks</a:t>
          </a:r>
        </a:p>
      </dsp:txBody>
      <dsp:txXfrm>
        <a:off x="602742" y="1940948"/>
        <a:ext cx="1003134" cy="777644"/>
      </dsp:txXfrm>
    </dsp:sp>
    <dsp:sp modelId="{7055767E-928C-4B45-8040-1C6AAEFAFA16}">
      <dsp:nvSpPr>
        <dsp:cNvPr id="0" name=""/>
        <dsp:cNvSpPr/>
      </dsp:nvSpPr>
      <dsp:spPr>
        <a:xfrm>
          <a:off x="1534839" y="1153617"/>
          <a:ext cx="202349" cy="20234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E689CC3C-7D56-4B1C-8A1E-E808AD6DDAC7}">
      <dsp:nvSpPr>
        <dsp:cNvPr id="0" name=""/>
        <dsp:cNvSpPr/>
      </dsp:nvSpPr>
      <dsp:spPr>
        <a:xfrm>
          <a:off x="1636014" y="1254791"/>
          <a:ext cx="1033272" cy="14638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7221" tIns="0" rIns="0" bIns="0" numCol="1" spcCol="1270" anchor="t" anchorCtr="0">
          <a:noAutofit/>
        </a:bodyPr>
        <a:lstStyle/>
        <a:p>
          <a:pPr marL="0" lvl="0" indent="0" algn="l" defTabSz="533400">
            <a:lnSpc>
              <a:spcPct val="90000"/>
            </a:lnSpc>
            <a:spcBef>
              <a:spcPct val="0"/>
            </a:spcBef>
            <a:spcAft>
              <a:spcPct val="35000"/>
            </a:spcAft>
            <a:buNone/>
          </a:pPr>
          <a:r>
            <a:rPr lang="en-US" sz="1200" kern="1200">
              <a:solidFill>
                <a:schemeClr val="accent1">
                  <a:lumMod val="75000"/>
                </a:schemeClr>
              </a:solidFill>
            </a:rPr>
            <a:t>Simulation games: Learning by doing - apply analytical skills in simulated operational environments</a:t>
          </a:r>
        </a:p>
      </dsp:txBody>
      <dsp:txXfrm>
        <a:off x="1636014" y="1254791"/>
        <a:ext cx="1033272" cy="1463802"/>
      </dsp:txXfrm>
    </dsp:sp>
    <dsp:sp modelId="{679583A8-1082-49B0-A5C4-42CCBE700DD5}">
      <dsp:nvSpPr>
        <dsp:cNvPr id="0" name=""/>
        <dsp:cNvSpPr/>
      </dsp:nvSpPr>
      <dsp:spPr>
        <a:xfrm>
          <a:off x="2723102" y="708556"/>
          <a:ext cx="279844" cy="279844"/>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7E28FD54-BD5D-445E-9FA7-F0607AF635D4}">
      <dsp:nvSpPr>
        <dsp:cNvPr id="0" name=""/>
        <dsp:cNvSpPr/>
      </dsp:nvSpPr>
      <dsp:spPr>
        <a:xfrm>
          <a:off x="2825496" y="857212"/>
          <a:ext cx="1432176" cy="18701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284" tIns="0" rIns="0" bIns="0" numCol="1" spcCol="1270" anchor="t" anchorCtr="0">
          <a:noAutofit/>
        </a:bodyPr>
        <a:lstStyle/>
        <a:p>
          <a:pPr marL="0" lvl="0" indent="0" algn="l" defTabSz="533400">
            <a:lnSpc>
              <a:spcPct val="90000"/>
            </a:lnSpc>
            <a:spcBef>
              <a:spcPct val="0"/>
            </a:spcBef>
            <a:spcAft>
              <a:spcPct val="35000"/>
            </a:spcAft>
            <a:buNone/>
          </a:pPr>
          <a:r>
            <a:rPr lang="en-US" sz="1200" kern="1200">
              <a:solidFill>
                <a:schemeClr val="accent1">
                  <a:lumMod val="75000"/>
                </a:schemeClr>
              </a:solidFill>
            </a:rPr>
            <a:t>Field projects: Experiential learning in real world business environments, social and networking capability building, critical thinking and leadership formulation</a:t>
          </a:r>
        </a:p>
      </dsp:txBody>
      <dsp:txXfrm>
        <a:off x="2825496" y="857212"/>
        <a:ext cx="1432176" cy="1870114"/>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0F932-0D98-4DD0-BC06-158F4EFEB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17</Pages>
  <Words>5515</Words>
  <Characters>31441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36883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 Pengyi</dc:creator>
  <cp:lastModifiedBy>Delta Ops</cp:lastModifiedBy>
  <cp:revision>72</cp:revision>
  <cp:lastPrinted>2025-08-13T09:35:00Z</cp:lastPrinted>
  <dcterms:created xsi:type="dcterms:W3CDTF">2026-01-08T21:28:00Z</dcterms:created>
  <dcterms:modified xsi:type="dcterms:W3CDTF">2026-01-12T02:42:00Z</dcterms:modified>
</cp:coreProperties>
</file>