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74EEC" w:rsidR="00A74EEC" w:rsidP="00A74EEC" w:rsidRDefault="00A74EEC" w14:paraId="3F398AC5" w14:textId="7E98E99C">
      <w:pPr>
        <w:spacing w:before="720" w:after="720"/>
        <w:rPr>
          <w:rFonts w:ascii="Segoe UI" w:hAnsi="Segoe UI" w:eastAsia="Times New Roman" w:cs="Segoe UI"/>
          <w:kern w:val="0"/>
          <w14:ligatures w14:val="none"/>
        </w:rPr>
      </w:pPr>
      <w:r w:rsidRPr="00A74EEC">
        <w:rPr>
          <w:rFonts w:ascii="Segoe UI" w:hAnsi="Segoe UI" w:eastAsia="Times New Roman" w:cs="Segoe UI"/>
          <w:b/>
          <w:bCs/>
          <w:color w:val="0D0D0D"/>
          <w:kern w:val="0"/>
          <w:bdr w:val="single" w:color="E3E3E3" w:sz="2" w:space="0" w:frame="1"/>
          <w14:ligatures w14:val="none"/>
        </w:rPr>
        <w:t>Problema de Gestión de Recursos Humanos en una Empresa Internacional:</w:t>
      </w:r>
    </w:p>
    <w:p w:rsidRPr="00A74EEC" w:rsidR="00A74EEC" w:rsidP="3EAA9093" w:rsidRDefault="00A74EEC" w14:paraId="1D8D80BC" w14:noSpellErr="1" w14:textId="1DD55E2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/>
        <w:rPr>
          <w:rFonts w:ascii="Segoe UI" w:hAnsi="Segoe UI" w:eastAsia="Times New Roman" w:cs="Segoe UI"/>
          <w:color w:val="0D0D0D"/>
          <w:kern w:val="0"/>
          <w14:ligatures w14:val="none"/>
        </w:rPr>
      </w:pPr>
      <w:r w:rsidRPr="3EAA9093"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  <w:t xml:space="preserve">Imagina que trabajas para una empresa multinacional altamente diversificada que opera en múltiples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:lang w:val="en-US"/>
          <w14:ligatures w14:val="none"/>
        </w:rPr>
        <w:t>industrias</w:t>
      </w:r>
      <w:r w:rsidRPr="3EAA9093"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  <w:t xml:space="preserve">, como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:lang w:val="en-US"/>
          <w14:ligatures w14:val="none"/>
        </w:rPr>
        <w:t>tecnología</w:t>
      </w:r>
      <w:r w:rsidRPr="3EAA9093"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  <w:t xml:space="preserve">,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:lang w:val="en-US"/>
          <w14:ligatures w14:val="none"/>
        </w:rPr>
        <w:t>finanzas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,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manufactura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 y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servicios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. Esta empresa tiene una fuerza laboral global compuesta por una amplia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variedad de roles,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 desde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desarrolladores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 de software y a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nalistas financieros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 hasta i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ngenieros de producción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 y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14:ligatures w14:val="none"/>
        </w:rPr>
        <w:t>consultores de negocios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>.</w:t>
      </w:r>
    </w:p>
    <w:p w:rsidRPr="00A74EEC" w:rsidR="00A74EEC" w:rsidP="3EAA9093" w:rsidRDefault="00A74EEC" w14:paraId="5890659E" w14:textId="77777777" w14:noSpellErr="1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/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</w:pPr>
      <w:r w:rsidRPr="3EAA9093"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  <w:t xml:space="preserve">La empresa necesita una solución avanzada y adaptable para gestionar eficientemente esta diversidad de talento. Cada </w:t>
      </w:r>
      <w:r w:rsidRPr="3EAA9093">
        <w:rPr>
          <w:rFonts w:ascii="Segoe UI" w:hAnsi="Segoe UI" w:eastAsia="Times New Roman" w:cs="Segoe UI"/>
          <w:color w:val="0D0D0D"/>
          <w:kern w:val="0"/>
          <w:highlight w:val="yellow"/>
          <w:lang w:val="en-US"/>
          <w14:ligatures w14:val="none"/>
        </w:rPr>
        <w:t>empleado tiene atributos específicos según su rol y ubicación, incluyendo salario base, bonificaciones, nivel jerárquico, experiencia laboral, ubicación geográfica, idiomas hablados y habilidades técnicas.</w:t>
      </w:r>
    </w:p>
    <w:p w:rsidRPr="00A74EEC" w:rsidR="00A74EEC" w:rsidP="3EAA9093" w:rsidRDefault="00A74EEC" w14:paraId="36973684" w14:textId="77777777" w14:noSpellErr="1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/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</w:pPr>
      <w:r w:rsidRPr="3EAA9093">
        <w:rPr>
          <w:rFonts w:ascii="Segoe UI" w:hAnsi="Segoe UI" w:eastAsia="Times New Roman" w:cs="Segoe UI"/>
          <w:color w:val="0D0D0D"/>
          <w:kern w:val="0"/>
          <w:highlight w:val="yellow"/>
          <w:lang w:val="en-US"/>
          <w14:ligatures w14:val="none"/>
        </w:rPr>
        <w:t>Además de calcular los salarios mensuales de los empleados</w:t>
      </w:r>
      <w:r w:rsidRPr="3EAA9093">
        <w:rPr>
          <w:rFonts w:ascii="Segoe UI" w:hAnsi="Segoe UI" w:eastAsia="Times New Roman" w:cs="Segoe UI"/>
          <w:color w:val="0D0D0D"/>
          <w:kern w:val="0"/>
          <w:lang w:val="en-US"/>
          <w14:ligatures w14:val="none"/>
        </w:rPr>
        <w:t>, la empresa necesita manejar complejidades adicionales, como diferentes estructuras de compensación según la región, beneficios específicos del sector, políticas de retención de talento y programas de desarrollo profesional.</w:t>
      </w:r>
    </w:p>
    <w:p w:rsidRPr="00A74EEC" w:rsidR="00A74EEC" w:rsidP="00A74EEC" w:rsidRDefault="00A74EEC" w14:paraId="621330CE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/>
        <w:rPr>
          <w:rFonts w:ascii="Segoe UI" w:hAnsi="Segoe UI" w:eastAsia="Times New Roman" w:cs="Segoe UI"/>
          <w:color w:val="0D0D0D"/>
          <w:kern w:val="0"/>
          <w14:ligatures w14:val="none"/>
        </w:rPr>
      </w:pP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>La solución debe permitir generar informes detallados y personalizables sobre la estructura organizativa, los costos de nómina, la distribución geográfica del personal, la diversidad y la inclusión, el rendimiento individual y del equipo, y otros datos relevantes para la toma de decisiones estratégicas en todas las áreas de negocio y ubicaciones geográficas.</w:t>
      </w:r>
    </w:p>
    <w:p w:rsidR="00A74EEC" w:rsidP="00A74EEC" w:rsidRDefault="00A74EEC" w14:paraId="15443A49" w14:textId="3E4B2615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/>
        <w:rPr>
          <w:rFonts w:ascii="Segoe UI" w:hAnsi="Segoe UI" w:eastAsia="Times New Roman" w:cs="Segoe UI"/>
          <w:color w:val="0D0D0D"/>
          <w:kern w:val="0"/>
          <w14:ligatures w14:val="none"/>
        </w:rPr>
      </w:pP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>Plantea una solución utilizando programación orientada a objetos (POO) en Java, aprovechando clases abstractas, interfaces, herencia múltiple, composición</w:t>
      </w:r>
      <w:r w:rsidR="00AC187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, </w:t>
      </w:r>
      <w:r w:rsidRPr="00A74EEC">
        <w:rPr>
          <w:rFonts w:ascii="Segoe UI" w:hAnsi="Segoe UI" w:eastAsia="Times New Roman" w:cs="Segoe UI"/>
          <w:color w:val="0D0D0D"/>
          <w:kern w:val="0"/>
          <w14:ligatures w14:val="none"/>
        </w:rPr>
        <w:t xml:space="preserve"> para crear un sistema robusto, escalable y altamente adaptable que pueda satisfacer las necesidades cambiantes y complejas de la empresa multinacional en un entorno global y dinámico</w:t>
      </w:r>
    </w:p>
    <w:p w:rsidR="00A74EEC" w:rsidRDefault="00A74EEC" w14:paraId="41AE2D79" w14:textId="36600534">
      <w:pPr>
        <w:rPr>
          <w:rFonts w:ascii="Segoe UI" w:hAnsi="Segoe UI" w:eastAsia="Times New Roman" w:cs="Segoe UI"/>
          <w:color w:val="0D0D0D"/>
          <w:kern w:val="0"/>
          <w14:ligatures w14:val="none"/>
        </w:rPr>
      </w:pPr>
      <w:r>
        <w:rPr>
          <w:rFonts w:ascii="Segoe UI" w:hAnsi="Segoe UI" w:eastAsia="Times New Roman" w:cs="Segoe UI"/>
          <w:color w:val="0D0D0D"/>
          <w:kern w:val="0"/>
          <w14:ligatures w14:val="none"/>
        </w:rPr>
        <w:t>Entregables:</w:t>
      </w:r>
    </w:p>
    <w:p w:rsidR="00A74EEC" w:rsidRDefault="00A74EEC" w14:paraId="4F9FD4ED" w14:textId="77777777">
      <w:pPr>
        <w:rPr>
          <w:rFonts w:ascii="Segoe UI" w:hAnsi="Segoe UI" w:eastAsia="Times New Roman" w:cs="Segoe UI"/>
          <w:color w:val="0D0D0D"/>
          <w:kern w:val="0"/>
          <w14:ligatures w14:val="none"/>
        </w:rPr>
      </w:pPr>
    </w:p>
    <w:p w:rsidR="00A74EEC" w:rsidP="00A74EEC" w:rsidRDefault="00A74EEC" w14:paraId="5C8603D8" w14:textId="7D3455A8">
      <w:pPr>
        <w:pStyle w:val="ListParagraph"/>
        <w:numPr>
          <w:ilvl w:val="0"/>
          <w:numId w:val="1"/>
        </w:numPr>
      </w:pPr>
      <w:r>
        <w:t>Diagrama UML</w:t>
      </w:r>
    </w:p>
    <w:p w:rsidR="00A74EEC" w:rsidP="00A74EEC" w:rsidRDefault="00A74EEC" w14:paraId="7D26B4CD" w14:textId="2BDAE072">
      <w:pPr>
        <w:pStyle w:val="ListParagraph"/>
        <w:numPr>
          <w:ilvl w:val="0"/>
          <w:numId w:val="1"/>
        </w:numPr>
      </w:pPr>
      <w:r>
        <w:t>Repositorio de github</w:t>
      </w:r>
    </w:p>
    <w:p w:rsidR="00A74EEC" w:rsidP="00A74EEC" w:rsidRDefault="00A74EEC" w14:paraId="098B263E" w14:textId="3E2B7134">
      <w:pPr>
        <w:pStyle w:val="ListParagraph"/>
        <w:numPr>
          <w:ilvl w:val="0"/>
          <w:numId w:val="1"/>
        </w:numPr>
      </w:pPr>
      <w:r>
        <w:t>Codigo de java</w:t>
      </w:r>
    </w:p>
    <w:p w:rsidR="00A74EEC" w:rsidP="00A74EEC" w:rsidRDefault="00A74EEC" w14:paraId="31C5D8E9" w14:textId="5982818B">
      <w:pPr>
        <w:pStyle w:val="ListParagraph"/>
        <w:numPr>
          <w:ilvl w:val="0"/>
          <w:numId w:val="1"/>
        </w:numPr>
      </w:pPr>
      <w:r>
        <w:t>Explicacion y sustentacion de las desiciones tomadas para la solucion.</w:t>
      </w:r>
    </w:p>
    <w:sectPr w:rsidR="00A74EE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2101"/>
    <w:multiLevelType w:val="hybridMultilevel"/>
    <w:tmpl w:val="270EA46A"/>
    <w:lvl w:ilvl="0" w:tplc="0C42AADC">
      <w:start w:val="1"/>
      <w:numFmt w:val="decimal"/>
      <w:lvlText w:val="%1-"/>
      <w:lvlJc w:val="left"/>
      <w:pPr>
        <w:ind w:left="720" w:hanging="360"/>
      </w:pPr>
      <w:rPr>
        <w:rFonts w:hint="default" w:ascii="Segoe UI" w:hAnsi="Segoe UI" w:eastAsia="Times New Roman" w:cs="Segoe UI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EC"/>
    <w:rsid w:val="00030D06"/>
    <w:rsid w:val="001177FB"/>
    <w:rsid w:val="001634F8"/>
    <w:rsid w:val="002573FE"/>
    <w:rsid w:val="002A71A9"/>
    <w:rsid w:val="006551C0"/>
    <w:rsid w:val="00666886"/>
    <w:rsid w:val="00901A9D"/>
    <w:rsid w:val="00A74EEC"/>
    <w:rsid w:val="00AC187C"/>
    <w:rsid w:val="3EAA9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F825C"/>
  <w15:chartTrackingRefBased/>
  <w15:docId w15:val="{FC43C077-26F5-9A4A-BC27-77FC23AC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E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E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4EE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4EE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4EE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4EE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4EE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4EE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4EE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4EE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EC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4EE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E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E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EEC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4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Zapata, Mateo</dc:creator>
  <keywords/>
  <dc:description/>
  <lastModifiedBy>esernaruiz3@gmail.com</lastModifiedBy>
  <revision>3</revision>
  <dcterms:created xsi:type="dcterms:W3CDTF">2024-05-01T13:17:00.0000000Z</dcterms:created>
  <dcterms:modified xsi:type="dcterms:W3CDTF">2024-05-03T12:06:45.4183737Z</dcterms:modified>
</coreProperties>
</file>