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Strategic Academic Innovation Plan</w:t>
        <w:br/>
        <w:t>B.Sc. Data Science Programme</w:t>
      </w:r>
    </w:p>
    <w:p/>
    <w:p>
      <w:r>
        <w:t>Institution: B. K. Birla College (Autonomous)</w:t>
      </w:r>
    </w:p>
    <w:p>
      <w:r>
        <w:t>Role: Programme Coordinator – B.Sc. Data Science</w:t>
      </w:r>
    </w:p>
    <w:p>
      <w:r>
        <w:t>Duration: 2026–2029</w:t>
      </w:r>
    </w:p>
    <w:p/>
    <w:p>
      <w:r>
        <w:t>VISION</w:t>
      </w:r>
    </w:p>
    <w:p>
      <w:r>
        <w:t>To create industry-ready, innovative, and ethically responsible Data Science graduates through AI-enabled teaching, design thinking, and experiential learning.</w:t>
      </w:r>
    </w:p>
    <w:p/>
    <w:p>
      <w:r>
        <w:t>MISSION</w:t>
      </w:r>
    </w:p>
    <w:p>
      <w:r>
        <w:t>• Integrate AI, Data Science tools, and Design Thinking into curriculum delivery</w:t>
      </w:r>
    </w:p>
    <w:p>
      <w:r>
        <w:t>• Promote hands-on learning, research, and innovation culture</w:t>
      </w:r>
    </w:p>
    <w:p>
      <w:r>
        <w:t>• Strengthen faculty competency and student employability</w:t>
      </w:r>
    </w:p>
    <w:p>
      <w:r>
        <w:t>• Build strong industry and alumni partnerships</w:t>
      </w:r>
    </w:p>
    <w:p/>
    <w:p>
      <w:r>
        <w:t>STRATEGIC FRAMEWORK (DESIGN THINKING WITH AI)</w:t>
      </w:r>
    </w:p>
    <w:p/>
    <w:p>
      <w:r>
        <w:t>1. EMPATHIZE</w:t>
      </w:r>
    </w:p>
    <w:p>
      <w:r>
        <w:t>• Identify student learning gaps and industry expectations</w:t>
      </w:r>
    </w:p>
    <w:p>
      <w:r>
        <w:t>• Collect feedback from students, faculty, alumni, and employers</w:t>
      </w:r>
    </w:p>
    <w:p>
      <w:r>
        <w:t>• Use AI tools for feedback analysis and insights</w:t>
      </w:r>
    </w:p>
    <w:p/>
    <w:p>
      <w:r>
        <w:t>2. DEFINE</w:t>
      </w:r>
    </w:p>
    <w:p>
      <w:r>
        <w:t>• Convert feedback into problem statements</w:t>
      </w:r>
    </w:p>
    <w:p>
      <w:r>
        <w:t>• Identify curriculum, pedagogy, and skill gaps</w:t>
      </w:r>
    </w:p>
    <w:p>
      <w:r>
        <w:t>• Align outcomes with NEP 2020 and industry needs</w:t>
      </w:r>
    </w:p>
    <w:p/>
    <w:p>
      <w:r>
        <w:t>3. IDEATE</w:t>
      </w:r>
    </w:p>
    <w:p>
      <w:r>
        <w:t>• Brainstorm innovative academic practices</w:t>
      </w:r>
    </w:p>
    <w:p>
      <w:r>
        <w:t>• Introduce AI-enabled teaching strategies</w:t>
      </w:r>
    </w:p>
    <w:p>
      <w:r>
        <w:t>• Design interdisciplinary and industry-aligned initiatives</w:t>
      </w:r>
    </w:p>
    <w:p/>
    <w:p>
      <w:r>
        <w:t>4. PROTOTYPE</w:t>
      </w:r>
    </w:p>
    <w:p>
      <w:r>
        <w:t>• Pilot AI-assisted assignments and labs</w:t>
      </w:r>
    </w:p>
    <w:p>
      <w:r>
        <w:t>• Introduce mini projects and real-world datasets</w:t>
      </w:r>
    </w:p>
    <w:p>
      <w:r>
        <w:t>• Develop rubrics and evaluation frameworks</w:t>
      </w:r>
    </w:p>
    <w:p/>
    <w:p>
      <w:r>
        <w:t>5. TEST &amp; IMPLEMENT</w:t>
      </w:r>
    </w:p>
    <w:p>
      <w:r>
        <w:t>• Implement innovations across courses</w:t>
      </w:r>
    </w:p>
    <w:p>
      <w:r>
        <w:t>• Monitor performance and engagement</w:t>
      </w:r>
    </w:p>
    <w:p>
      <w:r>
        <w:t>• Collaborate with industry mentors</w:t>
      </w:r>
    </w:p>
    <w:p/>
    <w:p>
      <w:r>
        <w:t>6. REFLECT &amp; IMPROVE</w:t>
      </w:r>
    </w:p>
    <w:p>
      <w:r>
        <w:t>• Analyze outcomes and attainment levels</w:t>
      </w:r>
    </w:p>
    <w:p>
      <w:r>
        <w:t>• Improve curriculum and teaching plans</w:t>
      </w:r>
    </w:p>
    <w:p>
      <w:r>
        <w:t>• Document best practices for IQAC and NAAC</w:t>
      </w:r>
    </w:p>
    <w:p/>
    <w:p>
      <w:r>
        <w:t>STRATEGIC PILLARS &amp; ACADEMIC INNOVATIONS</w:t>
      </w:r>
    </w:p>
    <w:p/>
    <w:p>
      <w:r>
        <w:t>1. Curriculum &amp; Pedagogical Innovation</w:t>
      </w:r>
    </w:p>
    <w:p>
      <w:r>
        <w:t>• AI-integrated lesson plans</w:t>
      </w:r>
    </w:p>
    <w:p>
      <w:r>
        <w:t>• Industry-aligned micro-certifications</w:t>
      </w:r>
    </w:p>
    <w:p>
      <w:r>
        <w:t>• Case-based and dataset-driven teaching</w:t>
      </w:r>
    </w:p>
    <w:p>
      <w:r>
        <w:t>• Design Thinking-based problem-solving</w:t>
      </w:r>
    </w:p>
    <w:p/>
    <w:p>
      <w:r>
        <w:t>2. Experiential &amp; Project-Based Learning</w:t>
      </w:r>
    </w:p>
    <w:p>
      <w:r>
        <w:t>• Semester-wise mini projects</w:t>
      </w:r>
    </w:p>
    <w:p>
      <w:r>
        <w:t>• Live datasets and real-world problems</w:t>
      </w:r>
    </w:p>
    <w:p>
      <w:r>
        <w:t>• Industry-mentored capstone projects</w:t>
      </w:r>
    </w:p>
    <w:p>
      <w:r>
        <w:t>• Hackathons and data challenges</w:t>
      </w:r>
    </w:p>
    <w:p/>
    <w:p>
      <w:r>
        <w:t>3. AI-Enabled Teaching &amp; Learning</w:t>
      </w:r>
    </w:p>
    <w:p>
      <w:r>
        <w:t>• ChatGPT as teaching assistant (guided use)</w:t>
      </w:r>
    </w:p>
    <w:p>
      <w:r>
        <w:t>• AI-based quizzes and assessments</w:t>
      </w:r>
    </w:p>
    <w:p>
      <w:r>
        <w:t>• Personalized learning support</w:t>
      </w:r>
    </w:p>
    <w:p>
      <w:r>
        <w:t>• AI usage policy and ethics framework</w:t>
      </w:r>
    </w:p>
    <w:p/>
    <w:p>
      <w:r>
        <w:t>4. Faculty Development &amp; Empowerment</w:t>
      </w:r>
    </w:p>
    <w:p>
      <w:r>
        <w:t>• FDPs on AI, ML, GenAI, Prompt Engineering</w:t>
      </w:r>
    </w:p>
    <w:p>
      <w:r>
        <w:t>• Peer learning and mentoring</w:t>
      </w:r>
    </w:p>
    <w:p>
      <w:r>
        <w:t>• Faculty certifications and research support</w:t>
      </w:r>
    </w:p>
    <w:p/>
    <w:p>
      <w:r>
        <w:t>5. Student Innovation &amp; Research</w:t>
      </w:r>
    </w:p>
    <w:p>
      <w:r>
        <w:t>• Data Science &amp; AI Club</w:t>
      </w:r>
    </w:p>
    <w:p>
      <w:r>
        <w:t>• Undergraduate research projects</w:t>
      </w:r>
    </w:p>
    <w:p>
      <w:r>
        <w:t>• Student-led workshops and seminars</w:t>
      </w:r>
    </w:p>
    <w:p>
      <w:r>
        <w:t>• Startup and entrepreneurship awareness</w:t>
      </w:r>
    </w:p>
    <w:p/>
    <w:p>
      <w:r>
        <w:t>6. Industry, Alumni &amp; Community Engagement</w:t>
      </w:r>
    </w:p>
    <w:p>
      <w:r>
        <w:t>• Guest lectures and expert talks</w:t>
      </w:r>
    </w:p>
    <w:p>
      <w:r>
        <w:t>• Alumni mentorship programs</w:t>
      </w:r>
    </w:p>
    <w:p>
      <w:r>
        <w:t>• Internships and live projects</w:t>
      </w:r>
    </w:p>
    <w:p>
      <w:r>
        <w:t>• Community-based data science solutions</w:t>
      </w:r>
    </w:p>
    <w:p/>
    <w:p>
      <w:r>
        <w:t>7. Assessment, Quality &amp; Accreditation</w:t>
      </w:r>
    </w:p>
    <w:p>
      <w:r>
        <w:t>• Outcome-based education framework</w:t>
      </w:r>
    </w:p>
    <w:p>
      <w:r>
        <w:t>• CO–PO–PSO mapping and analysis</w:t>
      </w:r>
    </w:p>
    <w:p>
      <w:r>
        <w:t>• AI-based feedback and performance analytics</w:t>
      </w:r>
    </w:p>
    <w:p>
      <w:r>
        <w:t>• NAAC/IQAC documentation and best practices</w:t>
      </w:r>
    </w:p>
    <w:p/>
    <w:p>
      <w:r>
        <w:t>IMPLEMENTATION ROADMAP</w:t>
      </w:r>
    </w:p>
    <w:p/>
    <w:p>
      <w:r>
        <w:t>Year 1:</w:t>
      </w:r>
    </w:p>
    <w:p>
      <w:r>
        <w:t>• Faculty training</w:t>
      </w:r>
    </w:p>
    <w:p>
      <w:r>
        <w:t>• AI integration in teaching</w:t>
      </w:r>
    </w:p>
    <w:p>
      <w:r>
        <w:t>• Mini project implementation</w:t>
      </w:r>
    </w:p>
    <w:p/>
    <w:p>
      <w:r>
        <w:t>Year 2:</w:t>
      </w:r>
    </w:p>
    <w:p>
      <w:r>
        <w:t>• Industry projects</w:t>
      </w:r>
    </w:p>
    <w:p>
      <w:r>
        <w:t>• Student research initiatives</w:t>
      </w:r>
    </w:p>
    <w:p>
      <w:r>
        <w:t>• Alumni engagement</w:t>
      </w:r>
    </w:p>
    <w:p/>
    <w:p>
      <w:r>
        <w:t>Year 3:</w:t>
      </w:r>
    </w:p>
    <w:p>
      <w:r>
        <w:t>• Innovation consolidation</w:t>
      </w:r>
    </w:p>
    <w:p>
      <w:r>
        <w:t>• Accreditation excellence</w:t>
      </w:r>
    </w:p>
    <w:p>
      <w:r>
        <w:t>• Sustainable academic practices</w:t>
      </w:r>
    </w:p>
    <w:p/>
    <w:p>
      <w:r>
        <w:t>ROLE &amp; RESPONSIBILITIES OF PROGRAMME COORDINATOR</w:t>
      </w:r>
    </w:p>
    <w:p/>
    <w:p>
      <w:r>
        <w:t>• Academic leadership and curriculum enrichment</w:t>
      </w:r>
    </w:p>
    <w:p>
      <w:r>
        <w:t>• Faculty mentoring and capacity building</w:t>
      </w:r>
    </w:p>
    <w:p>
      <w:r>
        <w:t>• Student skill development and innovation promotion</w:t>
      </w:r>
    </w:p>
    <w:p>
      <w:r>
        <w:t>• Industry and alumni coordination</w:t>
      </w:r>
    </w:p>
    <w:p>
      <w:r>
        <w:t>• Quality assurance and accreditation support</w:t>
      </w:r>
    </w:p>
    <w:p>
      <w:r>
        <w:t>• Strategic planning and continuous improvement</w:t>
      </w:r>
    </w:p>
    <w:p/>
    <w:p>
      <w:r>
        <w:t>EXPECTED OUTCOMES</w:t>
      </w:r>
    </w:p>
    <w:p/>
    <w:p>
      <w:r>
        <w:t>• Enhanced student employability</w:t>
      </w:r>
    </w:p>
    <w:p>
      <w:r>
        <w:t>• Improved learning outcomes</w:t>
      </w:r>
    </w:p>
    <w:p>
      <w:r>
        <w:t>• Strong industry-academia linkage</w:t>
      </w:r>
    </w:p>
    <w:p>
      <w:r>
        <w:t>• Innovation-driven academic culture</w:t>
      </w:r>
    </w:p>
    <w:p>
      <w:r>
        <w:t>• Accreditation-ready documentation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