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9B8" w:rsidRPr="00265165" w:rsidRDefault="009309B8" w:rsidP="00265165">
      <w:pPr>
        <w:spacing w:afterLines="100"/>
        <w:ind w:firstLineChars="788" w:firstLine="2215"/>
        <w:rPr>
          <w:rFonts w:hint="eastAsia"/>
          <w:b/>
          <w:bCs/>
          <w:sz w:val="28"/>
          <w:szCs w:val="28"/>
        </w:rPr>
      </w:pPr>
      <w:r w:rsidRPr="00265165">
        <w:rPr>
          <w:rFonts w:hint="eastAsia"/>
          <w:b/>
          <w:bCs/>
          <w:sz w:val="28"/>
          <w:szCs w:val="28"/>
        </w:rPr>
        <w:t>数理逻辑测验</w:t>
      </w:r>
    </w:p>
    <w:p w:rsidR="009309B8" w:rsidRPr="0066440C" w:rsidRDefault="009309B8" w:rsidP="00B8349C">
      <w:pPr>
        <w:numPr>
          <w:ilvl w:val="0"/>
          <w:numId w:val="2"/>
        </w:numPr>
        <w:adjustRightInd w:val="0"/>
        <w:snapToGrid w:val="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将下列命题符号化</w:t>
      </w:r>
      <w:r w:rsidR="00BD67FE">
        <w:rPr>
          <w:rFonts w:asciiTheme="minorEastAsia" w:eastAsiaTheme="minorEastAsia" w:hAnsiTheme="minorEastAsia" w:hint="eastAsia"/>
          <w:b/>
          <w:sz w:val="24"/>
        </w:rPr>
        <w:t>（有量词的用谓词，否则用命题</w:t>
      </w:r>
      <w:r w:rsidRPr="0066440C">
        <w:rPr>
          <w:rFonts w:asciiTheme="minorEastAsia" w:eastAsiaTheme="minorEastAsia" w:hAnsiTheme="minorEastAsia" w:hint="eastAsia"/>
          <w:b/>
          <w:sz w:val="24"/>
        </w:rPr>
        <w:t>）</w:t>
      </w:r>
    </w:p>
    <w:p w:rsidR="009309B8" w:rsidRPr="0066440C" w:rsidRDefault="009309B8" w:rsidP="0066440C">
      <w:pPr>
        <w:adjustRightInd w:val="0"/>
        <w:snapToGrid w:val="0"/>
        <w:ind w:firstLineChars="200" w:firstLine="482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1. 没有不犯错误的人。</w:t>
      </w:r>
    </w:p>
    <w:p w:rsidR="009309B8" w:rsidRPr="0066440C" w:rsidRDefault="009309B8" w:rsidP="0066440C">
      <w:pPr>
        <w:adjustRightInd w:val="0"/>
        <w:snapToGrid w:val="0"/>
        <w:ind w:firstLineChars="200" w:firstLine="482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2. 金子是闪光的，但闪光的不一定是金子。</w:t>
      </w:r>
    </w:p>
    <w:p w:rsidR="009309B8" w:rsidRPr="0066440C" w:rsidRDefault="009309B8" w:rsidP="0066440C">
      <w:pPr>
        <w:adjustRightInd w:val="0"/>
        <w:snapToGrid w:val="0"/>
        <w:ind w:firstLineChars="200" w:firstLine="482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3．每个人或者喜欢乘汽车，或者喜欢骑自行车。</w:t>
      </w:r>
    </w:p>
    <w:p w:rsidR="009309B8" w:rsidRPr="0066440C" w:rsidRDefault="009309B8" w:rsidP="00B8349C">
      <w:pPr>
        <w:adjustRightInd w:val="0"/>
        <w:snapToGrid w:val="0"/>
        <w:ind w:firstLine="435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4．我虽然生病但我仍然去学校。</w:t>
      </w:r>
    </w:p>
    <w:p w:rsidR="009309B8" w:rsidRPr="0066440C" w:rsidRDefault="009309B8" w:rsidP="00B8349C">
      <w:pPr>
        <w:adjustRightInd w:val="0"/>
        <w:snapToGrid w:val="0"/>
        <w:ind w:firstLine="435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5．仅当你走，我将留下。</w:t>
      </w:r>
    </w:p>
    <w:p w:rsidR="009309B8" w:rsidRPr="0066440C" w:rsidRDefault="009309B8" w:rsidP="00B8349C">
      <w:pPr>
        <w:adjustRightInd w:val="0"/>
        <w:snapToGrid w:val="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二．令</w:t>
      </w:r>
      <w:r w:rsidRPr="0066440C">
        <w:rPr>
          <w:rFonts w:asciiTheme="minorEastAsia" w:eastAsiaTheme="minorEastAsia" w:hAnsiTheme="minorEastAsia"/>
          <w:b/>
          <w:position w:val="-12"/>
          <w:sz w:val="24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5.1pt;height:18.8pt" o:ole="">
            <v:imagedata r:id="rId7" o:title=""/>
          </v:shape>
          <o:OLEObject Type="Embed" ProgID="Equation.3" ShapeID="_x0000_i1047" DrawAspect="Content" ObjectID="_1489828401" r:id="rId8"/>
        </w:object>
      </w:r>
      <w:r w:rsidRPr="0066440C">
        <w:rPr>
          <w:rFonts w:asciiTheme="minorEastAsia" w:eastAsiaTheme="minorEastAsia" w:hAnsiTheme="minorEastAsia" w:hint="eastAsia"/>
          <w:b/>
          <w:sz w:val="24"/>
        </w:rPr>
        <w:t>表示“</w:t>
      </w:r>
      <w:proofErr w:type="spellStart"/>
      <w:r w:rsidRPr="0066440C">
        <w:rPr>
          <w:rFonts w:asciiTheme="minorEastAsia" w:eastAsiaTheme="minorEastAsia" w:hAnsiTheme="minorEastAsia"/>
          <w:b/>
          <w:sz w:val="24"/>
        </w:rPr>
        <w:t>x+y</w:t>
      </w:r>
      <w:proofErr w:type="spellEnd"/>
      <w:r w:rsidRPr="0066440C">
        <w:rPr>
          <w:rFonts w:asciiTheme="minorEastAsia" w:eastAsiaTheme="minorEastAsia" w:hAnsiTheme="minorEastAsia"/>
          <w:b/>
          <w:sz w:val="24"/>
        </w:rPr>
        <w:t>=z”,</w:t>
      </w:r>
      <w:r w:rsidRPr="0066440C">
        <w:rPr>
          <w:rFonts w:asciiTheme="minorEastAsia" w:eastAsiaTheme="minorEastAsia" w:hAnsiTheme="minorEastAsia"/>
          <w:b/>
          <w:position w:val="-12"/>
          <w:sz w:val="24"/>
        </w:rPr>
        <w:object w:dxaOrig="940" w:dyaOrig="380">
          <v:shape id="_x0000_i1048" type="#_x0000_t75" style="width:46.95pt;height:18.8pt" o:ole="">
            <v:imagedata r:id="rId9" o:title=""/>
          </v:shape>
          <o:OLEObject Type="Embed" ProgID="Equation.3" ShapeID="_x0000_i1048" DrawAspect="Content" ObjectID="_1489828402" r:id="rId10"/>
        </w:object>
      </w:r>
      <w:r w:rsidRPr="0066440C">
        <w:rPr>
          <w:rFonts w:asciiTheme="minorEastAsia" w:eastAsiaTheme="minorEastAsia" w:hAnsiTheme="minorEastAsia" w:hint="eastAsia"/>
          <w:b/>
          <w:sz w:val="24"/>
        </w:rPr>
        <w:t>表示“</w:t>
      </w:r>
      <w:r w:rsidRPr="0066440C">
        <w:rPr>
          <w:rFonts w:asciiTheme="minorEastAsia" w:eastAsiaTheme="minorEastAsia" w:hAnsiTheme="minorEastAsia"/>
          <w:b/>
          <w:sz w:val="24"/>
        </w:rPr>
        <w:t>x=y”,</w:t>
      </w:r>
      <w:r w:rsidRPr="0066440C">
        <w:rPr>
          <w:rFonts w:asciiTheme="minorEastAsia" w:eastAsiaTheme="minorEastAsia" w:hAnsiTheme="minorEastAsia"/>
          <w:b/>
          <w:position w:val="-12"/>
          <w:sz w:val="24"/>
        </w:rPr>
        <w:object w:dxaOrig="900" w:dyaOrig="380">
          <v:shape id="_x0000_i1049" type="#_x0000_t75" style="width:45.1pt;height:18.8pt" o:ole="">
            <v:imagedata r:id="rId11" o:title=""/>
          </v:shape>
          <o:OLEObject Type="Embed" ProgID="Equation.3" ShapeID="_x0000_i1049" DrawAspect="Content" ObjectID="_1489828403" r:id="rId12"/>
        </w:object>
      </w:r>
      <w:r w:rsidRPr="0066440C">
        <w:rPr>
          <w:rFonts w:asciiTheme="minorEastAsia" w:eastAsiaTheme="minorEastAsia" w:hAnsiTheme="minorEastAsia" w:hint="eastAsia"/>
          <w:b/>
          <w:sz w:val="24"/>
        </w:rPr>
        <w:t>表示</w:t>
      </w:r>
      <w:proofErr w:type="gramStart"/>
      <w:r w:rsidRPr="0066440C">
        <w:rPr>
          <w:rFonts w:asciiTheme="minorEastAsia" w:eastAsiaTheme="minorEastAsia" w:hAnsiTheme="minorEastAsia"/>
          <w:b/>
          <w:sz w:val="24"/>
        </w:rPr>
        <w:t>”</w:t>
      </w:r>
      <w:proofErr w:type="gramEnd"/>
      <w:r w:rsidRPr="0066440C">
        <w:rPr>
          <w:rFonts w:asciiTheme="minorEastAsia" w:eastAsiaTheme="minorEastAsia" w:hAnsiTheme="minorEastAsia"/>
          <w:b/>
          <w:sz w:val="24"/>
        </w:rPr>
        <w:t>x&lt;y</w:t>
      </w:r>
      <w:proofErr w:type="gramStart"/>
      <w:r w:rsidRPr="0066440C">
        <w:rPr>
          <w:rFonts w:asciiTheme="minorEastAsia" w:eastAsiaTheme="minorEastAsia" w:hAnsiTheme="minorEastAsia"/>
          <w:b/>
          <w:sz w:val="24"/>
        </w:rPr>
        <w:t>”</w:t>
      </w:r>
      <w:proofErr w:type="gramEnd"/>
      <w:r w:rsidRPr="0066440C">
        <w:rPr>
          <w:rFonts w:asciiTheme="minorEastAsia" w:eastAsiaTheme="minorEastAsia" w:hAnsiTheme="minorEastAsia"/>
          <w:b/>
          <w:sz w:val="24"/>
        </w:rPr>
        <w:t>,</w:t>
      </w:r>
      <w:r w:rsidRPr="0066440C">
        <w:rPr>
          <w:rFonts w:asciiTheme="minorEastAsia" w:eastAsiaTheme="minorEastAsia" w:hAnsiTheme="minorEastAsia" w:hint="eastAsia"/>
          <w:b/>
          <w:sz w:val="24"/>
        </w:rPr>
        <w:t xml:space="preserve"> 其中个体域为自然数集，用以上符号表示命题：</w:t>
      </w:r>
    </w:p>
    <w:p w:rsidR="009309B8" w:rsidRPr="0066440C" w:rsidRDefault="009309B8" w:rsidP="00B8349C">
      <w:pPr>
        <w:numPr>
          <w:ilvl w:val="0"/>
          <w:numId w:val="5"/>
        </w:numPr>
        <w:adjustRightInd w:val="0"/>
        <w:snapToGrid w:val="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并非对一切x，都存在y，使得</w:t>
      </w:r>
      <w:r w:rsidRPr="0066440C">
        <w:rPr>
          <w:rFonts w:asciiTheme="minorEastAsia" w:eastAsiaTheme="minorEastAsia" w:hAnsiTheme="minorEastAsia"/>
          <w:b/>
          <w:position w:val="-12"/>
          <w:sz w:val="24"/>
        </w:rPr>
        <w:object w:dxaOrig="700" w:dyaOrig="360">
          <v:shape id="_x0000_i1050" type="#_x0000_t75" style="width:35.05pt;height:18.15pt" o:ole="">
            <v:imagedata r:id="rId13" o:title=""/>
          </v:shape>
          <o:OLEObject Type="Embed" ProgID="Equation.3" ShapeID="_x0000_i1050" DrawAspect="Content" ObjectID="_1489828404" r:id="rId14"/>
        </w:object>
      </w:r>
      <w:r w:rsidRPr="0066440C">
        <w:rPr>
          <w:rFonts w:asciiTheme="minorEastAsia" w:eastAsiaTheme="minorEastAsia" w:hAnsiTheme="minorEastAsia" w:hint="eastAsia"/>
          <w:b/>
          <w:sz w:val="24"/>
        </w:rPr>
        <w:t>。</w:t>
      </w:r>
    </w:p>
    <w:p w:rsidR="009309B8" w:rsidRPr="0066440C" w:rsidRDefault="009309B8" w:rsidP="00B8349C">
      <w:pPr>
        <w:numPr>
          <w:ilvl w:val="0"/>
          <w:numId w:val="5"/>
        </w:numPr>
        <w:adjustRightInd w:val="0"/>
        <w:snapToGrid w:val="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对任意的x，若</w:t>
      </w:r>
      <w:proofErr w:type="spellStart"/>
      <w:r w:rsidRPr="0066440C">
        <w:rPr>
          <w:rFonts w:asciiTheme="minorEastAsia" w:eastAsiaTheme="minorEastAsia" w:hAnsiTheme="minorEastAsia" w:hint="eastAsia"/>
          <w:b/>
          <w:sz w:val="24"/>
        </w:rPr>
        <w:t>x+y</w:t>
      </w:r>
      <w:proofErr w:type="spellEnd"/>
      <w:r w:rsidRPr="0066440C">
        <w:rPr>
          <w:rFonts w:asciiTheme="minorEastAsia" w:eastAsiaTheme="minorEastAsia" w:hAnsiTheme="minorEastAsia" w:hint="eastAsia"/>
          <w:b/>
          <w:sz w:val="24"/>
        </w:rPr>
        <w:t>=x，当且仅当y=0。</w:t>
      </w:r>
    </w:p>
    <w:p w:rsidR="009309B8" w:rsidRPr="0066440C" w:rsidRDefault="009309B8" w:rsidP="00B8349C">
      <w:p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三．简答题</w:t>
      </w:r>
    </w:p>
    <w:p w:rsidR="009309B8" w:rsidRPr="0066440C" w:rsidRDefault="009309B8" w:rsidP="00B8349C">
      <w:pPr>
        <w:numPr>
          <w:ilvl w:val="1"/>
          <w:numId w:val="1"/>
        </w:num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写出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1440" w:dyaOrig="320">
          <v:shape id="_x0000_i1025" type="#_x0000_t75" style="width:1in;height:15.65pt" o:ole="">
            <v:imagedata r:id="rId15" o:title=""/>
          </v:shape>
          <o:OLEObject Type="Embed" ProgID="Equation.3" ShapeID="_x0000_i1025" DrawAspect="Content" ObjectID="_1489828405" r:id="rId16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的析取范式，合取范式。</w:t>
      </w:r>
    </w:p>
    <w:p w:rsidR="009309B8" w:rsidRPr="0066440C" w:rsidRDefault="009309B8" w:rsidP="00B8349C">
      <w:pPr>
        <w:numPr>
          <w:ilvl w:val="1"/>
          <w:numId w:val="1"/>
        </w:num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设</w:t>
      </w:r>
      <w:r w:rsidRPr="0066440C">
        <w:rPr>
          <w:rFonts w:asciiTheme="minorEastAsia" w:eastAsiaTheme="minorEastAsia" w:hAnsiTheme="minorEastAsia"/>
          <w:b/>
          <w:bCs/>
          <w:position w:val="-4"/>
          <w:sz w:val="24"/>
        </w:rPr>
        <w:object w:dxaOrig="240" w:dyaOrig="260">
          <v:shape id="_x0000_i1026" type="#_x0000_t75" style="width:14.4pt;height:15.65pt" o:ole="">
            <v:imagedata r:id="rId17" o:title=""/>
          </v:shape>
          <o:OLEObject Type="Embed" ProgID="Equation.3" ShapeID="_x0000_i1026" DrawAspect="Content" ObjectID="_1489828406" r:id="rId18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：今天下雨。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240" w:dyaOrig="320">
          <v:shape id="_x0000_i1027" type="#_x0000_t75" style="width:15.05pt;height:19.4pt" o:ole="">
            <v:imagedata r:id="rId19" o:title=""/>
          </v:shape>
          <o:OLEObject Type="Embed" ProgID="Equation.3" ShapeID="_x0000_i1027" DrawAspect="Content" ObjectID="_1489828407" r:id="rId20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：我去上街。</w:t>
      </w:r>
      <w:r w:rsidRPr="0066440C">
        <w:rPr>
          <w:rFonts w:asciiTheme="minorEastAsia" w:eastAsiaTheme="minorEastAsia" w:hAnsiTheme="minorEastAsia"/>
          <w:b/>
          <w:bCs/>
          <w:position w:val="-4"/>
          <w:sz w:val="24"/>
        </w:rPr>
        <w:object w:dxaOrig="240" w:dyaOrig="260">
          <v:shape id="_x0000_i1028" type="#_x0000_t75" style="width:15.05pt;height:15.65pt" o:ole="">
            <v:imagedata r:id="rId21" o:title=""/>
          </v:shape>
          <o:OLEObject Type="Embed" ProgID="Equation.3" ShapeID="_x0000_i1028" DrawAspect="Content" ObjectID="_1489828408" r:id="rId22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：我有空。用自然语言表达以下命题：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1520" w:dyaOrig="320">
          <v:shape id="_x0000_i1029" type="#_x0000_t75" style="width:93.3pt;height:18.8pt" o:ole="">
            <v:imagedata r:id="rId23" o:title=""/>
          </v:shape>
          <o:OLEObject Type="Embed" ProgID="Equation.3" ShapeID="_x0000_i1029" DrawAspect="Content" ObjectID="_1489828409" r:id="rId24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，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980" w:dyaOrig="320">
          <v:shape id="_x0000_i1030" type="#_x0000_t75" style="width:60.1pt;height:19.4pt" o:ole="">
            <v:imagedata r:id="rId25" o:title=""/>
          </v:shape>
          <o:OLEObject Type="Embed" ProgID="Equation.3" ShapeID="_x0000_i1030" DrawAspect="Content" ObjectID="_1489828410" r:id="rId26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9309B8" w:rsidRPr="0066440C" w:rsidRDefault="009309B8" w:rsidP="00C3038B">
      <w:pPr>
        <w:numPr>
          <w:ilvl w:val="1"/>
          <w:numId w:val="1"/>
        </w:numPr>
        <w:tabs>
          <w:tab w:val="clear" w:pos="780"/>
        </w:tabs>
        <w:adjustRightInd w:val="0"/>
        <w:snapToGrid w:val="0"/>
        <w:ind w:leftChars="-1" w:left="-2" w:firstLine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设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499" w:dyaOrig="320">
          <v:shape id="_x0000_i1031" type="#_x0000_t75" style="width:30.7pt;height:19.4pt" o:ole="">
            <v:imagedata r:id="rId27" o:title=""/>
          </v:shape>
          <o:OLEObject Type="Embed" ProgID="Equation.3" ShapeID="_x0000_i1031" DrawAspect="Content" ObjectID="_1489828411" r:id="rId28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的真值为0，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460" w:dyaOrig="320">
          <v:shape id="_x0000_i1032" type="#_x0000_t75" style="width:28.8pt;height:19.4pt" o:ole="">
            <v:imagedata r:id="rId29" o:title=""/>
          </v:shape>
          <o:OLEObject Type="Embed" ProgID="Equation.3" ShapeID="_x0000_i1032" DrawAspect="Content" ObjectID="_1489828412" r:id="rId30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的真值为1，</w:t>
      </w:r>
      <w:proofErr w:type="gramStart"/>
      <w:r w:rsidRPr="0066440C">
        <w:rPr>
          <w:rFonts w:asciiTheme="minorEastAsia" w:eastAsiaTheme="minorEastAsia" w:hAnsiTheme="minorEastAsia" w:hint="eastAsia"/>
          <w:b/>
          <w:bCs/>
          <w:sz w:val="24"/>
        </w:rPr>
        <w:t>求以下</w:t>
      </w:r>
      <w:proofErr w:type="gramEnd"/>
      <w:r w:rsidRPr="0066440C">
        <w:rPr>
          <w:rFonts w:asciiTheme="minorEastAsia" w:eastAsiaTheme="minorEastAsia" w:hAnsiTheme="minorEastAsia" w:hint="eastAsia"/>
          <w:b/>
          <w:bCs/>
          <w:sz w:val="24"/>
        </w:rPr>
        <w:t>命题的真值：</w:t>
      </w:r>
    </w:p>
    <w:p w:rsidR="009309B8" w:rsidRPr="0066440C" w:rsidRDefault="009309B8" w:rsidP="0066440C">
      <w:pPr>
        <w:adjustRightInd w:val="0"/>
        <w:snapToGrid w:val="0"/>
        <w:ind w:leftChars="200" w:left="420" w:firstLineChars="150" w:firstLine="361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（1）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2060" w:dyaOrig="320">
          <v:shape id="_x0000_i1033" type="#_x0000_t75" style="width:126.45pt;height:19.4pt" o:ole="">
            <v:imagedata r:id="rId31" o:title=""/>
          </v:shape>
          <o:OLEObject Type="Embed" ProgID="Equation.3" ShapeID="_x0000_i1033" DrawAspect="Content" ObjectID="_1489828413" r:id="rId32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，</w:t>
      </w:r>
    </w:p>
    <w:p w:rsidR="009309B8" w:rsidRPr="0066440C" w:rsidRDefault="009309B8" w:rsidP="0066440C">
      <w:pPr>
        <w:adjustRightInd w:val="0"/>
        <w:snapToGrid w:val="0"/>
        <w:ind w:leftChars="200" w:left="420" w:firstLineChars="150" w:firstLine="361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（2）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3600" w:dyaOrig="320">
          <v:shape id="_x0000_i1034" type="#_x0000_t75" style="width:221.65pt;height:19.4pt" o:ole="">
            <v:imagedata r:id="rId33" o:title=""/>
          </v:shape>
          <o:OLEObject Type="Embed" ProgID="Equation.3" ShapeID="_x0000_i1034" DrawAspect="Content" ObjectID="_1489828414" r:id="rId34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9309B8" w:rsidRPr="0066440C" w:rsidRDefault="009309B8" w:rsidP="00B8349C">
      <w:pPr>
        <w:numPr>
          <w:ilvl w:val="1"/>
          <w:numId w:val="1"/>
        </w:num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写出谓词公式</w:t>
      </w:r>
    </w:p>
    <w:p w:rsidR="0066440C" w:rsidRDefault="009309B8" w:rsidP="0066440C">
      <w:pPr>
        <w:adjustRightInd w:val="0"/>
        <w:snapToGrid w:val="0"/>
        <w:ind w:leftChars="200" w:left="420"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4880" w:dyaOrig="320">
          <v:shape id="_x0000_i1035" type="#_x0000_t75" style="width:299.25pt;height:19.4pt" o:ole="">
            <v:imagedata r:id="rId35" o:title=""/>
          </v:shape>
          <o:OLEObject Type="Embed" ProgID="Equation.3" ShapeID="_x0000_i1035" DrawAspect="Content" ObjectID="_1489828415" r:id="rId36"/>
        </w:object>
      </w:r>
      <w:r w:rsidR="00C3038B" w:rsidRPr="0066440C">
        <w:rPr>
          <w:rFonts w:asciiTheme="minorEastAsia" w:eastAsiaTheme="minorEastAsia" w:hAnsiTheme="minorEastAsia" w:hint="eastAsia"/>
          <w:b/>
          <w:bCs/>
          <w:sz w:val="24"/>
        </w:rPr>
        <w:t>的前束范式</w:t>
      </w:r>
      <w:r w:rsidR="00520D54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66440C" w:rsidRDefault="0066440C" w:rsidP="0066440C">
      <w:pPr>
        <w:adjustRightInd w:val="0"/>
        <w:snapToGrid w:val="0"/>
        <w:ind w:leftChars="200" w:left="420"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</w:p>
    <w:p w:rsidR="00BD67FE" w:rsidRDefault="00BD67FE" w:rsidP="0066440C">
      <w:pPr>
        <w:adjustRightInd w:val="0"/>
        <w:snapToGrid w:val="0"/>
        <w:ind w:leftChars="200" w:left="420"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</w:p>
    <w:p w:rsidR="009309B8" w:rsidRDefault="009309B8" w:rsidP="0066440C">
      <w:pPr>
        <w:adjustRightInd w:val="0"/>
        <w:snapToGrid w:val="0"/>
        <w:ind w:leftChars="200" w:left="420"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</w:p>
    <w:p w:rsidR="00C3038B" w:rsidRPr="0066440C" w:rsidRDefault="00C3038B" w:rsidP="0066440C">
      <w:pPr>
        <w:adjustRightInd w:val="0"/>
        <w:snapToGrid w:val="0"/>
        <w:ind w:leftChars="200" w:left="420" w:firstLineChars="200" w:firstLine="482"/>
        <w:rPr>
          <w:rFonts w:asciiTheme="minorEastAsia" w:eastAsiaTheme="minorEastAsia" w:hAnsiTheme="minorEastAsia" w:hint="eastAsia"/>
          <w:b/>
          <w:bCs/>
          <w:sz w:val="24"/>
        </w:rPr>
      </w:pPr>
    </w:p>
    <w:p w:rsidR="009309B8" w:rsidRPr="0066440C" w:rsidRDefault="009309B8" w:rsidP="00B8349C">
      <w:pPr>
        <w:numPr>
          <w:ilvl w:val="0"/>
          <w:numId w:val="3"/>
        </w:num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证明题</w:t>
      </w:r>
    </w:p>
    <w:p w:rsidR="009309B8" w:rsidRPr="0066440C" w:rsidRDefault="009309B8" w:rsidP="00B8349C">
      <w:pPr>
        <w:adjustRightInd w:val="0"/>
        <w:snapToGrid w:val="0"/>
        <w:ind w:left="42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1．</w:t>
      </w:r>
      <w:r w:rsidR="00B8349C"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3180" w:dyaOrig="320">
          <v:shape id="_x0000_i1036" type="#_x0000_t75" style="width:182.8pt;height:18.15pt" o:ole="">
            <v:imagedata r:id="rId37" o:title=""/>
          </v:shape>
          <o:OLEObject Type="Embed" ProgID="Equation.3" ShapeID="_x0000_i1036" DrawAspect="Content" ObjectID="_1489828416" r:id="rId38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9309B8" w:rsidRPr="0066440C" w:rsidRDefault="009309B8" w:rsidP="00B8349C">
      <w:pPr>
        <w:adjustRightInd w:val="0"/>
        <w:snapToGrid w:val="0"/>
        <w:ind w:left="42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2．</w:t>
      </w:r>
      <w:r w:rsidR="00B8349C"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2380" w:dyaOrig="320">
          <v:shape id="_x0000_i1037" type="#_x0000_t75" style="width:128.95pt;height:17.55pt" o:ole="">
            <v:imagedata r:id="rId39" o:title=""/>
          </v:shape>
          <o:OLEObject Type="Embed" ProgID="Equation.3" ShapeID="_x0000_i1037" DrawAspect="Content" ObjectID="_1489828417" r:id="rId40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9309B8" w:rsidRPr="0066440C" w:rsidRDefault="009309B8" w:rsidP="00B8349C">
      <w:pPr>
        <w:adjustRightInd w:val="0"/>
        <w:snapToGrid w:val="0"/>
        <w:ind w:left="42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3．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4239" w:dyaOrig="320">
          <v:shape id="_x0000_i1038" type="#_x0000_t75" style="width:260.45pt;height:19.4pt" o:ole="">
            <v:imagedata r:id="rId41" o:title=""/>
          </v:shape>
          <o:OLEObject Type="Embed" ProgID="Equation.3" ShapeID="_x0000_i1038" DrawAspect="Content" ObjectID="_1489828418" r:id="rId42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9309B8" w:rsidRPr="0066440C" w:rsidRDefault="009309B8" w:rsidP="00B8349C">
      <w:pPr>
        <w:numPr>
          <w:ilvl w:val="0"/>
          <w:numId w:val="3"/>
        </w:num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计算题</w:t>
      </w:r>
    </w:p>
    <w:p w:rsidR="009309B8" w:rsidRPr="0066440C" w:rsidRDefault="009309B8" w:rsidP="00B8349C">
      <w:pPr>
        <w:numPr>
          <w:ilvl w:val="1"/>
          <w:numId w:val="3"/>
        </w:num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求公式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2560" w:dyaOrig="320">
          <v:shape id="_x0000_i1039" type="#_x0000_t75" style="width:157.15pt;height:19.4pt" o:ole="">
            <v:imagedata r:id="rId43" o:title=""/>
          </v:shape>
          <o:OLEObject Type="Embed" ProgID="Equation.3" ShapeID="_x0000_i1039" DrawAspect="Content" ObjectID="_1489828419" r:id="rId44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的主析取范式，主合取范式。</w:t>
      </w:r>
    </w:p>
    <w:p w:rsidR="009309B8" w:rsidRPr="0066440C" w:rsidRDefault="009309B8" w:rsidP="00B8349C">
      <w:pPr>
        <w:numPr>
          <w:ilvl w:val="1"/>
          <w:numId w:val="3"/>
        </w:num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设</w:t>
      </w:r>
      <w:r w:rsidRPr="0066440C">
        <w:rPr>
          <w:rFonts w:asciiTheme="minorEastAsia" w:eastAsiaTheme="minorEastAsia" w:hAnsiTheme="minorEastAsia"/>
          <w:b/>
          <w:bCs/>
          <w:position w:val="-6"/>
          <w:sz w:val="24"/>
        </w:rPr>
        <w:object w:dxaOrig="840" w:dyaOrig="279">
          <v:shape id="_x0000_i1040" type="#_x0000_t75" style="width:49.45pt;height:16.9pt" o:ole="">
            <v:imagedata r:id="rId45" o:title=""/>
          </v:shape>
          <o:OLEObject Type="Embed" ProgID="Equation.3" ShapeID="_x0000_i1040" DrawAspect="Content" ObjectID="_1489828420" r:id="rId46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；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1180" w:dyaOrig="320">
          <v:shape id="_x0000_i1041" type="#_x0000_t75" style="width:72.65pt;height:19.4pt" o:ole="">
            <v:imagedata r:id="rId47" o:title=""/>
          </v:shape>
          <o:OLEObject Type="Embed" ProgID="Equation.3" ShapeID="_x0000_i1041" DrawAspect="Content" ObjectID="_1489828421" r:id="rId48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；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1180" w:dyaOrig="320">
          <v:shape id="_x0000_i1042" type="#_x0000_t75" style="width:72.65pt;height:19.4pt" o:ole="">
            <v:imagedata r:id="rId49" o:title=""/>
          </v:shape>
          <o:OLEObject Type="Embed" ProgID="Equation.3" ShapeID="_x0000_i1042" DrawAspect="Content" ObjectID="_1489828422" r:id="rId50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；</w:t>
      </w:r>
      <w:r w:rsidRPr="0066440C">
        <w:rPr>
          <w:rFonts w:asciiTheme="minorEastAsia" w:eastAsiaTheme="minorEastAsia" w:hAnsiTheme="minorEastAsia"/>
          <w:b/>
          <w:bCs/>
          <w:position w:val="-6"/>
          <w:sz w:val="24"/>
        </w:rPr>
        <w:object w:dxaOrig="560" w:dyaOrig="279">
          <v:shape id="_x0000_i1043" type="#_x0000_t75" style="width:35.05pt;height:18.15pt" o:ole="">
            <v:imagedata r:id="rId51" o:title=""/>
          </v:shape>
          <o:OLEObject Type="Embed" ProgID="Equation.3" ShapeID="_x0000_i1043" DrawAspect="Content" ObjectID="_1489828423" r:id="rId52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。而且论域为{-2，3，6}，求</w:t>
      </w:r>
      <w:r w:rsidRPr="0066440C">
        <w:rPr>
          <w:rFonts w:asciiTheme="minorEastAsia" w:eastAsiaTheme="minorEastAsia" w:hAnsiTheme="minorEastAsia"/>
          <w:b/>
          <w:bCs/>
          <w:position w:val="-10"/>
          <w:sz w:val="24"/>
        </w:rPr>
        <w:object w:dxaOrig="2360" w:dyaOrig="320">
          <v:shape id="_x0000_i1044" type="#_x0000_t75" style="width:144.65pt;height:19.4pt" o:ole="">
            <v:imagedata r:id="rId53" o:title=""/>
          </v:shape>
          <o:OLEObject Type="Embed" ProgID="Equation.3" ShapeID="_x0000_i1044" DrawAspect="Content" ObjectID="_1489828424" r:id="rId54"/>
        </w:object>
      </w:r>
      <w:r w:rsidRPr="0066440C">
        <w:rPr>
          <w:rFonts w:asciiTheme="minorEastAsia" w:eastAsiaTheme="minorEastAsia" w:hAnsiTheme="minorEastAsia" w:hint="eastAsia"/>
          <w:b/>
          <w:bCs/>
          <w:sz w:val="24"/>
        </w:rPr>
        <w:t>的值。</w:t>
      </w:r>
    </w:p>
    <w:p w:rsidR="00BB27A6" w:rsidRPr="0066440C" w:rsidRDefault="009309B8" w:rsidP="00B8349C">
      <w:pPr>
        <w:adjustRightInd w:val="0"/>
        <w:snapToGrid w:val="0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六．用形式推理证明</w:t>
      </w:r>
    </w:p>
    <w:p w:rsidR="009309B8" w:rsidRPr="0066440C" w:rsidRDefault="00BB27A6" w:rsidP="00B8349C">
      <w:pPr>
        <w:adjustRightInd w:val="0"/>
        <w:snapToGrid w:val="0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（1）</w:t>
      </w:r>
      <w:r w:rsidR="009309B8" w:rsidRPr="0066440C">
        <w:rPr>
          <w:rFonts w:asciiTheme="minorEastAsia" w:eastAsiaTheme="minorEastAsia" w:hAnsiTheme="minorEastAsia"/>
          <w:b/>
          <w:position w:val="-12"/>
          <w:sz w:val="24"/>
        </w:rPr>
        <w:object w:dxaOrig="5280" w:dyaOrig="380">
          <v:shape id="_x0000_i1045" type="#_x0000_t75" style="width:264.2pt;height:18.8pt" o:ole="">
            <v:imagedata r:id="rId55" o:title=""/>
          </v:shape>
          <o:OLEObject Type="Embed" ProgID="Equation.3" ShapeID="_x0000_i1045" DrawAspect="Content" ObjectID="_1489828425" r:id="rId56"/>
        </w:object>
      </w:r>
    </w:p>
    <w:p w:rsidR="00BB27A6" w:rsidRPr="0066440C" w:rsidRDefault="00BB27A6" w:rsidP="00115B01">
      <w:pPr>
        <w:adjustRightInd w:val="0"/>
        <w:snapToGrid w:val="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66440C">
        <w:rPr>
          <w:rFonts w:asciiTheme="minorEastAsia" w:eastAsiaTheme="minorEastAsia" w:hAnsiTheme="minorEastAsia" w:hint="eastAsia"/>
          <w:b/>
          <w:sz w:val="24"/>
        </w:rPr>
        <w:t>（2）</w:t>
      </w:r>
      <w:r w:rsidR="00115B01" w:rsidRPr="0066440C">
        <w:rPr>
          <w:rFonts w:asciiTheme="minorEastAsia" w:eastAsiaTheme="minorEastAsia" w:hAnsiTheme="minorEastAsia"/>
          <w:b/>
          <w:position w:val="-10"/>
          <w:sz w:val="24"/>
        </w:rPr>
        <w:object w:dxaOrig="4400" w:dyaOrig="300">
          <v:shape id="_x0000_i1046" type="#_x0000_t75" style="width:299.25pt;height:22.55pt" o:ole="">
            <v:imagedata r:id="rId57" o:title=""/>
          </v:shape>
          <o:OLEObject Type="Embed" ProgID="Equation.3" ShapeID="_x0000_i1046" DrawAspect="Content" ObjectID="_1489828426" r:id="rId58"/>
        </w:object>
      </w:r>
    </w:p>
    <w:p w:rsidR="009309B8" w:rsidRPr="0066440C" w:rsidRDefault="009309B8" w:rsidP="00B8349C">
      <w:p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七．符号化下列命题，并用推理理论证明其结论是否有效。</w:t>
      </w:r>
    </w:p>
    <w:p w:rsidR="009309B8" w:rsidRPr="0066440C" w:rsidRDefault="009309B8" w:rsidP="00B8349C">
      <w:pPr>
        <w:numPr>
          <w:ilvl w:val="0"/>
          <w:numId w:val="4"/>
        </w:num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若今天是星期二，那么我要考计算机科学或经济学；若经济学教授病了，就不考经济学；今天是星期二，并且经济学教授病了。所以，我要考计算机科学。</w:t>
      </w:r>
    </w:p>
    <w:p w:rsidR="009309B8" w:rsidRPr="0066440C" w:rsidRDefault="009309B8" w:rsidP="00B8349C">
      <w:pPr>
        <w:numPr>
          <w:ilvl w:val="0"/>
          <w:numId w:val="4"/>
        </w:numPr>
        <w:adjustRightInd w:val="0"/>
        <w:snapToGrid w:val="0"/>
        <w:rPr>
          <w:rFonts w:asciiTheme="minorEastAsia" w:eastAsiaTheme="minorEastAsia" w:hAnsiTheme="minorEastAsia" w:hint="eastAsia"/>
          <w:b/>
          <w:bCs/>
          <w:sz w:val="24"/>
        </w:rPr>
      </w:pPr>
      <w:r w:rsidRPr="0066440C">
        <w:rPr>
          <w:rFonts w:asciiTheme="minorEastAsia" w:eastAsiaTheme="minorEastAsia" w:hAnsiTheme="minorEastAsia" w:hint="eastAsia"/>
          <w:b/>
          <w:bCs/>
          <w:sz w:val="24"/>
        </w:rPr>
        <w:t>每个人如果他喜欢步行，他就不喜欢乘汽车；每个人或者喜欢乘汽车或者喜欢骑自行车。有的人不爱骑自行车，因而有的人不爱步行。</w:t>
      </w:r>
    </w:p>
    <w:sectPr w:rsidR="009309B8" w:rsidRPr="0066440C" w:rsidSect="00B8349C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EB9" w:rsidRDefault="00595EB9" w:rsidP="003E108F">
      <w:r>
        <w:separator/>
      </w:r>
    </w:p>
  </w:endnote>
  <w:endnote w:type="continuationSeparator" w:id="0">
    <w:p w:rsidR="00595EB9" w:rsidRDefault="00595EB9" w:rsidP="003E1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EB9" w:rsidRDefault="00595EB9" w:rsidP="003E108F">
      <w:r>
        <w:separator/>
      </w:r>
    </w:p>
  </w:footnote>
  <w:footnote w:type="continuationSeparator" w:id="0">
    <w:p w:rsidR="00595EB9" w:rsidRDefault="00595EB9" w:rsidP="003E1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6AC9"/>
    <w:multiLevelType w:val="hybridMultilevel"/>
    <w:tmpl w:val="39C821AC"/>
    <w:lvl w:ilvl="0" w:tplc="802EFE8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BD4958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16394A">
      <w:start w:val="1"/>
      <w:numFmt w:val="decimal"/>
      <w:lvlText w:val="（%5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5" w:tplc="0CBCF1BA">
      <w:start w:val="1"/>
      <w:numFmt w:val="decimal"/>
      <w:lvlText w:val="%6）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1208A8"/>
    <w:multiLevelType w:val="hybridMultilevel"/>
    <w:tmpl w:val="A4F00AAE"/>
    <w:lvl w:ilvl="0" w:tplc="A73A03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31B1867"/>
    <w:multiLevelType w:val="hybridMultilevel"/>
    <w:tmpl w:val="517085C0"/>
    <w:lvl w:ilvl="0" w:tplc="516E3DE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75FA51AC"/>
    <w:multiLevelType w:val="hybridMultilevel"/>
    <w:tmpl w:val="DFC04D52"/>
    <w:lvl w:ilvl="0" w:tplc="8A847DD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21AB8E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AA424412">
      <w:start w:val="2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EA6707B"/>
    <w:multiLevelType w:val="hybridMultilevel"/>
    <w:tmpl w:val="00AC38EA"/>
    <w:lvl w:ilvl="0" w:tplc="92487F0A">
      <w:start w:val="4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232B"/>
    <w:rsid w:val="00115B01"/>
    <w:rsid w:val="0021626C"/>
    <w:rsid w:val="00265165"/>
    <w:rsid w:val="002B4730"/>
    <w:rsid w:val="00346551"/>
    <w:rsid w:val="003A2FA3"/>
    <w:rsid w:val="003D0CDE"/>
    <w:rsid w:val="003E108F"/>
    <w:rsid w:val="00520D54"/>
    <w:rsid w:val="00595EB9"/>
    <w:rsid w:val="0066440C"/>
    <w:rsid w:val="0088547A"/>
    <w:rsid w:val="009309B8"/>
    <w:rsid w:val="00A66765"/>
    <w:rsid w:val="00B6232B"/>
    <w:rsid w:val="00B8349C"/>
    <w:rsid w:val="00BB27A6"/>
    <w:rsid w:val="00BD67FE"/>
    <w:rsid w:val="00C25776"/>
    <w:rsid w:val="00C3038B"/>
    <w:rsid w:val="00D46750"/>
    <w:rsid w:val="00F44790"/>
    <w:rsid w:val="00F8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3E1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E108F"/>
    <w:rPr>
      <w:kern w:val="2"/>
      <w:sz w:val="18"/>
      <w:szCs w:val="18"/>
    </w:rPr>
  </w:style>
  <w:style w:type="paragraph" w:styleId="a4">
    <w:name w:val="footer"/>
    <w:basedOn w:val="a"/>
    <w:link w:val="Char0"/>
    <w:rsid w:val="003E1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E108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数理逻辑测验（一）</dc:title>
  <dc:creator>Xiang-Yun Xie</dc:creator>
  <cp:lastModifiedBy>yanhairong</cp:lastModifiedBy>
  <cp:revision>17</cp:revision>
  <dcterms:created xsi:type="dcterms:W3CDTF">2015-04-06T04:07:00Z</dcterms:created>
  <dcterms:modified xsi:type="dcterms:W3CDTF">2015-04-06T04:22:00Z</dcterms:modified>
</cp:coreProperties>
</file>