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3BEC" w:rsidRPr="0022170F" w:rsidRDefault="00E71C69" w:rsidP="0022170F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第三届全国索结构技术交流会（</w:t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号通知</w:t>
      </w:r>
      <w:r w:rsidR="0022170F">
        <w:rPr>
          <w:rFonts w:ascii="Times New Roman" w:hAnsi="Times New Roman" w:cs="Times New Roman" w:hint="eastAsia"/>
          <w:b/>
          <w:sz w:val="28"/>
          <w:szCs w:val="28"/>
        </w:rPr>
        <w:t>）</w:t>
      </w:r>
      <w:r w:rsidR="0022170F" w:rsidRPr="0022170F">
        <w:rPr>
          <w:rFonts w:ascii="Times New Roman" w:hAnsi="Times New Roman" w:cs="Times New Roman"/>
          <w:b/>
          <w:sz w:val="28"/>
          <w:szCs w:val="28"/>
        </w:rPr>
        <w:t>回执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0"/>
        <w:gridCol w:w="540"/>
        <w:gridCol w:w="900"/>
        <w:gridCol w:w="3060"/>
        <w:gridCol w:w="853"/>
        <w:gridCol w:w="1701"/>
      </w:tblGrid>
      <w:tr w:rsidR="00D53BEC">
        <w:trPr>
          <w:trHeight w:hRule="exact" w:val="351"/>
        </w:trPr>
        <w:tc>
          <w:tcPr>
            <w:tcW w:w="1548" w:type="dxa"/>
            <w:vAlign w:val="center"/>
          </w:tcPr>
          <w:p w:rsidR="00D53BEC" w:rsidRDefault="00E71C69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姓名</w:t>
            </w:r>
          </w:p>
        </w:tc>
        <w:tc>
          <w:tcPr>
            <w:tcW w:w="720" w:type="dxa"/>
            <w:vAlign w:val="center"/>
          </w:tcPr>
          <w:p w:rsidR="00D53BEC" w:rsidRDefault="00E71C69">
            <w:pPr>
              <w:widowControl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性别</w:t>
            </w:r>
          </w:p>
        </w:tc>
        <w:tc>
          <w:tcPr>
            <w:tcW w:w="1440" w:type="dxa"/>
            <w:gridSpan w:val="2"/>
            <w:vAlign w:val="center"/>
          </w:tcPr>
          <w:p w:rsidR="00D53BEC" w:rsidRDefault="00E71C69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职务、职称</w:t>
            </w:r>
          </w:p>
        </w:tc>
        <w:tc>
          <w:tcPr>
            <w:tcW w:w="3060" w:type="dxa"/>
            <w:vAlign w:val="center"/>
          </w:tcPr>
          <w:p w:rsidR="00D53BEC" w:rsidRDefault="00E71C69">
            <w:pPr>
              <w:widowControl/>
              <w:ind w:firstLineChars="300" w:firstLine="63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电话（手机）</w:t>
            </w:r>
          </w:p>
        </w:tc>
        <w:tc>
          <w:tcPr>
            <w:tcW w:w="2554" w:type="dxa"/>
            <w:gridSpan w:val="2"/>
            <w:vAlign w:val="center"/>
          </w:tcPr>
          <w:p w:rsidR="00D53BEC" w:rsidRDefault="00E71C69">
            <w:pPr>
              <w:widowControl/>
              <w:ind w:firstLineChars="350" w:firstLine="735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</w:t>
            </w:r>
          </w:p>
        </w:tc>
      </w:tr>
      <w:tr w:rsidR="00D53BEC">
        <w:trPr>
          <w:trHeight w:hRule="exact" w:val="329"/>
        </w:trPr>
        <w:tc>
          <w:tcPr>
            <w:tcW w:w="1548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bookmarkStart w:id="0" w:name="_GoBack"/>
        <w:bookmarkEnd w:id="0"/>
      </w:tr>
      <w:tr w:rsidR="00D53BEC">
        <w:trPr>
          <w:trHeight w:hRule="exact" w:val="292"/>
        </w:trPr>
        <w:tc>
          <w:tcPr>
            <w:tcW w:w="1548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D53BEC">
        <w:trPr>
          <w:trHeight w:hRule="exact" w:val="281"/>
        </w:trPr>
        <w:tc>
          <w:tcPr>
            <w:tcW w:w="1548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D53BEC">
        <w:trPr>
          <w:trHeight w:hRule="exact" w:val="286"/>
        </w:trPr>
        <w:tc>
          <w:tcPr>
            <w:tcW w:w="1548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D53BEC">
        <w:trPr>
          <w:trHeight w:hRule="exact" w:val="275"/>
        </w:trPr>
        <w:tc>
          <w:tcPr>
            <w:tcW w:w="1548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2554" w:type="dxa"/>
            <w:gridSpan w:val="2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D53BEC">
        <w:trPr>
          <w:trHeight w:hRule="exact" w:val="364"/>
        </w:trPr>
        <w:tc>
          <w:tcPr>
            <w:tcW w:w="1548" w:type="dxa"/>
            <w:vAlign w:val="center"/>
          </w:tcPr>
          <w:p w:rsidR="00D53BEC" w:rsidRDefault="00E71C69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单位名称</w:t>
            </w:r>
          </w:p>
        </w:tc>
        <w:tc>
          <w:tcPr>
            <w:tcW w:w="7774" w:type="dxa"/>
            <w:gridSpan w:val="6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D53BEC">
        <w:trPr>
          <w:trHeight w:hRule="exact" w:val="297"/>
        </w:trPr>
        <w:tc>
          <w:tcPr>
            <w:tcW w:w="1548" w:type="dxa"/>
            <w:vAlign w:val="center"/>
          </w:tcPr>
          <w:p w:rsidR="00D53BEC" w:rsidRDefault="00E71C69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通讯地址</w:t>
            </w:r>
          </w:p>
        </w:tc>
        <w:tc>
          <w:tcPr>
            <w:tcW w:w="5220" w:type="dxa"/>
            <w:gridSpan w:val="4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D53BEC" w:rsidRDefault="00E71C69">
            <w:pPr>
              <w:widowControl/>
              <w:ind w:firstLineChars="50" w:firstLine="105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邮编</w:t>
            </w:r>
          </w:p>
        </w:tc>
        <w:tc>
          <w:tcPr>
            <w:tcW w:w="1701" w:type="dxa"/>
            <w:vAlign w:val="center"/>
          </w:tcPr>
          <w:p w:rsidR="00D53BEC" w:rsidRDefault="00D53BEC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D53BEC">
        <w:trPr>
          <w:trHeight w:hRule="exact" w:val="274"/>
        </w:trPr>
        <w:tc>
          <w:tcPr>
            <w:tcW w:w="1548" w:type="dxa"/>
            <w:vAlign w:val="center"/>
          </w:tcPr>
          <w:p w:rsidR="00D53BEC" w:rsidRDefault="00E71C69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住宿要求</w:t>
            </w:r>
          </w:p>
        </w:tc>
        <w:tc>
          <w:tcPr>
            <w:tcW w:w="7774" w:type="dxa"/>
            <w:gridSpan w:val="6"/>
            <w:vAlign w:val="center"/>
          </w:tcPr>
          <w:p w:rsidR="00D53BEC" w:rsidRDefault="00E71C69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□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包间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                 □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与人合住（双人间）</w:t>
            </w:r>
          </w:p>
        </w:tc>
      </w:tr>
      <w:tr w:rsidR="00D53BEC">
        <w:trPr>
          <w:trHeight w:hRule="exact" w:val="419"/>
        </w:trPr>
        <w:tc>
          <w:tcPr>
            <w:tcW w:w="2808" w:type="dxa"/>
            <w:gridSpan w:val="3"/>
            <w:vAlign w:val="center"/>
          </w:tcPr>
          <w:p w:rsidR="00D53BEC" w:rsidRDefault="00E71C69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是否参观工程</w:t>
            </w:r>
          </w:p>
        </w:tc>
        <w:tc>
          <w:tcPr>
            <w:tcW w:w="6514" w:type="dxa"/>
            <w:gridSpan w:val="4"/>
            <w:vAlign w:val="center"/>
          </w:tcPr>
          <w:p w:rsidR="00D53BEC" w:rsidRDefault="00E71C69">
            <w:pPr>
              <w:widowControl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□ 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参观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                 □ 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不参观</w:t>
            </w:r>
          </w:p>
        </w:tc>
      </w:tr>
    </w:tbl>
    <w:p w:rsidR="00D53BEC" w:rsidRDefault="00E71C69">
      <w:pPr>
        <w:pStyle w:val="a3"/>
        <w:spacing w:line="320" w:lineRule="exact"/>
        <w:ind w:right="198" w:firstLineChars="200" w:firstLine="420"/>
        <w:rPr>
          <w:rFonts w:eastAsiaTheme="minorEastAsia"/>
        </w:rPr>
      </w:pPr>
      <w:r>
        <w:rPr>
          <w:rFonts w:eastAsiaTheme="minorEastAsia"/>
        </w:rPr>
        <w:t>为确保参会代表的住宿及便于进行会务安排，参会的同志请务必于</w:t>
      </w:r>
      <w:r>
        <w:rPr>
          <w:rFonts w:eastAsiaTheme="minorEastAsia"/>
        </w:rPr>
        <w:t>6</w:t>
      </w:r>
      <w:r>
        <w:rPr>
          <w:rFonts w:eastAsiaTheme="minorEastAsia"/>
        </w:rPr>
        <w:t>月</w:t>
      </w:r>
      <w:r>
        <w:rPr>
          <w:rFonts w:eastAsiaTheme="minorEastAsia"/>
        </w:rPr>
        <w:t>15</w:t>
      </w:r>
      <w:r>
        <w:rPr>
          <w:rFonts w:eastAsiaTheme="minorEastAsia"/>
        </w:rPr>
        <w:t>日前将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号通知回执返回。传真：（</w:t>
      </w:r>
      <w:r>
        <w:rPr>
          <w:rFonts w:eastAsiaTheme="minorEastAsia"/>
        </w:rPr>
        <w:t>010</w:t>
      </w:r>
      <w:r>
        <w:rPr>
          <w:rFonts w:eastAsiaTheme="minorEastAsia"/>
        </w:rPr>
        <w:t>）</w:t>
      </w:r>
      <w:r>
        <w:rPr>
          <w:rFonts w:eastAsiaTheme="minorEastAsia"/>
        </w:rPr>
        <w:t>68300061</w:t>
      </w:r>
      <w:r>
        <w:rPr>
          <w:rFonts w:eastAsiaTheme="minorEastAsia"/>
        </w:rPr>
        <w:t>，</w:t>
      </w:r>
      <w:r>
        <w:rPr>
          <w:rFonts w:eastAsiaTheme="minorEastAsia"/>
        </w:rPr>
        <w:t>E-mail</w:t>
      </w:r>
      <w:r>
        <w:rPr>
          <w:rFonts w:eastAsiaTheme="minorEastAsia"/>
        </w:rPr>
        <w:t>：</w:t>
      </w:r>
      <w:r>
        <w:rPr>
          <w:rFonts w:eastAsiaTheme="minorEastAsia"/>
        </w:rPr>
        <w:t>gaoyj@cadg.cn</w:t>
      </w:r>
      <w:r>
        <w:rPr>
          <w:rFonts w:eastAsiaTheme="minorEastAsia"/>
        </w:rPr>
        <w:t>、</w:t>
      </w:r>
      <w:r>
        <w:rPr>
          <w:rFonts w:eastAsiaTheme="minorEastAsia"/>
        </w:rPr>
        <w:t>weiz@cadg.cn</w:t>
      </w:r>
      <w:r>
        <w:rPr>
          <w:rFonts w:eastAsiaTheme="minorEastAsia"/>
        </w:rPr>
        <w:t>，或通过网上报名</w:t>
      </w:r>
      <w:hyperlink r:id="rId8" w:history="1">
        <w:r>
          <w:rPr>
            <w:rFonts w:eastAsiaTheme="minorEastAsia"/>
          </w:rPr>
          <w:t>http://www.shigongjishu.cn</w:t>
        </w:r>
      </w:hyperlink>
      <w:r>
        <w:rPr>
          <w:rFonts w:eastAsiaTheme="minorEastAsia"/>
        </w:rPr>
        <w:t>，此表复印有效。</w:t>
      </w:r>
    </w:p>
    <w:sectPr w:rsidR="00D53BE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C69" w:rsidRDefault="00E71C69" w:rsidP="0022170F">
      <w:r>
        <w:separator/>
      </w:r>
    </w:p>
  </w:endnote>
  <w:endnote w:type="continuationSeparator" w:id="0">
    <w:p w:rsidR="00E71C69" w:rsidRDefault="00E71C69" w:rsidP="0022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C69" w:rsidRDefault="00E71C69" w:rsidP="0022170F">
      <w:r>
        <w:separator/>
      </w:r>
    </w:p>
  </w:footnote>
  <w:footnote w:type="continuationSeparator" w:id="0">
    <w:p w:rsidR="00E71C69" w:rsidRDefault="00E71C69" w:rsidP="00221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3D"/>
    <w:rsid w:val="00047E9E"/>
    <w:rsid w:val="00053471"/>
    <w:rsid w:val="000B535F"/>
    <w:rsid w:val="00140BC9"/>
    <w:rsid w:val="00146474"/>
    <w:rsid w:val="001632C9"/>
    <w:rsid w:val="00164C00"/>
    <w:rsid w:val="001719C1"/>
    <w:rsid w:val="0018494C"/>
    <w:rsid w:val="0022170F"/>
    <w:rsid w:val="00222BEA"/>
    <w:rsid w:val="002771C5"/>
    <w:rsid w:val="002B479B"/>
    <w:rsid w:val="002E3046"/>
    <w:rsid w:val="002F218A"/>
    <w:rsid w:val="002F43ED"/>
    <w:rsid w:val="00305D86"/>
    <w:rsid w:val="00325D51"/>
    <w:rsid w:val="00394746"/>
    <w:rsid w:val="003A233D"/>
    <w:rsid w:val="003B11AA"/>
    <w:rsid w:val="003F5AD3"/>
    <w:rsid w:val="00425E44"/>
    <w:rsid w:val="004951C3"/>
    <w:rsid w:val="004B4AB2"/>
    <w:rsid w:val="004D643D"/>
    <w:rsid w:val="004F2DC6"/>
    <w:rsid w:val="00550D9D"/>
    <w:rsid w:val="00576834"/>
    <w:rsid w:val="005B5055"/>
    <w:rsid w:val="005C2CBE"/>
    <w:rsid w:val="006662E6"/>
    <w:rsid w:val="00681BF5"/>
    <w:rsid w:val="0068387C"/>
    <w:rsid w:val="006D3B2B"/>
    <w:rsid w:val="00700971"/>
    <w:rsid w:val="007227FC"/>
    <w:rsid w:val="00730430"/>
    <w:rsid w:val="00747D0D"/>
    <w:rsid w:val="00781D37"/>
    <w:rsid w:val="007857E8"/>
    <w:rsid w:val="007B0BBF"/>
    <w:rsid w:val="0082274C"/>
    <w:rsid w:val="00823BB6"/>
    <w:rsid w:val="0082575C"/>
    <w:rsid w:val="00853290"/>
    <w:rsid w:val="008A3D9A"/>
    <w:rsid w:val="008C1941"/>
    <w:rsid w:val="00900D8E"/>
    <w:rsid w:val="00901A33"/>
    <w:rsid w:val="009232E4"/>
    <w:rsid w:val="00923763"/>
    <w:rsid w:val="009B766A"/>
    <w:rsid w:val="009C7F2B"/>
    <w:rsid w:val="009F538F"/>
    <w:rsid w:val="00A0387B"/>
    <w:rsid w:val="00A4210E"/>
    <w:rsid w:val="00A51482"/>
    <w:rsid w:val="00A607F0"/>
    <w:rsid w:val="00A740FA"/>
    <w:rsid w:val="00A7534A"/>
    <w:rsid w:val="00AA38BD"/>
    <w:rsid w:val="00AF37AE"/>
    <w:rsid w:val="00B03AF7"/>
    <w:rsid w:val="00B32A4B"/>
    <w:rsid w:val="00C1707A"/>
    <w:rsid w:val="00C3100E"/>
    <w:rsid w:val="00C36066"/>
    <w:rsid w:val="00C953EA"/>
    <w:rsid w:val="00CE7A78"/>
    <w:rsid w:val="00CF395D"/>
    <w:rsid w:val="00D51B2B"/>
    <w:rsid w:val="00D53BEC"/>
    <w:rsid w:val="00D96F0D"/>
    <w:rsid w:val="00DB253B"/>
    <w:rsid w:val="00DC3A0C"/>
    <w:rsid w:val="00DF111D"/>
    <w:rsid w:val="00E71C69"/>
    <w:rsid w:val="00EB020E"/>
    <w:rsid w:val="00ED2EE0"/>
    <w:rsid w:val="00ED3EA6"/>
    <w:rsid w:val="00F24C18"/>
    <w:rsid w:val="00F9272F"/>
    <w:rsid w:val="0D226721"/>
    <w:rsid w:val="32833029"/>
    <w:rsid w:val="37311A41"/>
    <w:rsid w:val="44F40E10"/>
    <w:rsid w:val="4C0270FF"/>
    <w:rsid w:val="4C035607"/>
    <w:rsid w:val="566B34EB"/>
    <w:rsid w:val="617677FC"/>
    <w:rsid w:val="71ED4AF9"/>
    <w:rsid w:val="75E30825"/>
    <w:rsid w:val="7CE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18513C-F2B3-4D30-B54D-8CF43B3D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ind w:firstLine="555"/>
    </w:pPr>
    <w:rPr>
      <w:rFonts w:ascii="Times New Roman" w:eastAsia="仿宋_GB2312" w:hAnsi="Times New Roman" w:cs="Times New Roman"/>
      <w:szCs w:val="24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正文文本缩进 Char"/>
    <w:basedOn w:val="a0"/>
    <w:link w:val="a3"/>
    <w:qFormat/>
    <w:rPr>
      <w:rFonts w:ascii="Times New Roman" w:eastAsia="仿宋_GB2312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igongjish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4C1714-3C67-4E39-AE6C-3E9263EC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Lenovo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周巍</dc:creator>
  <cp:lastModifiedBy>apple</cp:lastModifiedBy>
  <cp:revision>2</cp:revision>
  <cp:lastPrinted>2016-05-10T03:09:00Z</cp:lastPrinted>
  <dcterms:created xsi:type="dcterms:W3CDTF">2016-05-16T11:04:00Z</dcterms:created>
  <dcterms:modified xsi:type="dcterms:W3CDTF">2016-05-16T11:04:00Z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2052-10.1.0.5737</vt:lpwstr>
  </property>
</Properties>
</file>