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E26" w:rsidRDefault="00DC6CB8" w:rsidP="00CD2D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Kyle Jackson and Robert Truong</w:t>
      </w:r>
    </w:p>
    <w:p w:rsidR="00CD2D9E" w:rsidRDefault="00CD2D9E" w:rsidP="00CD2D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584</w:t>
      </w:r>
    </w:p>
    <w:p w:rsidR="00CD2D9E" w:rsidRDefault="00CD2D9E" w:rsidP="00CD2D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HW2</w:t>
      </w:r>
    </w:p>
    <w:p w:rsidR="00CD2D9E" w:rsidRDefault="00CD2D9E" w:rsidP="00CD2D9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HW2: Drug Activity Prediction</w:t>
      </w:r>
    </w:p>
    <w:p w:rsidR="00164473" w:rsidRDefault="00164473" w:rsidP="001644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4473" w:rsidRDefault="00164473" w:rsidP="001644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name</w:t>
      </w:r>
      <w:r w:rsidR="00760448">
        <w:rPr>
          <w:rFonts w:ascii="Times New Roman" w:hAnsi="Times New Roman" w:cs="Times New Roman"/>
          <w:sz w:val="24"/>
          <w:szCs w:val="24"/>
        </w:rPr>
        <w:t>: econguy19</w:t>
      </w:r>
    </w:p>
    <w:p w:rsidR="00164473" w:rsidRDefault="00164473" w:rsidP="001644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Rank &amp; </w:t>
      </w:r>
      <w:r w:rsidR="00314F72">
        <w:rPr>
          <w:rFonts w:ascii="Times New Roman" w:hAnsi="Times New Roman" w:cs="Times New Roman"/>
          <w:sz w:val="24"/>
          <w:szCs w:val="24"/>
        </w:rPr>
        <w:t>Public Score</w:t>
      </w:r>
      <w:r>
        <w:rPr>
          <w:rFonts w:ascii="Times New Roman" w:hAnsi="Times New Roman" w:cs="Times New Roman"/>
          <w:sz w:val="24"/>
          <w:szCs w:val="24"/>
        </w:rPr>
        <w:t xml:space="preserve"> (as of </w:t>
      </w:r>
      <w:r w:rsidR="00FF6A3B">
        <w:rPr>
          <w:rFonts w:ascii="Times New Roman" w:hAnsi="Times New Roman" w:cs="Times New Roman"/>
          <w:sz w:val="24"/>
          <w:szCs w:val="24"/>
        </w:rPr>
        <w:t>10/3</w:t>
      </w:r>
      <w:r>
        <w:rPr>
          <w:rFonts w:ascii="Times New Roman" w:hAnsi="Times New Roman" w:cs="Times New Roman"/>
          <w:sz w:val="24"/>
          <w:szCs w:val="24"/>
        </w:rPr>
        <w:t xml:space="preserve">/2016): </w:t>
      </w:r>
      <w:r w:rsidR="00855164">
        <w:rPr>
          <w:rFonts w:ascii="Times New Roman" w:hAnsi="Times New Roman" w:cs="Times New Roman"/>
          <w:sz w:val="24"/>
          <w:szCs w:val="24"/>
        </w:rPr>
        <w:t>12</w:t>
      </w:r>
      <w:r w:rsidR="00A945A4">
        <w:rPr>
          <w:rFonts w:ascii="Times New Roman" w:hAnsi="Times New Roman" w:cs="Times New Roman"/>
          <w:sz w:val="24"/>
          <w:szCs w:val="24"/>
        </w:rPr>
        <w:t xml:space="preserve">, </w:t>
      </w:r>
      <w:r w:rsidR="001045D4">
        <w:rPr>
          <w:rFonts w:ascii="Times New Roman" w:hAnsi="Times New Roman" w:cs="Times New Roman"/>
          <w:sz w:val="24"/>
          <w:szCs w:val="24"/>
        </w:rPr>
        <w:t>0</w:t>
      </w:r>
      <w:r w:rsidR="00A945A4">
        <w:rPr>
          <w:rFonts w:ascii="Times New Roman" w:hAnsi="Times New Roman" w:cs="Times New Roman"/>
          <w:sz w:val="24"/>
          <w:szCs w:val="24"/>
        </w:rPr>
        <w:t>.73</w:t>
      </w:r>
    </w:p>
    <w:p w:rsidR="00164473" w:rsidRDefault="00164473" w:rsidP="001644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4473" w:rsidRDefault="00164473" w:rsidP="001644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Approach</w:t>
      </w:r>
      <w:r w:rsidR="00DD24FD">
        <w:rPr>
          <w:rFonts w:ascii="Times New Roman" w:hAnsi="Times New Roman" w:cs="Times New Roman"/>
          <w:b/>
          <w:sz w:val="24"/>
          <w:szCs w:val="24"/>
        </w:rPr>
        <w:t xml:space="preserve"> and Methodology</w:t>
      </w:r>
    </w:p>
    <w:p w:rsidR="00164473" w:rsidRDefault="00164473" w:rsidP="001644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67AD6" w:rsidRDefault="002F06FF" w:rsidP="0089570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were two notable traits about the data given in this project. First, there were many features, totaling 100,000, but each record had relatively few </w:t>
      </w:r>
      <w:r w:rsidR="00AC3C1F">
        <w:rPr>
          <w:rFonts w:ascii="Times New Roman" w:hAnsi="Times New Roman" w:cs="Times New Roman"/>
          <w:sz w:val="24"/>
          <w:szCs w:val="24"/>
        </w:rPr>
        <w:t>of them</w:t>
      </w:r>
      <w:r>
        <w:rPr>
          <w:rFonts w:ascii="Times New Roman" w:hAnsi="Times New Roman" w:cs="Times New Roman"/>
          <w:sz w:val="24"/>
          <w:szCs w:val="24"/>
        </w:rPr>
        <w:t>.</w:t>
      </w:r>
      <w:r w:rsidR="00167AD6">
        <w:rPr>
          <w:rFonts w:ascii="Times New Roman" w:hAnsi="Times New Roman" w:cs="Times New Roman"/>
          <w:sz w:val="24"/>
          <w:szCs w:val="24"/>
        </w:rPr>
        <w:t xml:space="preserve"> </w:t>
      </w:r>
      <w:r w:rsidR="00C14308">
        <w:rPr>
          <w:rFonts w:ascii="Times New Roman" w:hAnsi="Times New Roman" w:cs="Times New Roman"/>
          <w:sz w:val="24"/>
          <w:szCs w:val="24"/>
        </w:rPr>
        <w:t xml:space="preserve">Only present features were stored, in a space-delineated list after the label. </w:t>
      </w:r>
      <w:r w:rsidR="00167AD6">
        <w:rPr>
          <w:rFonts w:ascii="Times New Roman" w:hAnsi="Times New Roman" w:cs="Times New Roman"/>
          <w:sz w:val="24"/>
          <w:szCs w:val="24"/>
        </w:rPr>
        <w:t>Second, the distribution of labels was heavily skewed. Around 90% of the records were negative, and 10% positive. So our approach had to take these two things into account.</w:t>
      </w:r>
    </w:p>
    <w:p w:rsidR="00167AD6" w:rsidRDefault="00167AD6" w:rsidP="0089570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DD24FD" w:rsidRDefault="00DD24FD" w:rsidP="0089570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167AD6">
        <w:rPr>
          <w:rFonts w:ascii="Times New Roman" w:hAnsi="Times New Roman" w:cs="Times New Roman"/>
          <w:sz w:val="24"/>
          <w:szCs w:val="24"/>
        </w:rPr>
        <w:t xml:space="preserve">overall </w:t>
      </w:r>
      <w:r>
        <w:rPr>
          <w:rFonts w:ascii="Times New Roman" w:hAnsi="Times New Roman" w:cs="Times New Roman"/>
          <w:sz w:val="24"/>
          <w:szCs w:val="24"/>
        </w:rPr>
        <w:t xml:space="preserve">format of our approach </w:t>
      </w:r>
      <w:r w:rsidR="002656CE">
        <w:rPr>
          <w:rFonts w:ascii="Times New Roman" w:hAnsi="Times New Roman" w:cs="Times New Roman"/>
          <w:sz w:val="24"/>
          <w:szCs w:val="24"/>
        </w:rPr>
        <w:t xml:space="preserve">could be broken down into </w:t>
      </w:r>
      <w:r w:rsidR="00021DF4">
        <w:rPr>
          <w:rFonts w:ascii="Times New Roman" w:hAnsi="Times New Roman" w:cs="Times New Roman"/>
          <w:sz w:val="24"/>
          <w:szCs w:val="24"/>
        </w:rPr>
        <w:t>four</w:t>
      </w:r>
      <w:r w:rsidR="002656CE">
        <w:rPr>
          <w:rFonts w:ascii="Times New Roman" w:hAnsi="Times New Roman" w:cs="Times New Roman"/>
          <w:sz w:val="24"/>
          <w:szCs w:val="24"/>
        </w:rPr>
        <w:t xml:space="preserve"> parts</w:t>
      </w:r>
      <w:r w:rsidR="00F54C44">
        <w:rPr>
          <w:rFonts w:ascii="Times New Roman" w:hAnsi="Times New Roman" w:cs="Times New Roman"/>
          <w:sz w:val="24"/>
          <w:szCs w:val="24"/>
        </w:rPr>
        <w:t>. First, we</w:t>
      </w:r>
      <w:r>
        <w:rPr>
          <w:rFonts w:ascii="Times New Roman" w:hAnsi="Times New Roman" w:cs="Times New Roman"/>
          <w:sz w:val="24"/>
          <w:szCs w:val="24"/>
        </w:rPr>
        <w:t xml:space="preserve"> read in data</w:t>
      </w:r>
      <w:r w:rsidR="00DB655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A1E50">
        <w:rPr>
          <w:rFonts w:ascii="Times New Roman" w:hAnsi="Times New Roman" w:cs="Times New Roman"/>
          <w:sz w:val="24"/>
          <w:szCs w:val="24"/>
        </w:rPr>
        <w:t>and process</w:t>
      </w:r>
      <w:r w:rsidR="00DB655A">
        <w:rPr>
          <w:rFonts w:ascii="Times New Roman" w:hAnsi="Times New Roman" w:cs="Times New Roman"/>
          <w:sz w:val="24"/>
          <w:szCs w:val="24"/>
        </w:rPr>
        <w:t>ed</w:t>
      </w:r>
      <w:r w:rsidR="009A1E50">
        <w:rPr>
          <w:rFonts w:ascii="Times New Roman" w:hAnsi="Times New Roman" w:cs="Times New Roman"/>
          <w:sz w:val="24"/>
          <w:szCs w:val="24"/>
        </w:rPr>
        <w:t xml:space="preserve"> it</w:t>
      </w:r>
      <w:r w:rsidR="002656CE">
        <w:rPr>
          <w:rFonts w:ascii="Times New Roman" w:hAnsi="Times New Roman" w:cs="Times New Roman"/>
          <w:sz w:val="24"/>
          <w:szCs w:val="24"/>
        </w:rPr>
        <w:t xml:space="preserve"> into a </w:t>
      </w:r>
      <w:proofErr w:type="spellStart"/>
      <w:r w:rsidR="002656CE">
        <w:rPr>
          <w:rFonts w:ascii="Times New Roman" w:hAnsi="Times New Roman" w:cs="Times New Roman"/>
          <w:sz w:val="24"/>
          <w:szCs w:val="24"/>
        </w:rPr>
        <w:t>scipy</w:t>
      </w:r>
      <w:proofErr w:type="spellEnd"/>
      <w:r w:rsidR="002656CE">
        <w:rPr>
          <w:rFonts w:ascii="Times New Roman" w:hAnsi="Times New Roman" w:cs="Times New Roman"/>
          <w:sz w:val="24"/>
          <w:szCs w:val="24"/>
        </w:rPr>
        <w:t xml:space="preserve"> sparse matrix</w:t>
      </w:r>
      <w:r w:rsidR="00DB655A">
        <w:rPr>
          <w:rFonts w:ascii="Times New Roman" w:hAnsi="Times New Roman" w:cs="Times New Roman"/>
          <w:sz w:val="24"/>
          <w:szCs w:val="24"/>
        </w:rPr>
        <w:t>. Next, we used feature sel</w:t>
      </w:r>
      <w:r w:rsidR="003A68EE">
        <w:rPr>
          <w:rFonts w:ascii="Times New Roman" w:hAnsi="Times New Roman" w:cs="Times New Roman"/>
          <w:sz w:val="24"/>
          <w:szCs w:val="24"/>
        </w:rPr>
        <w:t xml:space="preserve">ection to </w:t>
      </w:r>
      <w:r w:rsidR="00915742">
        <w:rPr>
          <w:rFonts w:ascii="Times New Roman" w:hAnsi="Times New Roman" w:cs="Times New Roman"/>
          <w:sz w:val="24"/>
          <w:szCs w:val="24"/>
        </w:rPr>
        <w:t>boil down the feature set into its most useful components</w:t>
      </w:r>
      <w:r w:rsidR="003A68EE">
        <w:rPr>
          <w:rFonts w:ascii="Times New Roman" w:hAnsi="Times New Roman" w:cs="Times New Roman"/>
          <w:sz w:val="24"/>
          <w:szCs w:val="24"/>
        </w:rPr>
        <w:t>.</w:t>
      </w:r>
      <w:r w:rsidR="00A444B8">
        <w:rPr>
          <w:rFonts w:ascii="Times New Roman" w:hAnsi="Times New Roman" w:cs="Times New Roman"/>
          <w:sz w:val="24"/>
          <w:szCs w:val="24"/>
        </w:rPr>
        <w:t xml:space="preserve"> </w:t>
      </w:r>
      <w:r w:rsidR="00AC3C1F">
        <w:rPr>
          <w:rFonts w:ascii="Times New Roman" w:hAnsi="Times New Roman" w:cs="Times New Roman"/>
          <w:sz w:val="24"/>
          <w:szCs w:val="24"/>
        </w:rPr>
        <w:t>Third</w:t>
      </w:r>
      <w:r w:rsidR="003A68EE">
        <w:rPr>
          <w:rFonts w:ascii="Times New Roman" w:hAnsi="Times New Roman" w:cs="Times New Roman"/>
          <w:sz w:val="24"/>
          <w:szCs w:val="24"/>
        </w:rPr>
        <w:t>, we</w:t>
      </w:r>
      <w:r w:rsidR="002656CE">
        <w:rPr>
          <w:rFonts w:ascii="Times New Roman" w:hAnsi="Times New Roman" w:cs="Times New Roman"/>
          <w:sz w:val="24"/>
          <w:szCs w:val="24"/>
        </w:rPr>
        <w:t xml:space="preserve"> use</w:t>
      </w:r>
      <w:r w:rsidR="007C6E8F">
        <w:rPr>
          <w:rFonts w:ascii="Times New Roman" w:hAnsi="Times New Roman" w:cs="Times New Roman"/>
          <w:sz w:val="24"/>
          <w:szCs w:val="24"/>
        </w:rPr>
        <w:t>d</w:t>
      </w:r>
      <w:r w:rsidR="002656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6CE">
        <w:rPr>
          <w:rFonts w:ascii="Times New Roman" w:hAnsi="Times New Roman" w:cs="Times New Roman"/>
          <w:sz w:val="24"/>
          <w:szCs w:val="24"/>
        </w:rPr>
        <w:t>undersampling</w:t>
      </w:r>
      <w:proofErr w:type="spellEnd"/>
      <w:r w:rsidR="002656CE">
        <w:rPr>
          <w:rFonts w:ascii="Times New Roman" w:hAnsi="Times New Roman" w:cs="Times New Roman"/>
          <w:sz w:val="24"/>
          <w:szCs w:val="24"/>
        </w:rPr>
        <w:t xml:space="preserve"> to bal</w:t>
      </w:r>
      <w:bookmarkStart w:id="0" w:name="_GoBack"/>
      <w:bookmarkEnd w:id="0"/>
      <w:r w:rsidR="002656CE">
        <w:rPr>
          <w:rFonts w:ascii="Times New Roman" w:hAnsi="Times New Roman" w:cs="Times New Roman"/>
          <w:sz w:val="24"/>
          <w:szCs w:val="24"/>
        </w:rPr>
        <w:t>ance the data</w:t>
      </w:r>
      <w:r>
        <w:rPr>
          <w:rFonts w:ascii="Times New Roman" w:hAnsi="Times New Roman" w:cs="Times New Roman"/>
          <w:sz w:val="24"/>
          <w:szCs w:val="24"/>
        </w:rPr>
        <w:t xml:space="preserve"> reduce the number of features</w:t>
      </w:r>
      <w:r w:rsidR="00325182">
        <w:rPr>
          <w:rFonts w:ascii="Times New Roman" w:hAnsi="Times New Roman" w:cs="Times New Roman"/>
          <w:sz w:val="24"/>
          <w:szCs w:val="24"/>
        </w:rPr>
        <w:t>.</w:t>
      </w:r>
      <w:r w:rsidR="00454895">
        <w:rPr>
          <w:rFonts w:ascii="Times New Roman" w:hAnsi="Times New Roman" w:cs="Times New Roman"/>
          <w:sz w:val="24"/>
          <w:szCs w:val="24"/>
        </w:rPr>
        <w:t xml:space="preserve"> After that, we ran it through a classifier.</w:t>
      </w:r>
    </w:p>
    <w:p w:rsidR="00BD53C7" w:rsidRDefault="00BD53C7" w:rsidP="001644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4E9D" w:rsidRDefault="00CD21D5" w:rsidP="002D728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train and test</w:t>
      </w:r>
      <w:r w:rsidR="00DD24FD">
        <w:rPr>
          <w:rFonts w:ascii="Times New Roman" w:hAnsi="Times New Roman" w:cs="Times New Roman"/>
          <w:sz w:val="24"/>
          <w:szCs w:val="24"/>
        </w:rPr>
        <w:t xml:space="preserve"> files were </w:t>
      </w:r>
      <w:r w:rsidR="002F1FF9">
        <w:rPr>
          <w:rFonts w:ascii="Times New Roman" w:hAnsi="Times New Roman" w:cs="Times New Roman"/>
          <w:sz w:val="24"/>
          <w:szCs w:val="24"/>
        </w:rPr>
        <w:t xml:space="preserve">first </w:t>
      </w:r>
      <w:r w:rsidR="00DD24FD">
        <w:rPr>
          <w:rFonts w:ascii="Times New Roman" w:hAnsi="Times New Roman" w:cs="Times New Roman"/>
          <w:sz w:val="24"/>
          <w:szCs w:val="24"/>
        </w:rPr>
        <w:t>read into two separate</w:t>
      </w:r>
      <w:r w:rsidR="00314F72">
        <w:rPr>
          <w:rFonts w:ascii="Times New Roman" w:hAnsi="Times New Roman" w:cs="Times New Roman"/>
          <w:sz w:val="24"/>
          <w:szCs w:val="24"/>
        </w:rPr>
        <w:t xml:space="preserve"> pandas </w:t>
      </w:r>
      <w:proofErr w:type="spellStart"/>
      <w:r w:rsidR="00314F72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DD24FD">
        <w:rPr>
          <w:rFonts w:ascii="Times New Roman" w:hAnsi="Times New Roman" w:cs="Times New Roman"/>
          <w:sz w:val="24"/>
          <w:szCs w:val="24"/>
        </w:rPr>
        <w:t xml:space="preserve"> objects. The format </w:t>
      </w:r>
      <w:r w:rsidR="004D5909">
        <w:rPr>
          <w:rFonts w:ascii="Times New Roman" w:hAnsi="Times New Roman" w:cs="Times New Roman"/>
          <w:sz w:val="24"/>
          <w:szCs w:val="24"/>
        </w:rPr>
        <w:t xml:space="preserve">of these are an </w:t>
      </w:r>
      <w:r w:rsidR="004D5909">
        <w:rPr>
          <w:rFonts w:ascii="Times New Roman" w:hAnsi="Times New Roman" w:cs="Times New Roman"/>
          <w:i/>
          <w:sz w:val="24"/>
          <w:szCs w:val="24"/>
        </w:rPr>
        <w:t>n</w:t>
      </w:r>
      <w:r w:rsidR="0028238B">
        <w:rPr>
          <w:rFonts w:ascii="Times New Roman" w:hAnsi="Times New Roman" w:cs="Times New Roman"/>
          <w:i/>
          <w:sz w:val="24"/>
          <w:szCs w:val="24"/>
          <w:vertAlign w:val="subscript"/>
        </w:rPr>
        <w:t>s</w:t>
      </w:r>
      <w:r w:rsidR="004D5909">
        <w:rPr>
          <w:rFonts w:ascii="Times New Roman" w:hAnsi="Times New Roman" w:cs="Times New Roman"/>
          <w:sz w:val="24"/>
          <w:szCs w:val="24"/>
        </w:rPr>
        <w:t xml:space="preserve"> </w:t>
      </w:r>
      <w:r w:rsidR="004D5909" w:rsidRPr="0089570A">
        <w:rPr>
          <w:rFonts w:ascii="Times New Roman" w:hAnsi="Times New Roman" w:cs="Times New Roman"/>
          <w:i/>
          <w:sz w:val="24"/>
          <w:szCs w:val="24"/>
        </w:rPr>
        <w:t>x</w:t>
      </w:r>
      <w:r w:rsidR="004D5909">
        <w:rPr>
          <w:rFonts w:ascii="Times New Roman" w:hAnsi="Times New Roman" w:cs="Times New Roman"/>
          <w:sz w:val="24"/>
          <w:szCs w:val="24"/>
        </w:rPr>
        <w:t xml:space="preserve"> </w:t>
      </w:r>
      <w:r w:rsidR="004D5909">
        <w:rPr>
          <w:rFonts w:ascii="Times New Roman" w:hAnsi="Times New Roman" w:cs="Times New Roman"/>
          <w:i/>
          <w:sz w:val="24"/>
          <w:szCs w:val="24"/>
        </w:rPr>
        <w:t>m</w:t>
      </w:r>
      <w:r w:rsidR="0028238B">
        <w:rPr>
          <w:rFonts w:ascii="Times New Roman" w:hAnsi="Times New Roman" w:cs="Times New Roman"/>
          <w:i/>
          <w:sz w:val="24"/>
          <w:szCs w:val="24"/>
          <w:vertAlign w:val="subscript"/>
        </w:rPr>
        <w:t>f</w:t>
      </w:r>
      <w:r w:rsidR="004D5909">
        <w:rPr>
          <w:rFonts w:ascii="Times New Roman" w:hAnsi="Times New Roman" w:cs="Times New Roman"/>
          <w:sz w:val="24"/>
          <w:szCs w:val="24"/>
        </w:rPr>
        <w:t xml:space="preserve"> matrix, where </w:t>
      </w:r>
      <w:r w:rsidR="004D5909">
        <w:rPr>
          <w:rFonts w:ascii="Times New Roman" w:hAnsi="Times New Roman" w:cs="Times New Roman"/>
          <w:i/>
          <w:sz w:val="24"/>
          <w:szCs w:val="24"/>
        </w:rPr>
        <w:t xml:space="preserve">n </w:t>
      </w:r>
      <w:r w:rsidR="0028238B">
        <w:rPr>
          <w:rFonts w:ascii="Times New Roman" w:hAnsi="Times New Roman" w:cs="Times New Roman"/>
          <w:sz w:val="24"/>
          <w:szCs w:val="24"/>
        </w:rPr>
        <w:t xml:space="preserve">represents the sample, </w:t>
      </w:r>
      <w:r w:rsidR="0028238B">
        <w:rPr>
          <w:rFonts w:ascii="Times New Roman" w:hAnsi="Times New Roman" w:cs="Times New Roman"/>
          <w:i/>
          <w:sz w:val="24"/>
          <w:szCs w:val="24"/>
        </w:rPr>
        <w:t xml:space="preserve">s </w:t>
      </w:r>
      <w:r w:rsidR="0028238B">
        <w:rPr>
          <w:rFonts w:ascii="Times New Roman" w:hAnsi="Times New Roman" w:cs="Times New Roman"/>
          <w:sz w:val="24"/>
          <w:szCs w:val="24"/>
        </w:rPr>
        <w:t>represents the sample index,</w:t>
      </w:r>
      <w:r w:rsidR="004D5909">
        <w:rPr>
          <w:rFonts w:ascii="Times New Roman" w:hAnsi="Times New Roman" w:cs="Times New Roman"/>
          <w:sz w:val="24"/>
          <w:szCs w:val="24"/>
        </w:rPr>
        <w:t xml:space="preserve"> </w:t>
      </w:r>
      <w:r w:rsidR="004D5909">
        <w:rPr>
          <w:rFonts w:ascii="Times New Roman" w:hAnsi="Times New Roman" w:cs="Times New Roman"/>
          <w:i/>
          <w:sz w:val="24"/>
          <w:szCs w:val="24"/>
        </w:rPr>
        <w:t xml:space="preserve">m </w:t>
      </w:r>
      <w:r w:rsidR="004D5909">
        <w:rPr>
          <w:rFonts w:ascii="Times New Roman" w:hAnsi="Times New Roman" w:cs="Times New Roman"/>
          <w:sz w:val="24"/>
          <w:szCs w:val="24"/>
        </w:rPr>
        <w:t>represents the features</w:t>
      </w:r>
      <w:r w:rsidR="0028238B">
        <w:rPr>
          <w:rFonts w:ascii="Times New Roman" w:hAnsi="Times New Roman" w:cs="Times New Roman"/>
          <w:sz w:val="24"/>
          <w:szCs w:val="24"/>
        </w:rPr>
        <w:t xml:space="preserve">, and </w:t>
      </w:r>
      <w:r w:rsidR="0028238B">
        <w:rPr>
          <w:rFonts w:ascii="Times New Roman" w:hAnsi="Times New Roman" w:cs="Times New Roman"/>
          <w:i/>
          <w:sz w:val="24"/>
          <w:szCs w:val="24"/>
        </w:rPr>
        <w:t>f</w:t>
      </w:r>
      <w:r w:rsidR="0028238B">
        <w:rPr>
          <w:rFonts w:ascii="Times New Roman" w:hAnsi="Times New Roman" w:cs="Times New Roman"/>
          <w:sz w:val="24"/>
          <w:szCs w:val="24"/>
        </w:rPr>
        <w:t xml:space="preserve"> represents the specific feature</w:t>
      </w:r>
      <w:r w:rsidR="004D5909">
        <w:rPr>
          <w:rFonts w:ascii="Times New Roman" w:hAnsi="Times New Roman" w:cs="Times New Roman"/>
          <w:sz w:val="24"/>
          <w:szCs w:val="24"/>
        </w:rPr>
        <w:t>. At this stage the train</w:t>
      </w:r>
      <w:r w:rsidR="00AE72C2">
        <w:rPr>
          <w:rFonts w:ascii="Times New Roman" w:hAnsi="Times New Roman" w:cs="Times New Roman"/>
          <w:sz w:val="24"/>
          <w:szCs w:val="24"/>
        </w:rPr>
        <w:t>ing</w:t>
      </w:r>
      <w:r w:rsidR="004D5909">
        <w:rPr>
          <w:rFonts w:ascii="Times New Roman" w:hAnsi="Times New Roman" w:cs="Times New Roman"/>
          <w:sz w:val="24"/>
          <w:szCs w:val="24"/>
        </w:rPr>
        <w:t xml:space="preserve"> data has a dimension of </w:t>
      </w:r>
      <w:r w:rsidR="0089570A">
        <w:rPr>
          <w:rFonts w:ascii="Times New Roman" w:hAnsi="Times New Roman" w:cs="Times New Roman"/>
          <w:i/>
          <w:sz w:val="24"/>
          <w:szCs w:val="24"/>
        </w:rPr>
        <w:t>800 x 2</w:t>
      </w:r>
      <w:r w:rsidR="0089570A">
        <w:rPr>
          <w:rFonts w:ascii="Times New Roman" w:hAnsi="Times New Roman" w:cs="Times New Roman"/>
          <w:sz w:val="24"/>
          <w:szCs w:val="24"/>
        </w:rPr>
        <w:t>, w</w:t>
      </w:r>
      <w:r w:rsidR="00651F39">
        <w:rPr>
          <w:rFonts w:ascii="Times New Roman" w:hAnsi="Times New Roman" w:cs="Times New Roman"/>
          <w:sz w:val="24"/>
          <w:szCs w:val="24"/>
        </w:rPr>
        <w:t>h</w:t>
      </w:r>
      <w:r w:rsidR="0089570A">
        <w:rPr>
          <w:rFonts w:ascii="Times New Roman" w:hAnsi="Times New Roman" w:cs="Times New Roman"/>
          <w:sz w:val="24"/>
          <w:szCs w:val="24"/>
        </w:rPr>
        <w:t xml:space="preserve">ere </w:t>
      </w:r>
      <w:r w:rsidR="00373F95">
        <w:rPr>
          <w:rFonts w:ascii="Times New Roman" w:hAnsi="Times New Roman" w:cs="Times New Roman"/>
          <w:sz w:val="24"/>
          <w:szCs w:val="24"/>
        </w:rPr>
        <w:t>the first</w:t>
      </w:r>
      <w:r w:rsidR="0089570A">
        <w:rPr>
          <w:rFonts w:ascii="Times New Roman" w:hAnsi="Times New Roman" w:cs="Times New Roman"/>
          <w:sz w:val="24"/>
          <w:szCs w:val="24"/>
        </w:rPr>
        <w:t xml:space="preserve"> column is the label and the second column contains </w:t>
      </w:r>
      <w:r w:rsidR="00DF089E">
        <w:rPr>
          <w:rFonts w:ascii="Times New Roman" w:hAnsi="Times New Roman" w:cs="Times New Roman"/>
          <w:sz w:val="24"/>
          <w:szCs w:val="24"/>
        </w:rPr>
        <w:t xml:space="preserve">the list of </w:t>
      </w:r>
      <w:r w:rsidR="0089570A">
        <w:rPr>
          <w:rFonts w:ascii="Times New Roman" w:hAnsi="Times New Roman" w:cs="Times New Roman"/>
          <w:sz w:val="24"/>
          <w:szCs w:val="24"/>
        </w:rPr>
        <w:t xml:space="preserve">features </w:t>
      </w:r>
      <w:r w:rsidR="00DF089E">
        <w:rPr>
          <w:rFonts w:ascii="Times New Roman" w:hAnsi="Times New Roman" w:cs="Times New Roman"/>
          <w:sz w:val="24"/>
          <w:szCs w:val="24"/>
        </w:rPr>
        <w:t>as</w:t>
      </w:r>
      <w:r w:rsidR="0089570A">
        <w:rPr>
          <w:rFonts w:ascii="Times New Roman" w:hAnsi="Times New Roman" w:cs="Times New Roman"/>
          <w:sz w:val="24"/>
          <w:szCs w:val="24"/>
        </w:rPr>
        <w:t xml:space="preserve"> a string</w:t>
      </w:r>
      <w:r w:rsidR="00DF089E">
        <w:rPr>
          <w:rFonts w:ascii="Times New Roman" w:hAnsi="Times New Roman" w:cs="Times New Roman"/>
          <w:sz w:val="24"/>
          <w:szCs w:val="24"/>
        </w:rPr>
        <w:t>,</w:t>
      </w:r>
      <w:r w:rsidR="0089570A">
        <w:rPr>
          <w:rFonts w:ascii="Times New Roman" w:hAnsi="Times New Roman" w:cs="Times New Roman"/>
          <w:sz w:val="24"/>
          <w:szCs w:val="24"/>
        </w:rPr>
        <w:t xml:space="preserve"> for that specific sample.</w:t>
      </w:r>
      <w:r w:rsidR="002D7284">
        <w:rPr>
          <w:rFonts w:ascii="Times New Roman" w:hAnsi="Times New Roman" w:cs="Times New Roman"/>
          <w:sz w:val="24"/>
          <w:szCs w:val="24"/>
        </w:rPr>
        <w:t xml:space="preserve"> </w:t>
      </w:r>
      <w:r w:rsidR="0089570A">
        <w:rPr>
          <w:rFonts w:ascii="Times New Roman" w:hAnsi="Times New Roman" w:cs="Times New Roman"/>
          <w:sz w:val="24"/>
          <w:szCs w:val="24"/>
        </w:rPr>
        <w:t xml:space="preserve">Similarly, the test data is a </w:t>
      </w:r>
      <w:proofErr w:type="spellStart"/>
      <w:r w:rsidR="0089570A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89570A">
        <w:rPr>
          <w:rFonts w:ascii="Times New Roman" w:hAnsi="Times New Roman" w:cs="Times New Roman"/>
          <w:sz w:val="24"/>
          <w:szCs w:val="24"/>
        </w:rPr>
        <w:t xml:space="preserve"> of dimension </w:t>
      </w:r>
      <w:r w:rsidR="0089570A">
        <w:rPr>
          <w:rFonts w:ascii="Times New Roman" w:hAnsi="Times New Roman" w:cs="Times New Roman"/>
          <w:i/>
          <w:sz w:val="24"/>
          <w:szCs w:val="24"/>
        </w:rPr>
        <w:t>350 x 1</w:t>
      </w:r>
      <w:r w:rsidR="0089570A">
        <w:rPr>
          <w:rFonts w:ascii="Times New Roman" w:hAnsi="Times New Roman" w:cs="Times New Roman"/>
          <w:sz w:val="24"/>
          <w:szCs w:val="24"/>
        </w:rPr>
        <w:t xml:space="preserve">, where the one column contains the features all in one line. </w:t>
      </w:r>
    </w:p>
    <w:p w:rsidR="0089570A" w:rsidRDefault="0089570A" w:rsidP="001644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4E9D" w:rsidRDefault="0089570A" w:rsidP="001644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Since the characteristics of the compounds are integers that are all in one line, analyzing these data is quite difficult, particularly for the classification task at hand. </w:t>
      </w:r>
      <w:r w:rsidR="00802011">
        <w:rPr>
          <w:rFonts w:ascii="Times New Roman" w:hAnsi="Times New Roman" w:cs="Times New Roman"/>
          <w:sz w:val="24"/>
          <w:szCs w:val="24"/>
        </w:rPr>
        <w:t>The integers represent features t</w:t>
      </w:r>
      <w:r w:rsidR="00DD2048">
        <w:rPr>
          <w:rFonts w:ascii="Times New Roman" w:hAnsi="Times New Roman" w:cs="Times New Roman"/>
          <w:sz w:val="24"/>
          <w:szCs w:val="24"/>
        </w:rPr>
        <w:t xml:space="preserve">hat are present in each sample, so we </w:t>
      </w:r>
      <w:proofErr w:type="spellStart"/>
      <w:r w:rsidR="00802011">
        <w:rPr>
          <w:rFonts w:ascii="Times New Roman" w:hAnsi="Times New Roman" w:cs="Times New Roman"/>
          <w:sz w:val="24"/>
          <w:szCs w:val="24"/>
        </w:rPr>
        <w:t>binariz</w:t>
      </w:r>
      <w:r w:rsidR="00DD2048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802011">
        <w:rPr>
          <w:rFonts w:ascii="Times New Roman" w:hAnsi="Times New Roman" w:cs="Times New Roman"/>
          <w:sz w:val="24"/>
          <w:szCs w:val="24"/>
        </w:rPr>
        <w:t xml:space="preserve"> the features</w:t>
      </w:r>
      <w:r w:rsidR="006F76B2">
        <w:rPr>
          <w:rFonts w:ascii="Times New Roman" w:hAnsi="Times New Roman" w:cs="Times New Roman"/>
          <w:sz w:val="24"/>
          <w:szCs w:val="24"/>
        </w:rPr>
        <w:t xml:space="preserve"> into a sparse</w:t>
      </w:r>
      <w:r w:rsidR="00802011">
        <w:rPr>
          <w:rFonts w:ascii="Times New Roman" w:hAnsi="Times New Roman" w:cs="Times New Roman"/>
          <w:sz w:val="24"/>
          <w:szCs w:val="24"/>
        </w:rPr>
        <w:t xml:space="preserve"> matrix</w:t>
      </w:r>
      <w:r w:rsidR="00C63678">
        <w:rPr>
          <w:rFonts w:ascii="Times New Roman" w:hAnsi="Times New Roman" w:cs="Times New Roman"/>
          <w:sz w:val="24"/>
          <w:szCs w:val="24"/>
        </w:rPr>
        <w:t xml:space="preserve"> by looping over each list of features, and putting in 1 at the coordinate (record number, </w:t>
      </w:r>
      <w:r w:rsidR="00F630C8">
        <w:rPr>
          <w:rFonts w:ascii="Times New Roman" w:hAnsi="Times New Roman" w:cs="Times New Roman"/>
          <w:sz w:val="24"/>
          <w:szCs w:val="24"/>
        </w:rPr>
        <w:t>feature number - 1</w:t>
      </w:r>
      <w:r w:rsidR="00C63678">
        <w:rPr>
          <w:rFonts w:ascii="Times New Roman" w:hAnsi="Times New Roman" w:cs="Times New Roman"/>
          <w:sz w:val="24"/>
          <w:szCs w:val="24"/>
        </w:rPr>
        <w:t>)</w:t>
      </w:r>
      <w:r w:rsidR="00802011">
        <w:rPr>
          <w:rFonts w:ascii="Times New Roman" w:hAnsi="Times New Roman" w:cs="Times New Roman"/>
          <w:sz w:val="24"/>
          <w:szCs w:val="24"/>
        </w:rPr>
        <w:t>.</w:t>
      </w:r>
      <w:r w:rsidR="00F630C8">
        <w:rPr>
          <w:rFonts w:ascii="Times New Roman" w:hAnsi="Times New Roman" w:cs="Times New Roman"/>
          <w:sz w:val="24"/>
          <w:szCs w:val="24"/>
        </w:rPr>
        <w:t xml:space="preserve"> The -1 is just because the features are 1-based while the matrix is 0-based.</w:t>
      </w:r>
      <w:r w:rsidR="00802011">
        <w:rPr>
          <w:rFonts w:ascii="Times New Roman" w:hAnsi="Times New Roman" w:cs="Times New Roman"/>
          <w:sz w:val="24"/>
          <w:szCs w:val="24"/>
        </w:rPr>
        <w:t xml:space="preserve"> The new structure </w:t>
      </w:r>
      <w:r w:rsidR="002D1E3D">
        <w:rPr>
          <w:rFonts w:ascii="Times New Roman" w:hAnsi="Times New Roman" w:cs="Times New Roman"/>
          <w:sz w:val="24"/>
          <w:szCs w:val="24"/>
        </w:rPr>
        <w:t xml:space="preserve">preserves </w:t>
      </w:r>
      <w:r w:rsidR="00802011">
        <w:rPr>
          <w:rFonts w:ascii="Times New Roman" w:hAnsi="Times New Roman" w:cs="Times New Roman"/>
          <w:sz w:val="24"/>
          <w:szCs w:val="24"/>
        </w:rPr>
        <w:t>the same number of samples, but each feature</w:t>
      </w:r>
      <w:r w:rsidR="00D23C40">
        <w:rPr>
          <w:rFonts w:ascii="Times New Roman" w:hAnsi="Times New Roman" w:cs="Times New Roman"/>
          <w:sz w:val="24"/>
          <w:szCs w:val="24"/>
        </w:rPr>
        <w:t xml:space="preserve"> is in </w:t>
      </w:r>
      <w:r w:rsidR="00802011">
        <w:rPr>
          <w:rFonts w:ascii="Times New Roman" w:hAnsi="Times New Roman" w:cs="Times New Roman"/>
          <w:sz w:val="24"/>
          <w:szCs w:val="24"/>
        </w:rPr>
        <w:t>its own column</w:t>
      </w:r>
      <w:r w:rsidR="004357AD">
        <w:rPr>
          <w:rFonts w:ascii="Times New Roman" w:hAnsi="Times New Roman" w:cs="Times New Roman"/>
          <w:sz w:val="24"/>
          <w:szCs w:val="24"/>
        </w:rPr>
        <w:t>.</w:t>
      </w:r>
    </w:p>
    <w:p w:rsidR="00D85411" w:rsidRDefault="00D85411" w:rsidP="001644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7391" w:rsidRDefault="00560F10" w:rsidP="00A71C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55D5D">
        <w:rPr>
          <w:rFonts w:ascii="Times New Roman" w:hAnsi="Times New Roman" w:cs="Times New Roman"/>
          <w:sz w:val="24"/>
          <w:szCs w:val="24"/>
        </w:rPr>
        <w:t>We tried several</w:t>
      </w:r>
      <w:r w:rsidR="00143331">
        <w:rPr>
          <w:rFonts w:ascii="Times New Roman" w:hAnsi="Times New Roman" w:cs="Times New Roman"/>
          <w:sz w:val="24"/>
          <w:szCs w:val="24"/>
        </w:rPr>
        <w:t xml:space="preserve"> method</w:t>
      </w:r>
      <w:r w:rsidR="00B55D5D">
        <w:rPr>
          <w:rFonts w:ascii="Times New Roman" w:hAnsi="Times New Roman" w:cs="Times New Roman"/>
          <w:sz w:val="24"/>
          <w:szCs w:val="24"/>
        </w:rPr>
        <w:t>s</w:t>
      </w:r>
      <w:r w:rsidR="00143331">
        <w:rPr>
          <w:rFonts w:ascii="Times New Roman" w:hAnsi="Times New Roman" w:cs="Times New Roman"/>
          <w:sz w:val="24"/>
          <w:szCs w:val="24"/>
        </w:rPr>
        <w:t xml:space="preserve"> for feature selection</w:t>
      </w:r>
      <w:r w:rsidR="00B55D5D">
        <w:rPr>
          <w:rFonts w:ascii="Times New Roman" w:hAnsi="Times New Roman" w:cs="Times New Roman"/>
          <w:sz w:val="24"/>
          <w:szCs w:val="24"/>
        </w:rPr>
        <w:t>, and</w:t>
      </w:r>
      <w:r w:rsidR="00143331">
        <w:rPr>
          <w:rFonts w:ascii="Times New Roman" w:hAnsi="Times New Roman" w:cs="Times New Roman"/>
          <w:sz w:val="24"/>
          <w:szCs w:val="24"/>
        </w:rPr>
        <w:t xml:space="preserve"> made </w:t>
      </w:r>
      <w:r w:rsidR="00B55D5D">
        <w:rPr>
          <w:rFonts w:ascii="Times New Roman" w:hAnsi="Times New Roman" w:cs="Times New Roman"/>
          <w:sz w:val="24"/>
          <w:szCs w:val="24"/>
        </w:rPr>
        <w:t xml:space="preserve">particular </w:t>
      </w:r>
      <w:r w:rsidR="00143331">
        <w:rPr>
          <w:rFonts w:ascii="Times New Roman" w:hAnsi="Times New Roman" w:cs="Times New Roman"/>
          <w:sz w:val="24"/>
          <w:szCs w:val="24"/>
        </w:rPr>
        <w:t xml:space="preserve">use of </w:t>
      </w:r>
      <w:proofErr w:type="spellStart"/>
      <w:r w:rsidR="00143331">
        <w:rPr>
          <w:rFonts w:ascii="Times New Roman" w:hAnsi="Times New Roman" w:cs="Times New Roman"/>
          <w:sz w:val="24"/>
          <w:szCs w:val="24"/>
        </w:rPr>
        <w:t>scikit-learn’</w:t>
      </w:r>
      <w:r w:rsidR="00606A0D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606A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A0D" w:rsidRPr="00606A0D">
        <w:rPr>
          <w:rFonts w:ascii="Times New Roman" w:hAnsi="Times New Roman" w:cs="Times New Roman"/>
          <w:color w:val="000000" w:themeColor="text1"/>
          <w:sz w:val="24"/>
          <w:szCs w:val="24"/>
        </w:rPr>
        <w:t>feature_selection</w:t>
      </w:r>
      <w:proofErr w:type="spellEnd"/>
      <w:r w:rsidR="00606A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module</w:t>
      </w:r>
      <w:r w:rsidR="00B55D5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4423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06067">
        <w:rPr>
          <w:rFonts w:ascii="Times New Roman" w:hAnsi="Times New Roman" w:cs="Times New Roman"/>
          <w:color w:val="000000" w:themeColor="text1"/>
          <w:sz w:val="24"/>
          <w:szCs w:val="24"/>
        </w:rPr>
        <w:t>One that w</w:t>
      </w:r>
      <w:r w:rsidR="004423B0">
        <w:rPr>
          <w:rFonts w:ascii="Times New Roman" w:hAnsi="Times New Roman" w:cs="Times New Roman"/>
          <w:color w:val="000000" w:themeColor="text1"/>
          <w:sz w:val="24"/>
          <w:szCs w:val="24"/>
        </w:rPr>
        <w:t>e tried</w:t>
      </w:r>
      <w:r w:rsidR="004060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was</w:t>
      </w:r>
      <w:r w:rsidR="004423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PCA, which is actually a dimensionality</w:t>
      </w:r>
      <w:r w:rsidR="008F4D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reduction algorithm</w:t>
      </w:r>
      <w:r w:rsidR="00B573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that looks for, basically, the most important parts of a matrix. What PCA does is it turns a matrix into a product of three matrices, and the middle matrix contains a value corresponding to each “component” of the matrix, in order of their importance. One can then </w:t>
      </w:r>
      <w:r w:rsidR="007A1680">
        <w:rPr>
          <w:rFonts w:ascii="Times New Roman" w:hAnsi="Times New Roman" w:cs="Times New Roman"/>
          <w:color w:val="000000" w:themeColor="text1"/>
          <w:sz w:val="24"/>
          <w:szCs w:val="24"/>
        </w:rPr>
        <w:t>remove all but the top few components, and this gives a smaller-dimension matrix that should estimate the full matrix well. But t</w:t>
      </w:r>
      <w:r w:rsidR="008F4D67">
        <w:rPr>
          <w:rFonts w:ascii="Times New Roman" w:hAnsi="Times New Roman" w:cs="Times New Roman"/>
          <w:color w:val="000000" w:themeColor="text1"/>
          <w:sz w:val="24"/>
          <w:szCs w:val="24"/>
        </w:rPr>
        <w:t>his gave poor results</w:t>
      </w:r>
      <w:r w:rsidR="006362FC">
        <w:rPr>
          <w:rFonts w:ascii="Times New Roman" w:hAnsi="Times New Roman" w:cs="Times New Roman"/>
          <w:color w:val="000000" w:themeColor="text1"/>
          <w:sz w:val="24"/>
          <w:szCs w:val="24"/>
        </w:rPr>
        <w:t>, so it probably didn’t fit the problem</w:t>
      </w:r>
      <w:r w:rsidR="008F4D6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31AE2" w:rsidRDefault="00406067" w:rsidP="00B57391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</w:t>
      </w:r>
      <w:r w:rsidR="002921D0">
        <w:rPr>
          <w:rFonts w:ascii="Times New Roman" w:hAnsi="Times New Roman" w:cs="Times New Roman"/>
          <w:color w:val="000000" w:themeColor="text1"/>
          <w:sz w:val="24"/>
          <w:szCs w:val="24"/>
        </w:rPr>
        <w:t>also made use of</w:t>
      </w:r>
      <w:r w:rsidR="00340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4039E">
        <w:rPr>
          <w:rFonts w:ascii="Times New Roman" w:hAnsi="Times New Roman" w:cs="Times New Roman"/>
          <w:color w:val="000000" w:themeColor="text1"/>
          <w:sz w:val="24"/>
          <w:szCs w:val="24"/>
        </w:rPr>
        <w:t>Select</w:t>
      </w:r>
      <w:r w:rsidR="0085479F">
        <w:rPr>
          <w:rFonts w:ascii="Times New Roman" w:hAnsi="Times New Roman" w:cs="Times New Roman"/>
          <w:color w:val="000000" w:themeColor="text1"/>
          <w:sz w:val="24"/>
          <w:szCs w:val="24"/>
        </w:rPr>
        <w:t>KB</w:t>
      </w:r>
      <w:r w:rsidR="00C3751F">
        <w:rPr>
          <w:rFonts w:ascii="Times New Roman" w:hAnsi="Times New Roman" w:cs="Times New Roman"/>
          <w:color w:val="000000" w:themeColor="text1"/>
          <w:sz w:val="24"/>
          <w:szCs w:val="24"/>
        </w:rPr>
        <w:t>est</w:t>
      </w:r>
      <w:proofErr w:type="spellEnd"/>
      <w:r w:rsidR="0031130B">
        <w:rPr>
          <w:rFonts w:ascii="Times New Roman" w:hAnsi="Times New Roman" w:cs="Times New Roman"/>
          <w:color w:val="000000" w:themeColor="text1"/>
          <w:sz w:val="24"/>
          <w:szCs w:val="24"/>
        </w:rPr>
        <w:t>, which</w:t>
      </w:r>
      <w:r w:rsidR="00C375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17A12">
        <w:rPr>
          <w:rFonts w:ascii="Times New Roman" w:hAnsi="Times New Roman" w:cs="Times New Roman"/>
          <w:color w:val="000000" w:themeColor="text1"/>
          <w:sz w:val="24"/>
          <w:szCs w:val="24"/>
        </w:rPr>
        <w:t>selects</w:t>
      </w:r>
      <w:r w:rsidR="00DA46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</w:t>
      </w:r>
      <w:r w:rsidR="00617A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17A1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k </w:t>
      </w:r>
      <w:r w:rsidR="00DA46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best </w:t>
      </w:r>
      <w:r w:rsidR="00C3751F">
        <w:rPr>
          <w:rFonts w:ascii="Times New Roman" w:hAnsi="Times New Roman" w:cs="Times New Roman"/>
          <w:color w:val="000000" w:themeColor="text1"/>
          <w:sz w:val="24"/>
          <w:szCs w:val="24"/>
        </w:rPr>
        <w:t>features</w:t>
      </w:r>
      <w:r w:rsidR="003113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based</w:t>
      </w:r>
      <w:r w:rsidR="00C375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17A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 </w:t>
      </w:r>
      <w:r w:rsidR="0031130B">
        <w:rPr>
          <w:rFonts w:ascii="Times New Roman" w:hAnsi="Times New Roman" w:cs="Times New Roman"/>
          <w:color w:val="000000" w:themeColor="text1"/>
          <w:sz w:val="24"/>
          <w:szCs w:val="24"/>
        </w:rPr>
        <w:t>a designated</w:t>
      </w:r>
      <w:r w:rsidR="004C44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scoring function. In our implementation</w:t>
      </w:r>
      <w:r w:rsidR="00EB3426">
        <w:rPr>
          <w:rFonts w:ascii="Times New Roman" w:hAnsi="Times New Roman" w:cs="Times New Roman"/>
          <w:color w:val="000000" w:themeColor="text1"/>
          <w:sz w:val="24"/>
          <w:szCs w:val="24"/>
        </w:rPr>
        <w:t>, we selected the features with th</w:t>
      </w:r>
      <w:r w:rsidR="0085479F">
        <w:rPr>
          <w:rFonts w:ascii="Times New Roman" w:hAnsi="Times New Roman" w:cs="Times New Roman"/>
          <w:color w:val="000000" w:themeColor="text1"/>
          <w:sz w:val="24"/>
          <w:szCs w:val="24"/>
        </w:rPr>
        <w:t>e highest chi-square statistic. The c</w:t>
      </w:r>
      <w:r w:rsidR="007E7CFA" w:rsidRPr="007E7C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hi-square test measures dependence between stochastic variables, so using this </w:t>
      </w:r>
      <w:r w:rsidR="007E7CFA" w:rsidRPr="007E7CF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function “weeds out” the features that are the most likely to be independent of class</w:t>
      </w:r>
      <w:r w:rsidR="002B2481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7E7CFA" w:rsidRPr="007E7C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therefore irrelevant for classification.</w:t>
      </w:r>
      <w:r w:rsidR="00332B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order to determine the number of features to keep, we used 10-fold cross-validation and found that 225 features was optimal.</w:t>
      </w:r>
    </w:p>
    <w:p w:rsidR="000A0BAA" w:rsidRDefault="00631AE2" w:rsidP="00A71C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362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</w:t>
      </w:r>
      <w:r w:rsidR="003E5ABE">
        <w:rPr>
          <w:rFonts w:ascii="Times New Roman" w:hAnsi="Times New Roman" w:cs="Times New Roman"/>
          <w:color w:val="000000" w:themeColor="text1"/>
          <w:sz w:val="24"/>
          <w:szCs w:val="24"/>
        </w:rPr>
        <w:t>finally</w:t>
      </w:r>
      <w:r w:rsidR="006362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A1A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tried to use </w:t>
      </w:r>
      <w:r w:rsidR="006362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function from </w:t>
      </w:r>
      <w:proofErr w:type="spellStart"/>
      <w:r w:rsidR="006362FC">
        <w:rPr>
          <w:rFonts w:ascii="Times New Roman" w:hAnsi="Times New Roman" w:cs="Times New Roman"/>
          <w:color w:val="000000" w:themeColor="text1"/>
          <w:sz w:val="24"/>
          <w:szCs w:val="24"/>
        </w:rPr>
        <w:t>scikit</w:t>
      </w:r>
      <w:proofErr w:type="spellEnd"/>
      <w:r w:rsidR="006362FC">
        <w:rPr>
          <w:rFonts w:ascii="Times New Roman" w:hAnsi="Times New Roman" w:cs="Times New Roman"/>
          <w:color w:val="000000" w:themeColor="text1"/>
          <w:sz w:val="24"/>
          <w:szCs w:val="24"/>
        </w:rPr>
        <w:t>-learn called RFE</w:t>
      </w:r>
      <w:r w:rsidR="00A637C2">
        <w:rPr>
          <w:rFonts w:ascii="Times New Roman" w:hAnsi="Times New Roman" w:cs="Times New Roman"/>
          <w:color w:val="000000" w:themeColor="text1"/>
          <w:sz w:val="24"/>
          <w:szCs w:val="24"/>
        </w:rPr>
        <w:t>, also known as recursive feature extraction.</w:t>
      </w:r>
      <w:r w:rsidR="000621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</w:t>
      </w:r>
      <w:r w:rsidR="00B45E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uses a different supervised learning algorithm </w:t>
      </w:r>
      <w:r w:rsidR="001267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(in our case, we used linear Support Vector Classification) </w:t>
      </w:r>
      <w:r w:rsidR="00B45EB2">
        <w:rPr>
          <w:rFonts w:ascii="Times New Roman" w:hAnsi="Times New Roman" w:cs="Times New Roman"/>
          <w:color w:val="000000" w:themeColor="text1"/>
          <w:sz w:val="24"/>
          <w:szCs w:val="24"/>
        </w:rPr>
        <w:t>that has a</w:t>
      </w:r>
      <w:r w:rsidR="001267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matrix</w:t>
      </w:r>
      <w:r w:rsidR="00B45E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variable called “_</w:t>
      </w:r>
      <w:proofErr w:type="spellStart"/>
      <w:r w:rsidR="00B45EB2">
        <w:rPr>
          <w:rFonts w:ascii="Times New Roman" w:hAnsi="Times New Roman" w:cs="Times New Roman"/>
          <w:color w:val="000000" w:themeColor="text1"/>
          <w:sz w:val="24"/>
          <w:szCs w:val="24"/>
        </w:rPr>
        <w:t>coef</w:t>
      </w:r>
      <w:proofErr w:type="spellEnd"/>
      <w:r w:rsidR="00B45E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”. </w:t>
      </w:r>
      <w:r w:rsidR="00126719">
        <w:rPr>
          <w:rFonts w:ascii="Times New Roman" w:hAnsi="Times New Roman" w:cs="Times New Roman"/>
          <w:color w:val="000000" w:themeColor="text1"/>
          <w:sz w:val="24"/>
          <w:szCs w:val="24"/>
        </w:rPr>
        <w:t>It runs the data, looks at the ma</w:t>
      </w:r>
      <w:r w:rsidR="001D5D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trix, and takes out the features </w:t>
      </w:r>
      <w:r w:rsidR="00126719">
        <w:rPr>
          <w:rFonts w:ascii="Times New Roman" w:hAnsi="Times New Roman" w:cs="Times New Roman"/>
          <w:color w:val="000000" w:themeColor="text1"/>
          <w:sz w:val="24"/>
          <w:szCs w:val="24"/>
        </w:rPr>
        <w:t>that have the smallest</w:t>
      </w:r>
      <w:r w:rsidR="001B35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coefficients (in absolute value).</w:t>
      </w:r>
      <w:r w:rsidR="001D5D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 default</w:t>
      </w:r>
      <w:r w:rsidR="00F276F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D5D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removes one feature each time, but </w:t>
      </w:r>
      <w:r w:rsidR="00047C6B">
        <w:rPr>
          <w:rFonts w:ascii="Times New Roman" w:hAnsi="Times New Roman" w:cs="Times New Roman"/>
          <w:color w:val="000000" w:themeColor="text1"/>
          <w:sz w:val="24"/>
          <w:szCs w:val="24"/>
        </w:rPr>
        <w:t>we set it to remove</w:t>
      </w:r>
      <w:r w:rsidR="001D5D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1000</w:t>
      </w:r>
      <w:r w:rsidR="00047C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each</w:t>
      </w:r>
      <w:r w:rsidR="001D5D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since doing 100000</w:t>
      </w:r>
      <w:r w:rsidR="00047C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iterations</w:t>
      </w:r>
      <w:r w:rsidR="001D5D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wasn’t feasible</w:t>
      </w:r>
      <w:r w:rsidR="00EC2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timewise.</w:t>
      </w:r>
      <w:r w:rsidR="001D5D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then runs the</w:t>
      </w:r>
      <w:r w:rsidR="00DC23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algorithm again, removes more features, and so on until only the </w:t>
      </w:r>
      <w:r w:rsidR="00DC238F" w:rsidRPr="00DC238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</w:t>
      </w:r>
      <w:r w:rsidR="00DC23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features you requested remain.</w:t>
      </w:r>
      <w:r w:rsidR="006A18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6362FC" w:rsidRDefault="006A182E" w:rsidP="000A0BAA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</w:t>
      </w:r>
      <w:r w:rsidR="005025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ran cross-validation with it, </w:t>
      </w:r>
      <w:r w:rsidR="00A97F77">
        <w:rPr>
          <w:rFonts w:ascii="Times New Roman" w:hAnsi="Times New Roman" w:cs="Times New Roman"/>
          <w:color w:val="000000" w:themeColor="text1"/>
          <w:sz w:val="24"/>
          <w:szCs w:val="24"/>
        </w:rPr>
        <w:t>it gave a high mean validation score</w:t>
      </w:r>
      <w:r w:rsidR="00CC0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compared to </w:t>
      </w:r>
      <w:proofErr w:type="spellStart"/>
      <w:r w:rsidR="00CC0036">
        <w:rPr>
          <w:rFonts w:ascii="Times New Roman" w:hAnsi="Times New Roman" w:cs="Times New Roman"/>
          <w:color w:val="000000" w:themeColor="text1"/>
          <w:sz w:val="24"/>
          <w:szCs w:val="24"/>
        </w:rPr>
        <w:t>SelectKBest</w:t>
      </w:r>
      <w:proofErr w:type="spellEnd"/>
      <w:r w:rsidR="00CC0036">
        <w:rPr>
          <w:rFonts w:ascii="Times New Roman" w:hAnsi="Times New Roman" w:cs="Times New Roman"/>
          <w:color w:val="000000" w:themeColor="text1"/>
          <w:sz w:val="24"/>
          <w:szCs w:val="24"/>
        </w:rPr>
        <w:t>/chi</w:t>
      </w:r>
      <w:r w:rsidR="004A5171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AC59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(~</w:t>
      </w:r>
      <w:r w:rsidR="00AC591D" w:rsidRPr="00AC591D">
        <w:rPr>
          <w:rFonts w:ascii="Times New Roman" w:hAnsi="Times New Roman" w:cs="Times New Roman"/>
          <w:color w:val="000000" w:themeColor="text1"/>
          <w:sz w:val="24"/>
          <w:szCs w:val="24"/>
        </w:rPr>
        <w:t>0.826</w:t>
      </w:r>
      <w:r w:rsidR="00AC591D">
        <w:rPr>
          <w:rFonts w:ascii="Times New Roman" w:hAnsi="Times New Roman" w:cs="Times New Roman"/>
          <w:color w:val="000000" w:themeColor="text1"/>
          <w:sz w:val="24"/>
          <w:szCs w:val="24"/>
        </w:rPr>
        <w:t>6 vs. ~)</w:t>
      </w:r>
      <w:r w:rsidR="00A97F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but it didn’t match the test data when we uploaded </w:t>
      </w:r>
      <w:r w:rsidR="002C44CE">
        <w:rPr>
          <w:rFonts w:ascii="Times New Roman" w:hAnsi="Times New Roman" w:cs="Times New Roman"/>
          <w:color w:val="000000" w:themeColor="text1"/>
          <w:sz w:val="24"/>
          <w:szCs w:val="24"/>
        </w:rPr>
        <w:t>it to the server, so this algorithm was likely overfit</w:t>
      </w:r>
      <w:r w:rsidR="003F3897">
        <w:rPr>
          <w:rFonts w:ascii="Times New Roman" w:hAnsi="Times New Roman" w:cs="Times New Roman"/>
          <w:color w:val="000000" w:themeColor="text1"/>
          <w:sz w:val="24"/>
          <w:szCs w:val="24"/>
        </w:rPr>
        <w:t>ting</w:t>
      </w:r>
      <w:r w:rsidR="002C44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data</w:t>
      </w:r>
      <w:r w:rsidR="00280A14">
        <w:rPr>
          <w:rFonts w:ascii="Times New Roman" w:hAnsi="Times New Roman" w:cs="Times New Roman"/>
          <w:color w:val="000000" w:themeColor="text1"/>
          <w:sz w:val="24"/>
          <w:szCs w:val="24"/>
        </w:rPr>
        <w:t>, so we elected to just stick with chi-squared</w:t>
      </w:r>
      <w:r w:rsidR="002C44C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DC23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D5D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267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A0420A" w:rsidRDefault="00BE3C81" w:rsidP="00BE3C81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the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undersampling</w:t>
      </w:r>
      <w:proofErr w:type="spellEnd"/>
      <w:r w:rsidR="006362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we used a library called </w:t>
      </w:r>
      <w:proofErr w:type="spellStart"/>
      <w:r w:rsidR="006362FC">
        <w:rPr>
          <w:rFonts w:ascii="Times New Roman" w:hAnsi="Times New Roman" w:cs="Times New Roman"/>
          <w:color w:val="000000" w:themeColor="text1"/>
          <w:sz w:val="24"/>
          <w:szCs w:val="24"/>
        </w:rPr>
        <w:t>imblearn</w:t>
      </w:r>
      <w:proofErr w:type="spellEnd"/>
      <w:r w:rsidR="006362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(imbalanced</w:t>
      </w:r>
      <w:r w:rsidR="00814907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6362FC">
        <w:rPr>
          <w:rFonts w:ascii="Times New Roman" w:hAnsi="Times New Roman" w:cs="Times New Roman"/>
          <w:color w:val="000000" w:themeColor="text1"/>
          <w:sz w:val="24"/>
          <w:szCs w:val="24"/>
        </w:rPr>
        <w:t>learn),</w:t>
      </w:r>
      <w:r w:rsidR="00451E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which has several methods to do so. </w:t>
      </w:r>
      <w:r w:rsidR="00B76D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</w:t>
      </w:r>
      <w:r w:rsidR="00744E0D">
        <w:rPr>
          <w:rFonts w:ascii="Times New Roman" w:hAnsi="Times New Roman" w:cs="Times New Roman"/>
          <w:color w:val="000000" w:themeColor="text1"/>
          <w:sz w:val="24"/>
          <w:szCs w:val="24"/>
        </w:rPr>
        <w:t>did not</w:t>
      </w:r>
      <w:r w:rsidR="00451E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really know which</w:t>
      </w:r>
      <w:r w:rsidR="006640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one of these was best, so</w:t>
      </w:r>
      <w:r w:rsidR="001A64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made a graph of </w:t>
      </w:r>
      <w:r w:rsidR="00664023">
        <w:rPr>
          <w:rFonts w:ascii="Times New Roman" w:hAnsi="Times New Roman" w:cs="Times New Roman"/>
          <w:color w:val="000000" w:themeColor="text1"/>
          <w:sz w:val="24"/>
          <w:szCs w:val="24"/>
        </w:rPr>
        <w:t>all of them on the same set o</w:t>
      </w:r>
      <w:r w:rsidR="001A64A5">
        <w:rPr>
          <w:rFonts w:ascii="Times New Roman" w:hAnsi="Times New Roman" w:cs="Times New Roman"/>
          <w:color w:val="000000" w:themeColor="text1"/>
          <w:sz w:val="24"/>
          <w:szCs w:val="24"/>
        </w:rPr>
        <w:t>f data</w:t>
      </w:r>
      <w:r w:rsidR="00280A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one axis</w:t>
      </w:r>
      <w:r w:rsidR="00F91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the other axis had the number of features to keep </w:t>
      </w:r>
      <w:r w:rsidR="005C78F2">
        <w:rPr>
          <w:rFonts w:ascii="Times New Roman" w:hAnsi="Times New Roman" w:cs="Times New Roman"/>
          <w:color w:val="000000" w:themeColor="text1"/>
          <w:sz w:val="24"/>
          <w:szCs w:val="24"/>
        </w:rPr>
        <w:t>from the chi-squared feature selection</w:t>
      </w:r>
      <w:r w:rsidR="00744E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44E0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744E0D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744E0D">
        <w:rPr>
          <w:rFonts w:ascii="Times New Roman" w:hAnsi="Times New Roman" w:cs="Times New Roman"/>
          <w:color w:val="000000" w:themeColor="text1"/>
          <w:sz w:val="24"/>
          <w:szCs w:val="24"/>
        </w:rPr>
        <w:t>ee Shee</w:t>
      </w:r>
      <w:r w:rsidR="00744E0D">
        <w:rPr>
          <w:rFonts w:ascii="Times New Roman" w:hAnsi="Times New Roman" w:cs="Times New Roman"/>
          <w:color w:val="000000" w:themeColor="text1"/>
          <w:sz w:val="24"/>
          <w:szCs w:val="24"/>
        </w:rPr>
        <w:t>t 1 in the enclosed Excel sheet</w:t>
      </w:r>
      <w:r w:rsidR="00744E0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A0420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5C78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44E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determined that the edited nearest-neighbor was the best performing </w:t>
      </w:r>
      <w:proofErr w:type="spellStart"/>
      <w:r w:rsidR="00744E0D">
        <w:rPr>
          <w:rFonts w:ascii="Times New Roman" w:hAnsi="Times New Roman" w:cs="Times New Roman"/>
          <w:color w:val="000000" w:themeColor="text1"/>
          <w:sz w:val="24"/>
          <w:szCs w:val="24"/>
        </w:rPr>
        <w:t>undersampling</w:t>
      </w:r>
      <w:proofErr w:type="spellEnd"/>
      <w:r w:rsidR="00744E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algorithm. This algorithm essentially removes samples from the negative (0) class if there is a neighbor from the positive (1) class. This leaves a cluster that is purely positive and reduces false negative classifications.</w:t>
      </w:r>
    </w:p>
    <w:p w:rsidR="00807170" w:rsidRDefault="005C78F2" w:rsidP="00BE3C81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 ge</w:t>
      </w:r>
      <w:r w:rsidR="00814907">
        <w:rPr>
          <w:rFonts w:ascii="Times New Roman" w:hAnsi="Times New Roman" w:cs="Times New Roman"/>
          <w:color w:val="000000" w:themeColor="text1"/>
          <w:sz w:val="24"/>
          <w:szCs w:val="24"/>
        </w:rPr>
        <w:t>neral</w:t>
      </w:r>
      <w:r w:rsidR="00494C9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34A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each </w:t>
      </w:r>
      <w:proofErr w:type="spellStart"/>
      <w:r w:rsidR="00F34AF3">
        <w:rPr>
          <w:rFonts w:ascii="Times New Roman" w:hAnsi="Times New Roman" w:cs="Times New Roman"/>
          <w:color w:val="000000" w:themeColor="text1"/>
          <w:sz w:val="24"/>
          <w:szCs w:val="24"/>
        </w:rPr>
        <w:t>undersampling</w:t>
      </w:r>
      <w:proofErr w:type="spellEnd"/>
      <w:r w:rsidR="00F34A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algorithm</w:t>
      </w:r>
      <w:r w:rsidR="00B76D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reach</w:t>
      </w:r>
      <w:r w:rsidR="00F34AF3">
        <w:rPr>
          <w:rFonts w:ascii="Times New Roman" w:hAnsi="Times New Roman" w:cs="Times New Roman"/>
          <w:color w:val="000000" w:themeColor="text1"/>
          <w:sz w:val="24"/>
          <w:szCs w:val="24"/>
        </w:rPr>
        <w:t>ed</w:t>
      </w:r>
      <w:r w:rsidR="00B76D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maximum somewhere between 175 and 250. The number of features chosen skew near 200, because when we did </w:t>
      </w:r>
      <w:r w:rsidR="00B10EFA">
        <w:rPr>
          <w:rFonts w:ascii="Times New Roman" w:hAnsi="Times New Roman" w:cs="Times New Roman"/>
          <w:color w:val="000000" w:themeColor="text1"/>
          <w:sz w:val="24"/>
          <w:szCs w:val="24"/>
        </w:rPr>
        <w:t>preliminary calculations with cross-validation</w:t>
      </w:r>
      <w:r w:rsidR="009E5518">
        <w:rPr>
          <w:rFonts w:ascii="Times New Roman" w:hAnsi="Times New Roman" w:cs="Times New Roman"/>
          <w:color w:val="000000" w:themeColor="text1"/>
          <w:sz w:val="24"/>
          <w:szCs w:val="24"/>
        </w:rPr>
        <w:t>, that seemed to be where the numbers roughly maxed out. The largest CV value was obtained with (</w:t>
      </w:r>
      <w:proofErr w:type="spellStart"/>
      <w:r w:rsidR="009E5518">
        <w:rPr>
          <w:rFonts w:ascii="Times New Roman" w:hAnsi="Times New Roman" w:cs="Times New Roman"/>
          <w:color w:val="000000" w:themeColor="text1"/>
          <w:sz w:val="24"/>
          <w:szCs w:val="24"/>
        </w:rPr>
        <w:t>EditedNearestNeighbours</w:t>
      </w:r>
      <w:proofErr w:type="spellEnd"/>
      <w:r w:rsidR="009E5518">
        <w:rPr>
          <w:rFonts w:ascii="Times New Roman" w:hAnsi="Times New Roman" w:cs="Times New Roman"/>
          <w:color w:val="000000" w:themeColor="text1"/>
          <w:sz w:val="24"/>
          <w:szCs w:val="24"/>
        </w:rPr>
        <w:t>, k = 225), but none of them were significantly better than the others</w:t>
      </w:r>
      <w:r w:rsidR="00A0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(including random </w:t>
      </w:r>
      <w:proofErr w:type="spellStart"/>
      <w:r w:rsidR="00A0420A">
        <w:rPr>
          <w:rFonts w:ascii="Times New Roman" w:hAnsi="Times New Roman" w:cs="Times New Roman"/>
          <w:color w:val="000000" w:themeColor="text1"/>
          <w:sz w:val="24"/>
          <w:szCs w:val="24"/>
        </w:rPr>
        <w:t>undersampling</w:t>
      </w:r>
      <w:proofErr w:type="spellEnd"/>
      <w:r w:rsidR="00A0420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9E55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0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 the choice of </w:t>
      </w:r>
      <w:proofErr w:type="spellStart"/>
      <w:r w:rsidR="00A0420A">
        <w:rPr>
          <w:rFonts w:ascii="Times New Roman" w:hAnsi="Times New Roman" w:cs="Times New Roman"/>
          <w:color w:val="000000" w:themeColor="text1"/>
          <w:sz w:val="24"/>
          <w:szCs w:val="24"/>
        </w:rPr>
        <w:t>undersampling</w:t>
      </w:r>
      <w:proofErr w:type="spellEnd"/>
      <w:r w:rsidR="00A04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algorithm must not be </w:t>
      </w:r>
      <w:r w:rsidR="00AC18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terribly </w:t>
      </w:r>
      <w:r w:rsidR="00A0420A">
        <w:rPr>
          <w:rFonts w:ascii="Times New Roman" w:hAnsi="Times New Roman" w:cs="Times New Roman"/>
          <w:color w:val="000000" w:themeColor="text1"/>
          <w:sz w:val="24"/>
          <w:szCs w:val="24"/>
        </w:rPr>
        <w:t>significant.</w:t>
      </w:r>
    </w:p>
    <w:p w:rsidR="00FA769F" w:rsidRDefault="00FA769F" w:rsidP="00BE3C81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Finally, for our choice in classifier, we chose Naïve Bayes. </w:t>
      </w:r>
      <w:r w:rsidR="005254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used another library called TPOT, which uses genetic programming to solve for the best </w:t>
      </w:r>
      <w:r w:rsidR="004A77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pipeline. Basically it does a bunch of runs for </w:t>
      </w:r>
      <w:r w:rsidR="00277108">
        <w:rPr>
          <w:rFonts w:ascii="Times New Roman" w:hAnsi="Times New Roman" w:cs="Times New Roman"/>
          <w:color w:val="000000" w:themeColor="text1"/>
          <w:sz w:val="24"/>
          <w:szCs w:val="24"/>
        </w:rPr>
        <w:t>a bunch of</w:t>
      </w:r>
      <w:r w:rsidR="004A77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feature reduction and classifier</w:t>
      </w:r>
      <w:r w:rsidR="002771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choices</w:t>
      </w:r>
      <w:r w:rsidR="004A7738">
        <w:rPr>
          <w:rFonts w:ascii="Times New Roman" w:hAnsi="Times New Roman" w:cs="Times New Roman"/>
          <w:color w:val="000000" w:themeColor="text1"/>
          <w:sz w:val="24"/>
          <w:szCs w:val="24"/>
        </w:rPr>
        <w:t>, “kills off” the weaker entries,</w:t>
      </w:r>
      <w:r w:rsidR="000231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D7DB3">
        <w:rPr>
          <w:rFonts w:ascii="Times New Roman" w:hAnsi="Times New Roman" w:cs="Times New Roman"/>
          <w:color w:val="000000" w:themeColor="text1"/>
          <w:sz w:val="24"/>
          <w:szCs w:val="24"/>
        </w:rPr>
        <w:t>then in the next</w:t>
      </w:r>
      <w:r w:rsidR="000621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generation it will</w:t>
      </w:r>
      <w:r w:rsidR="000231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add random</w:t>
      </w:r>
      <w:r w:rsidR="004A77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A6909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="00023101">
        <w:rPr>
          <w:rFonts w:ascii="Times New Roman" w:hAnsi="Times New Roman" w:cs="Times New Roman"/>
          <w:color w:val="000000" w:themeColor="text1"/>
          <w:sz w:val="24"/>
          <w:szCs w:val="24"/>
        </w:rPr>
        <w:t>mutation</w:t>
      </w:r>
      <w:r w:rsidR="005D7DB3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0A6909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="005D7D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then the thing repeats for more generation, roughly speaking.</w:t>
      </w:r>
      <w:r w:rsidR="00AC59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general, our TPOT results tended to be either Bernoulli Naïve Bayes (</w:t>
      </w:r>
      <w:r w:rsidR="007D463C">
        <w:rPr>
          <w:rFonts w:ascii="Times New Roman" w:hAnsi="Times New Roman" w:cs="Times New Roman"/>
          <w:color w:val="000000" w:themeColor="text1"/>
          <w:sz w:val="24"/>
          <w:szCs w:val="24"/>
        </w:rPr>
        <w:t>which is just</w:t>
      </w:r>
      <w:r w:rsidR="00AC59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Naïve Bayes for </w:t>
      </w:r>
      <w:r w:rsidR="007D463C">
        <w:rPr>
          <w:rFonts w:ascii="Times New Roman" w:hAnsi="Times New Roman" w:cs="Times New Roman"/>
          <w:color w:val="000000" w:themeColor="text1"/>
          <w:sz w:val="24"/>
          <w:szCs w:val="24"/>
        </w:rPr>
        <w:t>binary data, which is what we have here)</w:t>
      </w:r>
      <w:r w:rsidR="00862A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</w:t>
      </w:r>
      <w:r w:rsidR="00950C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varying</w:t>
      </w:r>
      <w:r w:rsidR="00862A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Trees, which had high cross-validation scores on the training set</w:t>
      </w:r>
      <w:r w:rsidR="00E741B0">
        <w:rPr>
          <w:rFonts w:ascii="Times New Roman" w:hAnsi="Times New Roman" w:cs="Times New Roman"/>
          <w:color w:val="000000" w:themeColor="text1"/>
          <w:sz w:val="24"/>
          <w:szCs w:val="24"/>
        </w:rPr>
        <w:t>, but poor scores on the leaderboards, which probably suggests overfitting again.</w:t>
      </w:r>
      <w:r w:rsidR="00332B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also tried using the Multinomial Naïve Bayes classifier, but the results were much poorer when compared to Bernoulli Naïve Bayes. In addition, we </w:t>
      </w:r>
      <w:r w:rsidR="00744E0D">
        <w:rPr>
          <w:rFonts w:ascii="Times New Roman" w:hAnsi="Times New Roman" w:cs="Times New Roman"/>
          <w:color w:val="000000" w:themeColor="text1"/>
          <w:sz w:val="24"/>
          <w:szCs w:val="24"/>
        </w:rPr>
        <w:t>performed</w:t>
      </w:r>
      <w:r w:rsidR="00332B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10-fold cross-validation</w:t>
      </w:r>
      <w:r w:rsidR="00744E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several times</w:t>
      </w:r>
      <w:r w:rsidR="00332B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determine the best alpha parameter, which is </w:t>
      </w:r>
      <w:r w:rsidR="00744E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 additive smoothing parameter. </w:t>
      </w:r>
      <w:r w:rsidR="00683E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chose .75, which had a </w:t>
      </w:r>
      <w:r w:rsidR="00683E2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reasonably high mean (though not the highest)</w:t>
      </w:r>
      <w:r w:rsidR="004025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</w:t>
      </w:r>
      <w:r w:rsidR="00765896">
        <w:rPr>
          <w:rFonts w:ascii="Times New Roman" w:hAnsi="Times New Roman" w:cs="Times New Roman"/>
          <w:color w:val="000000" w:themeColor="text1"/>
          <w:sz w:val="24"/>
          <w:szCs w:val="24"/>
        </w:rPr>
        <w:t>d smaller standard deviation (s</w:t>
      </w:r>
      <w:r w:rsidR="004025C8">
        <w:rPr>
          <w:rFonts w:ascii="Times New Roman" w:hAnsi="Times New Roman" w:cs="Times New Roman"/>
          <w:color w:val="000000" w:themeColor="text1"/>
          <w:sz w:val="24"/>
          <w:szCs w:val="24"/>
        </w:rPr>
        <w:t>ee Sheet 2 in the excel sheet for the data)</w:t>
      </w:r>
      <w:r w:rsidR="0076589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53E0F" w:rsidRDefault="00453EA3" w:rsidP="00BE3C81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Naïve Bayes basically works as follows. You want to choose the best class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a given set of features </w:t>
      </w:r>
      <w:r w:rsidRPr="00453EA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</w:t>
      </w:r>
      <w:r w:rsidRPr="00453EA3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You can use Ba</w:t>
      </w:r>
      <w:r w:rsidR="00B53E0F">
        <w:rPr>
          <w:rFonts w:ascii="Times New Roman" w:hAnsi="Times New Roman" w:cs="Times New Roman"/>
          <w:color w:val="000000" w:themeColor="text1"/>
          <w:sz w:val="24"/>
          <w:szCs w:val="24"/>
        </w:rPr>
        <w:t>yes’ Theorem to rewrite this as:</w:t>
      </w:r>
    </w:p>
    <w:p w:rsidR="00B53E0F" w:rsidRDefault="00760448" w:rsidP="00B53E0F">
      <w:pPr>
        <w:ind w:firstLine="72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P(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A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vertAlign w:val="subscript"/>
                </w:rPr>
                <m:t>1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 xml:space="preserve"> A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vertAlign w:val="subscript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…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vertAlign w:val="subscript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vertAlign w:val="subscript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|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) * P(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P(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A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vertAlign w:val="subscript"/>
                </w:rPr>
                <m:t>1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 xml:space="preserve"> A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vertAlign w:val="subscript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…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vertAlign w:val="subscript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vertAlign w:val="subscript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)</m:t>
              </m:r>
            </m:den>
          </m:f>
        </m:oMath>
      </m:oMathPara>
    </w:p>
    <w:p w:rsidR="003958FD" w:rsidRDefault="0036509B" w:rsidP="00B53E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each </w:t>
      </w:r>
      <w:r w:rsidRPr="00453EA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1</w:t>
      </w:r>
      <w:r w:rsidR="00DE2EA8" w:rsidRPr="00DE2EA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</w:t>
      </w:r>
      <w:r w:rsidRPr="00453EA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A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…</w:t>
      </w:r>
      <w:r w:rsidRPr="00453EA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gramStart"/>
      <w:r w:rsidRPr="00453EA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</w:t>
      </w:r>
      <w:proofErr w:type="gramEnd"/>
      <w:r w:rsidR="00DE2E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independent (which</w:t>
      </w:r>
      <w:r w:rsidR="000621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a big assumption, but that is</w:t>
      </w:r>
      <w:r w:rsidR="00DE2E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why it’s naïve), then this can be </w:t>
      </w:r>
      <w:r w:rsidR="000621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rewritten as (product over all </w:t>
      </w:r>
      <w:proofErr w:type="spellStart"/>
      <w:r w:rsidR="000621B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</w:t>
      </w:r>
      <w:proofErr w:type="spellEnd"/>
      <w:r w:rsidR="00DE2EA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3958F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DE2E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3958FD" w:rsidRDefault="00760448" w:rsidP="003958F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vertAlign w:val="subscript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vertAlign w:val="subscript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|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) * P(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 xml:space="preserve">)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P(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A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vertAlign w:val="subscript"/>
                </w:rPr>
                <m:t>1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 xml:space="preserve"> A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vertAlign w:val="subscript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…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vertAlign w:val="subscript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vertAlign w:val="subscript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)</m:t>
              </m:r>
            </m:den>
          </m:f>
        </m:oMath>
      </m:oMathPara>
    </w:p>
    <w:p w:rsidR="00453EA3" w:rsidRPr="00FC0847" w:rsidRDefault="007724D3" w:rsidP="00B53E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numerator can be calcula</w:t>
      </w:r>
      <w:r w:rsidR="003958FD">
        <w:rPr>
          <w:rFonts w:ascii="Times New Roman" w:hAnsi="Times New Roman" w:cs="Times New Roman"/>
          <w:color w:val="000000" w:themeColor="text1"/>
          <w:sz w:val="24"/>
          <w:szCs w:val="24"/>
        </w:rPr>
        <w:t>ted, and the denominator does not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change if the class does, so choosing the class th</w:t>
      </w:r>
      <w:r w:rsidR="00E766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 maximizes (product over all </w:t>
      </w:r>
      <w:proofErr w:type="spellStart"/>
      <w:r w:rsidR="00E7665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P(</w:t>
      </w:r>
      <w:proofErr w:type="spellStart"/>
      <w:proofErr w:type="gramEnd"/>
      <w:r w:rsidRPr="00453EA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|</w:t>
      </w:r>
      <w:r w:rsidRPr="00FC084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 * P(</w:t>
      </w:r>
      <w:r w:rsidRPr="00FC084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1F489D">
        <w:rPr>
          <w:rFonts w:ascii="Times New Roman" w:hAnsi="Times New Roman" w:cs="Times New Roman"/>
          <w:color w:val="000000" w:themeColor="text1"/>
          <w:sz w:val="24"/>
          <w:szCs w:val="24"/>
        </w:rPr>
        <w:t>will give the best label.</w:t>
      </w:r>
      <w:r w:rsidR="00FC08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Where the Bernoulli name comes from is that each P(</w:t>
      </w:r>
      <w:proofErr w:type="spellStart"/>
      <w:r w:rsidR="00FC0847" w:rsidRPr="00453EA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</w:t>
      </w:r>
      <w:r w:rsidR="00FC0847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i</w:t>
      </w:r>
      <w:r w:rsidR="00FC0847">
        <w:rPr>
          <w:rFonts w:ascii="Times New Roman" w:hAnsi="Times New Roman" w:cs="Times New Roman"/>
          <w:color w:val="000000" w:themeColor="text1"/>
          <w:sz w:val="24"/>
          <w:szCs w:val="24"/>
        </w:rPr>
        <w:t>|</w:t>
      </w:r>
      <w:r w:rsidR="00FC0847" w:rsidRPr="00FC084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</w:t>
      </w:r>
      <w:proofErr w:type="spellEnd"/>
      <w:r w:rsidR="00FC08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can be written as a Bernoulli trial p(1-p), where p is the probability that </w:t>
      </w:r>
      <w:r w:rsidR="00FC0847" w:rsidRPr="00FC084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</w:t>
      </w:r>
      <w:r w:rsidR="00FC0847" w:rsidRPr="00FC0847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i</w:t>
      </w:r>
      <w:r w:rsidR="00FC08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manifests in members of class </w:t>
      </w:r>
      <w:r w:rsidR="00FC084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</w:t>
      </w:r>
      <w:r w:rsidR="00FC08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sectPr w:rsidR="00453EA3" w:rsidRPr="00FC0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2BE"/>
    <w:rsid w:val="00021DF4"/>
    <w:rsid w:val="00023101"/>
    <w:rsid w:val="00047C6B"/>
    <w:rsid w:val="000621B1"/>
    <w:rsid w:val="00081B3E"/>
    <w:rsid w:val="000A0BAA"/>
    <w:rsid w:val="000A6909"/>
    <w:rsid w:val="001045D4"/>
    <w:rsid w:val="00126719"/>
    <w:rsid w:val="00143331"/>
    <w:rsid w:val="00164473"/>
    <w:rsid w:val="0016542F"/>
    <w:rsid w:val="00167AD6"/>
    <w:rsid w:val="001A64A5"/>
    <w:rsid w:val="001B35AB"/>
    <w:rsid w:val="001D5D76"/>
    <w:rsid w:val="001F489D"/>
    <w:rsid w:val="002656CE"/>
    <w:rsid w:val="00277108"/>
    <w:rsid w:val="00280A14"/>
    <w:rsid w:val="0028238B"/>
    <w:rsid w:val="002921D0"/>
    <w:rsid w:val="002B2481"/>
    <w:rsid w:val="002C44CE"/>
    <w:rsid w:val="002D1E3D"/>
    <w:rsid w:val="002D7284"/>
    <w:rsid w:val="002F06FF"/>
    <w:rsid w:val="002F1FF9"/>
    <w:rsid w:val="002F4EE7"/>
    <w:rsid w:val="0031130B"/>
    <w:rsid w:val="00314F72"/>
    <w:rsid w:val="00325182"/>
    <w:rsid w:val="00332B22"/>
    <w:rsid w:val="0034039E"/>
    <w:rsid w:val="0036509B"/>
    <w:rsid w:val="00373F95"/>
    <w:rsid w:val="003819AA"/>
    <w:rsid w:val="003958FD"/>
    <w:rsid w:val="003A68EE"/>
    <w:rsid w:val="003B319D"/>
    <w:rsid w:val="003E5ABE"/>
    <w:rsid w:val="003F3897"/>
    <w:rsid w:val="004025C8"/>
    <w:rsid w:val="00406067"/>
    <w:rsid w:val="004357AD"/>
    <w:rsid w:val="004423B0"/>
    <w:rsid w:val="00451E19"/>
    <w:rsid w:val="00453EA3"/>
    <w:rsid w:val="00454895"/>
    <w:rsid w:val="00494C9A"/>
    <w:rsid w:val="004A5171"/>
    <w:rsid w:val="004A7738"/>
    <w:rsid w:val="004C44F1"/>
    <w:rsid w:val="004D5909"/>
    <w:rsid w:val="0050254D"/>
    <w:rsid w:val="00525404"/>
    <w:rsid w:val="00551718"/>
    <w:rsid w:val="005571C1"/>
    <w:rsid w:val="0056019D"/>
    <w:rsid w:val="00560F10"/>
    <w:rsid w:val="005C78F2"/>
    <w:rsid w:val="005D62E8"/>
    <w:rsid w:val="005D7DB3"/>
    <w:rsid w:val="00606A0D"/>
    <w:rsid w:val="00617A12"/>
    <w:rsid w:val="00631AE2"/>
    <w:rsid w:val="006362FC"/>
    <w:rsid w:val="00651F39"/>
    <w:rsid w:val="00664023"/>
    <w:rsid w:val="00683E2B"/>
    <w:rsid w:val="006A182E"/>
    <w:rsid w:val="006F52BE"/>
    <w:rsid w:val="006F76B2"/>
    <w:rsid w:val="00737E56"/>
    <w:rsid w:val="00744E0D"/>
    <w:rsid w:val="00760448"/>
    <w:rsid w:val="00765896"/>
    <w:rsid w:val="007724D3"/>
    <w:rsid w:val="007A1680"/>
    <w:rsid w:val="007C6E8F"/>
    <w:rsid w:val="007D463C"/>
    <w:rsid w:val="007E7CFA"/>
    <w:rsid w:val="00802011"/>
    <w:rsid w:val="00807170"/>
    <w:rsid w:val="00814907"/>
    <w:rsid w:val="0085479F"/>
    <w:rsid w:val="00855164"/>
    <w:rsid w:val="00862A16"/>
    <w:rsid w:val="008676F0"/>
    <w:rsid w:val="00886426"/>
    <w:rsid w:val="0089570A"/>
    <w:rsid w:val="008B00E4"/>
    <w:rsid w:val="008B4E9D"/>
    <w:rsid w:val="008F4D67"/>
    <w:rsid w:val="00903D67"/>
    <w:rsid w:val="00915742"/>
    <w:rsid w:val="009421BB"/>
    <w:rsid w:val="00950C14"/>
    <w:rsid w:val="00976AAC"/>
    <w:rsid w:val="009A1E50"/>
    <w:rsid w:val="009E5518"/>
    <w:rsid w:val="00A0420A"/>
    <w:rsid w:val="00A444B8"/>
    <w:rsid w:val="00A637C2"/>
    <w:rsid w:val="00A71C52"/>
    <w:rsid w:val="00A80654"/>
    <w:rsid w:val="00A945A4"/>
    <w:rsid w:val="00A97F77"/>
    <w:rsid w:val="00AA436B"/>
    <w:rsid w:val="00AC18B1"/>
    <w:rsid w:val="00AC3C1F"/>
    <w:rsid w:val="00AC591D"/>
    <w:rsid w:val="00AD6D64"/>
    <w:rsid w:val="00AE32CC"/>
    <w:rsid w:val="00AE72C2"/>
    <w:rsid w:val="00AF42C2"/>
    <w:rsid w:val="00B10EFA"/>
    <w:rsid w:val="00B33D69"/>
    <w:rsid w:val="00B45EB2"/>
    <w:rsid w:val="00B53E0F"/>
    <w:rsid w:val="00B55D5D"/>
    <w:rsid w:val="00B57391"/>
    <w:rsid w:val="00B61A02"/>
    <w:rsid w:val="00B76D5C"/>
    <w:rsid w:val="00BA1AD4"/>
    <w:rsid w:val="00BA7968"/>
    <w:rsid w:val="00BD53C7"/>
    <w:rsid w:val="00BE3C81"/>
    <w:rsid w:val="00C14308"/>
    <w:rsid w:val="00C14DDE"/>
    <w:rsid w:val="00C22FEF"/>
    <w:rsid w:val="00C3751F"/>
    <w:rsid w:val="00C63678"/>
    <w:rsid w:val="00CC0036"/>
    <w:rsid w:val="00CD21D5"/>
    <w:rsid w:val="00CD2D9E"/>
    <w:rsid w:val="00CE2DD7"/>
    <w:rsid w:val="00CE6598"/>
    <w:rsid w:val="00D23C40"/>
    <w:rsid w:val="00D85411"/>
    <w:rsid w:val="00DA46B5"/>
    <w:rsid w:val="00DB655A"/>
    <w:rsid w:val="00DC238F"/>
    <w:rsid w:val="00DC6CB8"/>
    <w:rsid w:val="00DD2048"/>
    <w:rsid w:val="00DD24FD"/>
    <w:rsid w:val="00DE2EA8"/>
    <w:rsid w:val="00DF089E"/>
    <w:rsid w:val="00E4134D"/>
    <w:rsid w:val="00E473F5"/>
    <w:rsid w:val="00E741B0"/>
    <w:rsid w:val="00E7665E"/>
    <w:rsid w:val="00EB3426"/>
    <w:rsid w:val="00EC2D0E"/>
    <w:rsid w:val="00F276F3"/>
    <w:rsid w:val="00F34AF3"/>
    <w:rsid w:val="00F54C44"/>
    <w:rsid w:val="00F630C8"/>
    <w:rsid w:val="00F91897"/>
    <w:rsid w:val="00FA769F"/>
    <w:rsid w:val="00FC0847"/>
    <w:rsid w:val="00FF3468"/>
    <w:rsid w:val="00FF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7DC9A5-F702-4781-BBB3-96AC39C3E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5909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8957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17A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1086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Jackson</dc:creator>
  <cp:keywords/>
  <dc:description/>
  <cp:lastModifiedBy>Kyle Jackson</cp:lastModifiedBy>
  <cp:revision>19</cp:revision>
  <dcterms:created xsi:type="dcterms:W3CDTF">2016-10-03T22:43:00Z</dcterms:created>
  <dcterms:modified xsi:type="dcterms:W3CDTF">2016-10-04T00:18:00Z</dcterms:modified>
</cp:coreProperties>
</file>