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Subject: REV-60 UAT — A2/A3 bug found &amp; fixed, ready for your re-test</w:t>
      </w:r>
    </w:p>
    <w:p>
      <w:r>
        <w:rPr>
          <w:b w:val="0"/>
        </w:rPr>
        <w:t>To: Cayla Vichot   (cc: Brady Blevins)</w:t>
      </w:r>
    </w:p>
    <w:p/>
    <w:p>
      <w:r>
        <w:rPr>
          <w:b w:val="0"/>
        </w:rPr>
        <w:t>Hi Cayla,</w:t>
      </w:r>
    </w:p>
    <w:p>
      <w:r>
        <w:rPr>
          <w:b w:val="0"/>
        </w:rPr>
        <w:t>Brilliant testing — your A2/A3 failures caught a real bug, and it's now fixed and live in FULLUAT. Here's what happened and what changed:</w:t>
      </w:r>
    </w:p>
    <w:p/>
    <w:p>
      <w:r>
        <w:rPr>
          <w:b/>
        </w:rPr>
        <w:t>What you found</w:t>
      </w:r>
    </w:p>
    <w:p>
      <w:r>
        <w:rPr>
          <w:b w:val="0"/>
        </w:rPr>
        <w:t>On your quotes the contract term lives on the Quote (e.g. 36 months), while the individual quote line's term field is empty. The automation was reading the line's empty field, so it built a 1-year code (!AMLW instead of !AMLWY3) — and a separate check that says "multiyear orders must have a Y in the promo code" then rejected it, which is why the field stayed blank and why you saw the 'promo code is wrong' error when editing. One cause behind all three fails.</w:t>
      </w:r>
    </w:p>
    <w:p/>
    <w:p>
      <w:r>
        <w:rPr>
          <w:b/>
        </w:rPr>
        <w:t>The fix (already live in FULLUAT)</w:t>
      </w:r>
    </w:p>
    <w:p>
      <w:pPr>
        <w:pStyle w:val="ListBullet"/>
      </w:pPr>
      <w:r>
        <w:t>The automation now reads the term and billing frequency from the Quote when the line doesn't have its own.</w:t>
      </w:r>
    </w:p>
    <w:p>
      <w:pPr>
        <w:pStyle w:val="ListBullet"/>
      </w:pPr>
      <w:r>
        <w:t>If a line DOES have its own term/frequency (e.g. multiple subscriptions with different terms on one quote), the line's own values win for that line — both ways of quoting are covered. I've verified this on a mixed quote: a 3-year quote produced !AMLWY3 on a line with no term, !AMLW on a 12-month line, and !AMLWQY2 on a 24-month quarterly line, all side by side.</w:t>
      </w:r>
    </w:p>
    <w:p>
      <w:pPr>
        <w:pStyle w:val="ListBullet"/>
      </w:pPr>
      <w:r>
        <w:t>I re-ran the automation against your actual quote Q-206293 — it now produces !AMLWY3 correctly.</w:t>
      </w:r>
    </w:p>
    <w:p/>
    <w:p>
      <w:r>
        <w:rPr>
          <w:b/>
        </w:rPr>
        <w:t>Also improved from your feedback</w:t>
      </w:r>
    </w:p>
    <w:p>
      <w:pPr>
        <w:pStyle w:val="ListBullet"/>
      </w:pPr>
      <w:r>
        <w:t>The 'dispatch required' message now tells you what to enter. It reads: "Enter the Dispatch code for the access level: ON (1 user), OS (site licence), OE (enterprise), OL (Pro/firmwide)." (No more guessing — and no need to put the product name in there!)</w:t>
      </w:r>
    </w:p>
    <w:p/>
    <w:p>
      <w:r>
        <w:rPr>
          <w:b/>
        </w:rPr>
        <w:t>Please re-test</w:t>
      </w:r>
    </w:p>
    <w:p>
      <w:pPr>
        <w:pStyle w:val="ListBullet"/>
      </w:pPr>
      <w:r>
        <w:t>A2 (AmLaw, quarterly, 3 year) — tip: set the billing frequency to Quarterly on the quote (or the line) before saving; expected !AMLWQY3.</w:t>
      </w:r>
    </w:p>
    <w:p>
      <w:pPr>
        <w:pStyle w:val="ListBullet"/>
      </w:pPr>
      <w:r>
        <w:t>A3 (NLJ firm, 2 year) — expected !NLJOY2.</w:t>
      </w:r>
    </w:p>
    <w:p>
      <w:pPr>
        <w:pStyle w:val="ListBullet"/>
      </w:pPr>
      <w:r>
        <w:t>A2-refresh: change the term on an existing quote and re-save — the code should now update itself (e.g. !AMLW -&gt; !AMLWY3) without you having to clear it first.</w:t>
      </w:r>
    </w:p>
    <w:p>
      <w:r>
        <w:rPr>
          <w:b w:val="0"/>
        </w:rPr>
        <w:t>Then carry on with the rest of the pack whenever suits. Thanks again — this is exactly what UAT is for!</w:t>
      </w:r>
    </w:p>
    <w:p/>
    <w:p>
      <w:r>
        <w:rPr>
          <w:b w:val="0"/>
        </w:rPr>
        <w:t>Kam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