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proofErr w:type="spellStart"/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  <w:proofErr w:type="spellEnd"/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 xml:space="preserve">1. Teorie grup: </w:t>
      </w:r>
      <w:proofErr w:type="spellStart"/>
      <w:r w:rsidRPr="004C7AED">
        <w:rPr>
          <w:rFonts w:ascii="Aptos Light" w:hAnsi="Aptos Light"/>
          <w:b/>
          <w:bCs/>
          <w:sz w:val="28"/>
          <w:szCs w:val="28"/>
        </w:rPr>
        <w:t>Grupoidy</w:t>
      </w:r>
      <w:proofErr w:type="spellEnd"/>
      <w:r w:rsidRPr="004C7AED">
        <w:rPr>
          <w:rFonts w:ascii="Aptos Light" w:hAnsi="Aptos Light"/>
          <w:b/>
          <w:bCs/>
          <w:sz w:val="28"/>
          <w:szCs w:val="28"/>
        </w:rPr>
        <w:t xml:space="preserve">, pologrupy, </w:t>
      </w:r>
      <w:proofErr w:type="spellStart"/>
      <w:r w:rsidRPr="004C7AED">
        <w:rPr>
          <w:rFonts w:ascii="Aptos Light" w:hAnsi="Aptos Light"/>
          <w:b/>
          <w:bCs/>
          <w:sz w:val="28"/>
          <w:szCs w:val="28"/>
        </w:rPr>
        <w:t>monoidy</w:t>
      </w:r>
      <w:proofErr w:type="spellEnd"/>
      <w:r w:rsidRPr="004C7AED">
        <w:rPr>
          <w:rFonts w:ascii="Aptos Light" w:hAnsi="Aptos Light"/>
          <w:b/>
          <w:bCs/>
          <w:sz w:val="28"/>
          <w:szCs w:val="28"/>
        </w:rPr>
        <w:t xml:space="preserve">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231C972E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33AC3C3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5DCBB531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05141219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43E2350B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4C156801" w:rsidR="003A429F" w:rsidRPr="004C7AED" w:rsidRDefault="0088499D" w:rsidP="0088499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Řád </w:t>
      </w:r>
      <w:r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prvku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3A429F"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uď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457D6AC4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dělitelé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37C28A67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mon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oidů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prvočíslo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field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polynomu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kde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Funkce více proměnných: gradient,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Hessián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,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definitnost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 w:rsidR="000D17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6C43BB89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000000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gram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bod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Bod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funkce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více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proměnných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funkce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 ∃N 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000000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Tečná </w:t>
      </w:r>
      <w:proofErr w:type="spellStart"/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nadrovina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Rovnice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nadroviny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</w:t>
      </w:r>
      <w:proofErr w:type="spellEnd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není pozitivně ani negativně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5073B3E0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</w:t>
      </w:r>
      <w:proofErr w:type="spellEnd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čtvercová matice v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 levém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008228CA" w:rsidR="00850BA0" w:rsidRP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50BA0"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derivace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) </w:t>
      </w:r>
      <w:r w:rsidRPr="003E7280">
        <w:rPr>
          <w:noProof/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Darbouxova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Teorie 1D a </w:t>
      </w:r>
      <w:proofErr w:type="gram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&lt;…&lt;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000000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281B59"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 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norma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rozdělení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a dolní (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integrálem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0821C91A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Darbouxovsky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) </w:t>
      </w:r>
      <w:proofErr w:type="spellStart"/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integrab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ilní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rozdělení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normální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pro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její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normy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platí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proofErr w:type="spellEnd"/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existují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rovny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</w:t>
      </w:r>
      <w:proofErr w:type="spellEnd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</w:t>
      </w:r>
      <w:proofErr w:type="spellEnd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Darbouxova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Dolní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Darbouxova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Dolní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dvojitý)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abilní</w:t>
      </w:r>
      <w:proofErr w:type="spellEnd"/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roven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dvojnému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integrálu</w:t>
      </w:r>
      <w:proofErr w:type="spellEnd"/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zintegrujeme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álné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reprezentaci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čísel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mimo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rozsah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přetečení</w:t>
      </w:r>
      <w:proofErr w:type="spellEnd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podtečení</w:t>
      </w:r>
      <w:proofErr w:type="spellEnd"/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344096AF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jednoduchou přesnost)</w:t>
      </w:r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331A883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samoopracující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Seidelova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00000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 w:rsid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000000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6F5C7F"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… konzistence normy</w:t>
      </w:r>
    </w:p>
    <w:p w14:paraId="34ED5F16" w14:textId="7B435838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se dá odvodit ta nerovnost výše přes pravidla pro normu, ale vypisovat to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nechcu</w:t>
      </w:r>
      <w:proofErr w:type="spellEnd"/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000000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5B46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000000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2CE17E76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Kdyby byla posloup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Všechna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vlastní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čísla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E37B4C6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lower</w:t>
      </w:r>
      <w:proofErr w:type="spellEnd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 diagonálou)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diagonála, U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upper</w:t>
      </w:r>
      <w:proofErr w:type="spellEnd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(nad diagonálou)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</w:t>
      </w:r>
      <w:proofErr w:type="spellEnd"/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proofErr w:type="spell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5FD65419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1E7DF3E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722D50C7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Jednovýběrové</w:t>
      </w:r>
      <w:proofErr w:type="spellEnd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krit</w:t>
      </w:r>
      <w:proofErr w:type="spellEnd"/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</w:t>
      </w:r>
      <w:proofErr w:type="spellEnd"/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</w:t>
      </w:r>
      <w:proofErr w:type="spellEnd"/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</w:t>
      </w:r>
      <w:proofErr w:type="spellEnd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154C054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</w:t>
      </w:r>
      <w:r w:rsidR="00143EE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oskedasticita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Fisher-Snedecorova</w:t>
      </w:r>
      <w:proofErr w:type="spellEnd"/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</w:t>
      </w:r>
      <w:proofErr w:type="spellEnd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</w:t>
      </w:r>
      <w:proofErr w:type="spellEnd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Vlastnosti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multinomického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</w:t>
      </w:r>
      <w:proofErr w:type="spellEnd"/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Převod na test hypotézy pro </w:t>
      </w:r>
      <w:proofErr w:type="spellStart"/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multinomiální</w:t>
      </w:r>
      <w:proofErr w:type="spellEnd"/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36D79317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degrees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freedom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dF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259849F9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Kullback-Leiblerova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relativní entropie skutečného sdruženého rozdělení a rozdělení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nezáv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veličin se stejnými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marginálami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ární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prexifový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McMillanova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na sestrojení binárního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Huffmanova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Huffmanův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Diskrétní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Matice </w:t>
      </w:r>
      <w:proofErr w:type="spellStart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pravděpodobnostního</w:t>
      </w:r>
      <w:proofErr w:type="spellEnd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mezi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homogenní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m. ř.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definujeme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jednokrokovou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) </w:t>
      </w:r>
      <w:proofErr w:type="spellStart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</w:t>
      </w:r>
      <w:proofErr w:type="spellEnd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</w:t>
      </w:r>
      <w:proofErr w:type="spell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někdy</w:t>
      </w:r>
      <w:proofErr w:type="spell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navštíví</w:t>
      </w:r>
      <w:proofErr w:type="spellEnd"/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proofErr w:type="gram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1</w:t>
      </w:r>
      <w:proofErr w:type="gram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. </w:t>
      </w:r>
      <w:proofErr w:type="spellStart"/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proofErr w:type="spellEnd"/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Z toho </w:t>
      </w:r>
      <w:proofErr w:type="spellStart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vyplývá</w:t>
      </w:r>
      <w:proofErr w:type="spellEnd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trvalý</w:t>
      </w:r>
      <w:proofErr w:type="spellEnd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přechodný</w:t>
      </w:r>
      <w:proofErr w:type="spellEnd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</w:t>
      </w:r>
      <w:proofErr w:type="spellEnd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 xml:space="preserve">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proofErr w:type="spellStart"/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proofErr w:type="spellEnd"/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proofErr w:type="spellStart"/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proofErr w:type="spellStart"/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proofErr w:type="spellStart"/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proofErr w:type="spellEnd"/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počet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návštěv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stavu</w:t>
      </w:r>
      <w:proofErr w:type="spellEnd"/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matici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</w:t>
      </w:r>
      <w:proofErr w:type="spellEnd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</w:t>
      </w:r>
      <w:proofErr w:type="spellEnd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Struktura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matice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Předpoklad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že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trvalé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aperiodické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Markovské řetězce se spojitým časem. Souvislost s Markovskými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řetezci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noProof/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Binomický x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proofErr w:type="spellStart"/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bus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bezpaměťovost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exponenciálního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rozdělení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bus 143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do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příjezdu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180,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pak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že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budeme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dalších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Buďte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t+s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Matice </w:t>
      </w:r>
      <w:proofErr w:type="spellStart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pravděpodobností</w:t>
      </w:r>
      <w:proofErr w:type="spellEnd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mezi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333CCD10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</w:t>
      </w: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noProof/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noProof/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00000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uplynutí tohoto času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noProof/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ždy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</w:t>
      </w:r>
      <w:proofErr w:type="spellEnd"/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</w:t>
      </w:r>
      <w:proofErr w:type="spellEnd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Řešení </w:t>
      </w:r>
      <w:proofErr w:type="spellStart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Kolmogorových</w:t>
      </w:r>
      <w:proofErr w:type="spellEnd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4EBBFF57" w14:textId="703ACE43" w:rsidR="00AE29E4" w:rsidRPr="00AE29E4" w:rsidRDefault="00AE29E4" w:rsidP="00AE29E4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Exponenciální závody a Markovské řetězce</w:t>
      </w:r>
    </w:p>
    <w:p w14:paraId="14FF4BB2" w14:textId="2B95E9CD" w:rsidR="00AE29E4" w:rsidRPr="008D14BF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15FC497A" w14:textId="2C1D8DC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D61B30" wp14:editId="24DDC3E0">
            <wp:extent cx="2781688" cy="543001"/>
            <wp:effectExtent l="0" t="0" r="0" b="9525"/>
            <wp:docPr id="1056990098" name="Obrázek 1" descr="Obsah obrázku řada/p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0098" name="Obrázek 1" descr="Obsah obrázku řada/pruh, snímek obrazovky, diagram, Písmo&#10;&#10;Popis byl vytvořen automaticky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B4A" w14:textId="44B7AD03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Princip:</w:t>
      </w:r>
    </w:p>
    <w:p w14:paraId="0A064F98" w14:textId="4A8CDD97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Požadavky na 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přichází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náhodně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D68660D" w14:textId="6AA4630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server zaneprázdněn vyřizováním požadavku, zařadí se nový do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fronty</w:t>
      </w:r>
    </w:p>
    <w:p w14:paraId="243EA3DD" w14:textId="28E8D2C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vyřizuje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požadavky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</w:p>
    <w:p w14:paraId="1627349C" w14:textId="27ADC45E" w:rsidR="00AE29E4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minima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D373983" w14:textId="7677765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0051FBC" wp14:editId="3F9F47A3">
            <wp:extent cx="1743318" cy="171474"/>
            <wp:effectExtent l="0" t="0" r="0" b="0"/>
            <wp:docPr id="6445215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1582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B69" w14:textId="2CBB2FAC" w:rsidR="00AE29E4" w:rsidRDefault="00AE29E4" w:rsidP="00AE29E4">
      <w:pPr>
        <w:pStyle w:val="Odstavecseseznamem"/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</w:t>
      </w:r>
    </w:p>
    <w:p w14:paraId="6EDB5DAA" w14:textId="648D31E0" w:rsidR="00AE29E4" w:rsidRPr="00AE29E4" w:rsidRDefault="00AE29E4" w:rsidP="00AE29E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BF4B2C" wp14:editId="20B3A6EF">
            <wp:extent cx="2333951" cy="219106"/>
            <wp:effectExtent l="0" t="0" r="0" b="9525"/>
            <wp:docPr id="7594205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50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E0D" w14:textId="15482D86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plyne, že:</w:t>
      </w:r>
    </w:p>
    <w:p w14:paraId="6933234D" w14:textId="69627D6F" w:rsid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730AA2" wp14:editId="126B8D45">
            <wp:extent cx="3762900" cy="381053"/>
            <wp:effectExtent l="0" t="0" r="9525" b="0"/>
            <wp:docPr id="20864022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293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1CE" w14:textId="0ED928A4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Platí, že 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T,S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-T+S-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min⁡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{T,S}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5503888C" w14:textId="782317D4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560F95" wp14:editId="01A0B2CE">
            <wp:extent cx="3600953" cy="352474"/>
            <wp:effectExtent l="0" t="0" r="0" b="9525"/>
            <wp:docPr id="616706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72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0C6" w14:textId="20874A9F" w:rsidR="00D7716D" w:rsidRDefault="00D7716D" w:rsidP="00D771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libovolné nezávislé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</w:t>
      </w:r>
    </w:p>
    <w:p w14:paraId="09E3456D" w14:textId="62FD93D1" w:rsidR="00D7716D" w:rsidRPr="00D7716D" w:rsidRDefault="00D7716D" w:rsidP="00D771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71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1C952A" wp14:editId="249336BD">
            <wp:extent cx="2391109" cy="438211"/>
            <wp:effectExtent l="0" t="0" r="9525" b="0"/>
            <wp:docPr id="151834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8477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8CD" w14:textId="712C9985" w:rsidR="00AE29E4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Vítěz závodů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65C86FE" w14:textId="1BD6B26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88147C" wp14:editId="7D868972">
            <wp:extent cx="2495898" cy="295316"/>
            <wp:effectExtent l="0" t="0" r="0" b="9525"/>
            <wp:docPr id="1090553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14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DAA5" w14:textId="7AD2B1C5" w:rsidR="00AE29E4" w:rsidRDefault="00AE29E4" w:rsidP="00AE29E4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</w:t>
      </w:r>
    </w:p>
    <w:p w14:paraId="561E0E2C" w14:textId="1E874939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10D2D8" wp14:editId="6B7578B7">
            <wp:extent cx="2457793" cy="314369"/>
            <wp:effectExtent l="0" t="0" r="0" b="9525"/>
            <wp:docPr id="12764120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2012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09" w14:textId="35213C2B" w:rsidR="00AE29E4" w:rsidRPr="008D14BF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matice intenzit</w:t>
      </w:r>
    </w:p>
    <w:p w14:paraId="2F5618E7" w14:textId="17ED6804" w:rsidR="00D7716D" w:rsidRP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n±k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C66A8C7" w14:textId="75AC77D9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n+1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</m:t>
        </m:r>
      </m:oMath>
    </w:p>
    <w:p w14:paraId="3AE52A42" w14:textId="77A14276" w:rsidR="00D7716D" w:rsidRPr="00D7716D" w:rsidRDefault="00D7716D" w:rsidP="00D7716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=μ</m:t>
        </m:r>
      </m:oMath>
    </w:p>
    <w:p w14:paraId="1D5F9F1A" w14:textId="14459698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Setrvání: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λ+μ</m:t>
            </m:r>
          </m:e>
        </m:d>
      </m:oMath>
    </w:p>
    <w:p w14:paraId="53553669" w14:textId="3C262FF2" w:rsidR="00D7716D" w:rsidRDefault="00D7716D" w:rsidP="00D771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MŘ se spojitým časem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mezi jednotlivými stavy probíhají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závody</w:t>
      </w:r>
    </w:p>
    <w:p w14:paraId="45792446" w14:textId="1E2A2716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27E42912" w14:textId="01F4D234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k≠i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ik</m:t>
                </m:r>
              </m:sub>
            </m:sSub>
          </m:e>
        </m:nary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“posunu hodiny”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10F5B84A" w14:textId="54E82C52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0C7F7230" w14:textId="0F08BC09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0874576B" w14:textId="5031E498" w:rsidR="008D14BF" w:rsidRDefault="008D14BF" w:rsidP="008D14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se jedná o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takovou, že:</w:t>
      </w:r>
    </w:p>
    <w:p w14:paraId="1900FDD3" w14:textId="2A63310C" w:rsidR="008D14BF" w:rsidRPr="008D14BF" w:rsidRDefault="00000000" w:rsidP="008D14B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 xml:space="preserve">,    i≠j,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</m:oMath>
      </m:oMathPara>
    </w:p>
    <w:p w14:paraId="2A41084B" w14:textId="28E0A2AD" w:rsidR="008D14BF" w:rsidRPr="008D14BF" w:rsidRDefault="008D14BF" w:rsidP="008D14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Řetězec se spojitým časem lze popsat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diagramem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váhy hran určeny intenzitou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mezi jednotlivými stavy</w:t>
      </w:r>
    </w:p>
    <w:p w14:paraId="3D380B67" w14:textId="77777777" w:rsidR="008D14BF" w:rsidRDefault="008D14B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br w:type="page"/>
      </w:r>
    </w:p>
    <w:p w14:paraId="2A592865" w14:textId="4813DDFD" w:rsidR="008D14BF" w:rsidRPr="003C3CD7" w:rsidRDefault="008D14BF" w:rsidP="008D14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Systémy hromadné obsluhy</w:t>
      </w:r>
    </w:p>
    <w:p w14:paraId="063030C3" w14:textId="387825E6" w:rsidR="003C3CD7" w:rsidRP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278ADC42" w14:textId="3975C8F7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[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zákazníků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jednotku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] …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</w:t>
      </w:r>
      <w:proofErr w:type="spellEnd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příchodů</w:t>
      </w:r>
      <w:proofErr w:type="spellEnd"/>
    </w:p>
    <w:p w14:paraId="78F5942A" w14:textId="77777777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náhodný čas mezi příchodem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(i-1)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-ního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zákazníka,</w:t>
      </w:r>
    </w:p>
    <w:p w14:paraId="1BA57998" w14:textId="60C37390" w:rsidR="003C3CD7" w:rsidRPr="003C3CD7" w:rsidRDefault="003C3CD7" w:rsidP="003C3CD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</m:oMath>
    </w:p>
    <w:p w14:paraId="32E5402C" w14:textId="65F85D60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[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zákazníků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jednotku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] …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</w:t>
      </w:r>
      <w:proofErr w:type="spellEnd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obsluhy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1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serveru</w:t>
      </w:r>
      <w:proofErr w:type="spellEnd"/>
    </w:p>
    <w:p w14:paraId="4EC18D9A" w14:textId="0D01E234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čas obsluhy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</w:t>
      </w:r>
    </w:p>
    <w:p w14:paraId="6D3BA9B1" w14:textId="136869F9" w:rsidR="003C3CD7" w:rsidRPr="003C3CD7" w:rsidRDefault="003C3CD7" w:rsidP="003C3CD7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 w:rsidRP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597D42F" w14:textId="518AE92B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,…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nezávislé</w:t>
      </w:r>
    </w:p>
    <w:p w14:paraId="56ACC134" w14:textId="67263F2A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obsahuje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</w:t>
      </w:r>
    </w:p>
    <w:p w14:paraId="59B6BE62" w14:textId="76D12B66" w:rsid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Proces hromadné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proces, který zaznamenává počet zákazníků v systému hromadné obsluhy (=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 a 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73079F7A" w14:textId="5D245742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Konečněrozměrná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procesu jsou jednoznačně určena rozděleními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031FBB02" w14:textId="0B08F124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příchodů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73CE52AC" w14:textId="4B0A863E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obsluhy zákazníků je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cμ</m:t>
        </m:r>
      </m:oMath>
    </w:p>
    <w:p w14:paraId="2A75DCCC" w14:textId="3C9E1FB4" w:rsidR="003C3CD7" w:rsidRDefault="00A94EAD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cμ</m:t>
            </m:r>
          </m:den>
        </m:f>
      </m:oMath>
    </w:p>
    <w:p w14:paraId="6D39226E" w14:textId="0958067D" w:rsidR="003C3CD7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</w:t>
      </w:r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čet zákazníků v systému poroste nad všechny meze</w:t>
      </w:r>
    </w:p>
    <w:p w14:paraId="7DE98FE5" w14:textId="58503974" w:rsidR="003C3CD7" w:rsidRPr="001A1016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systém se ustálí na stabilním rovnovážném rozdělení</w:t>
      </w:r>
    </w:p>
    <w:p w14:paraId="2D5BFF7A" w14:textId="5F1ED9D4" w:rsidR="001A1016" w:rsidRPr="00190A05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Kendallova</w:t>
      </w:r>
      <w:proofErr w:type="spellEnd"/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notace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A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S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K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N | D</m:t>
        </m:r>
      </m:oMath>
    </w:p>
    <w:p w14:paraId="4EC8FDB3" w14:textId="7F7E664D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06E8EEE9" w14:textId="6668BAFA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7F7E7251" w14:textId="26522074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obslužných míst</w:t>
      </w:r>
    </w:p>
    <w:p w14:paraId="050BD769" w14:textId="7675B3C0" w:rsidR="001A1016" w:rsidRPr="00190A05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kapacita systému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3576C01" w14:textId="21D056F1" w:rsidR="001A1016" w:rsidRDefault="00190A05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1A1016"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velikost populace</w:t>
      </w:r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39D9695" w14:textId="4C225DE0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typ obsluhy (neuvedeno = FIFO)</w:t>
      </w:r>
    </w:p>
    <w:p w14:paraId="757FCC0D" w14:textId="63FD875A" w:rsidR="001A1016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značena:</w:t>
      </w:r>
    </w:p>
    <w:p w14:paraId="488064C8" w14:textId="5DF9A2B1" w:rsidR="001A1016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M, M(λ)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(markovské)</w:t>
      </w:r>
    </w:p>
    <w:p w14:paraId="464E10D3" w14:textId="02FA5F21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D, D(d)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degenerované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soustředěné v 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45C6807D" w14:textId="6463792F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neznámé nebo známé „neexponenciální“</w:t>
      </w:r>
    </w:p>
    <w:p w14:paraId="6F90ED97" w14:textId="089DBC9B" w:rsidR="00BB3498" w:rsidRPr="00190A05" w:rsidRDefault="00BB3498" w:rsidP="00BB349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6BC72F24" w14:textId="77777777" w:rsidR="00190A05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zrodu a zániku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42737A" w14:textId="536878F4" w:rsidR="00BB3498" w:rsidRPr="00190A05" w:rsidRDefault="00000000" w:rsidP="00190A0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=λ,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=μ</m:t>
          </m:r>
        </m:oMath>
      </m:oMathPara>
    </w:p>
    <w:p w14:paraId="092440C4" w14:textId="561BE460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FF4991" w14:textId="6BCC2292" w:rsidR="00A94EAD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5721C5" wp14:editId="686639F7">
            <wp:extent cx="2905530" cy="990738"/>
            <wp:effectExtent l="0" t="0" r="9525" b="0"/>
            <wp:docPr id="669872552" name="Obrázek 1" descr="Obsah obrázku Písmo, rukopis, typo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2552" name="Obrázek 1" descr="Obsah obrázku Písmo, rukopis, typografie, text&#10;&#10;Popis byl vytvořen automaticky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4DD" w14:textId="48ACF2AD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existuje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tvaru:</w:t>
      </w:r>
    </w:p>
    <w:p w14:paraId="3CFE5C5D" w14:textId="38FE75B4" w:rsid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F64FD0" wp14:editId="486094BC">
            <wp:extent cx="1219370" cy="295316"/>
            <wp:effectExtent l="0" t="0" r="0" b="9525"/>
            <wp:docPr id="5517271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7144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CCB" w14:textId="5E6D7610" w:rsidR="00190A05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573C86" wp14:editId="35B9AC0F">
            <wp:extent cx="1810003" cy="161948"/>
            <wp:effectExtent l="0" t="0" r="0" b="9525"/>
            <wp:docPr id="14921490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900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31EC" w14:textId="2CD001E1" w:rsidR="00A94EAD" w:rsidRPr="00A94EAD" w:rsidRDefault="00A94EAD" w:rsidP="00A94EA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neexistuje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=n)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78F7884D" w14:textId="59B85CA3" w:rsidR="00A94EAD" w:rsidRDefault="00A94EAD" w:rsidP="00A94EA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vlastnosti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42815B67" w14:textId="2700B90D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 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ϱ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0DE801C3" w14:textId="250C566C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na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</m:oMath>
    </w:p>
    <w:p w14:paraId="19B725A6" w14:textId="656CBA3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=EN-E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ϱ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65B5642E" w14:textId="29371AC9" w:rsidR="00190A05" w:rsidRDefault="00190A05" w:rsidP="00190A0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čekání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22B76D" w14:textId="164DDFD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W=0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=1-ϱ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W&gt;0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-ϱ </m:t>
        </m:r>
      </m:oMath>
    </w:p>
    <w:p w14:paraId="45DAB7EC" w14:textId="16425805" w:rsidR="00190A05" w:rsidRP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W&gt;S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μ-λ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W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0)~Exp(μ-λ) </m:t>
        </m:r>
      </m:oMath>
    </w:p>
    <w:p w14:paraId="00F2C891" w14:textId="6188E73C" w:rsidR="00190A05" w:rsidRPr="00593C82" w:rsidRDefault="00190A05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Systémy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7FFC4681" w14:textId="5DFEE58D" w:rsidR="00190A05" w:rsidRDefault="00190A05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Nekonečno obslužných míst – každý zákazník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okamžitě obsluhován</w:t>
      </w:r>
    </w:p>
    <w:p w14:paraId="7163A12E" w14:textId="20E14027" w:rsidR="00860BDE" w:rsidRDefault="00860BDE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parametry:</w:t>
      </w:r>
    </w:p>
    <w:p w14:paraId="75EC4E0E" w14:textId="4396725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DAE3A84" wp14:editId="2007C6E7">
            <wp:extent cx="2638793" cy="171474"/>
            <wp:effectExtent l="0" t="0" r="0" b="0"/>
            <wp:docPr id="4926548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487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A35" w14:textId="40FBB2EE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7D0E9C7" w14:textId="3FC3FB73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923D92" wp14:editId="7150FF39">
            <wp:extent cx="2981741" cy="962159"/>
            <wp:effectExtent l="0" t="0" r="9525" b="9525"/>
            <wp:docPr id="14623969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690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6D1" w14:textId="455EB74B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vždy existuje a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s parametrem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takže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11DF94C" w14:textId="0A42DA20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B6A8EF" wp14:editId="177BB237">
            <wp:extent cx="2114845" cy="381053"/>
            <wp:effectExtent l="0" t="0" r="0" b="0"/>
            <wp:docPr id="3220880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8058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6D5" w14:textId="7FE93784" w:rsidR="00C878AA" w:rsidRPr="00593C82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c</m:t>
        </m:r>
      </m:oMath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7A392E95" w14:textId="6627353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1&lt;c&lt;+∞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fronta</w:t>
      </w:r>
    </w:p>
    <w:p w14:paraId="21409F8C" w14:textId="3E5730CA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intenzitami:</w:t>
      </w:r>
    </w:p>
    <w:p w14:paraId="2283A3F4" w14:textId="6C089CD4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56A07" wp14:editId="30714F82">
            <wp:extent cx="4191585" cy="390580"/>
            <wp:effectExtent l="0" t="0" r="0" b="9525"/>
            <wp:docPr id="16586078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786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B4F" w14:textId="3223005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31D8355" w14:textId="250AF50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067B895" wp14:editId="16210333">
            <wp:extent cx="4696480" cy="1400370"/>
            <wp:effectExtent l="0" t="0" r="8890" b="9525"/>
            <wp:docPr id="110639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715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369" w14:textId="793C77E6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EE3055" w14:textId="089D351B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20AF0ED" wp14:editId="48C97CB4">
            <wp:extent cx="1857634" cy="924054"/>
            <wp:effectExtent l="0" t="0" r="9525" b="9525"/>
            <wp:docPr id="132841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38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E69" w14:textId="50EC0CA3" w:rsidR="00C878AA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</w:t>
      </w:r>
      <w:proofErr w:type="spellEnd"/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striktně stacionární proces hromadné obsluhy. Buďte dále:</w:t>
      </w:r>
    </w:p>
    <w:p w14:paraId="429FDE65" w14:textId="65C0AA8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zákazníků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348A0FA5" w14:textId="5FF1E35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strávená zákazníkem v systému</w:t>
      </w:r>
    </w:p>
    <w:p w14:paraId="49A39EF7" w14:textId="6685B5BB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procesu příchodů</w:t>
      </w:r>
    </w:p>
    <w:p w14:paraId="1E76BBD3" w14:textId="3E0500C6" w:rsidR="00593C82" w:rsidRDefault="00F845D1" w:rsidP="00593C82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střední hodnoty konečné, pak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EN=λ∙ET</m:t>
        </m:r>
      </m:oMath>
    </w:p>
    <w:p w14:paraId="782EE99A" w14:textId="1C86D412" w:rsidR="00593C82" w:rsidRPr="000D480F" w:rsidRDefault="00593C82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G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5F51994B" w14:textId="3A821AE6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příchodů i obsluhy (při zachování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stacionarity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619FCE69" w14:textId="1265E749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příchodů</w:t>
      </w:r>
    </w:p>
    <w:p w14:paraId="55E71022" w14:textId="77777777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obsluhy</w:t>
      </w:r>
    </w:p>
    <w:p w14:paraId="7D7FA7AC" w14:textId="170CC9B2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501D729D" w14:textId="59B8F89E" w:rsidR="00593C82" w:rsidRDefault="00000000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strávená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-tým zákazníkem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51F409C4" w14:textId="2E85A625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čekání ve frontě</w:t>
      </w:r>
    </w:p>
    <w:p w14:paraId="389D9EB1" w14:textId="6FABD2B6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obsluhy</w:t>
      </w:r>
    </w:p>
    <w:p w14:paraId="26222D5E" w14:textId="358BE41C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</w:t>
      </w:r>
      <w:proofErr w:type="spellEnd"/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pro:</w:t>
      </w:r>
    </w:p>
    <w:p w14:paraId="6344EA5F" w14:textId="67050B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Celý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594C81AE" w14:textId="242D9EBC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Samotnou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4354FC86" w14:textId="672A31D8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vyplývá: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469BDBD0" w14:textId="658E55C9" w:rsidR="000D480F" w:rsidRPr="001C1851" w:rsidRDefault="000D480F" w:rsidP="000D480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 xml:space="preserve">Nehomogenní </w:t>
      </w: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proces</w:t>
      </w:r>
    </w:p>
    <w:p w14:paraId="2186C5FD" w14:textId="4B46E468" w:rsidR="000D480F" w:rsidRDefault="000D480F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integrabilní na libovolném konečném intervalu,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nehomogenním Poissonovým procese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</w:p>
    <w:p w14:paraId="39E47CF4" w14:textId="4D484B44" w:rsid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="000D48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5E32A148" w14:textId="28B4BAC6" w:rsidR="000D480F" w:rsidRP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0D480F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má nezávislé přírůstky</w:t>
      </w:r>
    </w:p>
    <w:p w14:paraId="6D824C90" w14:textId="0EEFC608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4364054" w14:textId="2E01D082" w:rsidR="000D480F" w:rsidRPr="000D480F" w:rsidRDefault="008404DE" w:rsidP="008404D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404D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F084342" wp14:editId="7B094750">
            <wp:extent cx="1952898" cy="504895"/>
            <wp:effectExtent l="0" t="0" r="9525" b="0"/>
            <wp:docPr id="99228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976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DD" w14:textId="74D77BCC" w:rsidR="000D480F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Modelujeme situaci, kdy se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intenzita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mění s 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λ=λ(t)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A2FC4E2" w14:textId="12772DB9" w:rsidR="008404DE" w:rsidRPr="001C1851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507CB9E2" w14:textId="6FAB2E56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Poissonovské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příchody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A836860" w14:textId="6FAEB05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časů obsluhy se střední hodnotou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distribuční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492DE988" w14:textId="355490E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neomezený počet serverů (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žádná fronta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307CF8D7" w14:textId="16F5527B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Systém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požadavek, který přišel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stále v systému s pravděpodobností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FD83EEE" w14:textId="361D423C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doba obsluhy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&gt;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=1-G(t-s)</m:t>
          </m:r>
        </m:oMath>
      </m:oMathPara>
    </w:p>
    <w:p w14:paraId="6A13AA58" w14:textId="67F42E06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pohledu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tedy událost, která přišla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přijmu s pravděpodobností</w:t>
      </w:r>
    </w:p>
    <w:p w14:paraId="55FBBE90" w14:textId="72D7B190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</m:oMath>
      </m:oMathPara>
    </w:p>
    <w:p w14:paraId="6C2BD064" w14:textId="67A4474B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s parametrem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λ∙ES</m:t>
        </m:r>
      </m:oMath>
    </w:p>
    <w:p w14:paraId="0CAA4501" w14:textId="47AAC198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zákazníků v systému má z dlouhodobého pohledu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Poissonovo rozdělení s parametrem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=λ∙ES</m:t>
        </m:r>
      </m:oMath>
    </w:p>
    <w:p w14:paraId="15BA1405" w14:textId="004426B1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Poissonovo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1ABAAB" w14:textId="22826926" w:rsidR="001C1851" w:rsidRPr="001C1851" w:rsidRDefault="001C1851" w:rsidP="001C185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08A7A8" wp14:editId="67148B21">
            <wp:extent cx="3467584" cy="333422"/>
            <wp:effectExtent l="0" t="0" r="0" b="9525"/>
            <wp:docPr id="13802396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683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3E7" w14:textId="1337F333" w:rsidR="001C1851" w:rsidRPr="000D480F" w:rsidRDefault="001C1851" w:rsidP="001C185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v systému bude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požadavků z dlouhodobého hlediska</w:t>
      </w:r>
    </w:p>
    <w:p w14:paraId="5A0DC485" w14:textId="73EDDDC0" w:rsidR="00452214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1E20D26F" w14:textId="77777777" w:rsidR="00D7716D" w:rsidRPr="004C7AED" w:rsidRDefault="00D7716D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057F39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adí prvků (popis konfigurace)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Kritéria</w:t>
      </w:r>
    </w:p>
    <w:p w14:paraId="0553185E" w14:textId="0FDF59F2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Kritéria</w:t>
      </w:r>
    </w:p>
    <w:p w14:paraId="0790EEA0" w14:textId="7B4F4B6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49938E5F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2C5755D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0447A889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</w:t>
      </w:r>
      <w:proofErr w:type="spellEnd"/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7F80A49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263841F4">
            <wp:simplePos x="0" y="0"/>
            <wp:positionH relativeFrom="column">
              <wp:posOffset>4076700</wp:posOffset>
            </wp:positionH>
            <wp:positionV relativeFrom="paragraph">
              <wp:posOffset>330200</wp:posOffset>
            </wp:positionV>
            <wp:extent cx="2004060" cy="1053465"/>
            <wp:effectExtent l="0" t="0" r="0" b="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69491B7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branch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and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bound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571B5688" w:rsidR="008D29AD" w:rsidRPr="008D29AD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D380AA" wp14:editId="1FFC0133">
            <wp:extent cx="2095500" cy="374454"/>
            <wp:effectExtent l="0" t="0" r="0" b="6985"/>
            <wp:docPr id="1699381196" name="Obrázek 1" descr="Obsah obrázku Písmo, typografie, kali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1196" name="Obrázek 1" descr="Obsah obrázku Písmo, typografie, kaligrafie, text&#10;&#10;Popis byl vytvořen automaticky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184510" cy="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3E5" w14:textId="693400AE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1/ε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644B84D2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 batohu, obchodní cestující,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hamiltonovská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kružnice, diskrétní logaritmus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438B7B96" w14:textId="53CC7D32" w:rsidR="00120CF9" w:rsidRPr="00D364BA" w:rsidRDefault="00C06431" w:rsidP="00D364B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Některé úlohy lze řešit ne lokálními, ale globálními metodami (dekompozice, dynam.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., …)</w:t>
      </w:r>
    </w:p>
    <w:p w14:paraId="25DA2306" w14:textId="52D153DF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něčeho na něčem (výpočetní čas na velikosti instance, kvalita řešení na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4B07555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Cumulative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Distribution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Function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Stačí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přenásobit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Protože statistické rozložení vůči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</w:t>
      </w:r>
      <w:proofErr w:type="spellEnd"/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Zpřeházení pořadí proměnných ve formuli (stejná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booleova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funkce) a SAT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solver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 jiné řešení v jiném čase</w:t>
      </w:r>
    </w:p>
    <w:p w14:paraId="72251684" w14:textId="30CCD2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  <w:proofErr w:type="spellEnd"/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Operátor = např. </w:t>
      </w:r>
      <w:proofErr w:type="spellStart"/>
      <w:r w:rsidRPr="004C7AED">
        <w:rPr>
          <w:rFonts w:ascii="Aptos Light" w:hAnsi="Aptos Light"/>
        </w:rPr>
        <w:t>dvojzáměna</w:t>
      </w:r>
      <w:proofErr w:type="spellEnd"/>
      <w:r w:rsidRPr="004C7AED">
        <w:rPr>
          <w:rFonts w:ascii="Aptos Light" w:hAnsi="Aptos Light"/>
        </w:rPr>
        <w:t xml:space="preserve">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2BEE96F3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</w:t>
      </w:r>
      <w:r w:rsidR="00723372">
        <w:rPr>
          <w:rFonts w:ascii="Aptos Light" w:hAnsi="Aptos Light"/>
        </w:rPr>
        <w:t>ž</w:t>
      </w:r>
      <w:r>
        <w:rPr>
          <w:rFonts w:ascii="Aptos Light" w:hAnsi="Aptos Light"/>
        </w:rPr>
        <w:t>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only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598845EA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improvement</w:t>
      </w:r>
      <w:proofErr w:type="spellEnd"/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bisekci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grafu</w:t>
      </w:r>
    </w:p>
    <w:p w14:paraId="65CDADCA" w14:textId="7AF87D39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daného operátoru opakovaně až do stop podmínky bez ohledu na optimalizační kritérium nebo heuristickou 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50D799C6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rém je hodnota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imalizačního 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Kernigham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Restriktivní opatření, kterým stavům se vyhnout (tabu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search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Explorace = diverzifikace, </w:t>
      </w:r>
      <w:proofErr w:type="spellStart"/>
      <w:r w:rsidRPr="004C7AED">
        <w:rPr>
          <w:rFonts w:ascii="Aptos Light" w:hAnsi="Aptos Light"/>
        </w:rPr>
        <w:t>exploitace</w:t>
      </w:r>
      <w:proofErr w:type="spellEnd"/>
      <w:r w:rsidRPr="004C7AED">
        <w:rPr>
          <w:rFonts w:ascii="Aptos Light" w:hAnsi="Aptos Light"/>
        </w:rPr>
        <w:t xml:space="preserve">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Přepočítání zdatnosti lineární funkcí – </w:t>
      </w:r>
      <w:proofErr w:type="spellStart"/>
      <w:r w:rsidRPr="004C7AED">
        <w:rPr>
          <w:rFonts w:ascii="Aptos Light" w:hAnsi="Aptos Light"/>
        </w:rPr>
        <w:t>scaling</w:t>
      </w:r>
      <w:proofErr w:type="spellEnd"/>
      <w:r w:rsidRPr="004C7AED">
        <w:rPr>
          <w:rFonts w:ascii="Aptos Light" w:hAnsi="Aptos Light"/>
        </w:rPr>
        <w:t xml:space="preserve">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</w:t>
      </w:r>
      <w:proofErr w:type="spellStart"/>
      <w:r w:rsidRPr="004C7AED">
        <w:rPr>
          <w:rFonts w:ascii="Aptos Light" w:hAnsi="Aptos Light"/>
        </w:rPr>
        <w:t>ranking</w:t>
      </w:r>
      <w:proofErr w:type="spellEnd"/>
      <w:r w:rsidRPr="004C7AED">
        <w:rPr>
          <w:rFonts w:ascii="Aptos Light" w:hAnsi="Aptos Light"/>
        </w:rPr>
        <w:t>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</w:t>
      </w:r>
      <w:proofErr w:type="spellStart"/>
      <w:r w:rsidRPr="004C7AED">
        <w:rPr>
          <w:rFonts w:ascii="Aptos Light" w:hAnsi="Aptos Light"/>
        </w:rPr>
        <w:t>pM</w:t>
      </w:r>
      <w:proofErr w:type="spellEnd"/>
      <w:r w:rsidRPr="004C7AED">
        <w:rPr>
          <w:rFonts w:ascii="Aptos Light" w:hAnsi="Aptos Light"/>
        </w:rPr>
        <w:t xml:space="preserve">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Elitismus</w:t>
      </w:r>
      <w:proofErr w:type="spellEnd"/>
      <w:r w:rsidRPr="004C7AED">
        <w:rPr>
          <w:rFonts w:ascii="Aptos Light" w:hAnsi="Aptos Light"/>
          <w:b/>
          <w:bCs/>
        </w:rPr>
        <w:t xml:space="preserve">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Velké instance – </w:t>
      </w:r>
      <w:proofErr w:type="spellStart"/>
      <w:r w:rsidRPr="004C7AED">
        <w:rPr>
          <w:rFonts w:ascii="Aptos Light" w:hAnsi="Aptos Light"/>
        </w:rPr>
        <w:t>sublineární</w:t>
      </w:r>
      <w:proofErr w:type="spellEnd"/>
      <w:r w:rsidRPr="004C7AED">
        <w:rPr>
          <w:rFonts w:ascii="Aptos Light" w:hAnsi="Aptos Light"/>
        </w:rPr>
        <w:t xml:space="preserve">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A332ACD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GA jako zpětnovazební dynamický systém – ve smyčce obíhají schémata, převod zdatnosti </w:t>
      </w:r>
      <w:r w:rsidR="00723372">
        <w:rPr>
          <w:rFonts w:ascii="Aptos Light" w:hAnsi="Aptos Light"/>
        </w:rPr>
        <w:t>s</w:t>
      </w:r>
      <w:r w:rsidRPr="004C7AED">
        <w:rPr>
          <w:rFonts w:ascii="Aptos Light" w:hAnsi="Aptos Light"/>
        </w:rPr>
        <w:t>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4C7AED">
        <w:rPr>
          <w:rFonts w:ascii="Aptos Light" w:hAnsi="Aptos Light"/>
          <w:b/>
          <w:bCs/>
        </w:rPr>
        <w:t>Linkage</w:t>
      </w:r>
      <w:proofErr w:type="spellEnd"/>
      <w:r w:rsidRPr="004C7AED">
        <w:rPr>
          <w:rFonts w:ascii="Aptos Light" w:hAnsi="Aptos Light"/>
          <w:b/>
          <w:bCs/>
        </w:rPr>
        <w:t xml:space="preserve">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Práce se stavebními bloky explicitně jako s oddělenými fragmenty genetické informace – 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Práce s pravděpodobnostním modelem vazeb mezi hodnotami proměnných, které vytvářejí stavební bloky – </w:t>
      </w:r>
      <w:proofErr w:type="spellStart"/>
      <w:r w:rsidRPr="004C7AED">
        <w:rPr>
          <w:rFonts w:ascii="Aptos Light" w:hAnsi="Aptos Light"/>
        </w:rPr>
        <w:t>bayesovská</w:t>
      </w:r>
      <w:proofErr w:type="spellEnd"/>
      <w:r w:rsidRPr="004C7AED">
        <w:rPr>
          <w:rFonts w:ascii="Aptos Light" w:hAnsi="Aptos Light"/>
        </w:rPr>
        <w:t xml:space="preserve">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Fast </w:t>
      </w:r>
      <w:proofErr w:type="spellStart"/>
      <w:r w:rsidRPr="004C7AED">
        <w:rPr>
          <w:rFonts w:ascii="Aptos Light" w:hAnsi="Aptos Light"/>
          <w:b/>
          <w:bCs/>
        </w:rPr>
        <w:t>messy</w:t>
      </w:r>
      <w:proofErr w:type="spellEnd"/>
      <w:r w:rsidRPr="004C7AED">
        <w:rPr>
          <w:rFonts w:ascii="Aptos Light" w:hAnsi="Aptos Light"/>
          <w:b/>
          <w:bCs/>
        </w:rPr>
        <w:t xml:space="preserve">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Fragment genetické informace – někde </w:t>
      </w:r>
      <w:proofErr w:type="spellStart"/>
      <w:r w:rsidRPr="004C7AED">
        <w:rPr>
          <w:rFonts w:ascii="Aptos Light" w:hAnsi="Aptos Light"/>
        </w:rPr>
        <w:t>nedospecifikovaný</w:t>
      </w:r>
      <w:proofErr w:type="spellEnd"/>
      <w:r w:rsidRPr="004C7AED">
        <w:rPr>
          <w:rFonts w:ascii="Aptos Light" w:hAnsi="Aptos Light"/>
        </w:rPr>
        <w:t>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</w:t>
      </w:r>
      <w:proofErr w:type="spellStart"/>
      <w:r w:rsidRPr="004C7AED">
        <w:rPr>
          <w:rFonts w:ascii="Aptos Light" w:hAnsi="Aptos Light"/>
        </w:rPr>
        <w:t>kompetetivní</w:t>
      </w:r>
      <w:proofErr w:type="spellEnd"/>
      <w:r w:rsidRPr="004C7AED">
        <w:rPr>
          <w:rFonts w:ascii="Aptos Light" w:hAnsi="Aptos Light"/>
        </w:rPr>
        <w:t xml:space="preserve"> šablona) poskytne informaci pro </w:t>
      </w:r>
      <w:proofErr w:type="spellStart"/>
      <w:r w:rsidRPr="004C7AED">
        <w:rPr>
          <w:rFonts w:ascii="Aptos Light" w:hAnsi="Aptos Light"/>
        </w:rPr>
        <w:t>nedospecifikovaná</w:t>
      </w:r>
      <w:proofErr w:type="spellEnd"/>
      <w:r w:rsidRPr="004C7AED">
        <w:rPr>
          <w:rFonts w:ascii="Aptos Light" w:hAnsi="Aptos Light"/>
        </w:rPr>
        <w:t xml:space="preserve">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Při filtraci využít selekce a implicitního paralelismu (fast 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</w:t>
      </w:r>
      <w:proofErr w:type="spellStart"/>
      <w:r w:rsidRPr="004C7AED">
        <w:rPr>
          <w:rFonts w:ascii="Aptos Light" w:hAnsi="Aptos Light"/>
        </w:rPr>
        <w:t>cut</w:t>
      </w:r>
      <w:proofErr w:type="spellEnd"/>
      <w:r w:rsidRPr="004C7AED">
        <w:rPr>
          <w:rFonts w:ascii="Aptos Light" w:hAnsi="Aptos Light"/>
        </w:rPr>
        <w:t>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</w:t>
      </w:r>
      <w:proofErr w:type="spellStart"/>
      <w:r w:rsidRPr="004C7AED">
        <w:rPr>
          <w:rFonts w:ascii="Aptos Light" w:hAnsi="Aptos Light"/>
        </w:rPr>
        <w:t>splice</w:t>
      </w:r>
      <w:proofErr w:type="spellEnd"/>
      <w:r w:rsidRPr="004C7AED">
        <w:rPr>
          <w:rFonts w:ascii="Aptos Light" w:hAnsi="Aptos Light"/>
        </w:rPr>
        <w:t>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Bayesovská</w:t>
      </w:r>
      <w:proofErr w:type="spellEnd"/>
      <w:r w:rsidRPr="004C7AED">
        <w:rPr>
          <w:rFonts w:ascii="Aptos Light" w:hAnsi="Aptos Light"/>
          <w:b/>
          <w:bCs/>
        </w:rPr>
        <w:t xml:space="preserve"> optimalizace</w:t>
      </w:r>
      <w:r w:rsidRPr="004C7AED">
        <w:rPr>
          <w:rFonts w:ascii="Aptos Light" w:hAnsi="Aptos Light"/>
        </w:rPr>
        <w:t xml:space="preserve"> – po odhadu modelování </w:t>
      </w:r>
      <w:proofErr w:type="spellStart"/>
      <w:r w:rsidRPr="004C7AED">
        <w:rPr>
          <w:rFonts w:ascii="Aptos Light" w:hAnsi="Aptos Light"/>
        </w:rPr>
        <w:t>bayesovskou</w:t>
      </w:r>
      <w:proofErr w:type="spellEnd"/>
      <w:r w:rsidRPr="004C7AED">
        <w:rPr>
          <w:rFonts w:ascii="Aptos Light" w:hAnsi="Aptos Light"/>
        </w:rPr>
        <w:t xml:space="preserve">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Bayesovská</w:t>
      </w:r>
      <w:proofErr w:type="spellEnd"/>
      <w:r w:rsidRPr="004C7AED">
        <w:rPr>
          <w:rFonts w:ascii="Aptos Light" w:hAnsi="Aptos Light"/>
          <w:b/>
          <w:bCs/>
        </w:rPr>
        <w:t xml:space="preserve">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Užití </w:t>
      </w:r>
      <w:proofErr w:type="spellStart"/>
      <w:r w:rsidRPr="004C7AED">
        <w:rPr>
          <w:rFonts w:ascii="Aptos Light" w:hAnsi="Aptos Light"/>
        </w:rPr>
        <w:t>bayesovských</w:t>
      </w:r>
      <w:proofErr w:type="spellEnd"/>
      <w:r w:rsidRPr="004C7AED">
        <w:rPr>
          <w:rFonts w:ascii="Aptos Light" w:hAnsi="Aptos Light"/>
        </w:rPr>
        <w:t xml:space="preserve">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Optimalizace </w:t>
      </w:r>
      <w:proofErr w:type="spellStart"/>
      <w:r w:rsidRPr="004C7AED">
        <w:rPr>
          <w:rFonts w:ascii="Aptos Light" w:hAnsi="Aptos Light"/>
        </w:rPr>
        <w:t>bayesovských</w:t>
      </w:r>
      <w:proofErr w:type="spellEnd"/>
      <w:r w:rsidRPr="004C7AED">
        <w:rPr>
          <w:rFonts w:ascii="Aptos Light" w:hAnsi="Aptos Light"/>
        </w:rPr>
        <w:t xml:space="preserve">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4C7AED">
        <w:rPr>
          <w:rFonts w:ascii="Aptos Light" w:hAnsi="Aptos Light"/>
          <w:b/>
          <w:bCs/>
        </w:rPr>
        <w:t>Granularita</w:t>
      </w:r>
      <w:proofErr w:type="spellEnd"/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Minimální a maximální zdatnost, </w:t>
      </w:r>
      <w:proofErr w:type="spellStart"/>
      <w:r w:rsidRPr="004C7AED">
        <w:rPr>
          <w:rFonts w:ascii="Aptos Light" w:hAnsi="Aptos Light"/>
        </w:rPr>
        <w:t>ranking</w:t>
      </w:r>
      <w:proofErr w:type="spellEnd"/>
      <w:r w:rsidRPr="004C7AED">
        <w:rPr>
          <w:rFonts w:ascii="Aptos Light" w:hAnsi="Aptos Light"/>
        </w:rPr>
        <w:t xml:space="preserve">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 xml:space="preserve">Island </w:t>
      </w:r>
      <w:proofErr w:type="spellStart"/>
      <w:r w:rsidRPr="004C7AED">
        <w:rPr>
          <w:rFonts w:ascii="Aptos Light" w:hAnsi="Aptos Light"/>
        </w:rPr>
        <w:t>parallel</w:t>
      </w:r>
      <w:proofErr w:type="spellEnd"/>
      <w:r w:rsidRPr="004C7AED">
        <w:rPr>
          <w:rFonts w:ascii="Aptos Light" w:hAnsi="Aptos Light"/>
        </w:rPr>
        <w:t xml:space="preserve">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3FCD0221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</w:rPr>
        <w:t>Frozen</w:t>
      </w:r>
      <w:proofErr w:type="spellEnd"/>
      <w:r w:rsidRPr="004C7AED">
        <w:rPr>
          <w:rFonts w:ascii="Aptos Light" w:hAnsi="Aptos Light"/>
        </w:rPr>
        <w:t xml:space="preserve">, </w:t>
      </w:r>
      <w:proofErr w:type="spellStart"/>
      <w:r w:rsidRPr="004C7AED">
        <w:rPr>
          <w:rFonts w:ascii="Aptos Light" w:hAnsi="Aptos Light"/>
        </w:rPr>
        <w:t>equilibrium</w:t>
      </w:r>
      <w:proofErr w:type="spellEnd"/>
      <w:r w:rsidRPr="004C7AED">
        <w:rPr>
          <w:rFonts w:ascii="Aptos Light" w:hAnsi="Aptos Light"/>
        </w:rPr>
        <w:t xml:space="preserve">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934348">
        <w:rPr>
          <w:rFonts w:ascii="Aptos Light" w:hAnsi="Aptos Light"/>
          <w:b/>
          <w:bCs/>
        </w:rPr>
        <w:t>Equilibrium</w:t>
      </w:r>
      <w:proofErr w:type="spellEnd"/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Frozen</w:t>
      </w:r>
      <w:proofErr w:type="spellEnd"/>
      <w:r w:rsidRPr="004C7AED">
        <w:rPr>
          <w:rFonts w:ascii="Aptos Light" w:hAnsi="Aptos Light"/>
        </w:rPr>
        <w:t xml:space="preserve"> – ukončovací podmínka</w:t>
      </w:r>
    </w:p>
    <w:p w14:paraId="5FA62687" w14:textId="7AE6ABF3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 xml:space="preserve">mnohem horší </w:t>
      </w:r>
      <w:proofErr w:type="spellStart"/>
      <w:r w:rsidRPr="004C7AED">
        <w:rPr>
          <w:rFonts w:ascii="Aptos Light" w:hAnsi="Aptos Light"/>
          <w:b/>
          <w:bCs/>
        </w:rPr>
        <w:t>cost</w:t>
      </w:r>
      <w:proofErr w:type="spellEnd"/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 xml:space="preserve">stejné </w:t>
      </w:r>
      <w:proofErr w:type="spellStart"/>
      <w:r w:rsidRPr="004C7AED">
        <w:rPr>
          <w:rFonts w:ascii="Aptos Light" w:hAnsi="Aptos Light"/>
          <w:b/>
          <w:bCs/>
        </w:rPr>
        <w:t>cost</w:t>
      </w:r>
      <w:proofErr w:type="spellEnd"/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White</w:t>
      </w:r>
      <w:proofErr w:type="spellEnd"/>
      <w:r w:rsidRPr="004C7AED">
        <w:rPr>
          <w:rFonts w:ascii="Aptos Light" w:hAnsi="Aptos Light"/>
          <w:b/>
          <w:bCs/>
        </w:rPr>
        <w:t xml:space="preserve"> box </w:t>
      </w:r>
      <w:proofErr w:type="spellStart"/>
      <w:r w:rsidRPr="004C7AED">
        <w:rPr>
          <w:rFonts w:ascii="Aptos Light" w:hAnsi="Aptos Light"/>
          <w:b/>
          <w:bCs/>
        </w:rPr>
        <w:t>evaluation</w:t>
      </w:r>
      <w:proofErr w:type="spellEnd"/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Black box </w:t>
      </w:r>
      <w:proofErr w:type="spellStart"/>
      <w:r w:rsidRPr="004C7AED">
        <w:rPr>
          <w:rFonts w:ascii="Aptos Light" w:hAnsi="Aptos Light"/>
          <w:b/>
          <w:bCs/>
        </w:rPr>
        <w:t>evaluation</w:t>
      </w:r>
      <w:proofErr w:type="spellEnd"/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</w:t>
      </w:r>
      <w:proofErr w:type="spellStart"/>
      <w:r w:rsidRPr="004C7AED">
        <w:rPr>
          <w:rFonts w:ascii="Aptos Light" w:eastAsia="Times New Roman" w:hAnsi="Aptos Light" w:cstheme="majorHAnsi"/>
          <w:lang w:val="en-US" w:eastAsia="cs-CZ"/>
        </w:rPr>
        <w:t>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  <w:proofErr w:type="spellEnd"/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idle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Cenová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optimalita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optimalita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</w:p>
    <w:p w14:paraId="033D0942" w14:textId="2FF3BEFC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</w:t>
      </w:r>
      <w:r w:rsidR="00E941EA">
        <w:rPr>
          <w:rFonts w:ascii="Aptos Light" w:eastAsia="Times New Roman" w:hAnsi="Aptos Light" w:cstheme="majorHAnsi"/>
          <w:lang w:eastAsia="cs-CZ"/>
        </w:rPr>
        <w:t>v</w:t>
      </w:r>
      <w:r w:rsidRPr="004C7AED">
        <w:rPr>
          <w:rFonts w:ascii="Aptos Light" w:eastAsia="Times New Roman" w:hAnsi="Aptos Light" w:cstheme="majorHAnsi"/>
          <w:lang w:eastAsia="cs-CZ"/>
        </w:rPr>
        <w:t xml:space="preserve">at tutéž sdílenou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58A9FEB5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přepne do odchozí fáz</w:t>
      </w:r>
      <w:r w:rsidR="00E941EA">
        <w:rPr>
          <w:rFonts w:ascii="Aptos Light" w:eastAsia="Times New Roman" w:hAnsi="Aptos Light" w:cstheme="majorHAnsi"/>
          <w:lang w:eastAsia="cs-CZ"/>
        </w:rPr>
        <w:t>e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Paralelizovatelného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437E402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 jisté hranici nemá přidávání procesů už smysl,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 ně</w:t>
      </w:r>
      <w:r w:rsidR="00E941EA">
        <w:rPr>
          <w:rFonts w:ascii="Aptos Light" w:eastAsia="Times New Roman" w:hAnsi="Aptos Light" w:cstheme="majorHAnsi"/>
          <w:lang w:eastAsia="cs-CZ"/>
        </w:rPr>
        <w:t>j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není dost paralelní práce</w:t>
      </w:r>
    </w:p>
    <w:p w14:paraId="1348254A" w14:textId="0C9D57B9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optimalitu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Amdahlova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Gustafsonova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sdílenou pamětí, programový model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OpenMP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, datový a funkční paralelismus, synchronizace vláken,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vícevláknové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  <w:proofErr w:type="spellEnd"/>
    </w:p>
    <w:p w14:paraId="4F461A6C" w14:textId="1F331ADD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</w:t>
      </w:r>
      <w:r w:rsidR="00E941EA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 nich pomocí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fork-join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fopenmp</w:t>
      </w:r>
      <w:proofErr w:type="spellEnd"/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parallel</w:t>
      </w:r>
      <w:proofErr w:type="spellEnd"/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If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>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>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 xml:space="preserve">: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Firstprivate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Reduction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Nelze kombinovat s direktivou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</w:p>
    <w:p w14:paraId="10FCE8AE" w14:textId="3A161EBB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Globální platnost hodnot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3EED52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</w:t>
      </w:r>
      <w:r w:rsidR="00143EE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): upřesňuje paralelizaci vnořených cyklů (implicitně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Klauzule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proofErr w:type="spellEnd"/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proofErr w:type="spellStart"/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>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chunks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) o velikosti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 sobě jdoucích iterací velikosti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Auto – přidělení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spellEnd"/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spellEnd"/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synchr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069A46C3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</w:t>
      </w:r>
      <w:r w:rsidR="00E941EA">
        <w:rPr>
          <w:rFonts w:ascii="Aptos Light" w:eastAsia="Times New Roman" w:hAnsi="Aptos Light" w:cstheme="majorHAnsi"/>
          <w:lang w:eastAsia="cs-CZ"/>
        </w:rPr>
        <w:t>a</w:t>
      </w:r>
      <w:r w:rsidRPr="004C7AED">
        <w:rPr>
          <w:rFonts w:ascii="Aptos Light" w:eastAsia="Times New Roman" w:hAnsi="Aptos Light" w:cstheme="majorHAnsi"/>
          <w:lang w:eastAsia="cs-CZ"/>
        </w:rPr>
        <w:t>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lang w:eastAsia="cs-CZ"/>
        </w:rPr>
        <w:t>If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…) – efektivní řízení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Splněno – synovská úloha do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taskwait</w:t>
      </w:r>
      <w:proofErr w:type="spellEnd"/>
    </w:p>
    <w:p w14:paraId="0AF3257D" w14:textId="0178439C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Rodičovská úloha </w:t>
      </w:r>
      <w:r w:rsidR="00E941EA">
        <w:rPr>
          <w:rFonts w:ascii="Aptos Light" w:eastAsia="Times New Roman" w:hAnsi="Aptos Light" w:cstheme="majorHAnsi"/>
          <w:lang w:eastAsia="cs-CZ"/>
        </w:rPr>
        <w:t>č</w:t>
      </w:r>
      <w:r w:rsidRPr="004C7AED">
        <w:rPr>
          <w:rFonts w:ascii="Aptos Light" w:eastAsia="Times New Roman" w:hAnsi="Aptos Light" w:cstheme="majorHAnsi"/>
          <w:lang w:eastAsia="cs-CZ"/>
        </w:rPr>
        <w:t>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# pragma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omp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408ABCA9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</w:t>
      </w:r>
      <w:r w:rsidR="00E941EA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>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jednovláknově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Taskwait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serializace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bod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</w:t>
      </w:r>
      <w:proofErr w:type="spellStart"/>
      <w:r w:rsidRPr="004C7AED">
        <w:rPr>
          <w:rFonts w:ascii="Aptos Light" w:eastAsia="Times New Roman" w:hAnsi="Aptos Light" w:cstheme="majorHAnsi"/>
          <w:lang w:val="en-US"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val="en-US" w:eastAsia="cs-CZ"/>
        </w:rPr>
        <w:t xml:space="preserve">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critical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name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pojmenovaná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krit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Místa se skalárním datovým typem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integer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floating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update,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capture</w:t>
      </w:r>
      <w:proofErr w:type="spellEnd"/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...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Capture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rozšiřuje update o získání hodnoty dané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cancel</w:t>
      </w:r>
      <w:proofErr w:type="spellEnd"/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Další vlákna, která později narazí 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Vlákna, která už poslední 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construct</w:t>
      </w:r>
      <w:proofErr w:type="spellEnd"/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Čas. Složitost PKPS je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superpolynomiální</w:t>
      </w:r>
      <w:proofErr w:type="spellEnd"/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prohl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p_i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backtracking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3E939BCE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Superlineárně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Neexp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D3CA86B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ne</w:t>
      </w:r>
      <w:r w:rsidR="00E941EA">
        <w:rPr>
          <w:rFonts w:ascii="Aptos Light" w:eastAsia="Times New Roman" w:hAnsi="Aptos Light" w:cstheme="majorHAnsi"/>
          <w:lang w:eastAsia="cs-CZ"/>
        </w:rPr>
        <w:t>ú</w:t>
      </w:r>
      <w:r w:rsidRPr="004C7AED">
        <w:rPr>
          <w:rFonts w:ascii="Aptos Light" w:eastAsia="Times New Roman" w:hAnsi="Aptos Light" w:cstheme="majorHAnsi"/>
          <w:lang w:eastAsia="cs-CZ"/>
        </w:rPr>
        <w:t xml:space="preserve">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Klasifikace efektivně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paralelizovatelných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krit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dynamic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Amdahlova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Neefektivní využívání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keš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různá vlákna zapisují na různé adresy, které jsou ale natolik blízké, že jsou namapovány do stejného bloku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Zabránění vede na protichůdný požadavek, než je požadavek přístupu se třídou 1 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jednovláknových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Vhodnější rozdělení iterací cyklu nad dostatečně velkým polem mezi vlákna je blokově rovnoměrné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Pole A začíná na adrese dělitelné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dummy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Např. každý prvek pole navýšen na velikost bloku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+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podm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Zarovnání</w:t>
      </w:r>
    </w:p>
    <w:p w14:paraId="578EAC7D" w14:textId="624C3EB6" w:rsidR="00B943FB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</w:p>
    <w:p w14:paraId="0A68DB1B" w14:textId="77777777" w:rsidR="00C272DF" w:rsidRDefault="00C272DF" w:rsidP="00C272DF">
      <w:pPr>
        <w:rPr>
          <w:rFonts w:ascii="Aptos Light" w:eastAsia="Times New Roman" w:hAnsi="Aptos Light" w:cstheme="majorHAnsi"/>
          <w:lang w:eastAsia="cs-CZ"/>
        </w:rPr>
      </w:pPr>
    </w:p>
    <w:p w14:paraId="2B0D75B9" w14:textId="4C5CB682" w:rsidR="00C272DF" w:rsidRPr="00DC74ED" w:rsidRDefault="00C272DF" w:rsidP="00DC74ED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Paralelizace násobení polynomů, násobení matic, řazení</w:t>
      </w:r>
    </w:p>
    <w:p w14:paraId="15AA15D4" w14:textId="3B4C0351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polynomů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>
        <w:rPr>
          <w:rFonts w:ascii="Aptos Light" w:eastAsia="Times New Roman" w:hAnsi="Aptos Light" w:cstheme="majorHAnsi"/>
          <w:lang w:eastAsia="cs-CZ"/>
        </w:rPr>
        <w:t>v</w:t>
      </w:r>
      <w:r w:rsidR="000F5E1E" w:rsidRPr="00DC74ED">
        <w:rPr>
          <w:rFonts w:ascii="Aptos Light" w:eastAsia="Times New Roman" w:hAnsi="Aptos Light" w:cstheme="majorHAnsi"/>
          <w:lang w:eastAsia="cs-CZ"/>
        </w:rPr>
        <w:t>stup = 2 polynomy A, B</w:t>
      </w:r>
      <w:r w:rsidR="000F5E1E" w:rsidRPr="00DC74ED">
        <w:rPr>
          <w:rFonts w:ascii="Aptos Light" w:eastAsia="Times New Roman" w:hAnsi="Aptos Light" w:cstheme="majorHAnsi"/>
          <w:lang w:eastAsia="cs-CZ"/>
        </w:rPr>
        <w:t>, 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  <w:r w:rsidR="00DC74ED">
        <w:rPr>
          <w:rFonts w:ascii="Aptos Light" w:eastAsia="Times New Roman" w:hAnsi="Aptos Light" w:cstheme="majorHAnsi"/>
          <w:lang w:eastAsia="cs-CZ"/>
        </w:rPr>
        <w:t xml:space="preserve">, sekvenční složitost </w:t>
      </w:r>
      <m:oMath>
        <m:r>
          <w:rPr>
            <w:rFonts w:ascii="Cambria Math" w:eastAsia="Times New Roman" w:hAnsi="Cambria Math" w:cstheme="majorHAnsi"/>
            <w:lang w:eastAsia="cs-CZ"/>
          </w:rPr>
          <m:t>O(nm)</m:t>
        </m:r>
      </m:oMath>
    </w:p>
    <w:p w14:paraId="39142867" w14:textId="1813B78D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Sekvenční algoritmus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pro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ini</w:t>
      </w:r>
      <w:r>
        <w:rPr>
          <w:rFonts w:ascii="Aptos Light" w:eastAsia="Times New Roman" w:hAnsi="Aptos Light" w:cstheme="majorHAnsi"/>
          <w:lang w:eastAsia="cs-CZ"/>
        </w:rPr>
        <w:t>t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lang w:eastAsia="cs-CZ"/>
        </w:rPr>
        <w:t xml:space="preserve">C, potom dvojitý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pro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</w:p>
    <w:p w14:paraId="10D2190A" w14:textId="01AA7D14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vnějšího 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aždé vlákno počítá násobení 1 členu 1. polynomu – kritické zápisy</w:t>
      </w:r>
    </w:p>
    <w:p w14:paraId="67174449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Všechna vlákna čtou postupně všechny prvky polynomu B</w:t>
      </w:r>
    </w:p>
    <w:p w14:paraId="02A39272" w14:textId="59EC6FAF" w:rsid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Oblasti v poli C (zápis) nejsou disjunktní – potřeba vzájemného vyloučení (</w:t>
      </w:r>
      <m:oMath>
        <m:r>
          <w:rPr>
            <w:rFonts w:ascii="Cambria Math" w:eastAsia="Times New Roman" w:hAnsi="Cambria Math" w:cstheme="majorHAnsi"/>
            <w:lang w:eastAsia="cs-CZ"/>
          </w:rPr>
          <m:t>atomic update</m:t>
        </m:r>
      </m:oMath>
      <w:r w:rsidRPr="000F5E1E">
        <w:rPr>
          <w:rFonts w:ascii="Aptos Light" w:eastAsia="Times New Roman" w:hAnsi="Aptos Light" w:cstheme="majorHAnsi"/>
          <w:lang w:eastAsia="cs-CZ"/>
        </w:rPr>
        <w:t>)</w:t>
      </w:r>
    </w:p>
    <w:p w14:paraId="78F0BA76" w14:textId="0B619BFF" w:rsidR="000F5E1E" w:rsidRPr="000F5E1E" w:rsidRDefault="000F5E1E" w:rsidP="000F5E1E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+</m:t>
        </m:r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uvnitř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dvojitého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for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cyklu</w:t>
      </w:r>
      <w:proofErr w:type="spellEnd"/>
    </w:p>
    <w:p w14:paraId="07CEA0BF" w14:textId="422C2EF6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vnitřního j-cyklu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v</w:t>
      </w:r>
      <w:r w:rsidRPr="000F5E1E">
        <w:rPr>
          <w:rFonts w:ascii="Aptos Light" w:eastAsia="Times New Roman" w:hAnsi="Aptos Light" w:cstheme="majorHAnsi"/>
          <w:lang w:eastAsia="cs-CZ"/>
        </w:rPr>
        <w:t>lákna sdílejí index i – najednou čtou A</w:t>
      </w:r>
      <w:r w:rsidRPr="000F5E1E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0F5E1E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r w:rsidRPr="000F5E1E">
        <w:rPr>
          <w:rFonts w:ascii="Aptos Light" w:eastAsia="Times New Roman" w:hAnsi="Aptos Light" w:cstheme="majorHAnsi"/>
          <w:lang w:val="en-US" w:eastAsia="cs-CZ"/>
        </w:rPr>
        <w:t>]</w:t>
      </w:r>
      <w:r>
        <w:rPr>
          <w:rFonts w:ascii="Aptos Light" w:eastAsia="Times New Roman" w:hAnsi="Aptos Light" w:cstheme="majorHAnsi"/>
          <w:lang w:val="en-US" w:eastAsia="cs-CZ"/>
        </w:rPr>
        <w:t xml:space="preserve"> (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paralelní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vnitřní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for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cyklus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1CF96AFF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Paralelní zápis je disjunktní, ale + režie opak. Rozdělení m iterací vnitřního cyklu nově vytvořeným p vláknům + režie synchronizace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n*T_bar</w:t>
      </w:r>
    </w:p>
    <w:p w14:paraId="278A878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1 člen jsou spočítány násobky</w:t>
      </w:r>
    </w:p>
    <w:p w14:paraId="087E76E1" w14:textId="48959F9D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2. možnost: + použití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i-cyklem – vlákna se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vytvoří</w:t>
      </w:r>
      <w:proofErr w:type="gramEnd"/>
      <w:r w:rsidRPr="000F5E1E">
        <w:rPr>
          <w:rFonts w:ascii="Aptos Light" w:eastAsia="Times New Roman" w:hAnsi="Aptos Light" w:cstheme="majorHAnsi"/>
          <w:lang w:eastAsia="cs-CZ"/>
        </w:rPr>
        <w:t xml:space="preserve"> jen jednou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v iteracích se rozděluje B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na konci každé iterace bariéra</w:t>
      </w:r>
    </w:p>
    <w:p w14:paraId="6F59AA60" w14:textId="439C40A5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Ale vždy vzájemné zneplatnění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keše</w:t>
      </w:r>
      <w:proofErr w:type="spellEnd"/>
      <w:r>
        <w:rPr>
          <w:rFonts w:ascii="Aptos Light" w:eastAsia="Times New Roman" w:hAnsi="Aptos Light" w:cstheme="majorHAnsi"/>
          <w:lang w:eastAsia="cs-CZ"/>
        </w:rPr>
        <w:t>, n</w:t>
      </w:r>
      <w:r w:rsidRPr="000F5E1E">
        <w:rPr>
          <w:rFonts w:ascii="Aptos Light" w:eastAsia="Times New Roman" w:hAnsi="Aptos Light" w:cstheme="majorHAnsi"/>
          <w:lang w:eastAsia="cs-CZ"/>
        </w:rPr>
        <w:t>eodstranitelné falešné sdílení</w:t>
      </w:r>
    </w:p>
    <w:p w14:paraId="48704316" w14:textId="1E00D49B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polynomu C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n</w:t>
      </w:r>
      <w:r w:rsidRPr="000F5E1E">
        <w:rPr>
          <w:rFonts w:ascii="Aptos Light" w:eastAsia="Times New Roman" w:hAnsi="Aptos Light" w:cstheme="majorHAnsi"/>
          <w:lang w:eastAsia="cs-CZ"/>
        </w:rPr>
        <w:t>erozdělujeme násobení, ale výsledné členy</w:t>
      </w:r>
      <w:r>
        <w:rPr>
          <w:rFonts w:ascii="Aptos Light" w:eastAsia="Times New Roman" w:hAnsi="Aptos Light" w:cstheme="majorHAnsi"/>
          <w:lang w:eastAsia="cs-CZ"/>
        </w:rPr>
        <w:t xml:space="preserve"> – k</w:t>
      </w:r>
      <w:r w:rsidRPr="000F5E1E">
        <w:rPr>
          <w:rFonts w:ascii="Aptos Light" w:eastAsia="Times New Roman" w:hAnsi="Aptos Light" w:cstheme="majorHAnsi"/>
          <w:lang w:eastAsia="cs-CZ"/>
        </w:rPr>
        <w:t>aždý se počítá zvlášť</w:t>
      </w:r>
    </w:p>
    <w:p w14:paraId="151DDDCD" w14:textId="3ECEBE9B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paralelní čtení, žádné kolize zápisu</w:t>
      </w:r>
      <w:r>
        <w:rPr>
          <w:rFonts w:ascii="Aptos Light" w:eastAsia="Times New Roman" w:hAnsi="Aptos Light" w:cstheme="majorHAnsi"/>
          <w:lang w:eastAsia="cs-CZ"/>
        </w:rPr>
        <w:t>, p</w:t>
      </w:r>
      <w:r w:rsidRPr="000F5E1E">
        <w:rPr>
          <w:rFonts w:ascii="Aptos Light" w:eastAsia="Times New Roman" w:hAnsi="Aptos Light" w:cstheme="majorHAnsi"/>
          <w:lang w:eastAsia="cs-CZ"/>
        </w:rPr>
        <w:t>otřeba vyvažování výpočetní zátěže</w:t>
      </w:r>
    </w:p>
    <w:p w14:paraId="34CF9B6D" w14:textId="35D2CD9A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Minimum falešného sdílení – vlákna provedou maximum výpočtů lokálně – zápis pouze výsledku do sdílené paměti</w:t>
      </w:r>
    </w:p>
    <w:p w14:paraId="7D864A7D" w14:textId="0E9656DE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hustých matic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0F5E1E" w:rsidRPr="00DC74ED">
        <w:rPr>
          <w:rFonts w:ascii="Aptos Light" w:eastAsia="Times New Roman" w:hAnsi="Aptos Light" w:cstheme="majorHAnsi"/>
          <w:lang w:eastAsia="cs-CZ"/>
        </w:rPr>
        <w:t>2 čtvercové n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>n matice A, B</w:t>
      </w:r>
      <w:r w:rsidR="000F5E1E" w:rsidRPr="00DC74ED">
        <w:rPr>
          <w:rFonts w:ascii="Aptos Light" w:eastAsia="Times New Roman" w:hAnsi="Aptos Light" w:cstheme="majorHAnsi"/>
          <w:lang w:eastAsia="cs-CZ"/>
        </w:rPr>
        <w:t>, 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</w:p>
    <w:p w14:paraId="1596352A" w14:textId="1BA1906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Sekvenčně –</w:t>
      </w:r>
      <w:r w:rsidRPr="000F5E1E">
        <w:rPr>
          <w:rFonts w:ascii="Aptos Light" w:eastAsia="Times New Roman" w:hAnsi="Aptos Light" w:cstheme="majorHAnsi"/>
          <w:lang w:eastAsia="cs-CZ"/>
        </w:rPr>
        <w:t xml:space="preserve"> středoškolský algoritmus – n</w:t>
      </w:r>
      <w:r w:rsidRPr="000F5E1E">
        <w:rPr>
          <w:rFonts w:ascii="Aptos Light" w:eastAsia="Times New Roman" w:hAnsi="Aptos Light" w:cstheme="majorHAnsi"/>
          <w:lang w:val="en-US" w:eastAsia="cs-CZ"/>
        </w:rPr>
        <w:t>^</w:t>
      </w:r>
      <w:r w:rsidRPr="000F5E1E">
        <w:rPr>
          <w:rFonts w:ascii="Aptos Light" w:eastAsia="Times New Roman" w:hAnsi="Aptos Light" w:cstheme="majorHAnsi"/>
          <w:lang w:eastAsia="cs-CZ"/>
        </w:rPr>
        <w:t>2 skalárních součinů ř</w:t>
      </w:r>
      <w:r w:rsidR="00DC74ED">
        <w:rPr>
          <w:rFonts w:ascii="Aptos Light" w:eastAsia="Times New Roman" w:hAnsi="Aptos Light" w:cstheme="majorHAnsi"/>
          <w:lang w:eastAsia="cs-CZ"/>
        </w:rPr>
        <w:t xml:space="preserve">. </w:t>
      </w:r>
      <w:r w:rsidRPr="000F5E1E">
        <w:rPr>
          <w:rFonts w:ascii="Aptos Light" w:eastAsia="Times New Roman" w:hAnsi="Aptos Light" w:cstheme="majorHAnsi"/>
          <w:lang w:eastAsia="cs-CZ"/>
        </w:rPr>
        <w:t xml:space="preserve">A a sloupců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B – n</w:t>
      </w:r>
      <w:proofErr w:type="gramEnd"/>
      <w:r w:rsidRPr="000F5E1E">
        <w:rPr>
          <w:rFonts w:ascii="Aptos Light" w:eastAsia="Times New Roman" w:hAnsi="Aptos Light" w:cstheme="majorHAnsi"/>
          <w:lang w:val="en-US" w:eastAsia="cs-CZ"/>
        </w:rPr>
        <w:t>^3</w:t>
      </w:r>
      <w:r w:rsidRPr="000F5E1E">
        <w:rPr>
          <w:rFonts w:ascii="Aptos Light" w:eastAsia="Times New Roman" w:hAnsi="Aptos Light" w:cstheme="majorHAnsi"/>
          <w:lang w:eastAsia="cs-CZ"/>
        </w:rPr>
        <w:t xml:space="preserve"> násobení</w:t>
      </w:r>
    </w:p>
    <w:p w14:paraId="7405A332" w14:textId="327CC70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cykly pro iteraci přes A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a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B a třetí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(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r>
          <w:rPr>
            <w:rFonts w:ascii="Cambria Math" w:eastAsia="Times New Roman" w:hAnsi="Cambria Math" w:cstheme="majorHAnsi"/>
            <w:lang w:val="en-US" w:eastAsia="cs-CZ"/>
          </w:rPr>
          <m:t>&lt;n</m:t>
        </m:r>
      </m:oMath>
      <w:r w:rsidRPr="000F5E1E">
        <w:rPr>
          <w:rFonts w:ascii="Aptos Light" w:eastAsia="Times New Roman" w:hAnsi="Aptos Light" w:cstheme="majorHAnsi"/>
          <w:lang w:eastAsia="cs-CZ"/>
        </w:rPr>
        <w:t>) pro skalární součin</w:t>
      </w:r>
    </w:p>
    <w:p w14:paraId="2674C1AB" w14:textId="68A0274B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i-cyklu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aždý řádek matice C = 1 vlákno</w:t>
      </w:r>
      <w:r w:rsidRPr="000F5E1E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z</w:t>
      </w:r>
      <w:r w:rsidRPr="000F5E1E">
        <w:rPr>
          <w:rFonts w:ascii="Aptos Light" w:eastAsia="Times New Roman" w:hAnsi="Aptos Light" w:cstheme="majorHAnsi"/>
          <w:lang w:eastAsia="cs-CZ"/>
        </w:rPr>
        <w:t>apisovatelné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oblasti disjunktní</w:t>
      </w:r>
    </w:p>
    <w:p w14:paraId="68368546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1 implicitní bariéra na konci par. regionu</w:t>
      </w:r>
    </w:p>
    <w:p w14:paraId="6F966E8D" w14:textId="704A1AE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</w:t>
      </w:r>
      <w:r w:rsidRPr="000F5E1E"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>s blokovaným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oblastí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v</w:t>
      </w:r>
      <w:r w:rsidRPr="000F5E1E">
        <w:rPr>
          <w:rFonts w:ascii="Aptos Light" w:eastAsia="Times New Roman" w:hAnsi="Aptos Light" w:cstheme="majorHAnsi"/>
          <w:lang w:eastAsia="cs-CZ"/>
        </w:rPr>
        <w:t>ětší synchronizace – n*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T_barr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>, b</w:t>
      </w:r>
      <w:r w:rsidRPr="000F5E1E">
        <w:rPr>
          <w:rFonts w:ascii="Aptos Light" w:eastAsia="Times New Roman" w:hAnsi="Aptos Light" w:cstheme="majorHAnsi"/>
          <w:lang w:eastAsia="cs-CZ"/>
        </w:rPr>
        <w:t>ez kolizí</w:t>
      </w:r>
    </w:p>
    <w:p w14:paraId="791BFC73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velké n/p není falešné sdílení</w:t>
      </w:r>
    </w:p>
    <w:p w14:paraId="41B0B0E7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Každé vlákno zapisuje do souvislé části daného řádku C o velikosti n/p prvků</w:t>
      </w:r>
    </w:p>
    <w:p w14:paraId="5BD6597E" w14:textId="2A3DB81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 s cyklickým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iterací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j</w:t>
      </w:r>
      <w:r w:rsidRPr="000F5E1E">
        <w:rPr>
          <w:rFonts w:ascii="Aptos Light" w:eastAsia="Times New Roman" w:hAnsi="Aptos Light" w:cstheme="majorHAnsi"/>
          <w:lang w:eastAsia="cs-CZ"/>
        </w:rPr>
        <w:t>ako předtím synchron</w:t>
      </w:r>
      <w:r w:rsidR="00DC74ED">
        <w:rPr>
          <w:rFonts w:ascii="Aptos Light" w:eastAsia="Times New Roman" w:hAnsi="Aptos Light" w:cstheme="majorHAnsi"/>
          <w:lang w:eastAsia="cs-CZ"/>
        </w:rPr>
        <w:t>.</w:t>
      </w:r>
      <w:r w:rsidRPr="000F5E1E">
        <w:rPr>
          <w:rFonts w:ascii="Aptos Light" w:eastAsia="Times New Roman" w:hAnsi="Aptos Light" w:cstheme="majorHAnsi"/>
          <w:lang w:eastAsia="cs-CZ"/>
        </w:rPr>
        <w:t xml:space="preserve"> n*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T_barr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+ bez kolizí</w:t>
      </w:r>
    </w:p>
    <w:p w14:paraId="493426F1" w14:textId="20CD55F1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Místo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</w:p>
    <w:p w14:paraId="70C6C22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Falešné sdílení – různá vlákna zapisují současně do sousedních prvků stejné řádky matice C – do stejného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keš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bloku</w:t>
      </w:r>
    </w:p>
    <w:p w14:paraId="5568932A" w14:textId="7D2FC68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Přidělení iterací j-cyklu v paralelním regionu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s</w:t>
      </w:r>
      <w:r w:rsidRPr="000F5E1E">
        <w:rPr>
          <w:rFonts w:ascii="Aptos Light" w:eastAsia="Times New Roman" w:hAnsi="Aptos Light" w:cstheme="majorHAnsi"/>
          <w:lang w:eastAsia="cs-CZ"/>
        </w:rPr>
        <w:t>tejné jako 2 kromě synchronizace</w:t>
      </w:r>
    </w:p>
    <w:p w14:paraId="27E29DB5" w14:textId="48BC1AC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Před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>(i</w:t>
      </w:r>
      <w:r w:rsidRPr="000F5E1E">
        <w:rPr>
          <w:rFonts w:ascii="Aptos Light" w:eastAsia="Times New Roman" w:hAnsi="Aptos Light" w:cstheme="majorHAnsi"/>
          <w:lang w:val="en-US" w:eastAsia="cs-CZ"/>
        </w:rPr>
        <w:t>&lt;</w:t>
      </w:r>
      <w:r w:rsidRPr="000F5E1E">
        <w:rPr>
          <w:rFonts w:ascii="Aptos Light" w:eastAsia="Times New Roman" w:hAnsi="Aptos Light" w:cstheme="majorHAnsi"/>
          <w:lang w:eastAsia="cs-CZ"/>
        </w:rPr>
        <w:t xml:space="preserve">n)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– vytvoření p vláken pouze jednou</w:t>
      </w:r>
    </w:p>
    <w:p w14:paraId="266D35CF" w14:textId="0524293A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k-cyklu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m:oMath>
        <m:r>
          <w:rPr>
            <w:rFonts w:ascii="Cambria Math" w:eastAsia="Times New Roman" w:hAnsi="Cambria Math" w:cstheme="majorHAnsi"/>
            <w:lang w:eastAsia="cs-CZ"/>
          </w:rPr>
          <m:t>parallel for schedule(static) reduction(t:s)</m:t>
        </m:r>
      </m:oMath>
    </w:p>
    <w:p w14:paraId="53EC71D2" w14:textId="452CDC5B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Skalární součin paralelní redukcí (1 řádek A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a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1 sloupec B)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o</w:t>
      </w:r>
      <w:r w:rsidRPr="000F5E1E">
        <w:rPr>
          <w:rFonts w:ascii="Aptos Light" w:eastAsia="Times New Roman" w:hAnsi="Aptos Light" w:cstheme="majorHAnsi"/>
          <w:lang w:eastAsia="cs-CZ"/>
        </w:rPr>
        <w:t>brovská režie synchronizace</w:t>
      </w:r>
    </w:p>
    <w:p w14:paraId="33DB8812" w14:textId="08334D2F" w:rsidR="000F5E1E" w:rsidRPr="00DC74ED" w:rsidRDefault="000F5E1E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Možnost přidat </w:t>
      </w:r>
      <m:oMath>
        <m:r>
          <w:rPr>
            <w:rFonts w:ascii="Cambria Math" w:eastAsia="Times New Roman" w:hAnsi="Cambria Math" w:cstheme="majorHAnsi"/>
            <w:lang w:eastAsia="cs-CZ"/>
          </w:rPr>
          <m:t>fork-join (omp master)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zapsání C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1x tvorba vláken, ale rychlejší</w:t>
      </w:r>
    </w:p>
    <w:p w14:paraId="7FAF8527" w14:textId="6B350C37" w:rsidR="00DC74ED" w:rsidRPr="00DC74ED" w:rsidRDefault="00C272DF" w:rsidP="00DC74ED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Násobení řídké matice vektorem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 w:rsidRPr="00DC74ED">
        <w:rPr>
          <w:rFonts w:ascii="Aptos Light" w:eastAsia="Times New Roman" w:hAnsi="Aptos Light" w:cstheme="majorHAnsi"/>
          <w:lang w:eastAsia="cs-CZ"/>
        </w:rPr>
        <w:t xml:space="preserve">y = </w:t>
      </w:r>
      <w:proofErr w:type="spellStart"/>
      <w:r w:rsidR="00DC74ED" w:rsidRPr="00DC74ED">
        <w:rPr>
          <w:rFonts w:ascii="Aptos Light" w:eastAsia="Times New Roman" w:hAnsi="Aptos Light" w:cstheme="majorHAnsi"/>
          <w:lang w:eastAsia="cs-CZ"/>
        </w:rPr>
        <w:t>Ax</w:t>
      </w:r>
      <w:proofErr w:type="spellEnd"/>
      <w:r w:rsidR="00DC74ED" w:rsidRPr="00DC74ED">
        <w:rPr>
          <w:rFonts w:ascii="Aptos Light" w:eastAsia="Times New Roman" w:hAnsi="Aptos Light" w:cstheme="majorHAnsi"/>
          <w:lang w:eastAsia="cs-CZ"/>
        </w:rPr>
        <w:t xml:space="preserve"> (A n x n, počet nenulových prvků N)</w:t>
      </w:r>
      <w:r w:rsidR="00DC74ED" w:rsidRPr="00DC74ED">
        <w:rPr>
          <w:rFonts w:ascii="Aptos Light" w:eastAsia="Times New Roman" w:hAnsi="Aptos Light" w:cstheme="majorHAnsi"/>
          <w:lang w:eastAsia="cs-CZ"/>
        </w:rPr>
        <w:t>, a</w:t>
      </w:r>
      <w:r w:rsidR="00DC74ED" w:rsidRPr="00DC74ED">
        <w:rPr>
          <w:rFonts w:ascii="Aptos Light" w:eastAsia="Times New Roman" w:hAnsi="Aptos Light" w:cstheme="majorHAnsi"/>
          <w:lang w:eastAsia="cs-CZ"/>
        </w:rPr>
        <w:t xml:space="preserve">lgoritmus </w:t>
      </w:r>
      <w:proofErr w:type="spellStart"/>
      <w:r w:rsidR="00DC74ED" w:rsidRPr="00DC74ED">
        <w:rPr>
          <w:rFonts w:ascii="Aptos Light" w:eastAsia="Times New Roman" w:hAnsi="Aptos Light" w:cstheme="majorHAnsi"/>
          <w:lang w:eastAsia="cs-CZ"/>
        </w:rPr>
        <w:t>SpMVM</w:t>
      </w:r>
      <w:proofErr w:type="spellEnd"/>
    </w:p>
    <w:p w14:paraId="0B94252E" w14:textId="77777777" w:rsidR="00DC74ED" w:rsidRPr="00DC74ED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Formáty pro uložení řídkých matic</w:t>
      </w:r>
    </w:p>
    <w:p w14:paraId="3D1F7CC8" w14:textId="3D2316D0" w:rsidR="00DC74ED" w:rsidRPr="00DC74ED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Souřadnicový (COO)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DC74ED">
        <w:rPr>
          <w:rFonts w:ascii="Aptos Light" w:eastAsia="Times New Roman" w:hAnsi="Aptos Light" w:cstheme="majorHAnsi"/>
          <w:lang w:eastAsia="cs-CZ"/>
        </w:rPr>
        <w:t>A reprezentována 3 poli: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řádků nenulových p</w:t>
      </w:r>
      <w:r>
        <w:rPr>
          <w:rFonts w:ascii="Aptos Light" w:eastAsia="Times New Roman" w:hAnsi="Aptos Light" w:cstheme="majorHAnsi"/>
          <w:lang w:eastAsia="cs-CZ"/>
        </w:rPr>
        <w:t xml:space="preserve">rvků,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p.</w:t>
      </w:r>
      <w:r>
        <w:rPr>
          <w:rFonts w:ascii="Aptos Light" w:eastAsia="Times New Roman" w:hAnsi="Aptos Light" w:cstheme="majorHAnsi"/>
          <w:lang w:eastAsia="cs-CZ"/>
        </w:rPr>
        <w:t xml:space="preserve">, </w:t>
      </w:r>
      <w:r w:rsidRPr="00DC74ED">
        <w:rPr>
          <w:rFonts w:ascii="Aptos Light" w:eastAsia="Times New Roman" w:hAnsi="Aptos Light" w:cstheme="majorHAnsi"/>
          <w:lang w:eastAsia="cs-CZ"/>
        </w:rPr>
        <w:t>hodnoty nenulových p.</w:t>
      </w:r>
      <w:r>
        <w:rPr>
          <w:rFonts w:ascii="Aptos Light" w:eastAsia="Times New Roman" w:hAnsi="Aptos Light" w:cstheme="majorHAnsi"/>
          <w:lang w:eastAsia="cs-CZ"/>
        </w:rPr>
        <w:t xml:space="preserve"> – p</w:t>
      </w:r>
      <w:r w:rsidRPr="00DC74ED">
        <w:rPr>
          <w:rFonts w:ascii="Aptos Light" w:eastAsia="Times New Roman" w:hAnsi="Aptos Light" w:cstheme="majorHAnsi"/>
          <w:lang w:eastAsia="cs-CZ"/>
        </w:rPr>
        <w:t>ořadí typicky po řádcích</w:t>
      </w:r>
    </w:p>
    <w:p w14:paraId="7C02CFA8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</w:t>
      </w:r>
      <w:r w:rsidRPr="00DC74ED">
        <w:rPr>
          <w:rFonts w:ascii="Aptos Light" w:eastAsia="Times New Roman" w:hAnsi="Aptos Light" w:cstheme="majorHAnsi"/>
          <w:lang w:eastAsia="cs-CZ"/>
        </w:rPr>
        <w:t xml:space="preserve">: 2x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parallel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, výpočet jako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tmp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– přičtení za tím jako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atomic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update</w:t>
      </w:r>
    </w:p>
    <w:p w14:paraId="12E5596B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 xml:space="preserve">Nepřímá indexace – 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>falešné sdílení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neefektivní</w:t>
      </w:r>
    </w:p>
    <w:p w14:paraId="49B5C3EF" w14:textId="5254D9A7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Možno, aby víc vláken přičítalo ke stejnému prvku vektoru y současně</w:t>
      </w:r>
    </w:p>
    <w:p w14:paraId="3AE11E53" w14:textId="17C695C2" w:rsidR="00DC74ED" w:rsidRPr="00DC74ED" w:rsidRDefault="00DC74ED" w:rsidP="00DC74ED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Komprimované řádky (CSR)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DC74ED">
        <w:rPr>
          <w:rFonts w:ascii="Aptos Light" w:eastAsia="Times New Roman" w:hAnsi="Aptos Light" w:cstheme="majorHAnsi"/>
          <w:lang w:eastAsia="cs-CZ"/>
        </w:rPr>
        <w:t xml:space="preserve">A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repr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. 3 poli: (položky podle indexů ř. a sl.)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 xml:space="preserve">indexy do pole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A.ColInd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, od kterých jsou v něm uloženy indexy sloupců nenulových prvků jednotlivých řádků A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prvků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hodnoty nenulových prvků A</w:t>
      </w:r>
    </w:p>
    <w:p w14:paraId="05B72296" w14:textId="58744004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Paralelizace: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  <m:r>
          <w:rPr>
            <w:rFonts w:ascii="Cambria Math" w:eastAsia="Times New Roman" w:hAnsi="Cambria Math" w:cstheme="majorHAnsi"/>
            <w:lang w:eastAsia="cs-CZ"/>
          </w:rPr>
          <m:t>arallel for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schedule([static</m:t>
        </m:r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[,c]] | dynamic [, X]]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před 1. for</w:t>
      </w:r>
    </w:p>
    <w:p w14:paraId="5DB67DC7" w14:textId="600BE37F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distribuovány blokově</w:t>
      </w:r>
    </w:p>
    <w:p w14:paraId="61272576" w14:textId="5DA83D88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Nevyvážená zátěž</w:t>
      </w:r>
      <w:r w:rsidRPr="00DC74ED">
        <w:rPr>
          <w:rFonts w:ascii="Aptos Light" w:eastAsia="Times New Roman" w:hAnsi="Aptos Light" w:cstheme="majorHAnsi"/>
          <w:lang w:eastAsia="cs-CZ"/>
        </w:rPr>
        <w:t>, f</w:t>
      </w:r>
      <w:r w:rsidRPr="00DC74ED">
        <w:rPr>
          <w:rFonts w:ascii="Aptos Light" w:eastAsia="Times New Roman" w:hAnsi="Aptos Light" w:cstheme="majorHAnsi"/>
          <w:lang w:eastAsia="cs-CZ"/>
        </w:rPr>
        <w:t>alešné sdílení sousedních vláken</w:t>
      </w:r>
    </w:p>
    <w:p w14:paraId="35D507DE" w14:textId="3DF3E22D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přidělovány cyklicky</w:t>
      </w:r>
    </w:p>
    <w:p w14:paraId="176E6A53" w14:textId="397E5780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Taky nevyvážená zátěž</w:t>
      </w:r>
      <w:r w:rsidRPr="00DC74ED">
        <w:rPr>
          <w:rFonts w:ascii="Aptos Light" w:eastAsia="Times New Roman" w:hAnsi="Aptos Light" w:cstheme="majorHAnsi"/>
          <w:lang w:eastAsia="cs-CZ"/>
        </w:rPr>
        <w:t>, h</w:t>
      </w:r>
      <w:r w:rsidRPr="00DC74ED">
        <w:rPr>
          <w:rFonts w:ascii="Aptos Light" w:eastAsia="Times New Roman" w:hAnsi="Aptos Light" w:cstheme="majorHAnsi"/>
          <w:lang w:eastAsia="cs-CZ"/>
        </w:rPr>
        <w:t>orší falešné sdílení (všechna vlákna)</w:t>
      </w:r>
    </w:p>
    <w:p w14:paraId="3C6D72E4" w14:textId="268F35D9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Schedule(dynamic, X)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dyn. </w:t>
      </w:r>
      <w:r w:rsidRPr="00DC74ED">
        <w:rPr>
          <w:rFonts w:ascii="Aptos Light" w:eastAsia="Times New Roman" w:hAnsi="Aptos Light" w:cstheme="majorHAnsi"/>
          <w:lang w:eastAsia="cs-CZ"/>
        </w:rPr>
        <w:t>p</w:t>
      </w:r>
      <w:r w:rsidRPr="00DC74ED">
        <w:rPr>
          <w:rFonts w:ascii="Aptos Light" w:eastAsia="Times New Roman" w:hAnsi="Aptos Light" w:cstheme="majorHAnsi"/>
          <w:lang w:eastAsia="cs-CZ"/>
        </w:rPr>
        <w:t>řidělování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l</w:t>
      </w:r>
      <w:r w:rsidRPr="00DC74ED">
        <w:rPr>
          <w:rFonts w:ascii="Aptos Light" w:eastAsia="Times New Roman" w:hAnsi="Aptos Light" w:cstheme="majorHAnsi"/>
          <w:lang w:eastAsia="cs-CZ"/>
        </w:rPr>
        <w:t>epší vyváženost, ale vyšší režie</w:t>
      </w:r>
    </w:p>
    <w:p w14:paraId="4DDD6F1E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Matice s nepravidelným rozdělením nenulových prvků</w:t>
      </w:r>
    </w:p>
    <w:p w14:paraId="71A02B7A" w14:textId="453F042B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Theme="majorHAnsi" w:eastAsia="Times New Roman" w:hAnsiTheme="majorHAnsi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lastRenderedPageBreak/>
        <w:t>Vyvažující metoda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matic</w:t>
      </w:r>
      <w:r>
        <w:rPr>
          <w:rFonts w:ascii="Aptos Light" w:eastAsia="Times New Roman" w:hAnsi="Aptos Light" w:cstheme="majorHAnsi"/>
          <w:lang w:eastAsia="cs-CZ"/>
        </w:rPr>
        <w:t>e</w:t>
      </w:r>
      <w:r w:rsidRPr="00DC74ED">
        <w:rPr>
          <w:rFonts w:ascii="Aptos Light" w:eastAsia="Times New Roman" w:hAnsi="Aptos Light" w:cstheme="majorHAnsi"/>
          <w:lang w:eastAsia="cs-CZ"/>
        </w:rPr>
        <w:t xml:space="preserve"> v CSR formátu na p řádkových pásů (=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bands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), které mají přibližně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stejný počet nenulových prvků</w:t>
      </w:r>
      <w:r>
        <w:rPr>
          <w:rFonts w:asciiTheme="majorHAnsi" w:eastAsia="Times New Roman" w:hAnsiTheme="majorHAnsi" w:cstheme="majorHAnsi"/>
          <w:lang w:eastAsia="cs-CZ"/>
        </w:rPr>
        <w:t>, k</w:t>
      </w:r>
      <w:r w:rsidRPr="00DC74ED">
        <w:rPr>
          <w:rFonts w:asciiTheme="majorHAnsi" w:eastAsia="Times New Roman" w:hAnsiTheme="majorHAnsi" w:cstheme="majorHAnsi"/>
          <w:lang w:eastAsia="cs-CZ"/>
        </w:rPr>
        <w:t>aždé vlákno</w:t>
      </w:r>
      <w:r w:rsidRPr="00DC74ED">
        <w:rPr>
          <w:rFonts w:asciiTheme="majorHAnsi" w:eastAsia="Times New Roman" w:hAnsiTheme="majorHAnsi" w:cstheme="majorHAnsi"/>
          <w:lang w:eastAsia="cs-CZ"/>
        </w:rPr>
        <w:t xml:space="preserve"> 1 </w:t>
      </w:r>
      <w:r w:rsidRPr="00DC74ED">
        <w:rPr>
          <w:rFonts w:asciiTheme="majorHAnsi" w:eastAsia="Times New Roman" w:hAnsiTheme="majorHAnsi" w:cstheme="majorHAnsi"/>
          <w:lang w:eastAsia="cs-CZ"/>
        </w:rPr>
        <w:t>pás</w:t>
      </w:r>
    </w:p>
    <w:p w14:paraId="43316EC1" w14:textId="28B0DE29" w:rsid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 xml:space="preserve">Pomocí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omp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parallel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a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omp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barrier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(iterace po pásech)</w:t>
      </w:r>
    </w:p>
    <w:p w14:paraId="72F23D4B" w14:textId="4329644E" w:rsidR="00C272DF" w:rsidRPr="00AE5243" w:rsidRDefault="00C272DF" w:rsidP="00C272DF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QuickSortu</w:t>
      </w:r>
      <w:proofErr w:type="spellEnd"/>
    </w:p>
    <w:p w14:paraId="016318C8" w14:textId="0D275C04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</w:t>
      </w:r>
      <w:proofErr w:type="spellEnd"/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AE5243">
        <w:rPr>
          <w:rFonts w:ascii="Aptos Light" w:eastAsia="Times New Roman" w:hAnsi="Aptos Light" w:cstheme="majorHAnsi"/>
          <w:lang w:eastAsia="cs-CZ"/>
        </w:rPr>
        <w:t xml:space="preserve">– varianta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Lomuto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>: p</w:t>
      </w:r>
      <w:r w:rsidRPr="00AE5243">
        <w:rPr>
          <w:rFonts w:ascii="Aptos Light" w:eastAsia="Times New Roman" w:hAnsi="Aptos Light" w:cstheme="majorHAnsi"/>
          <w:lang w:eastAsia="cs-CZ"/>
        </w:rPr>
        <w:t xml:space="preserve">ivot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třízení prvků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L a R</w:t>
      </w:r>
    </w:p>
    <w:p w14:paraId="77EDAF05" w14:textId="5B6E487D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Funkční paralelismus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omp task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– r</w:t>
      </w:r>
      <w:r w:rsidRPr="00AE5243">
        <w:rPr>
          <w:rFonts w:ascii="Aptos Light" w:eastAsia="Times New Roman" w:hAnsi="Aptos Light" w:cstheme="majorHAnsi"/>
          <w:lang w:eastAsia="cs-CZ"/>
        </w:rPr>
        <w:t>ekurzivní volání na L a R</w:t>
      </w:r>
    </w:p>
    <w:p w14:paraId="2D5DE426" w14:textId="47E062AF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Velké množství malých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tasků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velká režie</w:t>
      </w:r>
      <w:r w:rsidR="00AE5243" w:rsidRPr="00AE5243">
        <w:rPr>
          <w:rFonts w:ascii="Aptos Light" w:eastAsia="Times New Roman" w:hAnsi="Aptos Light" w:cstheme="majorHAnsi"/>
          <w:lang w:eastAsia="cs-CZ"/>
        </w:rPr>
        <w:t>, z</w:t>
      </w:r>
      <w:r w:rsidRPr="00AE5243">
        <w:rPr>
          <w:rFonts w:ascii="Aptos Light" w:eastAsia="Times New Roman" w:hAnsi="Aptos Light" w:cstheme="majorHAnsi"/>
          <w:lang w:eastAsia="cs-CZ"/>
        </w:rPr>
        <w:t>lepšení:</w:t>
      </w:r>
    </w:p>
    <w:p w14:paraId="06065C5A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Tail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call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optimization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– odstranění koncové rekurze (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tail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recursion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>), resp. Nahrazení 1 ze 2 rekurzivních volání iterací</w:t>
      </w:r>
    </w:p>
    <w:p w14:paraId="3D11944E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lang w:eastAsia="cs-CZ"/>
        </w:rPr>
        <w:t>Prahování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– zavedení prahu počtu prvků pro vytváření nových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úloh</w:t>
      </w:r>
    </w:p>
    <w:p w14:paraId="6673433C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Paralelizace rozdělování řetězce – varianta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Hoare</w:t>
      </w:r>
      <w:proofErr w:type="spellEnd"/>
    </w:p>
    <w:p w14:paraId="6EE738E6" w14:textId="77777777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</w:t>
      </w:r>
      <w:proofErr w:type="spellEnd"/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 – varianta </w:t>
      </w: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Hoare</w:t>
      </w:r>
      <w:proofErr w:type="spellEnd"/>
    </w:p>
    <w:p w14:paraId="377EC32B" w14:textId="0FDE0FE5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Pole se souběžně prochází zleva 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zprava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a přitom se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porovn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navštívené prvky s pivotem</w:t>
      </w:r>
    </w:p>
    <w:p w14:paraId="59B89290" w14:textId="1DE64BDD" w:rsidR="00DC74ED" w:rsidRPr="00906DBE" w:rsidRDefault="00DC74ED" w:rsidP="00906DB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L menší než pivot a R větší rovno pivot 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AE5243">
        <w:rPr>
          <w:rFonts w:ascii="Aptos Light" w:eastAsia="Times New Roman" w:hAnsi="Aptos Light" w:cstheme="majorHAnsi"/>
          <w:lang w:eastAsia="cs-CZ"/>
        </w:rPr>
        <w:t>oba na správných pozicích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menší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L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větší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R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větší a R menší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prohození</w:t>
      </w:r>
    </w:p>
    <w:p w14:paraId="388BAB99" w14:textId="05F8BA5B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Iterace, </w:t>
      </w:r>
      <w:r w:rsidRPr="00AE5243">
        <w:rPr>
          <w:rFonts w:ascii="Aptos Light" w:eastAsia="Times New Roman" w:hAnsi="Aptos Light" w:cstheme="majorHAnsi"/>
          <w:lang w:eastAsia="cs-CZ"/>
        </w:rPr>
        <w:t>až</w:t>
      </w:r>
      <w:r w:rsidRPr="00AE5243">
        <w:rPr>
          <w:rFonts w:ascii="Aptos Light" w:eastAsia="Times New Roman" w:hAnsi="Aptos Light" w:cstheme="majorHAnsi"/>
          <w:lang w:eastAsia="cs-CZ"/>
        </w:rPr>
        <w:t xml:space="preserve"> se průchody zleva a zprava potkají = neutralizace</w:t>
      </w:r>
      <w:r w:rsidRPr="00AE5243">
        <w:rPr>
          <w:rFonts w:ascii="Aptos Light" w:eastAsia="Times New Roman" w:hAnsi="Aptos Light" w:cstheme="majorHAnsi"/>
          <w:lang w:eastAsia="cs-CZ"/>
        </w:rPr>
        <w:t xml:space="preserve"> – v</w:t>
      </w:r>
      <w:r w:rsidRPr="00AE5243">
        <w:rPr>
          <w:rFonts w:ascii="Aptos Light" w:eastAsia="Times New Roman" w:hAnsi="Aptos Light" w:cstheme="majorHAnsi"/>
          <w:lang w:eastAsia="cs-CZ"/>
        </w:rPr>
        <w:t> každé i</w:t>
      </w:r>
      <w:r w:rsidRPr="00AE5243">
        <w:rPr>
          <w:rFonts w:ascii="Aptos Light" w:eastAsia="Times New Roman" w:hAnsi="Aptos Light" w:cstheme="majorHAnsi"/>
          <w:lang w:eastAsia="cs-CZ"/>
        </w:rPr>
        <w:t xml:space="preserve">.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n</w:t>
      </w:r>
      <w:r w:rsidRPr="00AE5243">
        <w:rPr>
          <w:rFonts w:ascii="Aptos Light" w:eastAsia="Times New Roman" w:hAnsi="Aptos Light" w:cstheme="majorHAnsi"/>
          <w:lang w:eastAsia="cs-CZ"/>
        </w:rPr>
        <w:t>eutr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. </w:t>
      </w:r>
      <w:r w:rsidRPr="00AE5243">
        <w:rPr>
          <w:rFonts w:ascii="Aptos Light" w:eastAsia="Times New Roman" w:hAnsi="Aptos Light" w:cstheme="majorHAnsi"/>
          <w:lang w:eastAsia="cs-CZ"/>
        </w:rPr>
        <w:t>min. 1 prvek</w:t>
      </w:r>
    </w:p>
    <w:p w14:paraId="5BBFEF3C" w14:textId="1008DD00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Rozdělení řetězce pro rekurzi lze paralelizovat</w:t>
      </w:r>
      <w:r w:rsidR="00AE5243" w:rsidRPr="00AE5243">
        <w:rPr>
          <w:rFonts w:ascii="Aptos Light" w:eastAsia="Times New Roman" w:hAnsi="Aptos Light" w:cstheme="majorHAnsi"/>
          <w:lang w:eastAsia="cs-CZ"/>
        </w:rPr>
        <w:t xml:space="preserve"> – i</w:t>
      </w:r>
      <w:r w:rsidRPr="00AE5243">
        <w:rPr>
          <w:rFonts w:ascii="Aptos Light" w:eastAsia="Times New Roman" w:hAnsi="Aptos Light" w:cstheme="majorHAnsi"/>
          <w:lang w:eastAsia="cs-CZ"/>
        </w:rPr>
        <w:t>ndexy průchodů = sdílené proměnné</w:t>
      </w:r>
    </w:p>
    <w:p w14:paraId="6D49CB01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Každé vlákno chce získat unikátní hodnoty těchto proměnných tak, aby mohlo k rozdělení přispět svou prací na disjunktních dvojicích prvků pole</w:t>
      </w:r>
    </w:p>
    <w:p w14:paraId="1D158EC6" w14:textId="67B81A22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Na konci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zbyde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max. 1 špatně zařazený prvek</w:t>
      </w:r>
      <w:r w:rsidRPr="00AE5243">
        <w:rPr>
          <w:rFonts w:ascii="Aptos Light" w:eastAsia="Times New Roman" w:hAnsi="Aptos Light" w:cstheme="majorHAnsi"/>
          <w:lang w:eastAsia="cs-CZ"/>
        </w:rPr>
        <w:t xml:space="preserve"> – l</w:t>
      </w:r>
      <w:r w:rsidRPr="00AE5243">
        <w:rPr>
          <w:rFonts w:ascii="Aptos Light" w:eastAsia="Times New Roman" w:hAnsi="Aptos Light" w:cstheme="majorHAnsi"/>
          <w:lang w:eastAsia="cs-CZ"/>
        </w:rPr>
        <w:t>evný a rychlý úklid</w:t>
      </w:r>
    </w:p>
    <w:p w14:paraId="76F875F5" w14:textId="7A49C5E0" w:rsidR="00DC74ED" w:rsidRPr="00AE5243" w:rsidRDefault="00AE5243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</w:t>
      </w:r>
      <w:r w:rsidR="00DC74ED" w:rsidRPr="00AE5243">
        <w:rPr>
          <w:rFonts w:ascii="Aptos Light" w:eastAsia="Times New Roman" w:hAnsi="Aptos Light" w:cstheme="majorHAnsi"/>
          <w:lang w:eastAsia="cs-CZ"/>
        </w:rPr>
        <w:t>yžaduje aktiv</w:t>
      </w:r>
      <w:r>
        <w:rPr>
          <w:rFonts w:ascii="Aptos Light" w:eastAsia="Times New Roman" w:hAnsi="Aptos Light" w:cstheme="majorHAnsi"/>
          <w:lang w:eastAsia="cs-CZ"/>
        </w:rPr>
        <w:t>ovaný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vnořený </w:t>
      </w:r>
      <w:proofErr w:type="spellStart"/>
      <w:r w:rsidR="00DC74ED" w:rsidRPr="00AE5243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="00DC74ED" w:rsidRPr="00AE5243">
        <w:rPr>
          <w:rFonts w:ascii="Aptos Light" w:eastAsia="Times New Roman" w:hAnsi="Aptos Light" w:cstheme="majorHAnsi"/>
          <w:lang w:eastAsia="cs-CZ"/>
        </w:rPr>
        <w:t xml:space="preserve"> paralelismus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Omp_set_nested(1)</m:t>
        </m:r>
      </m:oMath>
    </w:p>
    <w:p w14:paraId="34D229E5" w14:textId="00B23B4B" w:rsidR="00DC74ED" w:rsidRPr="00AE5243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Vede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 strom rekurzivních volání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par. vlákna se rozvětvují do par. vláken</w:t>
      </w:r>
    </w:p>
    <w:p w14:paraId="1731D45A" w14:textId="70A32238" w:rsidR="00DC74ED" w:rsidRPr="00AE5243" w:rsidRDefault="00DC74ED" w:rsidP="00AE524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Operace s indexy pomocí </w:t>
      </w:r>
      <m:oMath>
        <m:r>
          <w:rPr>
            <w:rFonts w:ascii="Cambria Math" w:eastAsia="Times New Roman" w:hAnsi="Cambria Math" w:cstheme="majorHAnsi"/>
            <w:lang w:eastAsia="cs-CZ"/>
          </w:rPr>
          <m:t>omp atomic capture</m:t>
        </m:r>
      </m:oMath>
    </w:p>
    <w:p w14:paraId="5AD6A9D3" w14:textId="142FEDA4" w:rsidR="00AE5243" w:rsidRPr="00906DBE" w:rsidRDefault="00C272DF" w:rsidP="00AE5243">
      <w:pPr>
        <w:pStyle w:val="Odstavecseseznamem"/>
        <w:numPr>
          <w:ilvl w:val="0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MergeSortu</w:t>
      </w:r>
      <w:proofErr w:type="spellEnd"/>
      <w:r w:rsidR="00AE5243" w:rsidRPr="00906DBE">
        <w:rPr>
          <w:rFonts w:ascii="Aptos Light" w:eastAsia="Times New Roman" w:hAnsi="Aptos Light" w:cstheme="majorHAnsi"/>
          <w:lang w:eastAsia="cs-CZ"/>
        </w:rPr>
        <w:t>:</w:t>
      </w:r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>MergeSort</w:t>
      </w:r>
      <w:proofErr w:type="spellEnd"/>
      <w:r w:rsidR="00AE5243" w:rsidRPr="00906DBE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="00AE5243" w:rsidRPr="00906DBE">
        <w:rPr>
          <w:rFonts w:ascii="Aptos Light" w:eastAsia="Times New Roman" w:hAnsi="Aptos Light" w:cstheme="majorHAnsi"/>
          <w:lang w:eastAsia="cs-CZ"/>
        </w:rPr>
        <w:t xml:space="preserve"> standartní binární rozdělování, problém je s Merge fází</w:t>
      </w:r>
    </w:p>
    <w:p w14:paraId="749C8304" w14:textId="7BB0B609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Klasický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 paralelismus je 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>moc pomalý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906DBE">
        <w:rPr>
          <w:rFonts w:ascii="Aptos Light" w:eastAsia="Times New Roman" w:hAnsi="Aptos Light" w:cstheme="majorHAnsi"/>
          <w:lang w:eastAsia="cs-CZ"/>
        </w:rPr>
        <w:t>s</w:t>
      </w:r>
      <w:r w:rsidRPr="00906DBE">
        <w:rPr>
          <w:rFonts w:ascii="Aptos Light" w:eastAsia="Times New Roman" w:hAnsi="Aptos Light" w:cstheme="majorHAnsi"/>
          <w:lang w:eastAsia="cs-CZ"/>
        </w:rPr>
        <w:t>lučování moc krátkých částí</w:t>
      </w:r>
      <w:r w:rsidRPr="00906DBE">
        <w:rPr>
          <w:rFonts w:ascii="Aptos Light" w:eastAsia="Times New Roman" w:hAnsi="Aptos Light" w:cstheme="majorHAnsi"/>
          <w:lang w:eastAsia="cs-CZ"/>
        </w:rPr>
        <w:t>, f</w:t>
      </w:r>
      <w:r w:rsidRPr="00906DBE">
        <w:rPr>
          <w:rFonts w:ascii="Aptos Light" w:eastAsia="Times New Roman" w:hAnsi="Aptos Light" w:cstheme="majorHAnsi"/>
          <w:lang w:eastAsia="cs-CZ"/>
        </w:rPr>
        <w:t>alešné sdílení</w:t>
      </w:r>
    </w:p>
    <w:p w14:paraId="4CDE5DA3" w14:textId="6F7B6656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Zlepšení: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r w:rsidRPr="00906DBE">
        <w:rPr>
          <w:rFonts w:ascii="Aptos Light" w:eastAsia="Times New Roman" w:hAnsi="Aptos Light" w:cstheme="majorHAnsi"/>
          <w:lang w:eastAsia="cs-CZ"/>
        </w:rPr>
        <w:t>Prah počtu prvků</w:t>
      </w:r>
      <w:r w:rsidRPr="00906DBE">
        <w:rPr>
          <w:rFonts w:ascii="Aptos Light" w:eastAsia="Times New Roman" w:hAnsi="Aptos Light" w:cstheme="majorHAnsi"/>
          <w:lang w:eastAsia="cs-CZ"/>
        </w:rPr>
        <w:t>; m</w:t>
      </w:r>
      <w:r w:rsidRPr="00906DBE">
        <w:rPr>
          <w:rFonts w:ascii="Aptos Light" w:eastAsia="Times New Roman" w:hAnsi="Aptos Light" w:cstheme="majorHAnsi"/>
          <w:lang w:eastAsia="cs-CZ"/>
        </w:rPr>
        <w:t xml:space="preserve">ísto 2 nových úloh pouze 1 pro levou část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pravá zpracována sekvenčně</w:t>
      </w:r>
      <w:r w:rsidRPr="00906DBE">
        <w:rPr>
          <w:rFonts w:ascii="Aptos Light" w:eastAsia="Times New Roman" w:hAnsi="Aptos Light" w:cstheme="majorHAnsi"/>
          <w:lang w:eastAsia="cs-CZ"/>
        </w:rPr>
        <w:t>; p</w:t>
      </w:r>
      <w:r w:rsidRPr="00906DBE">
        <w:rPr>
          <w:rFonts w:ascii="Aptos Light" w:eastAsia="Times New Roman" w:hAnsi="Aptos Light" w:cstheme="majorHAnsi"/>
          <w:lang w:eastAsia="cs-CZ"/>
        </w:rPr>
        <w:t xml:space="preserve">aralelizace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Merge</w:t>
      </w:r>
      <w:proofErr w:type="spellEnd"/>
    </w:p>
    <w:p w14:paraId="40E38F44" w14:textId="207CCD64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Merge</w:t>
      </w:r>
      <w:proofErr w:type="spellEnd"/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906DBE">
        <w:rPr>
          <w:rFonts w:ascii="Aptos Light" w:eastAsia="Times New Roman" w:hAnsi="Aptos Light" w:cstheme="majorHAnsi"/>
          <w:lang w:eastAsia="cs-CZ"/>
        </w:rPr>
        <w:t>u sekvenčního</w:t>
      </w:r>
      <w:r w:rsidRPr="00906DBE">
        <w:rPr>
          <w:rFonts w:ascii="Aptos Light" w:eastAsia="Times New Roman" w:hAnsi="Aptos Light" w:cstheme="majorHAnsi"/>
          <w:lang w:eastAsia="cs-CZ"/>
        </w:rPr>
        <w:t xml:space="preserve"> průchod 2 seřazenými poli zleva doprava a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porovn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. </w:t>
      </w:r>
      <w:r w:rsidRPr="00906DBE">
        <w:rPr>
          <w:rFonts w:ascii="Aptos Light" w:eastAsia="Times New Roman" w:hAnsi="Aptos Light" w:cstheme="majorHAnsi"/>
          <w:lang w:eastAsia="cs-CZ"/>
        </w:rPr>
        <w:t xml:space="preserve">počátečních prvků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menší do výsledního pole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r w:rsidRPr="00906DBE">
        <w:rPr>
          <w:rFonts w:ascii="Aptos Light" w:eastAsia="Times New Roman" w:hAnsi="Aptos Light" w:cstheme="majorHAnsi"/>
          <w:lang w:eastAsia="cs-CZ"/>
        </w:rPr>
        <w:t xml:space="preserve">=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2-cestné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slučování</w:t>
      </w:r>
    </w:p>
    <w:p w14:paraId="01A515E6" w14:textId="7CB8C2AD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Binární matice, kde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seř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pole A jsou řádky a B sloupce</w:t>
      </w:r>
      <w:r w:rsidRPr="00906DBE">
        <w:rPr>
          <w:rFonts w:ascii="Aptos Light" w:eastAsia="Times New Roman" w:hAnsi="Aptos Light" w:cstheme="majorHAnsi"/>
          <w:lang w:eastAsia="cs-CZ"/>
        </w:rPr>
        <w:t>, p</w:t>
      </w:r>
      <w:r w:rsidRPr="00906DBE">
        <w:rPr>
          <w:rFonts w:ascii="Aptos Light" w:eastAsia="Times New Roman" w:hAnsi="Aptos Light" w:cstheme="majorHAnsi"/>
          <w:lang w:eastAsia="cs-CZ"/>
        </w:rPr>
        <w:t>okud A</w:t>
      </w:r>
      <w:r w:rsidRPr="00906DBE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proofErr w:type="gramStart"/>
      <w:r w:rsidRPr="00906DBE">
        <w:rPr>
          <w:rFonts w:ascii="Aptos Light" w:eastAsia="Times New Roman" w:hAnsi="Aptos Light" w:cstheme="majorHAnsi"/>
          <w:lang w:val="en-US" w:eastAsia="cs-CZ"/>
        </w:rPr>
        <w:t>]&gt;B</w:t>
      </w:r>
      <w:proofErr w:type="gramEnd"/>
      <w:r w:rsidRPr="00906DBE">
        <w:rPr>
          <w:rFonts w:ascii="Aptos Light" w:eastAsia="Times New Roman" w:hAnsi="Aptos Light" w:cstheme="majorHAnsi"/>
          <w:lang w:val="en-US" w:eastAsia="cs-CZ"/>
        </w:rPr>
        <w:t>[j],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pak </w:t>
      </w:r>
      <w:r w:rsidRPr="00906DBE">
        <w:rPr>
          <w:rFonts w:ascii="Aptos Light" w:eastAsia="Times New Roman" w:hAnsi="Aptos Light" w:cstheme="majorHAnsi"/>
          <w:lang w:val="en-US" w:eastAsia="cs-CZ"/>
        </w:rPr>
        <w:t>M[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i,j</w:t>
      </w:r>
      <w:proofErr w:type="spellEnd"/>
      <w:r w:rsidRPr="00906DBE">
        <w:rPr>
          <w:rFonts w:ascii="Aptos Light" w:eastAsia="Times New Roman" w:hAnsi="Aptos Light" w:cstheme="majorHAnsi"/>
          <w:lang w:val="en-US" w:eastAsia="cs-CZ"/>
        </w:rPr>
        <w:t xml:space="preserve">]=0, 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jinak</w:t>
      </w:r>
      <w:proofErr w:type="spellEnd"/>
      <w:r w:rsidRPr="00906DBE">
        <w:rPr>
          <w:rFonts w:ascii="Aptos Light" w:eastAsia="Times New Roman" w:hAnsi="Aptos Light" w:cstheme="majorHAnsi"/>
          <w:lang w:val="en-US" w:eastAsia="cs-CZ"/>
        </w:rPr>
        <w:t xml:space="preserve"> 1</w:t>
      </w:r>
    </w:p>
    <w:p w14:paraId="3545BBD9" w14:textId="77777777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Tlustá lomená čára dělí oblast 0 a 1</w:t>
      </w:r>
    </w:p>
    <w:p w14:paraId="07D25A47" w14:textId="5FA87210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M proložíme p-1 vedlejšími diagonálami v diagonální matici vzdálenosti n/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2p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od sebe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označíme průsečíky s hranicí (x0…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xp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oblasti jsou ohraničené pomocí průsečíků</w:t>
      </w:r>
    </w:p>
    <w:p w14:paraId="7FEB4FAD" w14:textId="6B297AE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Dělení na pásy podle </w:t>
      </w:r>
      <w:r w:rsidRPr="00906DBE">
        <w:rPr>
          <w:rFonts w:ascii="Aptos Light" w:eastAsia="Times New Roman" w:hAnsi="Aptos Light" w:cstheme="majorHAnsi"/>
          <w:lang w:val="en-US" w:eastAsia="cs-CZ"/>
        </w:rPr>
        <w:t>#</w:t>
      </w:r>
      <w:r w:rsidRPr="00906DBE">
        <w:rPr>
          <w:rFonts w:ascii="Aptos Light" w:eastAsia="Times New Roman" w:hAnsi="Aptos Light" w:cstheme="majorHAnsi"/>
          <w:lang w:eastAsia="cs-CZ"/>
        </w:rPr>
        <w:t xml:space="preserve"> CPU</w:t>
      </w:r>
      <w:r w:rsidRPr="00906DBE">
        <w:rPr>
          <w:rFonts w:ascii="Aptos Light" w:eastAsia="Times New Roman" w:hAnsi="Aptos Light" w:cstheme="majorHAnsi"/>
          <w:lang w:eastAsia="cs-CZ"/>
        </w:rPr>
        <w:t>, p</w:t>
      </w:r>
      <w:r w:rsidRPr="00906DBE">
        <w:rPr>
          <w:rFonts w:ascii="Aptos Light" w:eastAsia="Times New Roman" w:hAnsi="Aptos Light" w:cstheme="majorHAnsi"/>
          <w:lang w:eastAsia="cs-CZ"/>
        </w:rPr>
        <w:t xml:space="preserve">růsečíky </w:t>
      </w:r>
      <w:r w:rsidRPr="00906DBE">
        <w:rPr>
          <w:rFonts w:ascii="Aptos Light" w:eastAsia="Times New Roman" w:hAnsi="Aptos Light" w:cstheme="majorHAnsi"/>
          <w:lang w:eastAsia="cs-CZ"/>
        </w:rPr>
        <w:t>=</w:t>
      </w:r>
      <w:r w:rsidRPr="00906DBE">
        <w:rPr>
          <w:rFonts w:ascii="Aptos Light" w:eastAsia="Times New Roman" w:hAnsi="Aptos Light" w:cstheme="majorHAnsi"/>
          <w:lang w:eastAsia="cs-CZ"/>
        </w:rPr>
        <w:t xml:space="preserve"> oblast čísel rozdělených podle 1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ekviv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počtu</w:t>
      </w:r>
    </w:p>
    <w:p w14:paraId="015C90B2" w14:textId="77777777" w:rsidR="00AE5243" w:rsidRPr="00906DBE" w:rsidRDefault="00AE5243" w:rsidP="00AE5243">
      <w:pPr>
        <w:pStyle w:val="Odstavecseseznamem"/>
        <w:numPr>
          <w:ilvl w:val="3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Budou se všemi vlákny zapisovat do setříděného pole</w:t>
      </w:r>
    </w:p>
    <w:p w14:paraId="260DC43D" w14:textId="5396B96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Každé vlákno pak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sekv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bloky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Ai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Bi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, n</w:t>
      </w:r>
      <w:r w:rsidRPr="00906DBE">
        <w:rPr>
          <w:rFonts w:ascii="Aptos Light" w:eastAsia="Times New Roman" w:hAnsi="Aptos Light" w:cstheme="majorHAnsi"/>
          <w:lang w:eastAsia="cs-CZ"/>
        </w:rPr>
        <w:t xml:space="preserve">a konci </w:t>
      </w:r>
      <w:r w:rsidRPr="00906DBE">
        <w:rPr>
          <w:rFonts w:ascii="Aptos Light" w:eastAsia="Times New Roman" w:hAnsi="Aptos Light" w:cstheme="majorHAnsi"/>
          <w:lang w:eastAsia="cs-CZ"/>
        </w:rPr>
        <w:t>zřetězení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slouč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pos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. </w:t>
      </w:r>
      <w:r w:rsidRPr="00906DBE">
        <w:rPr>
          <w:rFonts w:ascii="Aptos Light" w:eastAsia="Times New Roman" w:hAnsi="Aptos Light" w:cstheme="majorHAnsi"/>
          <w:lang w:eastAsia="cs-CZ"/>
        </w:rPr>
        <w:t>od každého vlákna</w:t>
      </w:r>
    </w:p>
    <w:p w14:paraId="7ECD15F8" w14:textId="4A2827D1" w:rsidR="00C272DF" w:rsidRPr="00906DBE" w:rsidRDefault="00AE5243" w:rsidP="00906DBE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vláken počítá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průsečíků za </w:t>
      </w:r>
      <m:oMath>
        <m:r>
          <w:rPr>
            <w:rFonts w:ascii="Cambria Math" w:eastAsia="Times New Roman" w:hAnsi="Cambria Math" w:cstheme="majorHAnsi"/>
            <w:lang w:eastAsia="cs-CZ"/>
          </w:rPr>
          <m:t>O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logn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</m:t>
        </m:r>
      </m:oMath>
      <w:r w:rsidRPr="00906DBE">
        <w:rPr>
          <w:rFonts w:ascii="Aptos Light" w:eastAsia="Times New Roman" w:hAnsi="Aptos Light" w:cstheme="majorHAnsi"/>
          <w:lang w:eastAsia="cs-CZ"/>
        </w:rPr>
        <w:t>m</w:t>
      </w:r>
      <w:r w:rsidRPr="00906DBE">
        <w:rPr>
          <w:rFonts w:ascii="Aptos Light" w:eastAsia="Times New Roman" w:hAnsi="Aptos Light" w:cstheme="majorHAnsi"/>
          <w:lang w:eastAsia="cs-CZ"/>
        </w:rPr>
        <w:t>ožné falešné sdílení</w:t>
      </w:r>
      <w:r w:rsidR="00906DBE" w:rsidRPr="00906DBE">
        <w:rPr>
          <w:rFonts w:ascii="Aptos Light" w:eastAsia="Times New Roman" w:hAnsi="Aptos Light" w:cstheme="majorHAnsi"/>
          <w:lang w:eastAsia="cs-CZ"/>
        </w:rPr>
        <w:t>, r</w:t>
      </w:r>
      <w:r w:rsidRPr="00906DBE">
        <w:rPr>
          <w:rFonts w:ascii="Aptos Light" w:eastAsia="Times New Roman" w:hAnsi="Aptos Light" w:cstheme="majorHAnsi"/>
          <w:lang w:eastAsia="cs-CZ"/>
        </w:rPr>
        <w:t>ychlejší p-cestné</w:t>
      </w:r>
    </w:p>
    <w:p w14:paraId="38767BEC" w14:textId="415E3C11" w:rsidR="00906DBE" w:rsidRPr="00906DBE" w:rsidRDefault="00C272DF" w:rsidP="00906DBE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p-cestného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MergeSortu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 xml:space="preserve"> – </w:t>
      </w:r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 xml:space="preserve">PMWMS = </w:t>
      </w:r>
      <w:proofErr w:type="spellStart"/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>parallel</w:t>
      </w:r>
      <w:proofErr w:type="spellEnd"/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 xml:space="preserve"> </w:t>
      </w:r>
      <w:proofErr w:type="spellStart"/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>multi-way</w:t>
      </w:r>
      <w:proofErr w:type="spellEnd"/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 xml:space="preserve"> </w:t>
      </w:r>
      <w:proofErr w:type="spellStart"/>
      <w:r w:rsidR="00906DBE" w:rsidRPr="00906DBE">
        <w:rPr>
          <w:rFonts w:asciiTheme="majorHAnsi" w:eastAsia="Times New Roman" w:hAnsiTheme="majorHAnsi" w:cstheme="majorHAnsi"/>
          <w:b/>
          <w:bCs/>
          <w:lang w:eastAsia="cs-CZ"/>
        </w:rPr>
        <w:t>MergeSort</w:t>
      </w:r>
      <w:proofErr w:type="spellEnd"/>
    </w:p>
    <w:p w14:paraId="642C8DE8" w14:textId="4317EC63" w:rsidR="00906DBE" w:rsidRPr="00906DBE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P vláken rozdělí vstupní neseřazené pole o velikosti n na p částí velikostí n/p</w:t>
      </w:r>
      <w:r>
        <w:rPr>
          <w:rFonts w:asciiTheme="majorHAnsi" w:eastAsia="Times New Roman" w:hAnsiTheme="majorHAnsi" w:cstheme="majorHAnsi"/>
          <w:lang w:eastAsia="cs-CZ"/>
        </w:rPr>
        <w:t xml:space="preserve">, </w:t>
      </w:r>
      <w:r w:rsidRPr="00906DBE">
        <w:rPr>
          <w:rFonts w:asciiTheme="majorHAnsi" w:eastAsia="Times New Roman" w:hAnsiTheme="majorHAnsi" w:cstheme="majorHAnsi"/>
          <w:lang w:eastAsia="cs-CZ"/>
        </w:rPr>
        <w:t>vlákn</w:t>
      </w:r>
      <w:r>
        <w:rPr>
          <w:rFonts w:asciiTheme="majorHAnsi" w:eastAsia="Times New Roman" w:hAnsiTheme="majorHAnsi" w:cstheme="majorHAnsi"/>
          <w:lang w:eastAsia="cs-CZ"/>
        </w:rPr>
        <w:t>a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 seřadí </w:t>
      </w:r>
      <w:proofErr w:type="spellStart"/>
      <w:r w:rsidRPr="00906DBE">
        <w:rPr>
          <w:rFonts w:asciiTheme="majorHAnsi" w:eastAsia="Times New Roman" w:hAnsiTheme="majorHAnsi" w:cstheme="majorHAnsi"/>
          <w:lang w:eastAsia="cs-CZ"/>
        </w:rPr>
        <w:t>sek</w:t>
      </w:r>
      <w:r>
        <w:rPr>
          <w:rFonts w:asciiTheme="majorHAnsi" w:eastAsia="Times New Roman" w:hAnsiTheme="majorHAnsi" w:cstheme="majorHAnsi"/>
          <w:lang w:eastAsia="cs-CZ"/>
        </w:rPr>
        <w:t>v</w:t>
      </w:r>
      <w:proofErr w:type="spellEnd"/>
      <w:r>
        <w:rPr>
          <w:rFonts w:asciiTheme="majorHAnsi" w:eastAsia="Times New Roman" w:hAnsiTheme="majorHAnsi" w:cstheme="majorHAnsi"/>
          <w:lang w:eastAsia="cs-CZ"/>
        </w:rPr>
        <w:t xml:space="preserve">. </w:t>
      </w:r>
      <w:r w:rsidRPr="00906DBE">
        <w:rPr>
          <w:rFonts w:asciiTheme="majorHAnsi" w:eastAsia="Times New Roman" w:hAnsiTheme="majorHAnsi" w:cstheme="majorHAnsi"/>
          <w:lang w:eastAsia="cs-CZ"/>
        </w:rPr>
        <w:t>svoje s</w:t>
      </w:r>
    </w:p>
    <w:p w14:paraId="1C4CED4D" w14:textId="16FE4936" w:rsidR="00906DBE" w:rsidRPr="00796EA6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 xml:space="preserve">Po bariéře každé vlákno </w:t>
      </w:r>
      <w:proofErr w:type="gramStart"/>
      <w:r w:rsidRPr="00796EA6">
        <w:rPr>
          <w:rFonts w:asciiTheme="majorHAnsi" w:eastAsia="Times New Roman" w:hAnsiTheme="majorHAnsi" w:cstheme="majorHAnsi"/>
          <w:lang w:eastAsia="cs-CZ"/>
        </w:rPr>
        <w:t xml:space="preserve">i </w:t>
      </w:r>
      <w:r w:rsidRPr="00796EA6">
        <w:rPr>
          <w:rFonts w:asciiTheme="majorHAnsi" w:eastAsia="Times New Roman" w:hAnsiTheme="majorHAnsi" w:cstheme="majorHAnsi"/>
          <w:lang w:val="en-US" w:eastAsia="cs-CZ"/>
        </w:rPr>
        <w:t>&gt;</w:t>
      </w:r>
      <w:proofErr w:type="gramEnd"/>
      <w:r w:rsidRPr="00796EA6">
        <w:rPr>
          <w:rFonts w:asciiTheme="majorHAnsi" w:eastAsia="Times New Roman" w:hAnsiTheme="majorHAnsi" w:cstheme="majorHAnsi"/>
          <w:lang w:eastAsia="cs-CZ"/>
        </w:rPr>
        <w:t xml:space="preserve"> 0 </w:t>
      </w:r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vypočte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vektor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svých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 p 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tzv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. </w:t>
      </w:r>
      <w:proofErr w:type="spellStart"/>
      <w:r w:rsidRPr="00906DBE">
        <w:rPr>
          <w:rFonts w:asciiTheme="majorHAnsi" w:eastAsia="Times New Roman" w:hAnsiTheme="majorHAnsi" w:cstheme="majorHAnsi"/>
          <w:b/>
          <w:bCs/>
          <w:lang w:val="en-US" w:eastAsia="cs-CZ"/>
        </w:rPr>
        <w:t>r</w:t>
      </w:r>
      <w:r w:rsidRPr="00906DBE">
        <w:rPr>
          <w:rFonts w:asciiTheme="majorHAnsi" w:eastAsia="Times New Roman" w:hAnsiTheme="majorHAnsi" w:cstheme="majorHAnsi"/>
          <w:b/>
          <w:bCs/>
          <w:lang w:val="en-US" w:eastAsia="cs-CZ"/>
        </w:rPr>
        <w:t>ozdělovačů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split_vec[i]</m:t>
        </m:r>
      </m:oMath>
    </w:p>
    <w:p w14:paraId="4E386BA7" w14:textId="3991D706" w:rsidR="00906DBE" w:rsidRPr="00796EA6" w:rsidRDefault="00906DBE" w:rsidP="00906DBE">
      <w:pPr>
        <w:pStyle w:val="Odstavecseseznamem"/>
        <w:ind w:left="1440"/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= p indexů do p seřazených částí pole S</w:t>
      </w:r>
      <w:r w:rsidRPr="00796EA6">
        <w:rPr>
          <w:rFonts w:asciiTheme="majorHAnsi" w:eastAsia="Times New Roman" w:hAnsiTheme="majorHAnsi" w:cstheme="majorHAnsi"/>
          <w:lang w:val="en-US" w:eastAsia="cs-CZ"/>
        </w:rPr>
        <w:t>[p][n/p]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takových, že součet délek disjunktních úseků určených v S</w:t>
      </w:r>
      <w:r w:rsidRPr="00796EA6">
        <w:rPr>
          <w:rFonts w:asciiTheme="majorHAnsi" w:eastAsia="Times New Roman" w:hAnsiTheme="majorHAnsi" w:cstheme="majorHAnsi"/>
          <w:lang w:val="en-US" w:eastAsia="cs-CZ"/>
        </w:rPr>
        <w:t>[p][n/p]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dvěma po sobě jdoucími vektory rozdělovačů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split_vec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>[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i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>]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a 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split_vec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>[i+1]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má velikost n/p</w:t>
      </w:r>
    </w:p>
    <w:p w14:paraId="6586C6D9" w14:textId="369B918F" w:rsidR="00906DBE" w:rsidRPr="00796EA6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Po bariéře vlákno i vyřízne podle svých p rozdělovačů svých p disjunktních seřazených úseků</w:t>
      </w:r>
      <w:r>
        <w:rPr>
          <w:rFonts w:asciiTheme="majorHAnsi" w:eastAsia="Times New Roman" w:hAnsiTheme="majorHAnsi" w:cstheme="majorHAnsi"/>
          <w:lang w:eastAsia="cs-CZ"/>
        </w:rPr>
        <w:t xml:space="preserve"> </w:t>
      </w:r>
      <w:r w:rsidRPr="00796EA6">
        <w:rPr>
          <w:rFonts w:asciiTheme="majorHAnsi" w:eastAsia="Times New Roman" w:hAnsiTheme="majorHAnsi" w:cstheme="majorHAnsi"/>
          <w:lang w:eastAsia="cs-CZ"/>
        </w:rPr>
        <w:t>dél</w:t>
      </w:r>
      <w:r>
        <w:rPr>
          <w:rFonts w:asciiTheme="majorHAnsi" w:eastAsia="Times New Roman" w:hAnsiTheme="majorHAnsi" w:cstheme="majorHAnsi"/>
          <w:lang w:eastAsia="cs-CZ"/>
        </w:rPr>
        <w:t>ky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n/p</w:t>
      </w:r>
    </w:p>
    <w:p w14:paraId="7E876339" w14:textId="5DB05D0A" w:rsidR="00906DBE" w:rsidRPr="00796EA6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 xml:space="preserve">Úseky </w:t>
      </w:r>
      <w:proofErr w:type="gramStart"/>
      <w:r w:rsidRPr="00796EA6">
        <w:rPr>
          <w:rFonts w:asciiTheme="majorHAnsi" w:eastAsia="Times New Roman" w:hAnsiTheme="majorHAnsi" w:cstheme="majorHAnsi"/>
          <w:lang w:eastAsia="cs-CZ"/>
        </w:rPr>
        <w:t>sloučí</w:t>
      </w:r>
      <w:proofErr w:type="gramEnd"/>
      <w:r w:rsidRPr="00796EA6">
        <w:rPr>
          <w:rFonts w:asciiTheme="majorHAnsi" w:eastAsia="Times New Roman" w:hAnsiTheme="majorHAnsi" w:cstheme="majorHAnsi"/>
          <w:lang w:eastAsia="cs-CZ"/>
        </w:rPr>
        <w:t xml:space="preserve"> pomocí sekvenčního p-cestného slučování do seřazeného pole velikosti n/p</w:t>
      </w:r>
    </w:p>
    <w:p w14:paraId="2AF66D3B" w14:textId="77777777" w:rsidR="00906DBE" w:rsidRPr="00796EA6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 xml:space="preserve">Výsledný seřazený úsek o velikosti n/p </w:t>
      </w:r>
      <w:proofErr w:type="gramStart"/>
      <w:r w:rsidRPr="00796EA6">
        <w:rPr>
          <w:rFonts w:asciiTheme="majorHAnsi" w:eastAsia="Times New Roman" w:hAnsiTheme="majorHAnsi" w:cstheme="majorHAnsi"/>
          <w:lang w:eastAsia="cs-CZ"/>
        </w:rPr>
        <w:t>vloží</w:t>
      </w:r>
      <w:proofErr w:type="gramEnd"/>
      <w:r w:rsidRPr="00796EA6">
        <w:rPr>
          <w:rFonts w:asciiTheme="majorHAnsi" w:eastAsia="Times New Roman" w:hAnsiTheme="majorHAnsi" w:cstheme="majorHAnsi"/>
          <w:lang w:eastAsia="cs-CZ"/>
        </w:rPr>
        <w:t xml:space="preserve"> na připravené disjunktní místo B</w:t>
      </w:r>
      <w:r w:rsidRPr="00796EA6">
        <w:rPr>
          <w:rFonts w:asciiTheme="majorHAnsi" w:eastAsia="Times New Roman" w:hAnsiTheme="majorHAnsi" w:cstheme="majorHAnsi"/>
          <w:lang w:val="en-US" w:eastAsia="cs-CZ"/>
        </w:rPr>
        <w:t>[</w:t>
      </w:r>
      <w:proofErr w:type="spellStart"/>
      <w:r w:rsidRPr="00796EA6">
        <w:rPr>
          <w:rFonts w:asciiTheme="majorHAnsi" w:eastAsia="Times New Roman" w:hAnsiTheme="majorHAnsi" w:cstheme="majorHAnsi"/>
          <w:lang w:val="en-US" w:eastAsia="cs-CZ"/>
        </w:rPr>
        <w:t>i</w:t>
      </w:r>
      <w:proofErr w:type="spellEnd"/>
      <w:r w:rsidRPr="00796EA6">
        <w:rPr>
          <w:rFonts w:asciiTheme="majorHAnsi" w:eastAsia="Times New Roman" w:hAnsiTheme="majorHAnsi" w:cstheme="majorHAnsi"/>
          <w:lang w:val="en-US" w:eastAsia="cs-CZ"/>
        </w:rPr>
        <w:t>]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výstupního pole</w:t>
      </w:r>
    </w:p>
    <w:p w14:paraId="253947DD" w14:textId="44ADB438" w:rsidR="00906DBE" w:rsidRPr="00906DBE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b/>
          <w:bCs/>
          <w:lang w:eastAsia="cs-CZ"/>
        </w:rPr>
      </w:pPr>
      <w:proofErr w:type="spellStart"/>
      <w:r w:rsidRPr="002D229E">
        <w:rPr>
          <w:rFonts w:asciiTheme="majorHAnsi" w:eastAsia="Times New Roman" w:hAnsiTheme="majorHAnsi" w:cstheme="majorHAnsi"/>
          <w:b/>
          <w:bCs/>
          <w:lang w:eastAsia="cs-CZ"/>
        </w:rPr>
        <w:t>Splitters_by_Rank</w:t>
      </w:r>
      <w:proofErr w:type="spellEnd"/>
      <w:r>
        <w:rPr>
          <w:rFonts w:asciiTheme="majorHAnsi" w:eastAsia="Times New Roman" w:hAnsiTheme="majorHAnsi" w:cstheme="majorHAnsi"/>
          <w:b/>
          <w:bCs/>
          <w:lang w:eastAsia="cs-CZ"/>
        </w:rPr>
        <w:t xml:space="preserve"> – </w:t>
      </w:r>
      <w:r>
        <w:rPr>
          <w:rFonts w:asciiTheme="majorHAnsi" w:eastAsia="Times New Roman" w:hAnsiTheme="majorHAnsi" w:cstheme="majorHAnsi"/>
          <w:lang w:eastAsia="cs-CZ"/>
        </w:rPr>
        <w:t>v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lákno vezme sdílené pole p seřazených polí </w:t>
      </w:r>
      <w:proofErr w:type="gramStart"/>
      <w:r w:rsidRPr="00906DBE">
        <w:rPr>
          <w:rFonts w:asciiTheme="majorHAnsi" w:eastAsia="Times New Roman" w:hAnsiTheme="majorHAnsi" w:cstheme="majorHAnsi"/>
          <w:lang w:eastAsia="cs-CZ"/>
        </w:rPr>
        <w:t>s</w:t>
      </w:r>
      <w:r w:rsidRPr="00906DBE">
        <w:rPr>
          <w:rFonts w:asciiTheme="majorHAnsi" w:eastAsia="Times New Roman" w:hAnsiTheme="majorHAnsi" w:cstheme="majorHAnsi"/>
          <w:lang w:val="en-US" w:eastAsia="cs-CZ"/>
        </w:rPr>
        <w:t>[</w:t>
      </w:r>
      <w:proofErr w:type="gramEnd"/>
      <w:r w:rsidRPr="00906DBE">
        <w:rPr>
          <w:rFonts w:asciiTheme="majorHAnsi" w:eastAsia="Times New Roman" w:hAnsiTheme="majorHAnsi" w:cstheme="majorHAnsi"/>
          <w:lang w:val="en-US" w:eastAsia="cs-CZ"/>
        </w:rPr>
        <w:t>0]…s[p-1]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 a pořadí rank svého 1. čísla na výstupu a vygeneruje pole p rozdělovačů těchto polí takových, že počet prvků vlevo od nich sečtený přes všechna pole S</w:t>
      </w:r>
      <w:r w:rsidRPr="00906DBE">
        <w:rPr>
          <w:rFonts w:asciiTheme="majorHAnsi" w:eastAsia="Times New Roman" w:hAnsiTheme="majorHAnsi" w:cstheme="majorHAnsi"/>
          <w:lang w:val="en-US" w:eastAsia="cs-CZ"/>
        </w:rPr>
        <w:t>[</w:t>
      </w:r>
      <w:proofErr w:type="spellStart"/>
      <w:r w:rsidRPr="00906DBE">
        <w:rPr>
          <w:rFonts w:asciiTheme="majorHAnsi" w:eastAsia="Times New Roman" w:hAnsiTheme="majorHAnsi" w:cstheme="majorHAnsi"/>
          <w:lang w:val="en-US" w:eastAsia="cs-CZ"/>
        </w:rPr>
        <w:t>i</w:t>
      </w:r>
      <w:proofErr w:type="spellEnd"/>
      <w:r w:rsidRPr="00906DBE">
        <w:rPr>
          <w:rFonts w:asciiTheme="majorHAnsi" w:eastAsia="Times New Roman" w:hAnsiTheme="majorHAnsi" w:cstheme="majorHAnsi"/>
          <w:lang w:val="en-US" w:eastAsia="cs-CZ"/>
        </w:rPr>
        <w:t>]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 se rovná přesně rank</w:t>
      </w:r>
    </w:p>
    <w:p w14:paraId="18B80AE8" w14:textId="492A4BC6" w:rsidR="00906DBE" w:rsidRPr="00906DBE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Po seřazení jednotlivých částí a výpočtu oddělovačů musí být bariéry</w:t>
      </w:r>
    </w:p>
    <w:p w14:paraId="59C58E07" w14:textId="0D84DE5D" w:rsidR="00906DBE" w:rsidRPr="00906DBE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b/>
          <w:bCs/>
          <w:lang w:eastAsia="cs-CZ"/>
        </w:rPr>
      </w:pPr>
      <w:r w:rsidRPr="002D229E">
        <w:rPr>
          <w:rFonts w:asciiTheme="majorHAnsi" w:eastAsia="Times New Roman" w:hAnsiTheme="majorHAnsi" w:cstheme="majorHAnsi"/>
          <w:b/>
          <w:bCs/>
          <w:lang w:eastAsia="cs-CZ"/>
        </w:rPr>
        <w:t>Části:</w:t>
      </w:r>
      <w:r>
        <w:rPr>
          <w:rFonts w:asciiTheme="majorHAnsi" w:eastAsia="Times New Roman" w:hAnsiTheme="majorHAnsi" w:cstheme="majorHAnsi"/>
          <w:b/>
          <w:bCs/>
          <w:lang w:eastAsia="cs-CZ"/>
        </w:rPr>
        <w:t xml:space="preserve"> 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Sekvenční řazení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906DBE">
        <w:rPr>
          <w:rFonts w:asciiTheme="majorHAnsi" w:eastAsia="Times New Roman" w:hAnsiTheme="majorHAnsi" w:cstheme="majorHAnsi"/>
          <w:lang w:eastAsia="cs-CZ"/>
        </w:rPr>
        <w:t xml:space="preserve"> čísel</w:t>
      </w:r>
      <w:r>
        <w:rPr>
          <w:rFonts w:asciiTheme="majorHAnsi" w:eastAsia="Times New Roman" w:hAnsiTheme="majorHAnsi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log n</m:t>
        </m:r>
      </m:oMath>
      <w:r w:rsidRPr="00906DBE">
        <w:rPr>
          <w:rFonts w:asciiTheme="majorHAnsi" w:eastAsia="Times New Roman" w:hAnsiTheme="majorHAnsi" w:cstheme="majorHAnsi"/>
          <w:lang w:eastAsia="cs-CZ"/>
        </w:rPr>
        <w:t xml:space="preserve"> provedení p hledání v polích velikosti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>
        <w:rPr>
          <w:rFonts w:asciiTheme="majorHAnsi" w:eastAsia="Times New Roman" w:hAnsiTheme="majorHAnsi" w:cstheme="majorHAnsi"/>
          <w:lang w:eastAsia="cs-CZ"/>
        </w:rPr>
        <w:t>, s</w:t>
      </w:r>
      <w:r w:rsidRPr="00906DBE">
        <w:rPr>
          <w:rFonts w:asciiTheme="majorHAnsi" w:eastAsia="Times New Roman" w:hAnsiTheme="majorHAnsi" w:cstheme="majorHAnsi"/>
          <w:lang w:eastAsia="cs-CZ"/>
        </w:rPr>
        <w:t xml:space="preserve">ekvenční p-cestné slučování p polí celkové délky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036B063F" w14:textId="48540CE4" w:rsidR="00C272DF" w:rsidRPr="00906DBE" w:rsidRDefault="00906DBE" w:rsidP="00906DBE">
      <w:pPr>
        <w:pStyle w:val="Odstavecseseznamem"/>
        <w:numPr>
          <w:ilvl w:val="1"/>
          <w:numId w:val="22"/>
        </w:numPr>
        <w:rPr>
          <w:rFonts w:asciiTheme="majorHAnsi" w:eastAsia="Times New Roman" w:hAnsiTheme="majorHAnsi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N je velké, p malé – bude dominovat první člen</w:t>
      </w:r>
    </w:p>
    <w:p w14:paraId="4179EE07" w14:textId="3E69FF11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distribuovanou pamětí, programový model MPI (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vícevláknové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+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1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Kombinace MPI +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předdef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39550CF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</w:t>
      </w:r>
      <w:r w:rsidR="00143EE6">
        <w:rPr>
          <w:rFonts w:ascii="Aptos Light" w:eastAsia="Times New Roman" w:hAnsi="Aptos Light" w:cstheme="majorHAnsi"/>
          <w:b/>
          <w:bCs/>
          <w:lang w:eastAsia="cs-CZ"/>
        </w:rPr>
        <w:t>k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komunik</w:t>
      </w:r>
      <w:proofErr w:type="spellEnd"/>
      <w:r w:rsidR="00143EE6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3011DE75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</w:t>
      </w:r>
      <w:r w:rsidR="00143EE6">
        <w:rPr>
          <w:rFonts w:ascii="Aptos Light" w:eastAsia="Times New Roman" w:hAnsi="Aptos Light" w:cstheme="majorHAnsi"/>
          <w:lang w:eastAsia="cs-CZ"/>
        </w:rPr>
        <w:t>š</w:t>
      </w:r>
      <w:r w:rsidRPr="004C7AED">
        <w:rPr>
          <w:rFonts w:ascii="Aptos Light" w:eastAsia="Times New Roman" w:hAnsi="Aptos Light" w:cstheme="majorHAnsi"/>
          <w:lang w:eastAsia="cs-CZ"/>
        </w:rPr>
        <w:t>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Count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Datatype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Dest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číslo cíl. Procesu</w:t>
      </w:r>
    </w:p>
    <w:p w14:paraId="708467D0" w14:textId="147D340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Tag – značka </w:t>
      </w:r>
      <w:r w:rsidR="00143EE6">
        <w:rPr>
          <w:rFonts w:ascii="Aptos Light" w:eastAsia="Times New Roman" w:hAnsi="Aptos Light" w:cstheme="majorHAnsi"/>
          <w:lang w:eastAsia="cs-CZ"/>
        </w:rPr>
        <w:t>zprávy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Comm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Zbytek stejně jako 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Send</w:t>
      </w:r>
      <w:proofErr w:type="spellEnd"/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datatype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přenášených dat – Lze najednou posílat víc prvků, ale stejného dat. Typu a uložené za sebou v paměti, 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count</w:t>
      </w:r>
      <w:proofErr w:type="spellEnd"/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dest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 xml:space="preserve">okud při volání není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init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MPI rozhodne, jestli použít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Buffered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Synchronous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MPI – stanovisko, že korektní MPI program není na systémovém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bufrování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Tyhle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sendy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Recv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arg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Wait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NE 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Irecv</w:t>
      </w:r>
      <w:proofErr w:type="spellEnd"/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operace důležité,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umožňují překrývání volání komunikačních párů – není nutná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serializace</w:t>
      </w:r>
      <w:proofErr w:type="spellEnd"/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podm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Kompat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proc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det</w:t>
      </w:r>
      <w:proofErr w:type="spellEnd"/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přij</w:t>
      </w:r>
      <w:proofErr w:type="spellEnd"/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37BF617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vícevláknových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procesech je seznam příchozích zpráv sdílen a může docházet k soupeření vláken o přijetí zpráv kompatibilních s těmi, které vysondovaly pře</w:t>
      </w:r>
      <w:r w:rsidR="00E941EA">
        <w:rPr>
          <w:rFonts w:ascii="Aptos Light" w:eastAsia="Times New Roman" w:hAnsi="Aptos Light" w:cstheme="majorHAnsi"/>
          <w:lang w:eastAsia="cs-CZ"/>
        </w:rPr>
        <w:t>d</w:t>
      </w:r>
      <w:r w:rsidRPr="004C7AED">
        <w:rPr>
          <w:rFonts w:ascii="Aptos Light" w:eastAsia="Times New Roman" w:hAnsi="Aptos Light" w:cstheme="majorHAnsi"/>
          <w:lang w:eastAsia="cs-CZ"/>
        </w:rPr>
        <w:t xml:space="preserve">chozími voláními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Message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Před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návr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7FF65A4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="00E941EA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</w:t>
      </w:r>
      <w:r w:rsidR="00E941EA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6169FDBC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</w:t>
      </w:r>
      <w:r w:rsidR="00E941EA">
        <w:rPr>
          <w:rFonts w:ascii="Aptos Light" w:eastAsia="Times New Roman" w:hAnsi="Aptos Light" w:cstheme="majorHAnsi"/>
          <w:b/>
          <w:bCs/>
          <w:lang w:eastAsia="cs-CZ"/>
        </w:rPr>
        <w:t>a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error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handler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35CD0932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24D3" w:rsidRPr="004C7AED">
        <w:rPr>
          <w:rFonts w:ascii="Aptos Light" w:hAnsi="Aptos Light" w:cstheme="majorHAnsi"/>
          <w:b/>
          <w:bCs/>
        </w:rPr>
        <w:t>Cannonův</w:t>
      </w:r>
      <w:proofErr w:type="spellEnd"/>
      <w:r w:rsidR="00EB24D3" w:rsidRPr="004C7AED">
        <w:rPr>
          <w:rFonts w:ascii="Aptos Light" w:hAnsi="Aptos Light" w:cstheme="majorHAnsi"/>
          <w:b/>
          <w:bCs/>
        </w:rPr>
        <w:t xml:space="preserve">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28E16421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49FAF713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cky rotuji i. sloupec a j. řádek o i/j pozic pomocí cyklický posun </w:t>
      </w:r>
      <w:proofErr w:type="spellStart"/>
      <w:r w:rsidRPr="004C7AED">
        <w:rPr>
          <w:rFonts w:ascii="Aptos Light" w:hAnsi="Aptos Light" w:cstheme="majorHAnsi"/>
        </w:rPr>
        <w:t>MPI_Sendrecv</w:t>
      </w:r>
      <w:proofErr w:type="spellEnd"/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</w:t>
      </w:r>
      <w:proofErr w:type="spellStart"/>
      <w:r w:rsidRPr="004C7AED">
        <w:rPr>
          <w:rFonts w:ascii="Aptos Light" w:hAnsi="Aptos Light" w:cstheme="majorHAnsi"/>
        </w:rPr>
        <w:t>orotuji</w:t>
      </w:r>
      <w:proofErr w:type="spellEnd"/>
      <w:r w:rsidRPr="004C7AED">
        <w:rPr>
          <w:rFonts w:ascii="Aptos Light" w:hAnsi="Aptos Light" w:cstheme="majorHAnsi"/>
        </w:rPr>
        <w:t xml:space="preserve"> o 1 víc, na vhodné topologii (</w:t>
      </w:r>
      <w:proofErr w:type="spellStart"/>
      <w:r w:rsidRPr="004C7AED">
        <w:rPr>
          <w:rFonts w:ascii="Aptos Light" w:hAnsi="Aptos Light" w:cstheme="majorHAnsi"/>
        </w:rPr>
        <w:t>všeportová</w:t>
      </w:r>
      <w:proofErr w:type="spellEnd"/>
      <w:r w:rsidRPr="004C7AED">
        <w:rPr>
          <w:rFonts w:ascii="Aptos Light" w:hAnsi="Aptos Light" w:cstheme="majorHAnsi"/>
        </w:rPr>
        <w:t xml:space="preserve">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hAnsi="Aptos Light" w:cstheme="majorHAnsi"/>
          <w:b/>
          <w:bCs/>
        </w:rPr>
        <w:t>Foxův</w:t>
      </w:r>
      <w:proofErr w:type="spellEnd"/>
      <w:r w:rsidRPr="004C7AED">
        <w:rPr>
          <w:rFonts w:ascii="Aptos Light" w:hAnsi="Aptos Light" w:cstheme="majorHAnsi"/>
          <w:b/>
          <w:bCs/>
        </w:rPr>
        <w:t xml:space="preserve"> algoritmus</w:t>
      </w:r>
      <w:r w:rsidRPr="004C7AED">
        <w:rPr>
          <w:rFonts w:ascii="Aptos Light" w:hAnsi="Aptos Light" w:cstheme="majorHAnsi"/>
        </w:rPr>
        <w:t xml:space="preserve"> – </w:t>
      </w:r>
      <w:proofErr w:type="spellStart"/>
      <w:r w:rsidRPr="004C7AED">
        <w:rPr>
          <w:rFonts w:ascii="Aptos Light" w:hAnsi="Aptos Light" w:cstheme="majorHAnsi"/>
        </w:rPr>
        <w:t>Broadcast-Multiply-Roll</w:t>
      </w:r>
      <w:proofErr w:type="spellEnd"/>
      <w:r w:rsidRPr="004C7AED">
        <w:rPr>
          <w:rFonts w:ascii="Aptos Light" w:hAnsi="Aptos Light" w:cstheme="majorHAnsi"/>
        </w:rPr>
        <w:t>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Nejprve se submatice pošle všem procesorům v rámci řádku i (OAB: </w:t>
      </w:r>
      <w:proofErr w:type="spellStart"/>
      <w:r w:rsidRPr="004C7AED">
        <w:rPr>
          <w:rFonts w:ascii="Aptos Light" w:hAnsi="Aptos Light" w:cstheme="majorHAnsi"/>
        </w:rPr>
        <w:t>MPI_Bcast</w:t>
      </w:r>
      <w:proofErr w:type="spellEnd"/>
      <w:r w:rsidRPr="004C7AED">
        <w:rPr>
          <w:rFonts w:ascii="Aptos Light" w:hAnsi="Aptos Light" w:cstheme="majorHAnsi"/>
        </w:rPr>
        <w:t>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6B344941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Časová </w:t>
      </w:r>
      <w:r w:rsidR="00E941EA">
        <w:rPr>
          <w:rFonts w:ascii="Aptos Light" w:hAnsi="Aptos Light" w:cstheme="majorHAnsi"/>
        </w:rPr>
        <w:t>s</w:t>
      </w:r>
      <w:r w:rsidRPr="004C7AED">
        <w:rPr>
          <w:rFonts w:ascii="Aptos Light" w:hAnsi="Aptos Light" w:cstheme="majorHAnsi"/>
        </w:rPr>
        <w:t xml:space="preserve">ložitost, škálovatelnost podobná jako u </w:t>
      </w:r>
      <w:proofErr w:type="spellStart"/>
      <w:r w:rsidRPr="004C7AED">
        <w:rPr>
          <w:rFonts w:ascii="Aptos Light" w:hAnsi="Aptos Light" w:cstheme="majorHAnsi"/>
        </w:rPr>
        <w:t>Cannonova</w:t>
      </w:r>
      <w:proofErr w:type="spellEnd"/>
      <w:r w:rsidRPr="004C7AED">
        <w:rPr>
          <w:rFonts w:ascii="Aptos Light" w:hAnsi="Aptos Light" w:cstheme="majorHAnsi"/>
        </w:rPr>
        <w:t xml:space="preserve">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 xml:space="preserve">yužití: Google </w:t>
      </w:r>
      <w:proofErr w:type="spellStart"/>
      <w:r w:rsidRPr="004C7AED">
        <w:rPr>
          <w:rFonts w:ascii="Aptos Light" w:hAnsi="Aptos Light" w:cstheme="majorHAnsi"/>
        </w:rPr>
        <w:t>PageRank</w:t>
      </w:r>
      <w:proofErr w:type="spellEnd"/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Vynásobím A vektorem x, vznikne vektor y = </w:t>
      </w:r>
      <w:proofErr w:type="spellStart"/>
      <w:r w:rsidRPr="004C7AED">
        <w:rPr>
          <w:rFonts w:ascii="Aptos Light" w:hAnsi="Aptos Light" w:cstheme="majorHAnsi"/>
        </w:rPr>
        <w:t>Ax</w:t>
      </w:r>
      <w:proofErr w:type="spellEnd"/>
      <w:r w:rsidRPr="004C7AED">
        <w:rPr>
          <w:rFonts w:ascii="Aptos Light" w:hAnsi="Aptos Light" w:cstheme="majorHAnsi"/>
        </w:rPr>
        <w:t xml:space="preserve">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</w:t>
      </w:r>
      <w:proofErr w:type="spellStart"/>
      <w:r w:rsidRPr="004C7AED">
        <w:rPr>
          <w:rFonts w:ascii="Aptos Light" w:hAnsi="Aptos Light" w:cstheme="majorHAnsi"/>
        </w:rPr>
        <w:t>MPI_Allreduce</w:t>
      </w:r>
      <w:proofErr w:type="spellEnd"/>
      <w:r w:rsidRPr="004C7AED">
        <w:rPr>
          <w:rFonts w:ascii="Aptos Light" w:hAnsi="Aptos Light" w:cstheme="majorHAnsi"/>
        </w:rPr>
        <w:t>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1F8BEBB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</w:t>
      </w:r>
      <w:r w:rsidR="00E941EA">
        <w:rPr>
          <w:rFonts w:ascii="Aptos Light" w:hAnsi="Aptos Light" w:cstheme="majorHAnsi"/>
        </w:rPr>
        <w:t>ti</w:t>
      </w:r>
      <w:r w:rsidR="00EB24D3" w:rsidRPr="004C7AED">
        <w:rPr>
          <w:rFonts w:ascii="Aptos Light" w:hAnsi="Aptos Light" w:cstheme="majorHAnsi"/>
        </w:rPr>
        <w:t xml:space="preserve">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Přímé ortogonální a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hyperkubické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</w:t>
      </w:r>
      <w:proofErr w:type="spellEnd"/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34377991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6E0587F2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502D056C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224A000D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</w:t>
      </w:r>
      <w:r w:rsidR="00143EE6">
        <w:rPr>
          <w:rFonts w:ascii="Aptos Light" w:hAnsi="Aptos Light"/>
          <w:noProof/>
        </w:rPr>
        <w:t>r</w:t>
      </w:r>
      <w:r>
        <w:rPr>
          <w:rFonts w:ascii="Aptos Light" w:hAnsi="Aptos Light"/>
          <w:noProof/>
        </w:rPr>
        <w:t>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proofErr w:type="spellStart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ozměrná</w:t>
      </w:r>
      <w:proofErr w:type="spellEnd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binární </w:t>
      </w:r>
      <w:proofErr w:type="spellStart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Vzdálenost dvou uzlů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Hammingova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Vyvážený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cube</w:t>
      </w:r>
      <w:proofErr w:type="spellEnd"/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optimálně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vnořitelná</w:t>
      </w:r>
      <w:proofErr w:type="spellEnd"/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 =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</w:t>
      </w:r>
      <w:proofErr w:type="spellEnd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653D4C0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podmřížky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cesty a jestliže má aspoň 1 strana sudou délku, má 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jsou všechny délky stran sudé (kvůli kružnicím),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</w:t>
      </w:r>
      <w:proofErr w:type="spellEnd"/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Nedostatek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bisekční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proofErr w:type="spellStart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</w:t>
      </w:r>
      <w:proofErr w:type="spellEnd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proofErr w:type="spellStart"/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</w:t>
      </w:r>
      <w:proofErr w:type="spellEnd"/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</w:t>
      </w:r>
      <w:proofErr w:type="spellEnd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vyvážený </w:t>
      </w:r>
      <w:proofErr w:type="spellStart"/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Vždy existují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cube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</w:t>
      </w:r>
      <w:proofErr w:type="spellEnd"/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</w:t>
      </w:r>
      <w:proofErr w:type="spellStart"/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namapovaných</w:t>
      </w:r>
      <w:proofErr w:type="spellEnd"/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</w:t>
      </w:r>
      <w:proofErr w:type="spellEnd"/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Vnoření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nízkorozměrných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Svobodovy a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Karnaughovy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Karnaugh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Grayův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hyperkrychlický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řádcích – horní půlka bitů do 1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dimente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4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rozdělíme na 4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vnoření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podkrychlí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Paralelní algoritmy pro redukci, prefixový součet a segmentový prefixový součet na PRAM, v ortogonálních,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hyperkubických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paralelizovatelnost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redukce na (a) EREW PRAM, (b)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binomiální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simulace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nepřímém </w:t>
      </w:r>
      <w:proofErr w:type="spellStart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stomu</w:t>
      </w:r>
      <w:proofErr w:type="spellEnd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postorder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hyperkrychli</w:t>
      </w:r>
      <w:proofErr w:type="spellEnd"/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</w:t>
      </w:r>
      <w:proofErr w:type="spellEnd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normální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hyperkubický</w:t>
      </w:r>
      <w:proofErr w:type="spellEnd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Mapování vstupního pole na mřížku – podle řádku, sloupce,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zig-zag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3: uzly nejvíc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vpraco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problem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paket odshora skončil na i-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tém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Paralelní </w:t>
      </w:r>
      <w:proofErr w:type="spellStart"/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RadixSort</w:t>
      </w:r>
      <w:proofErr w:type="spellEnd"/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Sčítámě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rovnoměné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aralelní segmentový </w:t>
      </w:r>
      <w:proofErr w:type="spellStart"/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QuickSort</w:t>
      </w:r>
      <w:proofErr w:type="spellEnd"/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6F5A2F">
      <w:headerReference w:type="even" r:id="rId243"/>
      <w:headerReference w:type="default" r:id="rId244"/>
      <w:footerReference w:type="even" r:id="rId245"/>
      <w:footerReference w:type="default" r:id="rId246"/>
      <w:headerReference w:type="first" r:id="rId247"/>
      <w:footerReference w:type="first" r:id="rId248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52F715" w14:textId="77777777" w:rsidR="00651090" w:rsidRDefault="00651090" w:rsidP="00AA045E">
      <w:pPr>
        <w:spacing w:after="0" w:line="240" w:lineRule="auto"/>
      </w:pPr>
      <w:r>
        <w:separator/>
      </w:r>
    </w:p>
  </w:endnote>
  <w:endnote w:type="continuationSeparator" w:id="0">
    <w:p w14:paraId="2143A5EC" w14:textId="77777777" w:rsidR="00651090" w:rsidRDefault="00651090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6428B" w14:textId="77777777" w:rsidR="00651090" w:rsidRDefault="00651090" w:rsidP="00AA045E">
      <w:pPr>
        <w:spacing w:after="0" w:line="240" w:lineRule="auto"/>
      </w:pPr>
      <w:r>
        <w:separator/>
      </w:r>
    </w:p>
  </w:footnote>
  <w:footnote w:type="continuationSeparator" w:id="0">
    <w:p w14:paraId="0EFB0EB5" w14:textId="77777777" w:rsidR="00651090" w:rsidRDefault="00651090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DB2"/>
    <w:multiLevelType w:val="hybridMultilevel"/>
    <w:tmpl w:val="C340E9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862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8C5114"/>
    <w:multiLevelType w:val="hybridMultilevel"/>
    <w:tmpl w:val="C32C00F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F6EBA"/>
    <w:multiLevelType w:val="hybridMultilevel"/>
    <w:tmpl w:val="333498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B69E4"/>
    <w:multiLevelType w:val="hybridMultilevel"/>
    <w:tmpl w:val="76A033C2"/>
    <w:lvl w:ilvl="0" w:tplc="30E2A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E65323B"/>
    <w:multiLevelType w:val="hybridMultilevel"/>
    <w:tmpl w:val="C7BC337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753F7"/>
    <w:multiLevelType w:val="hybridMultilevel"/>
    <w:tmpl w:val="6CC41EA8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183240"/>
    <w:multiLevelType w:val="hybridMultilevel"/>
    <w:tmpl w:val="9B8CDB3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3A6BFF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320B01BD"/>
    <w:multiLevelType w:val="hybridMultilevel"/>
    <w:tmpl w:val="4876472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417D49"/>
    <w:multiLevelType w:val="hybridMultilevel"/>
    <w:tmpl w:val="57A600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E40CA"/>
    <w:multiLevelType w:val="hybridMultilevel"/>
    <w:tmpl w:val="2C4604EE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6779C8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F2D39B5"/>
    <w:multiLevelType w:val="hybridMultilevel"/>
    <w:tmpl w:val="06928B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8E36A5"/>
    <w:multiLevelType w:val="hybridMultilevel"/>
    <w:tmpl w:val="70F853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9B0120"/>
    <w:multiLevelType w:val="hybridMultilevel"/>
    <w:tmpl w:val="46BABA1C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1167B4"/>
    <w:multiLevelType w:val="hybridMultilevel"/>
    <w:tmpl w:val="6408DC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D72712"/>
    <w:multiLevelType w:val="hybridMultilevel"/>
    <w:tmpl w:val="3830EA7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1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AE2033"/>
    <w:multiLevelType w:val="hybridMultilevel"/>
    <w:tmpl w:val="FE6E53B0"/>
    <w:lvl w:ilvl="0" w:tplc="FFFFFFFF">
      <w:start w:val="1"/>
      <w:numFmt w:val="lowerRoman"/>
      <w:lvlText w:val="%1."/>
      <w:lvlJc w:val="right"/>
      <w:pPr>
        <w:ind w:left="185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2466901">
    <w:abstractNumId w:val="35"/>
  </w:num>
  <w:num w:numId="2" w16cid:durableId="1522085115">
    <w:abstractNumId w:val="58"/>
  </w:num>
  <w:num w:numId="3" w16cid:durableId="988554749">
    <w:abstractNumId w:val="29"/>
  </w:num>
  <w:num w:numId="4" w16cid:durableId="1357777565">
    <w:abstractNumId w:val="1"/>
  </w:num>
  <w:num w:numId="5" w16cid:durableId="1564410734">
    <w:abstractNumId w:val="32"/>
  </w:num>
  <w:num w:numId="6" w16cid:durableId="1170635679">
    <w:abstractNumId w:val="15"/>
  </w:num>
  <w:num w:numId="7" w16cid:durableId="1368873060">
    <w:abstractNumId w:val="21"/>
  </w:num>
  <w:num w:numId="8" w16cid:durableId="1727216724">
    <w:abstractNumId w:val="10"/>
  </w:num>
  <w:num w:numId="9" w16cid:durableId="1592814109">
    <w:abstractNumId w:val="14"/>
  </w:num>
  <w:num w:numId="10" w16cid:durableId="1267691729">
    <w:abstractNumId w:val="33"/>
  </w:num>
  <w:num w:numId="11" w16cid:durableId="1751846684">
    <w:abstractNumId w:val="43"/>
  </w:num>
  <w:num w:numId="12" w16cid:durableId="152333762">
    <w:abstractNumId w:val="51"/>
  </w:num>
  <w:num w:numId="13" w16cid:durableId="608243676">
    <w:abstractNumId w:val="17"/>
  </w:num>
  <w:num w:numId="14" w16cid:durableId="34231880">
    <w:abstractNumId w:val="38"/>
  </w:num>
  <w:num w:numId="15" w16cid:durableId="678192577">
    <w:abstractNumId w:val="39"/>
  </w:num>
  <w:num w:numId="16" w16cid:durableId="2106729620">
    <w:abstractNumId w:val="2"/>
  </w:num>
  <w:num w:numId="17" w16cid:durableId="705568102">
    <w:abstractNumId w:val="5"/>
  </w:num>
  <w:num w:numId="18" w16cid:durableId="773600530">
    <w:abstractNumId w:val="23"/>
  </w:num>
  <w:num w:numId="19" w16cid:durableId="1585143716">
    <w:abstractNumId w:val="42"/>
  </w:num>
  <w:num w:numId="20" w16cid:durableId="1972972809">
    <w:abstractNumId w:val="54"/>
  </w:num>
  <w:num w:numId="21" w16cid:durableId="1782846150">
    <w:abstractNumId w:val="52"/>
  </w:num>
  <w:num w:numId="22" w16cid:durableId="501703627">
    <w:abstractNumId w:val="12"/>
  </w:num>
  <w:num w:numId="23" w16cid:durableId="2053189653">
    <w:abstractNumId w:val="41"/>
  </w:num>
  <w:num w:numId="24" w16cid:durableId="1215387447">
    <w:abstractNumId w:val="6"/>
  </w:num>
  <w:num w:numId="25" w16cid:durableId="15665146">
    <w:abstractNumId w:val="18"/>
  </w:num>
  <w:num w:numId="26" w16cid:durableId="1056274729">
    <w:abstractNumId w:val="47"/>
  </w:num>
  <w:num w:numId="27" w16cid:durableId="15467445">
    <w:abstractNumId w:val="57"/>
  </w:num>
  <w:num w:numId="28" w16cid:durableId="116148295">
    <w:abstractNumId w:val="3"/>
  </w:num>
  <w:num w:numId="29" w16cid:durableId="612975136">
    <w:abstractNumId w:val="9"/>
  </w:num>
  <w:num w:numId="30" w16cid:durableId="1019114238">
    <w:abstractNumId w:val="30"/>
  </w:num>
  <w:num w:numId="31" w16cid:durableId="482233189">
    <w:abstractNumId w:val="26"/>
  </w:num>
  <w:num w:numId="32" w16cid:durableId="461925793">
    <w:abstractNumId w:val="4"/>
  </w:num>
  <w:num w:numId="33" w16cid:durableId="1072392498">
    <w:abstractNumId w:val="55"/>
  </w:num>
  <w:num w:numId="34" w16cid:durableId="190845356">
    <w:abstractNumId w:val="48"/>
  </w:num>
  <w:num w:numId="35" w16cid:durableId="31031088">
    <w:abstractNumId w:val="56"/>
  </w:num>
  <w:num w:numId="36" w16cid:durableId="2025088812">
    <w:abstractNumId w:val="28"/>
  </w:num>
  <w:num w:numId="37" w16cid:durableId="1903441408">
    <w:abstractNumId w:val="46"/>
  </w:num>
  <w:num w:numId="38" w16cid:durableId="1829977052">
    <w:abstractNumId w:val="22"/>
  </w:num>
  <w:num w:numId="39" w16cid:durableId="305623682">
    <w:abstractNumId w:val="16"/>
  </w:num>
  <w:num w:numId="40" w16cid:durableId="183908064">
    <w:abstractNumId w:val="49"/>
  </w:num>
  <w:num w:numId="41" w16cid:durableId="33120868">
    <w:abstractNumId w:val="37"/>
  </w:num>
  <w:num w:numId="42" w16cid:durableId="490827198">
    <w:abstractNumId w:val="50"/>
  </w:num>
  <w:num w:numId="43" w16cid:durableId="1542521101">
    <w:abstractNumId w:val="53"/>
  </w:num>
  <w:num w:numId="44" w16cid:durableId="1808819116">
    <w:abstractNumId w:val="8"/>
  </w:num>
  <w:num w:numId="45" w16cid:durableId="767308443">
    <w:abstractNumId w:val="25"/>
  </w:num>
  <w:num w:numId="46" w16cid:durableId="1648121633">
    <w:abstractNumId w:val="40"/>
  </w:num>
  <w:num w:numId="47" w16cid:durableId="371424925">
    <w:abstractNumId w:val="13"/>
  </w:num>
  <w:num w:numId="48" w16cid:durableId="1155218654">
    <w:abstractNumId w:val="27"/>
  </w:num>
  <w:num w:numId="49" w16cid:durableId="336348707">
    <w:abstractNumId w:val="11"/>
  </w:num>
  <w:num w:numId="50" w16cid:durableId="1947035596">
    <w:abstractNumId w:val="20"/>
  </w:num>
  <w:num w:numId="51" w16cid:durableId="866258981">
    <w:abstractNumId w:val="59"/>
  </w:num>
  <w:num w:numId="52" w16cid:durableId="1229732968">
    <w:abstractNumId w:val="31"/>
  </w:num>
  <w:num w:numId="53" w16cid:durableId="594941799">
    <w:abstractNumId w:val="0"/>
  </w:num>
  <w:num w:numId="54" w16cid:durableId="1956132791">
    <w:abstractNumId w:val="24"/>
  </w:num>
  <w:num w:numId="55" w16cid:durableId="1289818858">
    <w:abstractNumId w:val="44"/>
  </w:num>
  <w:num w:numId="56" w16cid:durableId="243536648">
    <w:abstractNumId w:val="19"/>
  </w:num>
  <w:num w:numId="57" w16cid:durableId="80031067">
    <w:abstractNumId w:val="36"/>
  </w:num>
  <w:num w:numId="58" w16cid:durableId="1587954620">
    <w:abstractNumId w:val="34"/>
  </w:num>
  <w:num w:numId="59" w16cid:durableId="1940986830">
    <w:abstractNumId w:val="45"/>
  </w:num>
  <w:num w:numId="60" w16cid:durableId="13425079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4FFA"/>
    <w:rsid w:val="00075E52"/>
    <w:rsid w:val="000878AA"/>
    <w:rsid w:val="000A3177"/>
    <w:rsid w:val="000B18AA"/>
    <w:rsid w:val="000C4E53"/>
    <w:rsid w:val="000D057A"/>
    <w:rsid w:val="000D17DA"/>
    <w:rsid w:val="000D3D47"/>
    <w:rsid w:val="000D4760"/>
    <w:rsid w:val="000D480F"/>
    <w:rsid w:val="000F5E1E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3EE6"/>
    <w:rsid w:val="00144946"/>
    <w:rsid w:val="00162FE3"/>
    <w:rsid w:val="00167B44"/>
    <w:rsid w:val="00190A05"/>
    <w:rsid w:val="001A1016"/>
    <w:rsid w:val="001A28CA"/>
    <w:rsid w:val="001C1851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0A3B"/>
    <w:rsid w:val="002E4A0F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C3CD7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5A90"/>
    <w:rsid w:val="0056771C"/>
    <w:rsid w:val="00593C82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1090"/>
    <w:rsid w:val="00653AF2"/>
    <w:rsid w:val="00654B90"/>
    <w:rsid w:val="00657568"/>
    <w:rsid w:val="00660F38"/>
    <w:rsid w:val="0066357F"/>
    <w:rsid w:val="00671B4D"/>
    <w:rsid w:val="00682134"/>
    <w:rsid w:val="006932B5"/>
    <w:rsid w:val="006B6225"/>
    <w:rsid w:val="006C0BB5"/>
    <w:rsid w:val="006D0C50"/>
    <w:rsid w:val="006D71A9"/>
    <w:rsid w:val="006F0438"/>
    <w:rsid w:val="006F13B1"/>
    <w:rsid w:val="006F1510"/>
    <w:rsid w:val="006F5A2F"/>
    <w:rsid w:val="006F5C7F"/>
    <w:rsid w:val="006F6ADD"/>
    <w:rsid w:val="00722594"/>
    <w:rsid w:val="0072323C"/>
    <w:rsid w:val="00723372"/>
    <w:rsid w:val="00724F32"/>
    <w:rsid w:val="007257A5"/>
    <w:rsid w:val="00726383"/>
    <w:rsid w:val="007314B2"/>
    <w:rsid w:val="007411B2"/>
    <w:rsid w:val="00747435"/>
    <w:rsid w:val="00750E00"/>
    <w:rsid w:val="00777AAB"/>
    <w:rsid w:val="00781561"/>
    <w:rsid w:val="007A7FF0"/>
    <w:rsid w:val="007B7972"/>
    <w:rsid w:val="007C094F"/>
    <w:rsid w:val="007D2929"/>
    <w:rsid w:val="007D4121"/>
    <w:rsid w:val="007D4DB5"/>
    <w:rsid w:val="007F72C2"/>
    <w:rsid w:val="00801B1E"/>
    <w:rsid w:val="008100DF"/>
    <w:rsid w:val="00822E5E"/>
    <w:rsid w:val="008404DE"/>
    <w:rsid w:val="00850BA0"/>
    <w:rsid w:val="00860BDE"/>
    <w:rsid w:val="00870CB1"/>
    <w:rsid w:val="00871815"/>
    <w:rsid w:val="0087716C"/>
    <w:rsid w:val="0088499D"/>
    <w:rsid w:val="00887420"/>
    <w:rsid w:val="008A2089"/>
    <w:rsid w:val="008D14BF"/>
    <w:rsid w:val="008D29AD"/>
    <w:rsid w:val="008D5A36"/>
    <w:rsid w:val="008E20C4"/>
    <w:rsid w:val="008E55AF"/>
    <w:rsid w:val="008F7AF4"/>
    <w:rsid w:val="00906DBE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80B8A"/>
    <w:rsid w:val="00986BC1"/>
    <w:rsid w:val="00997B1E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4EAD"/>
    <w:rsid w:val="00A96166"/>
    <w:rsid w:val="00A97E9E"/>
    <w:rsid w:val="00AA045E"/>
    <w:rsid w:val="00AC56CC"/>
    <w:rsid w:val="00AC7347"/>
    <w:rsid w:val="00AE29E4"/>
    <w:rsid w:val="00AE5243"/>
    <w:rsid w:val="00AF7A16"/>
    <w:rsid w:val="00B07C21"/>
    <w:rsid w:val="00B1660C"/>
    <w:rsid w:val="00B20202"/>
    <w:rsid w:val="00B207C0"/>
    <w:rsid w:val="00B400B7"/>
    <w:rsid w:val="00B4447F"/>
    <w:rsid w:val="00B845F5"/>
    <w:rsid w:val="00B9195D"/>
    <w:rsid w:val="00B93F86"/>
    <w:rsid w:val="00B943FB"/>
    <w:rsid w:val="00BA1526"/>
    <w:rsid w:val="00BA2BEF"/>
    <w:rsid w:val="00BA3F7C"/>
    <w:rsid w:val="00BB3498"/>
    <w:rsid w:val="00BB3BBB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272DF"/>
    <w:rsid w:val="00C37223"/>
    <w:rsid w:val="00C53B16"/>
    <w:rsid w:val="00C55C4E"/>
    <w:rsid w:val="00C601C3"/>
    <w:rsid w:val="00C623DA"/>
    <w:rsid w:val="00C71190"/>
    <w:rsid w:val="00C833FB"/>
    <w:rsid w:val="00C878AA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7716D"/>
    <w:rsid w:val="00D8798C"/>
    <w:rsid w:val="00D90BC2"/>
    <w:rsid w:val="00D96437"/>
    <w:rsid w:val="00DB56D1"/>
    <w:rsid w:val="00DB5CF6"/>
    <w:rsid w:val="00DC0323"/>
    <w:rsid w:val="00DC74ED"/>
    <w:rsid w:val="00DE3435"/>
    <w:rsid w:val="00DF0F70"/>
    <w:rsid w:val="00DF689B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941EA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45D1"/>
    <w:rsid w:val="00F87C32"/>
    <w:rsid w:val="00F97166"/>
    <w:rsid w:val="00FA101C"/>
    <w:rsid w:val="00FA317C"/>
    <w:rsid w:val="00FA788B"/>
    <w:rsid w:val="00FB45FD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header" Target="header3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footer" Target="foot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fontTable" Target="fontTable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theme" Target="theme/theme1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header" Target="header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header" Target="header2.xm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footer" Target="footer1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footer" Target="footer2.xml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15443</TotalTime>
  <Pages>74</Pages>
  <Words>22906</Words>
  <Characters>135149</Characters>
  <Application>Microsoft Office Word</Application>
  <DocSecurity>0</DocSecurity>
  <Lines>1126</Lines>
  <Paragraphs>315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130</cp:revision>
  <dcterms:created xsi:type="dcterms:W3CDTF">2024-02-07T22:09:00Z</dcterms:created>
  <dcterms:modified xsi:type="dcterms:W3CDTF">2024-05-17T22:28:00Z</dcterms:modified>
</cp:coreProperties>
</file>