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94799" w14:textId="1069397C" w:rsidR="0008173E" w:rsidRPr="00C54F67" w:rsidRDefault="0008173E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67">
        <w:rPr>
          <w:rFonts w:ascii="Times New Roman" w:hAnsi="Times New Roman" w:cs="Times New Roman"/>
          <w:sz w:val="24"/>
          <w:szCs w:val="24"/>
        </w:rPr>
        <w:t>README for running diffModesF2F, a</w:t>
      </w:r>
      <w:r w:rsidR="00F921B3" w:rsidRPr="00C54F67">
        <w:rPr>
          <w:rFonts w:ascii="Times New Roman" w:hAnsi="Times New Roman" w:cs="Times New Roman"/>
          <w:sz w:val="24"/>
          <w:szCs w:val="24"/>
        </w:rPr>
        <w:t xml:space="preserve"> package</w:t>
      </w:r>
      <w:r w:rsidRPr="00C54F67">
        <w:rPr>
          <w:rFonts w:ascii="Times New Roman" w:hAnsi="Times New Roman" w:cs="Times New Roman"/>
          <w:sz w:val="24"/>
          <w:szCs w:val="24"/>
        </w:rPr>
        <w:t xml:space="preserve"> for diffusion mode analysis based on frame-to-frame displacements. The algorithm</w:t>
      </w:r>
      <w:r w:rsidR="00F921B3" w:rsidRPr="00C54F67">
        <w:rPr>
          <w:rFonts w:ascii="Times New Roman" w:hAnsi="Times New Roman" w:cs="Times New Roman"/>
          <w:sz w:val="24"/>
          <w:szCs w:val="24"/>
        </w:rPr>
        <w:t>s</w:t>
      </w:r>
      <w:r w:rsidRPr="00C54F67">
        <w:rPr>
          <w:rFonts w:ascii="Times New Roman" w:hAnsi="Times New Roman" w:cs="Times New Roman"/>
          <w:sz w:val="24"/>
          <w:szCs w:val="24"/>
        </w:rPr>
        <w:t xml:space="preserve"> </w:t>
      </w:r>
      <w:r w:rsidR="00F921B3" w:rsidRPr="00C54F67">
        <w:rPr>
          <w:rFonts w:ascii="Times New Roman" w:hAnsi="Times New Roman" w:cs="Times New Roman"/>
          <w:sz w:val="24"/>
          <w:szCs w:val="24"/>
        </w:rPr>
        <w:t>are</w:t>
      </w:r>
      <w:r w:rsidRPr="00C54F67">
        <w:rPr>
          <w:rFonts w:ascii="Times New Roman" w:hAnsi="Times New Roman" w:cs="Times New Roman"/>
          <w:sz w:val="24"/>
          <w:szCs w:val="24"/>
        </w:rPr>
        <w:t xml:space="preserve"> described in “Changes in single-molecule integrin dynamics linked to local cellular behavior” by Jaqaman et al., Molecular Biology of the Cell 2016</w:t>
      </w:r>
      <w:r w:rsidR="00210508">
        <w:rPr>
          <w:rFonts w:ascii="Times New Roman" w:hAnsi="Times New Roman" w:cs="Times New Roman"/>
          <w:sz w:val="24"/>
          <w:szCs w:val="24"/>
        </w:rPr>
        <w:t xml:space="preserve"> and in </w:t>
      </w: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C54F67">
        <w:rPr>
          <w:rFonts w:ascii="Times New Roman" w:hAnsi="Times New Roman" w:cs="Times New Roman"/>
          <w:sz w:val="24"/>
          <w:szCs w:val="24"/>
        </w:rPr>
        <w:t>Heterogeneity in VEGF Receptor-2 mobility and organization on the endothelial cell surface leads to diverse activation models by VEGF</w:t>
      </w: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” by da Rocha-</w:t>
      </w:r>
      <w:proofErr w:type="spellStart"/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Azevedo</w:t>
      </w:r>
      <w:proofErr w:type="spellEnd"/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</w:t>
      </w:r>
      <w:r w:rsidR="00FD58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</w:p>
    <w:p w14:paraId="5EFC7366" w14:textId="77777777" w:rsidR="0008173E" w:rsidRPr="00C54F67" w:rsidRDefault="0008173E" w:rsidP="00C54F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15E40074" w14:textId="77777777" w:rsidR="0008173E" w:rsidRPr="00C54F67" w:rsidRDefault="0008173E" w:rsidP="00C54F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6F20C66" w14:textId="77CF2120" w:rsidR="0008173E" w:rsidRPr="00C54F67" w:rsidRDefault="00210508" w:rsidP="00C54F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Brief overview</w:t>
      </w:r>
    </w:p>
    <w:p w14:paraId="6ED28FFA" w14:textId="13FF4AED" w:rsidR="0008173E" w:rsidRPr="00C54F67" w:rsidRDefault="0008173E" w:rsidP="00C54F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4F67">
        <w:rPr>
          <w:rFonts w:ascii="Times New Roman" w:hAnsi="Times New Roman" w:cs="Times New Roman"/>
          <w:sz w:val="24"/>
          <w:szCs w:val="24"/>
        </w:rPr>
        <w:t xml:space="preserve">diffModeF2F calculates the diffusion coefficient of a track from its frame-to-frame displacements, taking into account the track’s localization precision. </w:t>
      </w:r>
      <w:r w:rsidR="00210508">
        <w:rPr>
          <w:rFonts w:ascii="Times New Roman" w:hAnsi="Times New Roman" w:cs="Times New Roman"/>
          <w:sz w:val="24"/>
          <w:szCs w:val="24"/>
        </w:rPr>
        <w:t>Supplying</w:t>
      </w:r>
      <w:r w:rsidRPr="00C54F67">
        <w:rPr>
          <w:rFonts w:ascii="Times New Roman" w:hAnsi="Times New Roman" w:cs="Times New Roman"/>
          <w:sz w:val="24"/>
          <w:szCs w:val="24"/>
        </w:rPr>
        <w:t xml:space="preserve"> a “diffusion mode divider” structure that defines </w:t>
      </w:r>
      <w:r w:rsidR="00A5005C" w:rsidRPr="00C54F67">
        <w:rPr>
          <w:rFonts w:ascii="Times New Roman" w:hAnsi="Times New Roman" w:cs="Times New Roman"/>
          <w:sz w:val="24"/>
          <w:szCs w:val="24"/>
        </w:rPr>
        <w:t>specifi</w:t>
      </w:r>
      <w:r w:rsidR="00210508">
        <w:rPr>
          <w:rFonts w:ascii="Times New Roman" w:hAnsi="Times New Roman" w:cs="Times New Roman"/>
          <w:sz w:val="24"/>
          <w:szCs w:val="24"/>
        </w:rPr>
        <w:t xml:space="preserve">c diffusion modes (each mode </w:t>
      </w:r>
      <w:r w:rsidR="00A5005C" w:rsidRPr="00C54F67">
        <w:rPr>
          <w:rFonts w:ascii="Times New Roman" w:hAnsi="Times New Roman" w:cs="Times New Roman"/>
          <w:sz w:val="24"/>
          <w:szCs w:val="24"/>
        </w:rPr>
        <w:t>defined by a range of diffusion coefficients)</w:t>
      </w:r>
      <w:r w:rsidR="00210508">
        <w:rPr>
          <w:rFonts w:ascii="Times New Roman" w:hAnsi="Times New Roman" w:cs="Times New Roman"/>
          <w:sz w:val="24"/>
          <w:szCs w:val="24"/>
        </w:rPr>
        <w:t xml:space="preserve"> allows </w:t>
      </w:r>
      <w:r w:rsidR="00A5005C" w:rsidRPr="00C54F67">
        <w:rPr>
          <w:rFonts w:ascii="Times New Roman" w:hAnsi="Times New Roman" w:cs="Times New Roman"/>
          <w:sz w:val="24"/>
          <w:szCs w:val="24"/>
        </w:rPr>
        <w:t xml:space="preserve">also </w:t>
      </w:r>
      <w:r w:rsidR="00210508">
        <w:rPr>
          <w:rFonts w:ascii="Times New Roman" w:hAnsi="Times New Roman" w:cs="Times New Roman"/>
          <w:sz w:val="24"/>
          <w:szCs w:val="24"/>
        </w:rPr>
        <w:t>the classification of each</w:t>
      </w:r>
      <w:r w:rsidR="00A5005C" w:rsidRPr="00C54F67">
        <w:rPr>
          <w:rFonts w:ascii="Times New Roman" w:hAnsi="Times New Roman" w:cs="Times New Roman"/>
          <w:sz w:val="24"/>
          <w:szCs w:val="24"/>
        </w:rPr>
        <w:t xml:space="preserve"> track into one of the specified diffusion modes based on its calculated diffusion coefficient.</w:t>
      </w:r>
      <w:r w:rsidRPr="00C54F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A4B61" w14:textId="77777777" w:rsidR="0008173E" w:rsidRPr="00C54F67" w:rsidRDefault="0008173E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204AEEF" w14:textId="79ECF390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7B6ED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F67">
        <w:rPr>
          <w:rFonts w:ascii="Times New Roman" w:hAnsi="Times New Roman" w:cs="Times New Roman"/>
          <w:b/>
          <w:sz w:val="24"/>
          <w:szCs w:val="24"/>
          <w:u w:val="single"/>
        </w:rPr>
        <w:t>Software installation</w:t>
      </w:r>
    </w:p>
    <w:p w14:paraId="1D3A454E" w14:textId="77777777" w:rsidR="00C54F67" w:rsidRDefault="00C54F67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30F40" w14:textId="3377FD39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67">
        <w:rPr>
          <w:rFonts w:ascii="Times New Roman" w:hAnsi="Times New Roman" w:cs="Times New Roman"/>
          <w:sz w:val="24"/>
          <w:szCs w:val="24"/>
        </w:rPr>
        <w:t xml:space="preserve">The software has been tested on </w:t>
      </w:r>
      <w:proofErr w:type="spellStart"/>
      <w:r w:rsidRPr="00C54F67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C54F67">
        <w:rPr>
          <w:rFonts w:ascii="Times New Roman" w:hAnsi="Times New Roman" w:cs="Times New Roman"/>
          <w:b/>
          <w:bCs/>
          <w:sz w:val="24"/>
          <w:szCs w:val="24"/>
        </w:rPr>
        <w:t xml:space="preserve"> R2018b </w:t>
      </w:r>
      <w:r w:rsidRPr="00C54F67">
        <w:rPr>
          <w:rFonts w:ascii="Times New Roman" w:hAnsi="Times New Roman" w:cs="Times New Roman"/>
          <w:sz w:val="24"/>
          <w:szCs w:val="24"/>
        </w:rPr>
        <w:t xml:space="preserve">on </w:t>
      </w:r>
      <w:r w:rsidRPr="00C54F67">
        <w:rPr>
          <w:rFonts w:ascii="Times New Roman" w:hAnsi="Times New Roman" w:cs="Times New Roman"/>
          <w:b/>
          <w:bCs/>
          <w:sz w:val="24"/>
          <w:szCs w:val="24"/>
        </w:rPr>
        <w:t>Linux 64-bit OS</w:t>
      </w:r>
      <w:r w:rsidRPr="00C54F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CEDFB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286F4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software requires the following </w:t>
      </w:r>
      <w:proofErr w:type="spellStart"/>
      <w:r w:rsidRPr="00C54F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proofErr w:type="spellEnd"/>
      <w:r w:rsidRPr="00C54F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toolboxes</w:t>
      </w: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FA03780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E02E4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Statistics and Machine Learning Toolbox</w:t>
      </w:r>
    </w:p>
    <w:p w14:paraId="1D41B30E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Control System Toolbox</w:t>
      </w:r>
    </w:p>
    <w:p w14:paraId="2C2A6316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Optimization Toolbox</w:t>
      </w:r>
    </w:p>
    <w:p w14:paraId="7127FDA9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Signal Processing Toolbox</w:t>
      </w:r>
    </w:p>
    <w:p w14:paraId="451B5EBF" w14:textId="77777777" w:rsidR="00AD031F" w:rsidRPr="00C54F67" w:rsidRDefault="00AD031F" w:rsidP="00C54F67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Image Processing Toolbox</w:t>
      </w:r>
    </w:p>
    <w:p w14:paraId="22DCF986" w14:textId="77777777" w:rsidR="00AD031F" w:rsidRPr="00C54F67" w:rsidRDefault="00AD031F" w:rsidP="00C54F67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Computer Vision System Toolbox</w:t>
      </w: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25D5789" w14:textId="77777777" w:rsidR="00AD031F" w:rsidRPr="00C54F67" w:rsidRDefault="00AD031F" w:rsidP="00C54F67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F67">
        <w:rPr>
          <w:rFonts w:ascii="Times New Roman" w:hAnsi="Times New Roman" w:cs="Times New Roman"/>
          <w:color w:val="000000" w:themeColor="text1"/>
          <w:sz w:val="24"/>
          <w:szCs w:val="24"/>
        </w:rPr>
        <w:t>- Curve Fitting Toolbox</w:t>
      </w:r>
    </w:p>
    <w:p w14:paraId="21F3CBAF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67">
        <w:rPr>
          <w:rFonts w:ascii="Times New Roman" w:hAnsi="Times New Roman" w:cs="Times New Roman"/>
          <w:sz w:val="24"/>
          <w:szCs w:val="24"/>
        </w:rPr>
        <w:t>- Parallel Computing Toolbox</w:t>
      </w:r>
    </w:p>
    <w:p w14:paraId="20D9B2CC" w14:textId="77777777" w:rsidR="00AD031F" w:rsidRPr="00C54F67" w:rsidRDefault="00AD031F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6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54F6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54F67">
        <w:rPr>
          <w:rFonts w:ascii="Times New Roman" w:hAnsi="Times New Roman" w:cs="Times New Roman"/>
          <w:sz w:val="24"/>
          <w:szCs w:val="24"/>
        </w:rPr>
        <w:t xml:space="preserve"> Distributed Computing Server</w:t>
      </w:r>
    </w:p>
    <w:p w14:paraId="22606A73" w14:textId="77777777" w:rsidR="004645B3" w:rsidRPr="00C54F67" w:rsidRDefault="004645B3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53FA9" w14:textId="4C21A85A" w:rsidR="004645B3" w:rsidRPr="00C54F67" w:rsidRDefault="00210508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also down the u-track particle tracking package </w:t>
      </w:r>
      <w:r w:rsidRPr="00C54F67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C54F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https://github.com/DanuserLab/u-track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as some functionalities in the </w:t>
      </w:r>
      <w:r w:rsidR="004645B3" w:rsidRPr="00C54F67">
        <w:rPr>
          <w:rFonts w:ascii="Times New Roman" w:hAnsi="Times New Roman" w:cs="Times New Roman"/>
          <w:sz w:val="24"/>
          <w:szCs w:val="24"/>
        </w:rPr>
        <w:t>diffModesF2F package require functions in the u-track package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645B3" w:rsidRPr="00C54F67">
        <w:rPr>
          <w:rFonts w:ascii="Times New Roman" w:hAnsi="Times New Roman" w:cs="Times New Roman"/>
          <w:sz w:val="24"/>
          <w:szCs w:val="24"/>
        </w:rPr>
        <w:t xml:space="preserve">The two packages together contain </w:t>
      </w:r>
      <w:r w:rsidR="004645B3" w:rsidRPr="00C54F67">
        <w:rPr>
          <w:rFonts w:ascii="Times New Roman" w:hAnsi="Times New Roman" w:cs="Times New Roman"/>
          <w:bCs/>
          <w:sz w:val="24"/>
          <w:szCs w:val="24"/>
        </w:rPr>
        <w:t xml:space="preserve">all necessary code (but not the </w:t>
      </w:r>
      <w:proofErr w:type="spellStart"/>
      <w:r w:rsidR="004645B3" w:rsidRPr="00C54F67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  <w:r w:rsidR="004645B3" w:rsidRPr="00C54F67">
        <w:rPr>
          <w:rFonts w:ascii="Times New Roman" w:hAnsi="Times New Roman" w:cs="Times New Roman"/>
          <w:bCs/>
          <w:sz w:val="24"/>
          <w:szCs w:val="24"/>
        </w:rPr>
        <w:t xml:space="preserve"> toolboxes) to</w:t>
      </w:r>
      <w:r w:rsidR="004645B3" w:rsidRPr="00C54F67">
        <w:rPr>
          <w:rFonts w:ascii="Times New Roman" w:hAnsi="Times New Roman" w:cs="Times New Roman"/>
          <w:sz w:val="24"/>
          <w:szCs w:val="24"/>
        </w:rPr>
        <w:t xml:space="preserve"> run diffModesF2F o</w:t>
      </w:r>
      <w:r>
        <w:rPr>
          <w:rFonts w:ascii="Times New Roman" w:hAnsi="Times New Roman" w:cs="Times New Roman"/>
          <w:sz w:val="24"/>
          <w:szCs w:val="24"/>
        </w:rPr>
        <w:t xml:space="preserve">nce added to your MATLAB </w:t>
      </w:r>
      <w:r w:rsidR="004645B3" w:rsidRPr="00C54F67"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376A3" w14:textId="77777777" w:rsidR="004645B3" w:rsidRPr="00C54F67" w:rsidRDefault="004645B3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1BE1F" w14:textId="77777777" w:rsidR="00C4349D" w:rsidRPr="00C54F67" w:rsidRDefault="00C4349D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7E5D1" w14:textId="2046E07E" w:rsidR="00C4349D" w:rsidRPr="00C54F67" w:rsidRDefault="00C4349D" w:rsidP="00C54F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F67">
        <w:rPr>
          <w:rFonts w:ascii="Times New Roman" w:hAnsi="Times New Roman" w:cs="Times New Roman"/>
          <w:b/>
          <w:sz w:val="24"/>
          <w:szCs w:val="24"/>
          <w:u w:val="single"/>
        </w:rPr>
        <w:t>Running the code</w:t>
      </w:r>
    </w:p>
    <w:p w14:paraId="78DBE6C1" w14:textId="62DA6B4F" w:rsid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14:paraId="3450EF9B" w14:textId="78D8FCE6" w:rsidR="008671C7" w:rsidRDefault="008671C7" w:rsidP="004505A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671C7">
        <w:rPr>
          <w:color w:val="000000"/>
        </w:rPr>
        <w:t xml:space="preserve">The documentation </w:t>
      </w:r>
      <w:r>
        <w:rPr>
          <w:color w:val="000000"/>
        </w:rPr>
        <w:t xml:space="preserve">describes two scenarios. </w:t>
      </w:r>
      <w:r w:rsidR="004505A1">
        <w:rPr>
          <w:color w:val="000000"/>
        </w:rPr>
        <w:t xml:space="preserve">Scenario 1 describes how to run the core diffusion mode analysis function. </w:t>
      </w:r>
      <w:r>
        <w:rPr>
          <w:color w:val="000000"/>
        </w:rPr>
        <w:t xml:space="preserve">Scenario </w:t>
      </w:r>
      <w:r w:rsidR="004505A1">
        <w:rPr>
          <w:color w:val="000000"/>
        </w:rPr>
        <w:t>2</w:t>
      </w:r>
      <w:r>
        <w:rPr>
          <w:color w:val="000000"/>
        </w:rPr>
        <w:t xml:space="preserve"> describes how to </w:t>
      </w:r>
      <w:r w:rsidR="00C75F0A">
        <w:rPr>
          <w:color w:val="000000"/>
        </w:rPr>
        <w:t xml:space="preserve">run the diffusion mode analysis code within an object-oriented movie data management infrastructure. For this, the movies will have to be analyzed </w:t>
      </w:r>
      <w:r w:rsidR="00210508">
        <w:rPr>
          <w:color w:val="000000"/>
        </w:rPr>
        <w:t xml:space="preserve">(i.e. particle detection and tracking) </w:t>
      </w:r>
      <w:r w:rsidR="00C75F0A">
        <w:rPr>
          <w:color w:val="000000"/>
        </w:rPr>
        <w:t xml:space="preserve">via u-track, in order to set up the object-oriented framework as part of the tracking process. </w:t>
      </w:r>
    </w:p>
    <w:p w14:paraId="6868C8C2" w14:textId="77777777" w:rsidR="004505A1" w:rsidRDefault="004505A1" w:rsidP="004505A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34F2B7" w14:textId="570E8011" w:rsidR="004505A1" w:rsidRPr="00C75F0A" w:rsidRDefault="004505A1" w:rsidP="004505A1">
      <w:pPr>
        <w:pStyle w:val="NormalWeb"/>
        <w:shd w:val="clear" w:color="auto" w:fill="FFFFFF"/>
        <w:spacing w:before="0" w:beforeAutospacing="0" w:after="0" w:afterAutospacing="0"/>
        <w:rPr>
          <w:i/>
          <w:color w:val="000000"/>
          <w:u w:val="single"/>
        </w:rPr>
      </w:pPr>
      <w:r w:rsidRPr="00127467">
        <w:rPr>
          <w:i/>
          <w:u w:val="single"/>
        </w:rPr>
        <w:t>S</w:t>
      </w:r>
      <w:r>
        <w:rPr>
          <w:i/>
          <w:u w:val="single"/>
        </w:rPr>
        <w:t>cenario 1</w:t>
      </w:r>
      <w:r w:rsidRPr="00127467">
        <w:rPr>
          <w:i/>
          <w:u w:val="single"/>
        </w:rPr>
        <w:t xml:space="preserve">: </w:t>
      </w:r>
      <w:r>
        <w:rPr>
          <w:i/>
          <w:u w:val="single"/>
        </w:rPr>
        <w:t>Calling the core d</w:t>
      </w:r>
      <w:r w:rsidRPr="00127467">
        <w:rPr>
          <w:i/>
          <w:u w:val="single"/>
        </w:rPr>
        <w:t xml:space="preserve">iffusion mode analysis </w:t>
      </w:r>
      <w:r>
        <w:rPr>
          <w:i/>
          <w:color w:val="000000"/>
          <w:u w:val="single"/>
        </w:rPr>
        <w:t>function</w:t>
      </w:r>
    </w:p>
    <w:p w14:paraId="2E48C731" w14:textId="4973D932" w:rsidR="004505A1" w:rsidRPr="00127467" w:rsidRDefault="004505A1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E7081" w14:textId="77777777" w:rsidR="004505A1" w:rsidRPr="00127467" w:rsidRDefault="004505A1" w:rsidP="0045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7467">
        <w:rPr>
          <w:rFonts w:ascii="Times New Roman" w:hAnsi="Times New Roman" w:cs="Times New Roman"/>
          <w:color w:val="000000"/>
          <w:sz w:val="24"/>
          <w:szCs w:val="24"/>
        </w:rPr>
        <w:t>diffModeAnalysisRes</w:t>
      </w:r>
      <w:proofErr w:type="spellEnd"/>
      <w:r w:rsidRPr="0012746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7467">
        <w:rPr>
          <w:rFonts w:ascii="Times New Roman" w:hAnsi="Times New Roman" w:cs="Times New Roman"/>
          <w:color w:val="000000"/>
          <w:sz w:val="24"/>
          <w:szCs w:val="24"/>
        </w:rPr>
        <w:t>trackDiffModeAnalysis</w:t>
      </w:r>
      <w:proofErr w:type="spellEnd"/>
      <w:r w:rsidRPr="001274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27467">
        <w:rPr>
          <w:rFonts w:ascii="Times New Roman" w:hAnsi="Times New Roman" w:cs="Times New Roman"/>
          <w:color w:val="000000"/>
          <w:sz w:val="24"/>
          <w:szCs w:val="24"/>
        </w:rPr>
        <w:t>tracksFinal,diffModeDividerStruct</w:t>
      </w:r>
      <w:proofErr w:type="spellEnd"/>
      <w:proofErr w:type="gramEnd"/>
      <w:r w:rsidRPr="00127467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FEC633" w14:textId="77777777" w:rsidR="004505A1" w:rsidRDefault="004505A1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67B5A" w14:textId="7EE10F9A" w:rsidR="004505A1" w:rsidRDefault="004505A1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input argument are the tracks to be analyzed. They must be in the format of the tracks as output by u-track. Please see u-track documentation for details. </w:t>
      </w:r>
    </w:p>
    <w:p w14:paraId="19B70A08" w14:textId="77777777" w:rsidR="004505A1" w:rsidRDefault="004505A1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D4F09" w14:textId="77777777" w:rsidR="002B44D7" w:rsidRDefault="004505A1" w:rsidP="002B44D7">
      <w:pPr>
        <w:pStyle w:val="NormalWeb"/>
        <w:shd w:val="clear" w:color="auto" w:fill="FFFFFF"/>
        <w:spacing w:before="0" w:beforeAutospacing="0" w:after="0" w:afterAutospacing="0"/>
      </w:pPr>
      <w:r>
        <w:t xml:space="preserve">The second input argument is a variable that allows track classification into diffusion modes, based on the </w:t>
      </w:r>
      <w:r w:rsidRPr="004505A1">
        <w:t xml:space="preserve">supplied divider(s) and each track’s diffusion coefficient. </w:t>
      </w:r>
      <w:r w:rsidR="002B44D7">
        <w:t xml:space="preserve">More on this below. </w:t>
      </w:r>
    </w:p>
    <w:p w14:paraId="177E598B" w14:textId="77777777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</w:pPr>
    </w:p>
    <w:p w14:paraId="27B1B1CD" w14:textId="34CB29E3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If</w:t>
      </w:r>
      <w:r>
        <w:rPr>
          <w:color w:val="000000"/>
        </w:rPr>
        <w:t xml:space="preserve"> </w:t>
      </w:r>
      <w:r>
        <w:rPr>
          <w:color w:val="000000"/>
        </w:rPr>
        <w:t xml:space="preserve">the diffusion mode divider structure </w:t>
      </w:r>
      <w:r>
        <w:rPr>
          <w:color w:val="000000"/>
        </w:rPr>
        <w:t>is not available, the analysis code can be called without it:</w:t>
      </w:r>
    </w:p>
    <w:p w14:paraId="66FEDCFD" w14:textId="77777777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A70B5BE" w14:textId="77777777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127467">
        <w:rPr>
          <w:color w:val="000000"/>
        </w:rPr>
        <w:t>diffModeAnalysisRes</w:t>
      </w:r>
      <w:proofErr w:type="spellEnd"/>
      <w:r w:rsidRPr="00127467">
        <w:rPr>
          <w:color w:val="000000"/>
        </w:rPr>
        <w:t xml:space="preserve"> = </w:t>
      </w:r>
      <w:proofErr w:type="spellStart"/>
      <w:r w:rsidRPr="00127467">
        <w:rPr>
          <w:color w:val="000000"/>
        </w:rPr>
        <w:t>trackDiffModeAnalysis</w:t>
      </w:r>
      <w:proofErr w:type="spellEnd"/>
      <w:r w:rsidRPr="00127467">
        <w:rPr>
          <w:color w:val="000000"/>
        </w:rPr>
        <w:t>(</w:t>
      </w:r>
      <w:proofErr w:type="spellStart"/>
      <w:r w:rsidRPr="00127467">
        <w:rPr>
          <w:color w:val="000000"/>
        </w:rPr>
        <w:t>tracksFinal</w:t>
      </w:r>
      <w:proofErr w:type="spellEnd"/>
      <w:r>
        <w:rPr>
          <w:color w:val="000000"/>
        </w:rPr>
        <w:t>);</w:t>
      </w:r>
    </w:p>
    <w:p w14:paraId="30F92014" w14:textId="77777777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05061E0" w14:textId="77777777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In this case, each track’s diffusion coefficient will be calculated, but the tracks will not be classified into diffusion modes.</w:t>
      </w:r>
    </w:p>
    <w:p w14:paraId="06C7BA93" w14:textId="32754242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95BED0" w14:textId="113543A4" w:rsidR="00923F95" w:rsidRDefault="00923F95" w:rsidP="00923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trackDiffModeAnalysis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467">
        <w:rPr>
          <w:rFonts w:ascii="Times New Roman" w:hAnsi="Times New Roman" w:cs="Times New Roman"/>
          <w:color w:val="000000"/>
          <w:sz w:val="24"/>
          <w:szCs w:val="24"/>
        </w:rPr>
        <w:t>diffModeAnalysisRes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described in detail in the function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trackDiffModeAnalysis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577BA575" w14:textId="40522256" w:rsidR="00923F95" w:rsidRDefault="00923F95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9609EBA" w14:textId="4909FC18" w:rsidR="00210508" w:rsidRDefault="00923F95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*** </w:t>
      </w:r>
      <w:r w:rsidR="002B44D7">
        <w:rPr>
          <w:rFonts w:ascii="Times New Roman" w:hAnsi="Times New Roman" w:cs="Times New Roman"/>
          <w:sz w:val="24"/>
          <w:szCs w:val="24"/>
        </w:rPr>
        <w:t>More on the diffusion mode divider(s):</w:t>
      </w:r>
    </w:p>
    <w:p w14:paraId="2F8FA8E6" w14:textId="77777777" w:rsidR="00210508" w:rsidRDefault="00210508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6943B" w14:textId="7C37A227" w:rsidR="004505A1" w:rsidRPr="004505A1" w:rsidRDefault="00210508" w:rsidP="004505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diffusion mode divider examples are given in the </w:t>
      </w:r>
      <w:r w:rsidR="002B44D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505A1" w:rsidRPr="004505A1">
        <w:rPr>
          <w:rFonts w:ascii="Times New Roman" w:hAnsi="Times New Roman" w:cs="Times New Roman"/>
          <w:color w:val="000000"/>
          <w:sz w:val="24"/>
          <w:szCs w:val="24"/>
        </w:rPr>
        <w:t>ExampleData</w:t>
      </w:r>
      <w:proofErr w:type="spellEnd"/>
      <w:r w:rsidR="002B44D7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4505A1" w:rsidRPr="00450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subdirectory of diffModesF2F. diffModeDividerStructExample1 contains the diffusion mode divider used in the VEGFR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2 study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 (da Rocha-</w:t>
      </w:r>
      <w:proofErr w:type="spellStart"/>
      <w:r w:rsidR="002B44D7">
        <w:rPr>
          <w:rFonts w:ascii="Times New Roman" w:hAnsi="Times New Roman" w:cs="Times New Roman"/>
          <w:color w:val="000000"/>
          <w:sz w:val="24"/>
          <w:szCs w:val="24"/>
        </w:rPr>
        <w:t>Azevedo</w:t>
      </w:r>
      <w:proofErr w:type="spellEnd"/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 et al. 2020)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VEGFR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we found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diffusion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modes, and thus 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it needed </w:t>
      </w:r>
      <w:r>
        <w:rPr>
          <w:rFonts w:ascii="Times New Roman" w:hAnsi="Times New Roman" w:cs="Times New Roman"/>
          <w:color w:val="000000"/>
          <w:sz w:val="24"/>
          <w:szCs w:val="24"/>
        </w:rPr>
        <w:t>1 divider between them. diffModeDividerStructExample2 contains the diffusion mode dividers used in the integrin study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 xml:space="preserve"> (Jaqaman et al. 2016)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integrins we found 4 modes, and thus they required 3 dividers. Also, </w:t>
      </w:r>
      <w:r w:rsidR="002B44D7">
        <w:rPr>
          <w:rFonts w:ascii="Times New Roman" w:hAnsi="Times New Roman" w:cs="Times New Roman"/>
          <w:color w:val="000000"/>
          <w:sz w:val="24"/>
          <w:szCs w:val="24"/>
        </w:rPr>
        <w:t>the dividers used in the integrin study were more sophisticated, and depended on track length and localization precision. See publications for details.</w:t>
      </w:r>
    </w:p>
    <w:p w14:paraId="5C314970" w14:textId="77777777" w:rsidR="004505A1" w:rsidRPr="004505A1" w:rsidRDefault="004505A1" w:rsidP="004505A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A9054CD" w14:textId="1D1D0A3C" w:rsidR="004505A1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IMPORTANT: </w:t>
      </w:r>
      <w:r w:rsidR="004505A1" w:rsidRPr="004505A1">
        <w:rPr>
          <w:color w:val="000000"/>
        </w:rPr>
        <w:t>Other molecules will have other diffusion properties and will need differen</w:t>
      </w:r>
      <w:r>
        <w:rPr>
          <w:color w:val="000000"/>
        </w:rPr>
        <w:t>t diffusion mode dividers</w:t>
      </w:r>
      <w:r w:rsidR="004505A1" w:rsidRPr="00C54F67">
        <w:rPr>
          <w:color w:val="000000"/>
        </w:rPr>
        <w:t xml:space="preserve">. </w:t>
      </w:r>
      <w:r>
        <w:rPr>
          <w:color w:val="000000"/>
        </w:rPr>
        <w:t>Here we describe two possible ways to obtain the diffusion mode dividers (there could be others as well):</w:t>
      </w:r>
    </w:p>
    <w:p w14:paraId="31B6E15D" w14:textId="77777777" w:rsidR="002B44D7" w:rsidRDefault="002B44D7" w:rsidP="002B44D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E11EF5A" w14:textId="6CEDF3FD" w:rsidR="004505A1" w:rsidRPr="001264FD" w:rsidRDefault="002B44D7" w:rsidP="004505A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/>
        </w:rPr>
        <w:t xml:space="preserve">(1) </w:t>
      </w:r>
      <w:r w:rsidR="00923F95">
        <w:rPr>
          <w:color w:val="000000"/>
        </w:rPr>
        <w:t xml:space="preserve">In a first run, </w:t>
      </w:r>
      <w:proofErr w:type="spellStart"/>
      <w:r w:rsidR="00923F95" w:rsidRPr="00127467">
        <w:rPr>
          <w:color w:val="000000"/>
        </w:rPr>
        <w:t>trackDiffModeAnalysis</w:t>
      </w:r>
      <w:proofErr w:type="spellEnd"/>
      <w:r w:rsidR="00923F95">
        <w:rPr>
          <w:color w:val="000000"/>
        </w:rPr>
        <w:t xml:space="preserve"> </w:t>
      </w:r>
      <w:r w:rsidR="004505A1">
        <w:rPr>
          <w:color w:val="000000"/>
        </w:rPr>
        <w:t>c</w:t>
      </w:r>
      <w:r>
        <w:rPr>
          <w:color w:val="000000"/>
        </w:rPr>
        <w:t xml:space="preserve">an be </w:t>
      </w:r>
      <w:r w:rsidR="00923F95">
        <w:rPr>
          <w:color w:val="000000"/>
        </w:rPr>
        <w:t>called</w:t>
      </w:r>
      <w:r>
        <w:rPr>
          <w:color w:val="000000"/>
        </w:rPr>
        <w:t xml:space="preserve"> without the diffusion mode dividers</w:t>
      </w:r>
      <w:r w:rsidR="004505A1">
        <w:rPr>
          <w:color w:val="000000"/>
        </w:rPr>
        <w:t>, in order to get the distribution of diffusion coefficients</w:t>
      </w:r>
      <w:r>
        <w:rPr>
          <w:color w:val="000000"/>
        </w:rPr>
        <w:t xml:space="preserve"> of the molecule of interest</w:t>
      </w:r>
      <w:r w:rsidR="00923F95">
        <w:rPr>
          <w:color w:val="000000"/>
        </w:rPr>
        <w:t>. F</w:t>
      </w:r>
      <w:r w:rsidR="004505A1">
        <w:rPr>
          <w:color w:val="000000"/>
        </w:rPr>
        <w:t xml:space="preserve">rom </w:t>
      </w:r>
      <w:r w:rsidR="00923F95">
        <w:rPr>
          <w:color w:val="000000"/>
        </w:rPr>
        <w:t xml:space="preserve">this, </w:t>
      </w:r>
      <w:r w:rsidR="004505A1">
        <w:rPr>
          <w:color w:val="000000"/>
        </w:rPr>
        <w:t>the diffusion mo</w:t>
      </w:r>
      <w:r w:rsidR="00923F95">
        <w:rPr>
          <w:color w:val="000000"/>
        </w:rPr>
        <w:t>des and their divider(s) can be</w:t>
      </w:r>
      <w:r w:rsidR="004505A1">
        <w:rPr>
          <w:color w:val="000000"/>
        </w:rPr>
        <w:t xml:space="preserve"> derived</w:t>
      </w:r>
      <w:r w:rsidR="00923F95">
        <w:rPr>
          <w:color w:val="000000"/>
        </w:rPr>
        <w:t>. The function can then be re-run with the dividers as input, in order to classify the tracks</w:t>
      </w:r>
      <w:r w:rsidR="004505A1">
        <w:rPr>
          <w:color w:val="000000"/>
        </w:rPr>
        <w:t xml:space="preserve">. </w:t>
      </w:r>
      <w:r>
        <w:rPr>
          <w:color w:val="000000"/>
        </w:rPr>
        <w:t xml:space="preserve">An example of this approach is described in </w:t>
      </w:r>
      <w:r w:rsidR="00923F95">
        <w:rPr>
          <w:color w:val="000000"/>
        </w:rPr>
        <w:t>the</w:t>
      </w:r>
      <w:r>
        <w:rPr>
          <w:color w:val="000000"/>
        </w:rPr>
        <w:t xml:space="preserve"> VEGFR-2 </w:t>
      </w:r>
      <w:r w:rsidR="00923F95">
        <w:rPr>
          <w:color w:val="000000"/>
        </w:rPr>
        <w:t>study</w:t>
      </w:r>
      <w:r>
        <w:rPr>
          <w:color w:val="000000"/>
        </w:rPr>
        <w:t xml:space="preserve"> (da Rocha-</w:t>
      </w:r>
      <w:proofErr w:type="spellStart"/>
      <w:r>
        <w:rPr>
          <w:color w:val="000000"/>
        </w:rPr>
        <w:t>Azevedo</w:t>
      </w:r>
      <w:proofErr w:type="spellEnd"/>
      <w:r>
        <w:rPr>
          <w:color w:val="000000"/>
        </w:rPr>
        <w:t xml:space="preserve"> et al. 2020).</w:t>
      </w:r>
    </w:p>
    <w:p w14:paraId="34CA9EC2" w14:textId="680B88E0" w:rsidR="004505A1" w:rsidRDefault="004505A1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EE14E" w14:textId="3449337A" w:rsidR="00923F95" w:rsidRDefault="00923F95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The package contains another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getDiffModes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derives a molecule’s diffusion modes from the distribution of its frame-to-frame displacements. Simulations can be then used to determine the dividers between the modes, with which one can then call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trackDiffModeAnalysis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>. An example of this approach is described in the integrin study (Jaqaman et al. 2016). See also the help block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getDiffModes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details.</w:t>
      </w:r>
    </w:p>
    <w:p w14:paraId="1D4C6CB0" w14:textId="24575521" w:rsidR="004505A1" w:rsidRDefault="004505A1" w:rsidP="00450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F0358" w14:textId="02AA243E" w:rsidR="00A47A95" w:rsidRPr="00C75F0A" w:rsidRDefault="00ED4F81" w:rsidP="00C54F67">
      <w:pPr>
        <w:pStyle w:val="NormalWeb"/>
        <w:shd w:val="clear" w:color="auto" w:fill="FFFFFF"/>
        <w:spacing w:before="0" w:beforeAutospacing="0" w:after="0" w:afterAutospacing="0"/>
        <w:rPr>
          <w:i/>
          <w:color w:val="000000"/>
          <w:u w:val="single"/>
        </w:rPr>
      </w:pPr>
      <w:r w:rsidRPr="00C75F0A">
        <w:rPr>
          <w:i/>
          <w:color w:val="000000"/>
          <w:u w:val="single"/>
        </w:rPr>
        <w:lastRenderedPageBreak/>
        <w:t>S</w:t>
      </w:r>
      <w:r w:rsidR="004505A1">
        <w:rPr>
          <w:i/>
          <w:color w:val="000000"/>
          <w:u w:val="single"/>
        </w:rPr>
        <w:t>cenario 2</w:t>
      </w:r>
      <w:r w:rsidR="00C54F67" w:rsidRPr="00C75F0A">
        <w:rPr>
          <w:i/>
          <w:color w:val="000000"/>
          <w:u w:val="single"/>
        </w:rPr>
        <w:t xml:space="preserve">: </w:t>
      </w:r>
      <w:r w:rsidR="00C75F0A" w:rsidRPr="00C75F0A">
        <w:rPr>
          <w:i/>
          <w:color w:val="000000"/>
          <w:u w:val="single"/>
        </w:rPr>
        <w:t>Diffusion mode analysis within the object-oriented movie</w:t>
      </w:r>
      <w:r w:rsidR="00923F95">
        <w:rPr>
          <w:i/>
          <w:color w:val="000000"/>
          <w:u w:val="single"/>
        </w:rPr>
        <w:t xml:space="preserve"> data management infrastructure</w:t>
      </w:r>
    </w:p>
    <w:p w14:paraId="555687AE" w14:textId="214480EC" w:rsidR="00C54F67" w:rsidRP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14:paraId="636E4D45" w14:textId="7002B5A1" w:rsid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4F67">
        <w:rPr>
          <w:color w:val="000000"/>
          <w:u w:val="single"/>
        </w:rPr>
        <w:t>Step 1.</w:t>
      </w:r>
      <w:r w:rsidRPr="00C54F67">
        <w:rPr>
          <w:color w:val="000000"/>
        </w:rPr>
        <w:t xml:space="preserve"> Perform particle detection and tracki</w:t>
      </w:r>
      <w:r>
        <w:rPr>
          <w:color w:val="000000"/>
        </w:rPr>
        <w:t xml:space="preserve">ng using </w:t>
      </w:r>
      <w:proofErr w:type="spellStart"/>
      <w:r>
        <w:rPr>
          <w:color w:val="000000"/>
        </w:rPr>
        <w:t>uT</w:t>
      </w:r>
      <w:r w:rsidRPr="00C54F67">
        <w:rPr>
          <w:color w:val="000000"/>
        </w:rPr>
        <w:t>rack</w:t>
      </w:r>
      <w:r>
        <w:rPr>
          <w:color w:val="000000"/>
        </w:rPr>
        <w:t>PackageGUI</w:t>
      </w:r>
      <w:proofErr w:type="spellEnd"/>
      <w:r w:rsidRPr="00C54F67">
        <w:rPr>
          <w:color w:val="000000"/>
        </w:rPr>
        <w:t>.</w:t>
      </w:r>
      <w:r>
        <w:rPr>
          <w:color w:val="000000"/>
        </w:rPr>
        <w:t xml:space="preserve"> Please refer to u-track documentation for help. </w:t>
      </w:r>
    </w:p>
    <w:p w14:paraId="32FEE54A" w14:textId="69BBC6C5" w:rsid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C5526C" w14:textId="3559168E" w:rsid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Tracking with </w:t>
      </w:r>
      <w:proofErr w:type="spellStart"/>
      <w:r>
        <w:rPr>
          <w:color w:val="000000"/>
        </w:rPr>
        <w:t>uTrackPackageGUI</w:t>
      </w:r>
      <w:proofErr w:type="spellEnd"/>
      <w:r>
        <w:rPr>
          <w:color w:val="000000"/>
        </w:rPr>
        <w:t xml:space="preserve"> places each movie and its analyses within an object called “</w:t>
      </w:r>
      <w:proofErr w:type="spellStart"/>
      <w:r>
        <w:rPr>
          <w:color w:val="000000"/>
        </w:rPr>
        <w:t>movieData</w:t>
      </w:r>
      <w:proofErr w:type="spellEnd"/>
      <w:r>
        <w:rPr>
          <w:color w:val="000000"/>
        </w:rPr>
        <w:t xml:space="preserve">.” The GUI also allows one to put multiple </w:t>
      </w:r>
      <w:proofErr w:type="spellStart"/>
      <w:r>
        <w:rPr>
          <w:color w:val="000000"/>
        </w:rPr>
        <w:t>movieData</w:t>
      </w:r>
      <w:proofErr w:type="spellEnd"/>
      <w:r>
        <w:rPr>
          <w:color w:val="000000"/>
        </w:rPr>
        <w:t xml:space="preserve"> objects together in a new object called “</w:t>
      </w:r>
      <w:proofErr w:type="spellStart"/>
      <w:r>
        <w:rPr>
          <w:color w:val="000000"/>
        </w:rPr>
        <w:t>movieList</w:t>
      </w:r>
      <w:proofErr w:type="spellEnd"/>
      <w:r>
        <w:rPr>
          <w:color w:val="000000"/>
        </w:rPr>
        <w:t xml:space="preserve">.” This allows the </w:t>
      </w:r>
      <w:r w:rsidR="00537515">
        <w:rPr>
          <w:color w:val="000000"/>
        </w:rPr>
        <w:t>diffusion mode</w:t>
      </w:r>
      <w:r w:rsidR="00A870C8">
        <w:rPr>
          <w:color w:val="000000"/>
        </w:rPr>
        <w:t xml:space="preserve"> analysis </w:t>
      </w:r>
      <w:r w:rsidR="00537515">
        <w:rPr>
          <w:color w:val="000000"/>
        </w:rPr>
        <w:t xml:space="preserve">software </w:t>
      </w:r>
      <w:r w:rsidR="00A870C8">
        <w:rPr>
          <w:color w:val="000000"/>
        </w:rPr>
        <w:t>to use the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movieData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movieList</w:t>
      </w:r>
      <w:proofErr w:type="spellEnd"/>
      <w:r>
        <w:rPr>
          <w:color w:val="000000"/>
        </w:rPr>
        <w:t xml:space="preserve"> infrastructure, which makes the analysis process both more efficient and more organized. </w:t>
      </w:r>
    </w:p>
    <w:p w14:paraId="45999462" w14:textId="2E44E4C4" w:rsid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408F584" w14:textId="5AF83F2D" w:rsidR="00C54F67" w:rsidRDefault="00C54F67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A870C8">
        <w:rPr>
          <w:color w:val="000000"/>
          <w:u w:val="single"/>
        </w:rPr>
        <w:t>Step 2.</w:t>
      </w:r>
      <w:r>
        <w:rPr>
          <w:color w:val="000000"/>
        </w:rPr>
        <w:t xml:space="preserve"> Perform diffusion mode ana</w:t>
      </w:r>
      <w:r w:rsidR="00A870C8">
        <w:rPr>
          <w:color w:val="000000"/>
        </w:rPr>
        <w:t>lysis.</w:t>
      </w:r>
      <w:r>
        <w:rPr>
          <w:color w:val="000000"/>
        </w:rPr>
        <w:t xml:space="preserve"> </w:t>
      </w:r>
    </w:p>
    <w:p w14:paraId="009C7D5D" w14:textId="77777777" w:rsidR="00A870C8" w:rsidRPr="00C54F67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926A4B" w14:textId="227D0DAB" w:rsidR="00FD306C" w:rsidRDefault="00FD306C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4F67">
        <w:rPr>
          <w:color w:val="000000"/>
        </w:rPr>
        <w:t>Function calls:</w:t>
      </w:r>
    </w:p>
    <w:p w14:paraId="32820D46" w14:textId="77777777" w:rsidR="00A870C8" w:rsidRPr="00C54F67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4A16665" w14:textId="77777777" w:rsidR="00A870C8" w:rsidRDefault="00260B20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4F67">
        <w:rPr>
          <w:color w:val="000000"/>
        </w:rPr>
        <w:t>- O</w:t>
      </w:r>
      <w:r w:rsidR="00FD306C" w:rsidRPr="00C54F67">
        <w:rPr>
          <w:color w:val="000000"/>
        </w:rPr>
        <w:t xml:space="preserve">pen </w:t>
      </w:r>
      <w:proofErr w:type="spellStart"/>
      <w:r w:rsidR="00FD306C" w:rsidRPr="00C54F67">
        <w:rPr>
          <w:color w:val="000000"/>
        </w:rPr>
        <w:t>movie</w:t>
      </w:r>
      <w:r w:rsidR="00A870C8">
        <w:rPr>
          <w:color w:val="000000"/>
        </w:rPr>
        <w:t>Data</w:t>
      </w:r>
      <w:proofErr w:type="spellEnd"/>
      <w:r w:rsidR="00A870C8">
        <w:rPr>
          <w:color w:val="000000"/>
        </w:rPr>
        <w:t xml:space="preserve"> or </w:t>
      </w:r>
      <w:proofErr w:type="spellStart"/>
      <w:r w:rsidR="00A870C8">
        <w:rPr>
          <w:color w:val="000000"/>
        </w:rPr>
        <w:t>movieList</w:t>
      </w:r>
      <w:proofErr w:type="spellEnd"/>
      <w:r w:rsidR="00A870C8">
        <w:rPr>
          <w:color w:val="000000"/>
        </w:rPr>
        <w:t xml:space="preserve"> in workspace:</w:t>
      </w:r>
    </w:p>
    <w:p w14:paraId="70B057F1" w14:textId="2752013F" w:rsidR="00A870C8" w:rsidRDefault="00A870C8" w:rsidP="00A870C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movieData</w:t>
      </w:r>
      <w:proofErr w:type="spellEnd"/>
      <w:r>
        <w:rPr>
          <w:color w:val="000000"/>
        </w:rPr>
        <w:t xml:space="preserve">: MD = </w:t>
      </w:r>
      <w:proofErr w:type="spellStart"/>
      <w:r>
        <w:rPr>
          <w:color w:val="000000"/>
        </w:rPr>
        <w:t>MovieData.load</w:t>
      </w:r>
      <w:proofErr w:type="spellEnd"/>
      <w:r>
        <w:rPr>
          <w:color w:val="000000"/>
        </w:rPr>
        <w:t>;</w:t>
      </w:r>
    </w:p>
    <w:p w14:paraId="10049BA3" w14:textId="0941DA1B" w:rsidR="00FD306C" w:rsidRDefault="00A870C8" w:rsidP="00A870C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movieList</w:t>
      </w:r>
      <w:proofErr w:type="spellEnd"/>
      <w:r>
        <w:rPr>
          <w:color w:val="000000"/>
        </w:rPr>
        <w:t xml:space="preserve">: </w:t>
      </w:r>
      <w:r w:rsidR="00FD306C" w:rsidRPr="00C54F67">
        <w:rPr>
          <w:color w:val="000000"/>
        </w:rPr>
        <w:t xml:space="preserve">ML = </w:t>
      </w:r>
      <w:proofErr w:type="spellStart"/>
      <w:r w:rsidR="00FD306C" w:rsidRPr="00C54F67">
        <w:rPr>
          <w:color w:val="000000"/>
        </w:rPr>
        <w:t>MovieList.load</w:t>
      </w:r>
      <w:proofErr w:type="spellEnd"/>
      <w:r w:rsidR="00FD306C" w:rsidRPr="00C54F67">
        <w:rPr>
          <w:color w:val="000000"/>
        </w:rPr>
        <w:t>;</w:t>
      </w:r>
    </w:p>
    <w:p w14:paraId="3E590417" w14:textId="77777777" w:rsidR="00A870C8" w:rsidRPr="00C54F67" w:rsidRDefault="00A870C8" w:rsidP="00A870C8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</w:p>
    <w:p w14:paraId="0961CC54" w14:textId="5DBD6CA7" w:rsidR="00A870C8" w:rsidRDefault="00260B20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4F67">
        <w:rPr>
          <w:color w:val="000000"/>
        </w:rPr>
        <w:t>- L</w:t>
      </w:r>
      <w:r w:rsidR="00FD306C" w:rsidRPr="00C54F67">
        <w:rPr>
          <w:color w:val="000000"/>
        </w:rPr>
        <w:t>oa</w:t>
      </w:r>
      <w:r w:rsidR="00850AF1" w:rsidRPr="00C54F67">
        <w:rPr>
          <w:color w:val="000000"/>
        </w:rPr>
        <w:t xml:space="preserve">d the </w:t>
      </w:r>
      <w:r w:rsidR="00A870C8">
        <w:rPr>
          <w:color w:val="000000"/>
        </w:rPr>
        <w:t>variable “</w:t>
      </w:r>
      <w:proofErr w:type="spellStart"/>
      <w:r w:rsidR="00A870C8">
        <w:rPr>
          <w:color w:val="000000"/>
        </w:rPr>
        <w:t>diffModeDividerStruct</w:t>
      </w:r>
      <w:proofErr w:type="spellEnd"/>
      <w:r w:rsidR="00537515">
        <w:rPr>
          <w:color w:val="000000"/>
        </w:rPr>
        <w:t>,</w:t>
      </w:r>
      <w:r w:rsidR="00A870C8">
        <w:rPr>
          <w:color w:val="000000"/>
        </w:rPr>
        <w:t xml:space="preserve">” </w:t>
      </w:r>
      <w:r w:rsidR="00801DDE">
        <w:rPr>
          <w:color w:val="000000"/>
        </w:rPr>
        <w:t xml:space="preserve">similar to the examples in </w:t>
      </w:r>
      <w:proofErr w:type="gramStart"/>
      <w:r w:rsidR="00801DDE">
        <w:rPr>
          <w:color w:val="000000"/>
        </w:rPr>
        <w:t>diffModeDividerStructExample1</w:t>
      </w:r>
      <w:r w:rsidR="00850AF1" w:rsidRPr="00C54F67">
        <w:rPr>
          <w:color w:val="000000"/>
        </w:rPr>
        <w:t xml:space="preserve">.mat </w:t>
      </w:r>
      <w:r w:rsidR="00801DDE">
        <w:rPr>
          <w:color w:val="000000"/>
        </w:rPr>
        <w:t xml:space="preserve"> and</w:t>
      </w:r>
      <w:proofErr w:type="gramEnd"/>
      <w:r w:rsidR="00801DDE">
        <w:rPr>
          <w:color w:val="000000"/>
        </w:rPr>
        <w:t xml:space="preserve"> diffModeDividerStructExample2.mat </w:t>
      </w:r>
      <w:r w:rsidR="005711F7" w:rsidRPr="00C54F67">
        <w:rPr>
          <w:color w:val="000000"/>
        </w:rPr>
        <w:t>(located inside diffModesF2F/</w:t>
      </w:r>
      <w:proofErr w:type="spellStart"/>
      <w:r w:rsidR="005711F7" w:rsidRPr="00C54F67">
        <w:rPr>
          <w:color w:val="000000"/>
        </w:rPr>
        <w:t>ExampleData</w:t>
      </w:r>
      <w:proofErr w:type="spellEnd"/>
      <w:r w:rsidR="00A870C8">
        <w:rPr>
          <w:color w:val="000000"/>
        </w:rPr>
        <w:t xml:space="preserve"> </w:t>
      </w:r>
      <w:r w:rsidR="00850AF1" w:rsidRPr="00C54F67">
        <w:rPr>
          <w:color w:val="000000"/>
        </w:rPr>
        <w:t>directory).</w:t>
      </w:r>
      <w:r w:rsidR="00A6686F" w:rsidRPr="00C54F67">
        <w:rPr>
          <w:color w:val="000000"/>
        </w:rPr>
        <w:t xml:space="preserve"> </w:t>
      </w:r>
      <w:r w:rsidR="006F1F1C">
        <w:rPr>
          <w:color w:val="000000"/>
        </w:rPr>
        <w:t>See Scenario 1 for more information about this variable.</w:t>
      </w:r>
    </w:p>
    <w:p w14:paraId="66DE8864" w14:textId="38443566" w:rsidR="00286B7E" w:rsidRDefault="00286B7E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9BAE830" w14:textId="77777777" w:rsidR="00A870C8" w:rsidRDefault="00260B20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4F67">
        <w:rPr>
          <w:color w:val="000000"/>
        </w:rPr>
        <w:t>- C</w:t>
      </w:r>
      <w:r w:rsidR="00FD306C" w:rsidRPr="00C54F67">
        <w:rPr>
          <w:color w:val="000000"/>
        </w:rPr>
        <w:t xml:space="preserve">all analysis code: </w:t>
      </w:r>
    </w:p>
    <w:p w14:paraId="465B5E59" w14:textId="17B3B2D4" w:rsidR="00A870C8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3E03CA4" w14:textId="1B9C9F67" w:rsidR="00A870C8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diffModeDividerStruct</w:t>
      </w:r>
      <w:proofErr w:type="spellEnd"/>
      <w:r>
        <w:rPr>
          <w:color w:val="000000"/>
        </w:rPr>
        <w:t xml:space="preserve"> exists:</w:t>
      </w:r>
    </w:p>
    <w:p w14:paraId="63AF71D9" w14:textId="77777777" w:rsidR="00A870C8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93A0D6F" w14:textId="0875F33B" w:rsidR="00CB0F10" w:rsidRDefault="00CB0F10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C54F67">
        <w:rPr>
          <w:color w:val="000000"/>
        </w:rPr>
        <w:t>analyzeDiffusionModesMLMD</w:t>
      </w:r>
      <w:r w:rsidR="00FD306C" w:rsidRPr="00C54F67">
        <w:rPr>
          <w:color w:val="000000"/>
        </w:rPr>
        <w:t>(ML</w:t>
      </w:r>
      <w:r w:rsidR="00A870C8">
        <w:rPr>
          <w:color w:val="000000"/>
        </w:rPr>
        <w:t>/</w:t>
      </w:r>
      <w:proofErr w:type="gramStart"/>
      <w:r w:rsidR="00A870C8">
        <w:rPr>
          <w:color w:val="000000"/>
        </w:rPr>
        <w:t>MD</w:t>
      </w:r>
      <w:r w:rsidR="00850AF1" w:rsidRPr="00C54F67">
        <w:rPr>
          <w:color w:val="000000"/>
        </w:rPr>
        <w:t>,[</w:t>
      </w:r>
      <w:proofErr w:type="gramEnd"/>
      <w:r w:rsidR="00850AF1" w:rsidRPr="00C54F67">
        <w:rPr>
          <w:color w:val="000000"/>
        </w:rPr>
        <w:t>],[],0,[],[],[],[],[],diffModeDividerStruct,0</w:t>
      </w:r>
      <w:r w:rsidR="00FD306C" w:rsidRPr="00C54F67">
        <w:rPr>
          <w:color w:val="000000"/>
        </w:rPr>
        <w:t>)</w:t>
      </w:r>
      <w:r w:rsidR="00850AF1" w:rsidRPr="00C54F67">
        <w:rPr>
          <w:color w:val="000000"/>
        </w:rPr>
        <w:t>;</w:t>
      </w:r>
    </w:p>
    <w:p w14:paraId="21742120" w14:textId="617DEF4B" w:rsidR="00A870C8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751FFBE" w14:textId="257ED137" w:rsidR="00A870C8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diffModeDividerStruct</w:t>
      </w:r>
      <w:proofErr w:type="spellEnd"/>
      <w:r>
        <w:rPr>
          <w:color w:val="000000"/>
        </w:rPr>
        <w:t xml:space="preserve"> does not exist:</w:t>
      </w:r>
    </w:p>
    <w:p w14:paraId="0D2CE56E" w14:textId="3BBF93E4" w:rsidR="00A870C8" w:rsidRDefault="00A870C8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370C751" w14:textId="303ED61D" w:rsidR="00A870C8" w:rsidRDefault="00A870C8" w:rsidP="00A870C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C54F67">
        <w:rPr>
          <w:color w:val="000000"/>
        </w:rPr>
        <w:t>analyzeDiffusionModesMLMD</w:t>
      </w:r>
      <w:proofErr w:type="spellEnd"/>
      <w:r w:rsidRPr="00C54F67">
        <w:rPr>
          <w:color w:val="000000"/>
        </w:rPr>
        <w:t>(ML</w:t>
      </w:r>
      <w:r>
        <w:rPr>
          <w:color w:val="000000"/>
        </w:rPr>
        <w:t>/</w:t>
      </w:r>
      <w:proofErr w:type="gramStart"/>
      <w:r>
        <w:rPr>
          <w:color w:val="000000"/>
        </w:rPr>
        <w:t>MD</w:t>
      </w:r>
      <w:r w:rsidRPr="00C54F67">
        <w:rPr>
          <w:color w:val="000000"/>
        </w:rPr>
        <w:t>,[</w:t>
      </w:r>
      <w:proofErr w:type="gramEnd"/>
      <w:r w:rsidRPr="00C54F67">
        <w:rPr>
          <w:color w:val="000000"/>
        </w:rPr>
        <w:t>],[],0,[],[],[],[],[],</w:t>
      </w:r>
      <w:r>
        <w:rPr>
          <w:color w:val="000000"/>
        </w:rPr>
        <w:t>[]</w:t>
      </w:r>
      <w:r w:rsidRPr="00C54F67">
        <w:rPr>
          <w:color w:val="000000"/>
        </w:rPr>
        <w:t>,0);</w:t>
      </w:r>
    </w:p>
    <w:p w14:paraId="18D6EBD7" w14:textId="7E7A8A85" w:rsidR="00A47A95" w:rsidRDefault="00A47A95" w:rsidP="00C54F6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12AA954" w14:textId="1420A27C" w:rsidR="001264FD" w:rsidRDefault="001264FD" w:rsidP="008671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The first input is the ML or MD</w:t>
      </w:r>
      <w:r w:rsidR="006F1F1C">
        <w:rPr>
          <w:color w:val="000000"/>
        </w:rPr>
        <w:t xml:space="preserve"> variable opened in the work</w:t>
      </w:r>
      <w:r>
        <w:rPr>
          <w:color w:val="000000"/>
        </w:rPr>
        <w:t>space (not both).</w:t>
      </w:r>
    </w:p>
    <w:p w14:paraId="6701F8D5" w14:textId="77777777" w:rsidR="001264FD" w:rsidRDefault="001264FD" w:rsidP="008671C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FF744EF" w14:textId="4E543F02" w:rsidR="00127467" w:rsidRPr="00127467" w:rsidRDefault="00127467" w:rsidP="00127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467">
        <w:rPr>
          <w:rFonts w:ascii="Times New Roman" w:hAnsi="Times New Roman" w:cs="Times New Roman"/>
          <w:sz w:val="24"/>
          <w:szCs w:val="24"/>
        </w:rPr>
        <w:t xml:space="preserve">The output of </w:t>
      </w:r>
      <w:proofErr w:type="spellStart"/>
      <w:r w:rsidRPr="00127467">
        <w:rPr>
          <w:rFonts w:ascii="Times New Roman" w:hAnsi="Times New Roman" w:cs="Times New Roman"/>
          <w:color w:val="000000"/>
          <w:sz w:val="24"/>
          <w:szCs w:val="24"/>
        </w:rPr>
        <w:t>analyzeDiffusionModesMLMD</w:t>
      </w:r>
      <w:proofErr w:type="spellEnd"/>
      <w:r w:rsidRPr="00127467">
        <w:rPr>
          <w:rFonts w:ascii="Times New Roman" w:hAnsi="Times New Roman" w:cs="Times New Roman"/>
          <w:sz w:val="24"/>
          <w:szCs w:val="24"/>
        </w:rPr>
        <w:t xml:space="preserve"> is saved in </w:t>
      </w:r>
      <w:r w:rsidR="006F1F1C">
        <w:rPr>
          <w:rFonts w:ascii="Times New Roman" w:hAnsi="Times New Roman" w:cs="Times New Roman"/>
          <w:sz w:val="24"/>
          <w:szCs w:val="24"/>
        </w:rPr>
        <w:t xml:space="preserve">a </w:t>
      </w:r>
      <w:r w:rsidRPr="00127467">
        <w:rPr>
          <w:rFonts w:ascii="Times New Roman" w:hAnsi="Times New Roman" w:cs="Times New Roman"/>
          <w:sz w:val="24"/>
          <w:szCs w:val="24"/>
        </w:rPr>
        <w:t xml:space="preserve">directory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Pr="00127467">
        <w:rPr>
          <w:rFonts w:ascii="Times New Roman" w:hAnsi="Times New Roman" w:cs="Times New Roman"/>
          <w:sz w:val="24"/>
          <w:szCs w:val="24"/>
        </w:rPr>
        <w:t>DiffusionModeAnalysis</w:t>
      </w:r>
      <w:proofErr w:type="spellEnd"/>
      <w:r w:rsidRPr="00127467">
        <w:rPr>
          <w:rFonts w:ascii="Times New Roman" w:hAnsi="Times New Roman" w:cs="Times New Roman"/>
          <w:sz w:val="24"/>
          <w:szCs w:val="24"/>
        </w:rPr>
        <w:t xml:space="preserve"> belonging to each</w:t>
      </w:r>
      <w:r>
        <w:rPr>
          <w:rFonts w:ascii="Times New Roman" w:hAnsi="Times New Roman" w:cs="Times New Roman"/>
          <w:sz w:val="24"/>
          <w:szCs w:val="24"/>
        </w:rPr>
        <w:t xml:space="preserve"> analyzed movie, as part of the movie data management infrastructure.</w:t>
      </w:r>
    </w:p>
    <w:p w14:paraId="37177DBF" w14:textId="77777777" w:rsidR="00127467" w:rsidRPr="00127467" w:rsidRDefault="00127467" w:rsidP="008671C7">
      <w:pPr>
        <w:pStyle w:val="NormalWeb"/>
        <w:shd w:val="clear" w:color="auto" w:fill="FFFFFF"/>
        <w:spacing w:before="0" w:beforeAutospacing="0" w:after="0" w:afterAutospacing="0"/>
      </w:pPr>
    </w:p>
    <w:p w14:paraId="25E94270" w14:textId="1BBFED9C" w:rsidR="00127467" w:rsidRPr="00127467" w:rsidRDefault="00127467" w:rsidP="0012746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Calling </w:t>
      </w:r>
      <w:proofErr w:type="spellStart"/>
      <w:r>
        <w:rPr>
          <w:color w:val="000000"/>
        </w:rPr>
        <w:t>analyzeDiffusionModesMLMD</w:t>
      </w:r>
      <w:proofErr w:type="spellEnd"/>
      <w:r>
        <w:rPr>
          <w:color w:val="000000"/>
        </w:rPr>
        <w:t xml:space="preserve"> with the above input arguments is </w:t>
      </w:r>
      <w:r w:rsidR="006F1F1C">
        <w:rPr>
          <w:color w:val="000000"/>
        </w:rPr>
        <w:t xml:space="preserve">equivalent to calling the core function in Scenario 1. </w:t>
      </w:r>
      <w:r>
        <w:rPr>
          <w:color w:val="000000" w:themeColor="text1"/>
        </w:rPr>
        <w:t xml:space="preserve">Please see the </w:t>
      </w:r>
      <w:r w:rsidRPr="00127467">
        <w:t>help of “</w:t>
      </w:r>
      <w:proofErr w:type="spellStart"/>
      <w:r w:rsidRPr="00127467">
        <w:t>analyzeDiffusionModesMLMD</w:t>
      </w:r>
      <w:proofErr w:type="spellEnd"/>
      <w:r w:rsidRPr="00127467">
        <w:t xml:space="preserve">” for a description of its input and output, and the </w:t>
      </w:r>
      <w:r w:rsidR="006F1F1C">
        <w:t>other</w:t>
      </w:r>
      <w:r w:rsidRPr="00127467">
        <w:t xml:space="preserve"> analys</w:t>
      </w:r>
      <w:r w:rsidR="00801DDE">
        <w:t>is possibilities that it offers (including calling</w:t>
      </w:r>
      <w:bookmarkStart w:id="0" w:name="_GoBack"/>
      <w:bookmarkEnd w:id="0"/>
      <w:r w:rsidR="00801DDE">
        <w:t xml:space="preserve"> </w:t>
      </w:r>
      <w:proofErr w:type="spellStart"/>
      <w:r w:rsidR="00801DDE">
        <w:t>getDiffModes</w:t>
      </w:r>
      <w:proofErr w:type="spellEnd"/>
      <w:r w:rsidR="00801DDE">
        <w:t xml:space="preserve"> to determine the diffusion modes, if desired).</w:t>
      </w:r>
    </w:p>
    <w:p w14:paraId="409A6D95" w14:textId="4B2B0EF9" w:rsidR="008671C7" w:rsidRPr="00127467" w:rsidRDefault="008671C7" w:rsidP="008671C7">
      <w:pPr>
        <w:pStyle w:val="NormalWeb"/>
        <w:shd w:val="clear" w:color="auto" w:fill="FFFFFF"/>
        <w:spacing w:before="0" w:beforeAutospacing="0" w:after="0" w:afterAutospacing="0"/>
      </w:pPr>
    </w:p>
    <w:p w14:paraId="734A9DA8" w14:textId="77777777" w:rsidR="004505A1" w:rsidRPr="00127467" w:rsidRDefault="004505A1" w:rsidP="00C54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505A1" w:rsidRPr="001274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3A8ED" w14:textId="77777777" w:rsidR="00584222" w:rsidRDefault="00584222" w:rsidP="002F364F">
      <w:pPr>
        <w:spacing w:after="0" w:line="240" w:lineRule="auto"/>
      </w:pPr>
      <w:r>
        <w:separator/>
      </w:r>
    </w:p>
  </w:endnote>
  <w:endnote w:type="continuationSeparator" w:id="0">
    <w:p w14:paraId="4040707E" w14:textId="77777777" w:rsidR="00584222" w:rsidRDefault="00584222" w:rsidP="002F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15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57246" w14:textId="028F9583" w:rsidR="002F364F" w:rsidRDefault="002F3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D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A51D8E4" w14:textId="77777777" w:rsidR="002F364F" w:rsidRDefault="002F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1C69C" w14:textId="77777777" w:rsidR="00584222" w:rsidRDefault="00584222" w:rsidP="002F364F">
      <w:pPr>
        <w:spacing w:after="0" w:line="240" w:lineRule="auto"/>
      </w:pPr>
      <w:r>
        <w:separator/>
      </w:r>
    </w:p>
  </w:footnote>
  <w:footnote w:type="continuationSeparator" w:id="0">
    <w:p w14:paraId="6F065036" w14:textId="77777777" w:rsidR="00584222" w:rsidRDefault="00584222" w:rsidP="002F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61248"/>
    <w:multiLevelType w:val="hybridMultilevel"/>
    <w:tmpl w:val="F45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F1B"/>
    <w:multiLevelType w:val="hybridMultilevel"/>
    <w:tmpl w:val="F03CE9C2"/>
    <w:lvl w:ilvl="0" w:tplc="B58C46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91"/>
    <w:rsid w:val="0008173E"/>
    <w:rsid w:val="00101DAE"/>
    <w:rsid w:val="001264FD"/>
    <w:rsid w:val="00127467"/>
    <w:rsid w:val="001A5D37"/>
    <w:rsid w:val="00210508"/>
    <w:rsid w:val="00260B20"/>
    <w:rsid w:val="00286B7E"/>
    <w:rsid w:val="002B44D7"/>
    <w:rsid w:val="002F364F"/>
    <w:rsid w:val="002F3E67"/>
    <w:rsid w:val="003633ED"/>
    <w:rsid w:val="004505A1"/>
    <w:rsid w:val="004645B3"/>
    <w:rsid w:val="005373FD"/>
    <w:rsid w:val="00537515"/>
    <w:rsid w:val="005567EF"/>
    <w:rsid w:val="00566162"/>
    <w:rsid w:val="005711F7"/>
    <w:rsid w:val="00584222"/>
    <w:rsid w:val="005C646A"/>
    <w:rsid w:val="00647C77"/>
    <w:rsid w:val="00652786"/>
    <w:rsid w:val="006A70F0"/>
    <w:rsid w:val="006F1F1C"/>
    <w:rsid w:val="00704866"/>
    <w:rsid w:val="00710A13"/>
    <w:rsid w:val="00790D91"/>
    <w:rsid w:val="007B760B"/>
    <w:rsid w:val="00801DDE"/>
    <w:rsid w:val="00850AF1"/>
    <w:rsid w:val="008671C7"/>
    <w:rsid w:val="0089237C"/>
    <w:rsid w:val="008B7C2A"/>
    <w:rsid w:val="008F1D07"/>
    <w:rsid w:val="00923F95"/>
    <w:rsid w:val="009F467D"/>
    <w:rsid w:val="00A47A95"/>
    <w:rsid w:val="00A5005C"/>
    <w:rsid w:val="00A621EC"/>
    <w:rsid w:val="00A6686F"/>
    <w:rsid w:val="00A77215"/>
    <w:rsid w:val="00A870C8"/>
    <w:rsid w:val="00AA4041"/>
    <w:rsid w:val="00AD031F"/>
    <w:rsid w:val="00B23488"/>
    <w:rsid w:val="00BF4C80"/>
    <w:rsid w:val="00C27864"/>
    <w:rsid w:val="00C348B5"/>
    <w:rsid w:val="00C4349D"/>
    <w:rsid w:val="00C54F67"/>
    <w:rsid w:val="00C70EB7"/>
    <w:rsid w:val="00C73806"/>
    <w:rsid w:val="00C75F0A"/>
    <w:rsid w:val="00C95CDF"/>
    <w:rsid w:val="00CB0F10"/>
    <w:rsid w:val="00D948BD"/>
    <w:rsid w:val="00DE79E9"/>
    <w:rsid w:val="00ED4F81"/>
    <w:rsid w:val="00F06829"/>
    <w:rsid w:val="00F921B3"/>
    <w:rsid w:val="00FD306C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A472"/>
  <w15:chartTrackingRefBased/>
  <w15:docId w15:val="{2815F514-9F14-4D0C-8D31-24EDB7A7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31F"/>
    <w:pPr>
      <w:spacing w:after="0" w:line="240" w:lineRule="auto"/>
      <w:ind w:left="720"/>
      <w:contextualSpacing/>
    </w:pPr>
    <w:rPr>
      <w:rFonts w:ascii="Liberation Serif" w:eastAsia="WenQuanYi Zen Hei Sharp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D031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0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3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3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4F"/>
  </w:style>
  <w:style w:type="paragraph" w:styleId="Footer">
    <w:name w:val="footer"/>
    <w:basedOn w:val="Normal"/>
    <w:link w:val="FooterChar"/>
    <w:uiPriority w:val="99"/>
    <w:unhideWhenUsed/>
    <w:rsid w:val="002F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userLab/u-tr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272EE-B2F7-481A-8E11-7891AC7F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Khuloud Jaqaman</dc:creator>
  <cp:keywords/>
  <dc:description/>
  <cp:lastModifiedBy>Khuloud Jaqaman</cp:lastModifiedBy>
  <cp:revision>11</cp:revision>
  <dcterms:created xsi:type="dcterms:W3CDTF">2020-08-19T20:16:00Z</dcterms:created>
  <dcterms:modified xsi:type="dcterms:W3CDTF">2020-08-20T20:25:00Z</dcterms:modified>
</cp:coreProperties>
</file>