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73AC" w14:textId="42DB4864" w:rsidR="000D69EF" w:rsidRPr="000D69EF" w:rsidRDefault="000D69EF" w:rsidP="0027049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D69EF">
        <w:rPr>
          <w:rFonts w:ascii="Arial" w:hAnsi="Arial" w:cs="Arial"/>
        </w:rPr>
        <w:t xml:space="preserve">Suponga que cuenta con los caracteres </w:t>
      </w:r>
      <w:proofErr w:type="spellStart"/>
      <w:proofErr w:type="gramStart"/>
      <w:r w:rsidRPr="000D69EF">
        <w:rPr>
          <w:rFonts w:ascii="Arial" w:hAnsi="Arial" w:cs="Arial"/>
        </w:rPr>
        <w:t>a,b</w:t>
      </w:r>
      <w:proofErr w:type="gramEnd"/>
      <w:r w:rsidRPr="000D69EF">
        <w:rPr>
          <w:rFonts w:ascii="Arial" w:hAnsi="Arial" w:cs="Arial"/>
        </w:rPr>
        <w:t>,c,d,e,f</w:t>
      </w:r>
      <w:proofErr w:type="spellEnd"/>
      <w:r w:rsidRPr="000D69EF">
        <w:rPr>
          <w:rFonts w:ascii="Arial" w:hAnsi="Arial" w:cs="Arial"/>
        </w:rPr>
        <w:t xml:space="preserve"> tienen probabilidades </w:t>
      </w:r>
      <w:r w:rsidR="0083493A">
        <w:rPr>
          <w:rFonts w:ascii="Arial" w:hAnsi="Arial" w:cs="Arial"/>
        </w:rPr>
        <w:t>según la siguiente matriz</w:t>
      </w:r>
      <w:r w:rsidRPr="000D69EF">
        <w:rPr>
          <w:rFonts w:ascii="Arial" w:hAnsi="Arial" w:cs="Arial"/>
        </w:rPr>
        <w:t xml:space="preserve">. Encuentre el árbol de </w:t>
      </w:r>
      <w:proofErr w:type="spellStart"/>
      <w:r w:rsidRPr="000D69EF">
        <w:rPr>
          <w:rFonts w:ascii="Arial" w:hAnsi="Arial" w:cs="Arial"/>
        </w:rPr>
        <w:t>huffman</w:t>
      </w:r>
      <w:proofErr w:type="spellEnd"/>
      <w:r w:rsidRPr="000D69EF">
        <w:rPr>
          <w:rFonts w:ascii="Arial" w:hAnsi="Arial" w:cs="Arial"/>
        </w:rPr>
        <w:t xml:space="preserve"> correspondiente</w:t>
      </w:r>
      <w:r w:rsidR="0083493A">
        <w:rPr>
          <w:rFonts w:ascii="Arial" w:hAnsi="Arial" w:cs="Arial"/>
        </w:rPr>
        <w:t>, calculando la probabilidad de cada letra que se encuentra en la matriz</w:t>
      </w:r>
      <w:r>
        <w:rPr>
          <w:rFonts w:ascii="Arial" w:hAnsi="Arial" w:cs="Arial"/>
        </w:rPr>
        <w:t xml:space="preserve"> </w:t>
      </w:r>
      <w:r w:rsidRPr="000D69EF">
        <w:rPr>
          <w:rFonts w:ascii="Arial" w:hAnsi="Arial" w:cs="Arial"/>
          <w:b/>
        </w:rPr>
        <w:t>(1</w:t>
      </w:r>
      <w:r w:rsidR="00871895">
        <w:rPr>
          <w:rFonts w:ascii="Arial" w:hAnsi="Arial" w:cs="Arial"/>
          <w:b/>
        </w:rPr>
        <w:t>5</w:t>
      </w:r>
      <w:r w:rsidRPr="000D69EF">
        <w:rPr>
          <w:rFonts w:ascii="Arial" w:hAnsi="Arial" w:cs="Arial"/>
          <w:b/>
        </w:rPr>
        <w:t xml:space="preserve"> </w:t>
      </w:r>
      <w:proofErr w:type="spellStart"/>
      <w:r w:rsidRPr="000D69EF">
        <w:rPr>
          <w:rFonts w:ascii="Arial" w:hAnsi="Arial" w:cs="Arial"/>
          <w:b/>
        </w:rPr>
        <w:t>pts</w:t>
      </w:r>
      <w:proofErr w:type="spellEnd"/>
      <w:r w:rsidRPr="000D69EF">
        <w:rPr>
          <w:rFonts w:ascii="Arial" w:hAnsi="Arial" w:cs="Arial"/>
          <w:b/>
        </w:rPr>
        <w:t>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0D69EF" w14:paraId="2809E5B4" w14:textId="77777777" w:rsidTr="000D69EF">
        <w:tc>
          <w:tcPr>
            <w:tcW w:w="882" w:type="dxa"/>
          </w:tcPr>
          <w:p w14:paraId="2059304E" w14:textId="0C1903D3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2" w:type="dxa"/>
          </w:tcPr>
          <w:p w14:paraId="189ED157" w14:textId="40DBD80D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1FD1C881" w14:textId="038EC91F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4E05C4CB" w14:textId="2D7A6AB1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4E5B87F9" w14:textId="78649A43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287C2856" w14:textId="0DA03538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3E242CA8" w14:textId="18BCDB5E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0CD1F277" w14:textId="2F9B020B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6D4F7301" w14:textId="6531BBA5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1BFBDAE9" w14:textId="3F9DB7B6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D69EF" w14:paraId="6A3F603A" w14:textId="77777777" w:rsidTr="000D69EF">
        <w:tc>
          <w:tcPr>
            <w:tcW w:w="882" w:type="dxa"/>
          </w:tcPr>
          <w:p w14:paraId="1EBDE1B1" w14:textId="58E41F76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2" w:type="dxa"/>
          </w:tcPr>
          <w:p w14:paraId="7587F8B9" w14:textId="543812E2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7C5DBE99" w14:textId="5DCEAA48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3365FB47" w14:textId="07EB805A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6A65AAD5" w14:textId="6D96E8B6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595797A0" w14:textId="7F69F6F7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1060C4B2" w14:textId="35C95494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6B66A5E5" w14:textId="311BCC38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5BF73C19" w14:textId="5F1B8984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36C9794D" w14:textId="06F9DC8D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D69EF" w14:paraId="08C5A622" w14:textId="77777777" w:rsidTr="000D69EF">
        <w:tc>
          <w:tcPr>
            <w:tcW w:w="882" w:type="dxa"/>
          </w:tcPr>
          <w:p w14:paraId="1C5B886F" w14:textId="0F69DCE3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2" w:type="dxa"/>
          </w:tcPr>
          <w:p w14:paraId="7E8DCB5C" w14:textId="504D412E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20BF7BBD" w14:textId="7301CF15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6CFACA1D" w14:textId="687638BF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6C28AD2C" w14:textId="364C03F9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6F886DE3" w14:textId="6CAC242F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5FEC95DF" w14:textId="2C990856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123E8852" w14:textId="3C7888F3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04007262" w14:textId="385F4BFF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2030BCBF" w14:textId="23C6C6C9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D69EF" w14:paraId="48857011" w14:textId="77777777" w:rsidTr="000D69EF">
        <w:tc>
          <w:tcPr>
            <w:tcW w:w="882" w:type="dxa"/>
          </w:tcPr>
          <w:p w14:paraId="2183296A" w14:textId="6AE222B7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2" w:type="dxa"/>
          </w:tcPr>
          <w:p w14:paraId="3FD890CA" w14:textId="3112AC89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72376195" w14:textId="0DA33D01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51A786EA" w14:textId="12812C72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22EFAD87" w14:textId="1AA94437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5FE0EACF" w14:textId="341B02D2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529CEE13" w14:textId="61F86E58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696637CD" w14:textId="3CA5270C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117798B4" w14:textId="3F311255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3429F414" w14:textId="02FC81E0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D69EF" w14:paraId="2B6A740D" w14:textId="77777777" w:rsidTr="000D69EF">
        <w:tc>
          <w:tcPr>
            <w:tcW w:w="882" w:type="dxa"/>
          </w:tcPr>
          <w:p w14:paraId="42291CFC" w14:textId="5DB7812B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2" w:type="dxa"/>
          </w:tcPr>
          <w:p w14:paraId="3E49BD19" w14:textId="1CFB83E3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2DE841D9" w14:textId="19367D35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4232EC89" w14:textId="4CF47AE1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36A92148" w14:textId="54433A51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116E9503" w14:textId="3A89E769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5A573D00" w14:textId="4DFD7DD4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5FCC0995" w14:textId="3C8940DB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31987824" w14:textId="5AF95DAE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4145BCD8" w14:textId="28F96C3A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D69EF" w14:paraId="231785B4" w14:textId="77777777" w:rsidTr="000D69EF">
        <w:tc>
          <w:tcPr>
            <w:tcW w:w="882" w:type="dxa"/>
          </w:tcPr>
          <w:p w14:paraId="2DF2D870" w14:textId="04312273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2" w:type="dxa"/>
          </w:tcPr>
          <w:p w14:paraId="5865FFA0" w14:textId="52DF2E26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5C0C8D24" w14:textId="5C72890E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83" w:type="dxa"/>
          </w:tcPr>
          <w:p w14:paraId="688F8D1F" w14:textId="0814DD4D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6625BF71" w14:textId="2FDDABEE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512E4271" w14:textId="012A4C2F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76B7D492" w14:textId="35A03E3F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0562D7FC" w14:textId="680B8CD3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3C04843D" w14:textId="409B0AE7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1451D9A7" w14:textId="2AB3B5BB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0D69EF" w14:paraId="693C6CB8" w14:textId="77777777" w:rsidTr="000D69EF">
        <w:tc>
          <w:tcPr>
            <w:tcW w:w="882" w:type="dxa"/>
          </w:tcPr>
          <w:p w14:paraId="58712068" w14:textId="47480F94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2" w:type="dxa"/>
          </w:tcPr>
          <w:p w14:paraId="06F523B4" w14:textId="05188349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056775C7" w14:textId="4D32E050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6D1E0E69" w14:textId="71929355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351BB80C" w14:textId="561F5F46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03707F67" w14:textId="123D7ADF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0DD43A22" w14:textId="0F3816C0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21C6E82B" w14:textId="64CE6FFA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66C58DD7" w14:textId="541E9303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43DF513D" w14:textId="36876418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0D69EF" w14:paraId="28623886" w14:textId="77777777" w:rsidTr="000D69EF">
        <w:tc>
          <w:tcPr>
            <w:tcW w:w="882" w:type="dxa"/>
          </w:tcPr>
          <w:p w14:paraId="4E23CDB2" w14:textId="4359DFEA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2" w:type="dxa"/>
          </w:tcPr>
          <w:p w14:paraId="4E97135C" w14:textId="323A20E4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14CE8744" w14:textId="2D2A7BE9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5228032F" w14:textId="270C5824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640F06DA" w14:textId="0F359A85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83" w:type="dxa"/>
          </w:tcPr>
          <w:p w14:paraId="2F86BECD" w14:textId="3638357D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5F527DA3" w14:textId="42E75BCD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83" w:type="dxa"/>
          </w:tcPr>
          <w:p w14:paraId="7AAAB4C5" w14:textId="2AFE5C4A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01E5F29D" w14:textId="2E9BC836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6D992D0D" w14:textId="5CEB980B" w:rsidR="000D69EF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3493A" w14:paraId="1A91F2D5" w14:textId="77777777" w:rsidTr="000D69EF">
        <w:tc>
          <w:tcPr>
            <w:tcW w:w="882" w:type="dxa"/>
          </w:tcPr>
          <w:p w14:paraId="1DAB3FFC" w14:textId="621BA2CF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2" w:type="dxa"/>
          </w:tcPr>
          <w:p w14:paraId="4DC26BDB" w14:textId="4D135BE3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36B08B13" w14:textId="220A6B4E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2DD41B90" w14:textId="54E95493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3D323DFA" w14:textId="3F840001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4B80716B" w14:textId="2F9F9A7F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198BE84B" w14:textId="4BFBDFDC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275B5798" w14:textId="462B83A6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763C2D98" w14:textId="06100C72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7DAE1614" w14:textId="6FB315AC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83493A" w14:paraId="3EC87D42" w14:textId="77777777" w:rsidTr="000D69EF">
        <w:tc>
          <w:tcPr>
            <w:tcW w:w="882" w:type="dxa"/>
          </w:tcPr>
          <w:p w14:paraId="3E499BA6" w14:textId="4AA18C04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2" w:type="dxa"/>
          </w:tcPr>
          <w:p w14:paraId="28E5095F" w14:textId="420B81B7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75A558BA" w14:textId="0CC5628F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6349C1E4" w14:textId="64728524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3" w:type="dxa"/>
          </w:tcPr>
          <w:p w14:paraId="1FA03E71" w14:textId="4D170569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61883D21" w14:textId="748D76AC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429E1126" w14:textId="34558257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3" w:type="dxa"/>
          </w:tcPr>
          <w:p w14:paraId="4504C9CD" w14:textId="01DE69E2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63BEA5FF" w14:textId="65C1E88F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83" w:type="dxa"/>
          </w:tcPr>
          <w:p w14:paraId="23F31063" w14:textId="376FF35A" w:rsidR="0083493A" w:rsidRDefault="0083493A" w:rsidP="000D69E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11214567" w14:textId="0C583499" w:rsidR="000D69EF" w:rsidRDefault="000D69EF" w:rsidP="000D69EF">
      <w:pPr>
        <w:pStyle w:val="Prrafodelista"/>
        <w:jc w:val="both"/>
        <w:rPr>
          <w:rFonts w:ascii="Arial" w:hAnsi="Arial" w:cs="Arial"/>
        </w:rPr>
      </w:pPr>
    </w:p>
    <w:p w14:paraId="2EE68283" w14:textId="1306BBFD" w:rsidR="0083493A" w:rsidRDefault="0083493A" w:rsidP="000D69E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Nota: Probabilidad de “a” se calcula contando la cantidad de “a” y la cantidad total </w:t>
      </w:r>
    </w:p>
    <w:p w14:paraId="04668AE4" w14:textId="44DF1F5B" w:rsidR="0083493A" w:rsidRDefault="0083493A" w:rsidP="000D69E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Probabilidad=CA/TL -&gt; probabilidad=22/100 -&gt;0.22. La probabilidad de “a” seria 0.22.</w:t>
      </w:r>
    </w:p>
    <w:p w14:paraId="264E57AA" w14:textId="333F6161" w:rsidR="00871895" w:rsidRDefault="00871895" w:rsidP="000D69EF">
      <w:pPr>
        <w:pStyle w:val="Prrafodelista"/>
        <w:jc w:val="both"/>
        <w:rPr>
          <w:rFonts w:ascii="Arial" w:hAnsi="Arial" w:cs="Arial"/>
        </w:rPr>
      </w:pPr>
      <w:r w:rsidRPr="00871895">
        <w:rPr>
          <w:rFonts w:ascii="Arial" w:hAnsi="Arial" w:cs="Arial"/>
          <w:noProof/>
        </w:rPr>
        <w:drawing>
          <wp:inline distT="0" distB="0" distL="0" distR="0" wp14:anchorId="2187A21A" wp14:editId="6B628D71">
            <wp:extent cx="4587638" cy="2255715"/>
            <wp:effectExtent l="0" t="0" r="3810" b="0"/>
            <wp:docPr id="8150451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517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360E" w14:textId="77777777" w:rsidR="0047658E" w:rsidRPr="0047658E" w:rsidRDefault="0047658E" w:rsidP="0047658E">
      <w:pPr>
        <w:pStyle w:val="Prrafodelista"/>
        <w:jc w:val="both"/>
        <w:rPr>
          <w:rFonts w:ascii="Arial" w:hAnsi="Arial" w:cs="Arial"/>
        </w:rPr>
      </w:pPr>
    </w:p>
    <w:p w14:paraId="011690C3" w14:textId="6D10B896" w:rsidR="00871895" w:rsidRDefault="00871895" w:rsidP="00871895">
      <w:pPr>
        <w:pStyle w:val="Prrafodelista"/>
        <w:jc w:val="both"/>
        <w:rPr>
          <w:rFonts w:ascii="Arial" w:hAnsi="Arial" w:cs="Arial"/>
        </w:rPr>
      </w:pPr>
    </w:p>
    <w:p w14:paraId="03B2D84B" w14:textId="77777777" w:rsidR="00F612BE" w:rsidRDefault="00F612BE" w:rsidP="00F612BE">
      <w:pPr>
        <w:pStyle w:val="Ttulo"/>
      </w:pPr>
      <w:r>
        <w:t>Algoritmo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Huffman</w:t>
      </w:r>
      <w:proofErr w:type="spellEnd"/>
    </w:p>
    <w:p w14:paraId="7F206546" w14:textId="77777777" w:rsidR="00F612BE" w:rsidRDefault="00F612BE" w:rsidP="00F612BE">
      <w:pPr>
        <w:pStyle w:val="Textoindependiente"/>
        <w:rPr>
          <w:b/>
          <w:sz w:val="30"/>
        </w:rPr>
      </w:pPr>
    </w:p>
    <w:p w14:paraId="18DA18D5" w14:textId="77777777" w:rsidR="00F612BE" w:rsidRDefault="00F612BE" w:rsidP="00F612BE">
      <w:pPr>
        <w:pStyle w:val="Textoindependiente"/>
        <w:spacing w:before="254"/>
        <w:ind w:left="101" w:right="331"/>
      </w:pPr>
      <w:r>
        <w:t xml:space="preserve">El </w:t>
      </w:r>
      <w:r>
        <w:rPr>
          <w:b/>
        </w:rPr>
        <w:t xml:space="preserve">algoritmo de </w:t>
      </w:r>
      <w:proofErr w:type="spellStart"/>
      <w:r>
        <w:rPr>
          <w:b/>
        </w:rPr>
        <w:t>Huffman</w:t>
      </w:r>
      <w:proofErr w:type="spellEnd"/>
      <w:r>
        <w:rPr>
          <w:b/>
        </w:rPr>
        <w:t xml:space="preserve"> </w:t>
      </w:r>
      <w:r>
        <w:t>es un algoritmo para la construcción de códigos de</w:t>
      </w:r>
      <w:r>
        <w:rPr>
          <w:spacing w:val="1"/>
        </w:rPr>
        <w:t xml:space="preserve"> </w:t>
      </w:r>
      <w:proofErr w:type="spellStart"/>
      <w:r>
        <w:t>Huffmann</w:t>
      </w:r>
      <w:proofErr w:type="spellEnd"/>
      <w:r>
        <w:t xml:space="preserve">, desarrollado por David A. </w:t>
      </w:r>
      <w:proofErr w:type="spellStart"/>
      <w:r>
        <w:t>Huffmann</w:t>
      </w:r>
      <w:proofErr w:type="spellEnd"/>
      <w:r>
        <w:t xml:space="preserve"> en 1952 y descrito en “A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rPr>
          <w:spacing w:val="-57"/>
        </w:rPr>
        <w:t xml:space="preserve"> </w:t>
      </w:r>
      <w:proofErr w:type="spellStart"/>
      <w:r>
        <w:t>the</w:t>
      </w:r>
      <w:proofErr w:type="spellEnd"/>
      <w:r>
        <w:rPr>
          <w:spacing w:val="-2"/>
        </w:rP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rPr>
          <w:spacing w:val="-1"/>
        </w:rPr>
        <w:t xml:space="preserve"> </w:t>
      </w:r>
      <w:proofErr w:type="spellStart"/>
      <w:r>
        <w:t>Minimum-Redundancy</w:t>
      </w:r>
      <w:proofErr w:type="spellEnd"/>
      <w:r>
        <w:rPr>
          <w:spacing w:val="-5"/>
        </w:rPr>
        <w:t xml:space="preserve"> </w:t>
      </w:r>
      <w:r>
        <w:t>Codes”.</w:t>
      </w:r>
    </w:p>
    <w:p w14:paraId="01F75429" w14:textId="77777777" w:rsidR="00F612BE" w:rsidRDefault="00F612BE" w:rsidP="00F612BE">
      <w:pPr>
        <w:pStyle w:val="Textoindependiente"/>
        <w:spacing w:before="2"/>
      </w:pPr>
    </w:p>
    <w:p w14:paraId="086465E4" w14:textId="77777777" w:rsidR="00F612BE" w:rsidRDefault="00F612BE" w:rsidP="00F612BE">
      <w:pPr>
        <w:pStyle w:val="Textoindependiente"/>
        <w:ind w:left="101" w:right="331"/>
      </w:pPr>
      <w:r>
        <w:t>Este</w:t>
      </w:r>
      <w:r>
        <w:rPr>
          <w:spacing w:val="-3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alfabeto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símbolos,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frecuencias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aparición</w:t>
      </w:r>
      <w:r>
        <w:rPr>
          <w:spacing w:val="-57"/>
        </w:rPr>
        <w:t xml:space="preserve"> </w:t>
      </w:r>
      <w:r>
        <w:t>asociadas,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rPr>
          <w:spacing w:val="-2"/>
        </w:rPr>
        <w:t xml:space="preserve"> </w:t>
      </w:r>
      <w:r>
        <w:t>para ese</w:t>
      </w:r>
      <w:r>
        <w:rPr>
          <w:spacing w:val="-2"/>
        </w:rPr>
        <w:t xml:space="preserve"> </w:t>
      </w:r>
      <w:r>
        <w:t>alfabeto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esas</w:t>
      </w:r>
      <w:r>
        <w:rPr>
          <w:spacing w:val="2"/>
        </w:rPr>
        <w:t xml:space="preserve"> </w:t>
      </w:r>
      <w:r>
        <w:t>frecuencias.</w:t>
      </w:r>
    </w:p>
    <w:p w14:paraId="0EA589C4" w14:textId="77777777" w:rsidR="00F612BE" w:rsidRDefault="00F612BE" w:rsidP="00F612BE">
      <w:pPr>
        <w:pStyle w:val="Textoindependiente"/>
        <w:spacing w:before="10"/>
      </w:pPr>
    </w:p>
    <w:p w14:paraId="7FA2D591" w14:textId="77777777" w:rsidR="00F612BE" w:rsidRDefault="00F612BE" w:rsidP="00F612BE">
      <w:pPr>
        <w:pStyle w:val="Textoindependiente"/>
        <w:spacing w:before="1"/>
        <w:rPr>
          <w:sz w:val="25"/>
        </w:rPr>
      </w:pPr>
    </w:p>
    <w:p w14:paraId="24E82788" w14:textId="77777777" w:rsidR="00F612BE" w:rsidRDefault="00F612BE" w:rsidP="00F612BE">
      <w:pPr>
        <w:pStyle w:val="Ttulo1"/>
        <w:numPr>
          <w:ilvl w:val="0"/>
          <w:numId w:val="21"/>
        </w:numPr>
        <w:tabs>
          <w:tab w:val="left" w:pos="373"/>
        </w:tabs>
        <w:ind w:left="360" w:hanging="360"/>
      </w:pPr>
      <w:r>
        <w:t>Descripción</w:t>
      </w:r>
    </w:p>
    <w:p w14:paraId="79415469" w14:textId="77777777" w:rsidR="00F612BE" w:rsidRDefault="00F612BE" w:rsidP="00F612BE">
      <w:pPr>
        <w:pStyle w:val="Textoindependiente"/>
        <w:spacing w:before="8"/>
        <w:rPr>
          <w:b/>
          <w:sz w:val="23"/>
        </w:rPr>
      </w:pPr>
    </w:p>
    <w:p w14:paraId="5A502F56" w14:textId="77777777" w:rsidR="00F612BE" w:rsidRDefault="00F612BE" w:rsidP="00F612BE">
      <w:pPr>
        <w:pStyle w:val="Textoindependiente"/>
        <w:ind w:left="101" w:right="131"/>
      </w:pPr>
      <w:r>
        <w:t>El algoritmo consiste en la creación de un á</w:t>
      </w:r>
      <w:bookmarkStart w:id="0" w:name="1._Descripción"/>
      <w:bookmarkEnd w:id="0"/>
      <w:r>
        <w:t>rbol binario que tiene cada uno de los</w:t>
      </w:r>
      <w:r w:rsidRPr="00EE0359">
        <w:t xml:space="preserve"> </w:t>
      </w:r>
      <w:r>
        <w:t>símbolos por hoja, y construido de tal forma que siguiéndolo desde la raíz a cada una de</w:t>
      </w:r>
      <w:r w:rsidRPr="00EE0359">
        <w:t xml:space="preserve"> </w:t>
      </w:r>
      <w:r>
        <w:t>sus</w:t>
      </w:r>
      <w:r w:rsidRPr="00EE0359">
        <w:t xml:space="preserve"> </w:t>
      </w:r>
      <w:r>
        <w:t>hojas se</w:t>
      </w:r>
      <w:r w:rsidRPr="00EE0359">
        <w:t xml:space="preserve"> </w:t>
      </w:r>
      <w:r>
        <w:t>obtiene</w:t>
      </w:r>
      <w:r w:rsidRPr="00EE0359">
        <w:t xml:space="preserve"> </w:t>
      </w:r>
      <w:r>
        <w:t xml:space="preserve">el código </w:t>
      </w:r>
      <w:proofErr w:type="spellStart"/>
      <w:r>
        <w:t>Huffman</w:t>
      </w:r>
      <w:proofErr w:type="spellEnd"/>
      <w:r>
        <w:t xml:space="preserve"> asociado.</w:t>
      </w:r>
    </w:p>
    <w:p w14:paraId="5134E55C" w14:textId="77777777" w:rsidR="00F612BE" w:rsidRDefault="00F612BE" w:rsidP="00F612BE">
      <w:pPr>
        <w:pStyle w:val="Textoindependiente"/>
        <w:spacing w:before="5"/>
      </w:pPr>
    </w:p>
    <w:p w14:paraId="754FE292" w14:textId="77777777" w:rsidR="00F612BE" w:rsidRPr="00EE0359" w:rsidRDefault="00F612BE" w:rsidP="00F612BE">
      <w:pPr>
        <w:pStyle w:val="Prrafodelista"/>
        <w:widowControl w:val="0"/>
        <w:numPr>
          <w:ilvl w:val="1"/>
          <w:numId w:val="21"/>
        </w:numPr>
        <w:tabs>
          <w:tab w:val="left" w:pos="822"/>
        </w:tabs>
        <w:autoSpaceDE w:val="0"/>
        <w:autoSpaceDN w:val="0"/>
        <w:spacing w:after="0" w:line="240" w:lineRule="auto"/>
        <w:ind w:right="169"/>
        <w:contextualSpacing w:val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E0359">
        <w:rPr>
          <w:rFonts w:ascii="Times New Roman" w:eastAsia="Times New Roman" w:hAnsi="Times New Roman" w:cs="Times New Roman"/>
          <w:sz w:val="24"/>
          <w:szCs w:val="24"/>
          <w:lang w:val="es-ES"/>
        </w:rPr>
        <w:t>Se crean varios árboles, uno por cada uno de los símbolos del alfabeto, consistiendo cada uno de los árboles en un nodo sin hijos, y etiquetado cada uno con su símbolo asociado y su frecuencia de aparición.</w:t>
      </w:r>
    </w:p>
    <w:p w14:paraId="14B3E750" w14:textId="77777777" w:rsidR="00F612BE" w:rsidRPr="00EE0359" w:rsidRDefault="00F612BE" w:rsidP="00F612BE">
      <w:pPr>
        <w:pStyle w:val="Prrafodelista"/>
        <w:widowControl w:val="0"/>
        <w:numPr>
          <w:ilvl w:val="1"/>
          <w:numId w:val="21"/>
        </w:numPr>
        <w:tabs>
          <w:tab w:val="left" w:pos="822"/>
        </w:tabs>
        <w:autoSpaceDE w:val="0"/>
        <w:autoSpaceDN w:val="0"/>
        <w:spacing w:after="0" w:line="240" w:lineRule="auto"/>
        <w:ind w:right="389"/>
        <w:contextualSpacing w:val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E03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toman los dos árboles de menor frecuencia, y se unen creando un nuevo árbol. La etiqueta de la raíz será la suma de las frecuencias de las raíces de los </w:t>
      </w:r>
      <w:r w:rsidRPr="00EE0359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dos árboles que se unen, y cada uno de estos árboles será un hijo del nuevo árbol. También se etiquetan las dos ramas del nuevo árbol: con un 0 la de la izquierda, y con un 1 la de la derecha.</w:t>
      </w:r>
    </w:p>
    <w:p w14:paraId="54BDADAC" w14:textId="77777777" w:rsidR="00F612BE" w:rsidRPr="00EE0359" w:rsidRDefault="00F612BE" w:rsidP="00F612BE">
      <w:pPr>
        <w:pStyle w:val="Prrafodelista"/>
        <w:widowControl w:val="0"/>
        <w:numPr>
          <w:ilvl w:val="1"/>
          <w:numId w:val="21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E0359">
        <w:rPr>
          <w:rFonts w:ascii="Times New Roman" w:eastAsia="Times New Roman" w:hAnsi="Times New Roman" w:cs="Times New Roman"/>
          <w:sz w:val="24"/>
          <w:szCs w:val="24"/>
          <w:lang w:val="es-ES"/>
        </w:rPr>
        <w:t>Se repite el paso 2 hasta que sólo quede un árbol.</w:t>
      </w:r>
    </w:p>
    <w:p w14:paraId="0BBC6F83" w14:textId="77777777" w:rsidR="00F612BE" w:rsidRDefault="00F612BE" w:rsidP="00F612BE">
      <w:pPr>
        <w:pStyle w:val="Textoindependiente"/>
        <w:spacing w:before="2"/>
      </w:pPr>
    </w:p>
    <w:p w14:paraId="570EA7C4" w14:textId="77777777" w:rsidR="00F612BE" w:rsidRDefault="00F612BE" w:rsidP="00F612BE">
      <w:pPr>
        <w:pStyle w:val="Textoindependiente"/>
        <w:ind w:left="101" w:right="351"/>
      </w:pPr>
      <w:r>
        <w:t>Con este árbol se puede conocer el código asociado a un símbolo, así como obtener el</w:t>
      </w:r>
      <w:r>
        <w:rPr>
          <w:spacing w:val="-58"/>
        </w:rPr>
        <w:t xml:space="preserve"> </w:t>
      </w:r>
      <w:r>
        <w:t>símbolo</w:t>
      </w:r>
      <w:r>
        <w:rPr>
          <w:spacing w:val="-1"/>
        </w:rPr>
        <w:t xml:space="preserve"> </w:t>
      </w:r>
      <w:r>
        <w:t>asociado a</w:t>
      </w:r>
      <w:r>
        <w:rPr>
          <w:spacing w:val="-1"/>
        </w:rPr>
        <w:t xml:space="preserve"> </w:t>
      </w:r>
      <w:r>
        <w:t>un determinado código.</w:t>
      </w:r>
    </w:p>
    <w:p w14:paraId="6846E65D" w14:textId="77777777" w:rsidR="00F612BE" w:rsidRDefault="00F612BE" w:rsidP="00F612BE">
      <w:pPr>
        <w:pStyle w:val="Textoindependiente"/>
        <w:spacing w:before="5"/>
      </w:pPr>
    </w:p>
    <w:p w14:paraId="030067AA" w14:textId="77777777" w:rsidR="00F612BE" w:rsidRDefault="00F612BE" w:rsidP="00F612BE">
      <w:pPr>
        <w:pStyle w:val="Textoindependiente"/>
        <w:ind w:left="101"/>
      </w:pPr>
      <w:r>
        <w:t>Para</w:t>
      </w:r>
      <w:r>
        <w:rPr>
          <w:spacing w:val="-2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el código</w:t>
      </w:r>
      <w:r>
        <w:rPr>
          <w:spacing w:val="-1"/>
        </w:rPr>
        <w:t xml:space="preserve"> </w:t>
      </w:r>
      <w:r>
        <w:t>asociado a</w:t>
      </w:r>
      <w:r>
        <w:rPr>
          <w:spacing w:val="-2"/>
        </w:rPr>
        <w:t xml:space="preserve"> </w:t>
      </w:r>
      <w:r>
        <w:t>un símbolo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proceder</w:t>
      </w:r>
      <w:r>
        <w:rPr>
          <w:spacing w:val="-2"/>
        </w:rPr>
        <w:t xml:space="preserve"> </w:t>
      </w:r>
      <w:r>
        <w:t>del siguiente</w:t>
      </w:r>
      <w:r>
        <w:rPr>
          <w:spacing w:val="-2"/>
        </w:rPr>
        <w:t xml:space="preserve"> </w:t>
      </w:r>
      <w:r>
        <w:t>modo:</w:t>
      </w:r>
    </w:p>
    <w:p w14:paraId="41958B1F" w14:textId="77777777" w:rsidR="00F612BE" w:rsidRDefault="00F612BE" w:rsidP="00F612BE">
      <w:pPr>
        <w:pStyle w:val="Textoindependiente"/>
        <w:spacing w:before="5"/>
      </w:pPr>
    </w:p>
    <w:p w14:paraId="2106FE1B" w14:textId="77777777" w:rsidR="00F612BE" w:rsidRDefault="00F612BE" w:rsidP="00F612BE">
      <w:pPr>
        <w:pStyle w:val="Prrafodelista"/>
        <w:widowControl w:val="0"/>
        <w:numPr>
          <w:ilvl w:val="0"/>
          <w:numId w:val="20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Comenzar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vacío</w:t>
      </w:r>
    </w:p>
    <w:p w14:paraId="244F141F" w14:textId="77777777" w:rsidR="00F612BE" w:rsidRDefault="00F612BE" w:rsidP="00F612BE">
      <w:pPr>
        <w:pStyle w:val="Prrafodelista"/>
        <w:widowControl w:val="0"/>
        <w:numPr>
          <w:ilvl w:val="0"/>
          <w:numId w:val="20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Iniciar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recorrido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árbol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hoja</w:t>
      </w:r>
      <w:r>
        <w:rPr>
          <w:spacing w:val="-2"/>
          <w:sz w:val="24"/>
        </w:rPr>
        <w:t xml:space="preserve"> </w:t>
      </w:r>
      <w:r>
        <w:rPr>
          <w:sz w:val="24"/>
        </w:rPr>
        <w:t>asociada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símbolo</w:t>
      </w:r>
    </w:p>
    <w:p w14:paraId="08C3B997" w14:textId="77777777" w:rsidR="00F612BE" w:rsidRDefault="00F612BE" w:rsidP="00F612BE">
      <w:pPr>
        <w:pStyle w:val="Prrafodelista"/>
        <w:widowControl w:val="0"/>
        <w:numPr>
          <w:ilvl w:val="0"/>
          <w:numId w:val="20"/>
        </w:numPr>
        <w:tabs>
          <w:tab w:val="left" w:pos="822"/>
        </w:tabs>
        <w:autoSpaceDE w:val="0"/>
        <w:autoSpaceDN w:val="0"/>
        <w:spacing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Comenzar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recorrido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árbol</w:t>
      </w:r>
      <w:r>
        <w:rPr>
          <w:spacing w:val="-1"/>
          <w:sz w:val="24"/>
        </w:rPr>
        <w:t xml:space="preserve"> </w:t>
      </w:r>
      <w:r>
        <w:rPr>
          <w:sz w:val="24"/>
        </w:rPr>
        <w:t>hacia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</w:p>
    <w:p w14:paraId="57B37E8A" w14:textId="77777777" w:rsidR="00F612BE" w:rsidRDefault="00F612BE" w:rsidP="00F612BE">
      <w:pPr>
        <w:pStyle w:val="Prrafodelista"/>
        <w:widowControl w:val="0"/>
        <w:numPr>
          <w:ilvl w:val="0"/>
          <w:numId w:val="20"/>
        </w:numPr>
        <w:tabs>
          <w:tab w:val="left" w:pos="822"/>
        </w:tabs>
        <w:autoSpaceDE w:val="0"/>
        <w:autoSpaceDN w:val="0"/>
        <w:spacing w:after="0" w:line="240" w:lineRule="auto"/>
        <w:ind w:right="264"/>
        <w:contextualSpacing w:val="0"/>
        <w:rPr>
          <w:sz w:val="24"/>
        </w:rPr>
      </w:pP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vez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suba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nivel,</w:t>
      </w:r>
      <w:r>
        <w:rPr>
          <w:spacing w:val="-2"/>
          <w:sz w:val="24"/>
        </w:rPr>
        <w:t xml:space="preserve"> </w:t>
      </w:r>
      <w:r>
        <w:rPr>
          <w:sz w:val="24"/>
        </w:rPr>
        <w:t>añadir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la etiqueta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57"/>
          <w:sz w:val="24"/>
        </w:rPr>
        <w:t xml:space="preserve"> </w:t>
      </w:r>
      <w:r>
        <w:rPr>
          <w:sz w:val="24"/>
        </w:rPr>
        <w:t>recorrido</w:t>
      </w:r>
    </w:p>
    <w:p w14:paraId="1C0A662D" w14:textId="77777777" w:rsidR="00F612BE" w:rsidRDefault="00F612BE" w:rsidP="00F612BE">
      <w:pPr>
        <w:pStyle w:val="Prrafodelista"/>
        <w:widowControl w:val="0"/>
        <w:numPr>
          <w:ilvl w:val="0"/>
          <w:numId w:val="20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Tras</w:t>
      </w:r>
      <w:r>
        <w:rPr>
          <w:spacing w:val="-2"/>
          <w:sz w:val="24"/>
        </w:rPr>
        <w:t xml:space="preserve"> </w:t>
      </w:r>
      <w:r>
        <w:rPr>
          <w:sz w:val="24"/>
        </w:rPr>
        <w:t>llegar 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raíz,</w:t>
      </w:r>
      <w:r>
        <w:rPr>
          <w:spacing w:val="-3"/>
          <w:sz w:val="24"/>
        </w:rPr>
        <w:t xml:space="preserve"> </w:t>
      </w:r>
      <w:r>
        <w:rPr>
          <w:sz w:val="24"/>
        </w:rPr>
        <w:t>invertir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</w:p>
    <w:p w14:paraId="55FE915B" w14:textId="77777777" w:rsidR="00F612BE" w:rsidRDefault="00F612BE" w:rsidP="00F612BE">
      <w:pPr>
        <w:pStyle w:val="Prrafodelista"/>
        <w:widowControl w:val="0"/>
        <w:numPr>
          <w:ilvl w:val="0"/>
          <w:numId w:val="20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resultado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Huffman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deseado</w:t>
      </w:r>
    </w:p>
    <w:p w14:paraId="221B3510" w14:textId="77777777" w:rsidR="00F612BE" w:rsidRDefault="00F612BE" w:rsidP="00F612BE">
      <w:pPr>
        <w:pStyle w:val="Textoindependiente"/>
        <w:spacing w:before="4"/>
      </w:pPr>
    </w:p>
    <w:p w14:paraId="08CF7AF6" w14:textId="77777777" w:rsidR="00F612BE" w:rsidRDefault="00F612BE" w:rsidP="00F612BE">
      <w:pPr>
        <w:pStyle w:val="Textoindependiente"/>
        <w:ind w:left="101"/>
      </w:pPr>
      <w:r>
        <w:t>Para</w:t>
      </w:r>
      <w:r>
        <w:rPr>
          <w:spacing w:val="-2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 símbolo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código se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hacer así:</w:t>
      </w:r>
    </w:p>
    <w:p w14:paraId="1AACE22C" w14:textId="77777777" w:rsidR="00F612BE" w:rsidRDefault="00F612BE" w:rsidP="00F612BE">
      <w:pPr>
        <w:pStyle w:val="Textoindependiente"/>
        <w:spacing w:before="5"/>
      </w:pPr>
    </w:p>
    <w:p w14:paraId="756D6B4D" w14:textId="77777777" w:rsidR="00F612BE" w:rsidRDefault="00F612BE" w:rsidP="00F612BE">
      <w:pPr>
        <w:pStyle w:val="Prrafodelist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Comenzar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recorrido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árbol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raíz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éste</w:t>
      </w:r>
    </w:p>
    <w:p w14:paraId="01BA6775" w14:textId="77777777" w:rsidR="00F612BE" w:rsidRDefault="00F612BE" w:rsidP="00F612BE">
      <w:pPr>
        <w:pStyle w:val="Prrafodelist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Extraer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primer</w:t>
      </w:r>
      <w:r>
        <w:rPr>
          <w:spacing w:val="-2"/>
          <w:sz w:val="24"/>
        </w:rPr>
        <w:t xml:space="preserve"> </w:t>
      </w:r>
      <w:r>
        <w:rPr>
          <w:sz w:val="24"/>
        </w:rPr>
        <w:t>símbolo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descodificar</w:t>
      </w:r>
    </w:p>
    <w:p w14:paraId="671F97FE" w14:textId="77777777" w:rsidR="00F612BE" w:rsidRDefault="00F612BE" w:rsidP="00F612BE">
      <w:pPr>
        <w:pStyle w:val="Prrafodelist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Descender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la rama</w:t>
      </w:r>
      <w:r>
        <w:rPr>
          <w:spacing w:val="-1"/>
          <w:sz w:val="24"/>
        </w:rPr>
        <w:t xml:space="preserve"> </w:t>
      </w:r>
      <w:r>
        <w:rPr>
          <w:sz w:val="24"/>
        </w:rPr>
        <w:t>etiquetada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ese</w:t>
      </w:r>
      <w:r>
        <w:rPr>
          <w:spacing w:val="-3"/>
          <w:sz w:val="24"/>
        </w:rPr>
        <w:t xml:space="preserve"> </w:t>
      </w:r>
      <w:r>
        <w:rPr>
          <w:sz w:val="24"/>
        </w:rPr>
        <w:t>símbolo</w:t>
      </w:r>
    </w:p>
    <w:p w14:paraId="4216D6B9" w14:textId="77777777" w:rsidR="00F612BE" w:rsidRDefault="00F612BE" w:rsidP="00F612BE">
      <w:pPr>
        <w:rPr>
          <w:sz w:val="24"/>
        </w:rPr>
        <w:sectPr w:rsidR="00F612BE" w:rsidSect="00F612BE">
          <w:pgSz w:w="11910" w:h="16840"/>
          <w:pgMar w:top="1320" w:right="1600" w:bottom="280" w:left="1600" w:header="720" w:footer="720" w:gutter="0"/>
          <w:cols w:space="720"/>
        </w:sectPr>
      </w:pPr>
    </w:p>
    <w:p w14:paraId="013853D3" w14:textId="77777777" w:rsidR="00F612BE" w:rsidRDefault="00F612BE" w:rsidP="00F612BE">
      <w:pPr>
        <w:pStyle w:val="Prrafodelist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before="69" w:after="0" w:line="240" w:lineRule="auto"/>
        <w:ind w:right="278"/>
        <w:contextualSpacing w:val="0"/>
        <w:rPr>
          <w:sz w:val="24"/>
        </w:rPr>
      </w:pPr>
      <w:bookmarkStart w:id="1" w:name="2._Limitaciones"/>
      <w:bookmarkEnd w:id="1"/>
      <w:r>
        <w:rPr>
          <w:sz w:val="24"/>
        </w:rPr>
        <w:lastRenderedPageBreak/>
        <w:t>Volver al paso 2 hasta que se llegue a una hoja, que será el símbolo asociado al</w:t>
      </w:r>
      <w:r>
        <w:rPr>
          <w:spacing w:val="-57"/>
          <w:sz w:val="24"/>
        </w:rPr>
        <w:t xml:space="preserve"> </w:t>
      </w:r>
      <w:r>
        <w:rPr>
          <w:sz w:val="24"/>
        </w:rPr>
        <w:t>código</w:t>
      </w:r>
    </w:p>
    <w:p w14:paraId="68F4663E" w14:textId="77777777" w:rsidR="00F612BE" w:rsidRDefault="00F612BE" w:rsidP="00F612BE">
      <w:pPr>
        <w:pStyle w:val="Textoindependiente"/>
        <w:spacing w:before="5"/>
      </w:pPr>
    </w:p>
    <w:p w14:paraId="03035941" w14:textId="77777777" w:rsidR="00F612BE" w:rsidRDefault="00F612BE" w:rsidP="00F612BE">
      <w:pPr>
        <w:pStyle w:val="Textoindependiente"/>
        <w:ind w:left="101" w:right="131"/>
      </w:pPr>
      <w:r>
        <w:t>En la práctica, casi siempre se utiliza el árbol para obtener todos los códigos de una sola</w:t>
      </w:r>
      <w:r>
        <w:rPr>
          <w:spacing w:val="-57"/>
        </w:rPr>
        <w:t xml:space="preserve"> </w:t>
      </w:r>
      <w:r>
        <w:t>vez;</w:t>
      </w:r>
      <w:r>
        <w:rPr>
          <w:spacing w:val="-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guardan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tablas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descarta</w:t>
      </w:r>
      <w:r>
        <w:rPr>
          <w:spacing w:val="1"/>
        </w:rPr>
        <w:t xml:space="preserve"> </w:t>
      </w:r>
      <w:r>
        <w:t>el árbol.</w:t>
      </w:r>
    </w:p>
    <w:p w14:paraId="3283D3CD" w14:textId="77777777" w:rsidR="00F612BE" w:rsidRDefault="00F612BE" w:rsidP="00F612BE">
      <w:pPr>
        <w:pStyle w:val="Textoindependiente"/>
        <w:spacing w:before="1"/>
        <w:rPr>
          <w:sz w:val="25"/>
        </w:rPr>
      </w:pPr>
    </w:p>
    <w:p w14:paraId="06613A5E" w14:textId="77777777" w:rsidR="00F612BE" w:rsidRDefault="00F612BE" w:rsidP="00F612BE">
      <w:pPr>
        <w:pStyle w:val="Ttulo1"/>
        <w:numPr>
          <w:ilvl w:val="0"/>
          <w:numId w:val="18"/>
        </w:numPr>
        <w:tabs>
          <w:tab w:val="left" w:pos="373"/>
        </w:tabs>
        <w:ind w:left="720" w:hanging="360"/>
      </w:pPr>
      <w:r>
        <w:t>1.</w:t>
      </w:r>
      <w:r>
        <w:rPr>
          <w:spacing w:val="-2"/>
        </w:rPr>
        <w:t xml:space="preserve"> </w:t>
      </w:r>
      <w:r>
        <w:t>Ejemp</w:t>
      </w:r>
      <w:bookmarkStart w:id="2" w:name="1._1._Ejemplo_de_uso"/>
      <w:bookmarkEnd w:id="2"/>
      <w:r>
        <w:t>lo de</w:t>
      </w:r>
      <w:r>
        <w:rPr>
          <w:spacing w:val="-1"/>
        </w:rPr>
        <w:t xml:space="preserve"> </w:t>
      </w:r>
      <w:r>
        <w:t>uso</w:t>
      </w:r>
    </w:p>
    <w:p w14:paraId="5B08D8ED" w14:textId="77777777" w:rsidR="00F612BE" w:rsidRDefault="00F612BE" w:rsidP="00F612BE">
      <w:pPr>
        <w:pStyle w:val="Textoindependiente"/>
        <w:spacing w:before="8"/>
        <w:rPr>
          <w:b/>
          <w:sz w:val="23"/>
        </w:rPr>
      </w:pPr>
    </w:p>
    <w:p w14:paraId="7D76DF73" w14:textId="77777777" w:rsidR="00F612BE" w:rsidRDefault="00F612BE" w:rsidP="00F612BE">
      <w:pPr>
        <w:pStyle w:val="Textoindependiente"/>
        <w:ind w:left="101" w:right="105"/>
      </w:pPr>
      <w:r>
        <w:t>La tabla describe el alfabeto a codificar, junto con las frecuencias de sus símbolos. En el</w:t>
      </w:r>
      <w:r>
        <w:rPr>
          <w:spacing w:val="-57"/>
        </w:rPr>
        <w:t xml:space="preserve"> </w:t>
      </w:r>
      <w:r>
        <w:t>gráfico se muestra el árbol construido a partir de este alfabeto siguiendo el algoritmo</w:t>
      </w:r>
      <w:r>
        <w:rPr>
          <w:spacing w:val="1"/>
        </w:rPr>
        <w:t xml:space="preserve"> </w:t>
      </w:r>
      <w:r>
        <w:t>descrito.</w:t>
      </w:r>
    </w:p>
    <w:p w14:paraId="5467396F" w14:textId="77777777" w:rsidR="00F612BE" w:rsidRDefault="00F612BE" w:rsidP="00F612BE">
      <w:pPr>
        <w:pStyle w:val="Textoindependiente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E490D8" wp14:editId="2A95682A">
            <wp:simplePos x="0" y="0"/>
            <wp:positionH relativeFrom="page">
              <wp:posOffset>1099186</wp:posOffset>
            </wp:positionH>
            <wp:positionV relativeFrom="paragraph">
              <wp:posOffset>182728</wp:posOffset>
            </wp:positionV>
            <wp:extent cx="2193037" cy="1933575"/>
            <wp:effectExtent l="0" t="0" r="0" b="0"/>
            <wp:wrapTopAndBottom/>
            <wp:docPr id="1" name="image1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a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037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33E81" w14:textId="77777777" w:rsidR="00F612BE" w:rsidRDefault="00F612BE" w:rsidP="00F612BE">
      <w:pPr>
        <w:pStyle w:val="Textoindependiente"/>
        <w:spacing w:before="10"/>
        <w:rPr>
          <w:sz w:val="20"/>
        </w:rPr>
      </w:pPr>
    </w:p>
    <w:p w14:paraId="585192E9" w14:textId="77777777" w:rsidR="00F612BE" w:rsidRDefault="00F612BE" w:rsidP="00F612BE">
      <w:pPr>
        <w:pStyle w:val="Textoindependiente"/>
        <w:spacing w:before="1"/>
        <w:ind w:left="101" w:right="2252"/>
      </w:pPr>
      <w:r>
        <w:t xml:space="preserve">Árbol para construir el código </w:t>
      </w:r>
      <w:proofErr w:type="spellStart"/>
      <w:r>
        <w:t>Huffman</w:t>
      </w:r>
      <w:proofErr w:type="spellEnd"/>
      <w:r>
        <w:t xml:space="preserve"> del ejemplo</w:t>
      </w:r>
      <w:r>
        <w:rPr>
          <w:spacing w:val="1"/>
        </w:rPr>
        <w:t xml:space="preserve"> </w:t>
      </w:r>
      <w:proofErr w:type="spellStart"/>
      <w:r>
        <w:t>SímboloFrecuencia</w:t>
      </w:r>
      <w:proofErr w:type="spellEnd"/>
      <w:r>
        <w:rPr>
          <w:spacing w:val="-3"/>
        </w:rPr>
        <w:t xml:space="preserve"> </w:t>
      </w:r>
      <w:r>
        <w:t>A0,15</w:t>
      </w:r>
      <w:r>
        <w:rPr>
          <w:spacing w:val="-1"/>
        </w:rPr>
        <w:t xml:space="preserve"> </w:t>
      </w:r>
      <w:r>
        <w:t>B0,30</w:t>
      </w:r>
      <w:r>
        <w:rPr>
          <w:spacing w:val="-1"/>
        </w:rPr>
        <w:t xml:space="preserve"> </w:t>
      </w:r>
      <w:r>
        <w:t>C0,20</w:t>
      </w:r>
      <w:r>
        <w:rPr>
          <w:spacing w:val="-2"/>
        </w:rPr>
        <w:t xml:space="preserve"> </w:t>
      </w:r>
      <w:r>
        <w:t>D0,05</w:t>
      </w:r>
      <w:r>
        <w:rPr>
          <w:spacing w:val="-1"/>
        </w:rPr>
        <w:t xml:space="preserve"> </w:t>
      </w:r>
      <w:r>
        <w:t>E0,15</w:t>
      </w:r>
      <w:r>
        <w:rPr>
          <w:spacing w:val="-1"/>
        </w:rPr>
        <w:t xml:space="preserve"> </w:t>
      </w:r>
      <w:r>
        <w:t>F0,05</w:t>
      </w:r>
      <w:r>
        <w:rPr>
          <w:spacing w:val="-1"/>
        </w:rPr>
        <w:t xml:space="preserve"> </w:t>
      </w:r>
      <w:r>
        <w:t>G0,10</w:t>
      </w:r>
    </w:p>
    <w:p w14:paraId="4C7DC963" w14:textId="77777777" w:rsidR="00F612BE" w:rsidRDefault="00F612BE" w:rsidP="00F612BE">
      <w:pPr>
        <w:pStyle w:val="Textoindependiente"/>
        <w:spacing w:before="4"/>
      </w:pPr>
    </w:p>
    <w:p w14:paraId="10A3C584" w14:textId="77777777" w:rsidR="00F612BE" w:rsidRDefault="00F612BE" w:rsidP="00F612BE">
      <w:pPr>
        <w:pStyle w:val="Textoindependiente"/>
        <w:spacing w:before="1"/>
        <w:ind w:left="101" w:right="331"/>
      </w:pPr>
      <w:r>
        <w:t xml:space="preserve">Se puede ver con facilidad cuál es el código del símbolo </w:t>
      </w:r>
      <w:r>
        <w:rPr>
          <w:b/>
        </w:rPr>
        <w:t>E</w:t>
      </w:r>
      <w:r>
        <w:t>: subiendo por el árbol se</w:t>
      </w:r>
      <w:r>
        <w:rPr>
          <w:spacing w:val="1"/>
        </w:rPr>
        <w:t xml:space="preserve"> </w:t>
      </w:r>
      <w:r>
        <w:t>recorren</w:t>
      </w:r>
      <w:r>
        <w:rPr>
          <w:spacing w:val="-3"/>
        </w:rPr>
        <w:t xml:space="preserve"> </w:t>
      </w:r>
      <w:r>
        <w:t>ramas</w:t>
      </w:r>
      <w:r>
        <w:rPr>
          <w:spacing w:val="-1"/>
        </w:rPr>
        <w:t xml:space="preserve"> </w:t>
      </w:r>
      <w:r>
        <w:t>etiquetadas</w:t>
      </w:r>
      <w:r>
        <w:rPr>
          <w:spacing w:val="-1"/>
        </w:rPr>
        <w:t xml:space="preserve"> </w:t>
      </w:r>
      <w:r>
        <w:t xml:space="preserve">con </w:t>
      </w:r>
      <w:r>
        <w:rPr>
          <w:b/>
        </w:rPr>
        <w:t>1</w:t>
      </w:r>
      <w:r>
        <w:t>,</w:t>
      </w:r>
      <w:r>
        <w:rPr>
          <w:spacing w:val="-1"/>
        </w:rPr>
        <w:t xml:space="preserve"> </w:t>
      </w:r>
      <w:r>
        <w:rPr>
          <w:b/>
        </w:rPr>
        <w:t>1</w:t>
      </w:r>
      <w:r>
        <w:rPr>
          <w:b/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b/>
        </w:rPr>
        <w:t>0</w:t>
      </w:r>
      <w:r>
        <w:t>;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tanto,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rPr>
          <w:b/>
        </w:rPr>
        <w:t>011</w:t>
      </w:r>
      <w:r>
        <w:t>.</w:t>
      </w:r>
      <w:r>
        <w:rPr>
          <w:spacing w:val="-2"/>
        </w:rPr>
        <w:t xml:space="preserve"> </w:t>
      </w:r>
      <w:r>
        <w:t>Para obtener</w:t>
      </w:r>
      <w:r>
        <w:rPr>
          <w:spacing w:val="-2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recorren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ramas </w:t>
      </w:r>
      <w:r>
        <w:rPr>
          <w:b/>
        </w:rPr>
        <w:t>0</w:t>
      </w:r>
      <w:r>
        <w:t xml:space="preserve">, </w:t>
      </w:r>
      <w:r>
        <w:rPr>
          <w:b/>
        </w:rPr>
        <w:t>1</w:t>
      </w:r>
      <w:r>
        <w:t xml:space="preserve">, </w:t>
      </w:r>
      <w:r>
        <w:rPr>
          <w:b/>
        </w:rPr>
        <w:t>1</w:t>
      </w:r>
      <w:r>
        <w:rPr>
          <w:b/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b/>
        </w:rPr>
        <w:t>1</w:t>
      </w:r>
      <w:r>
        <w:t>, por</w:t>
      </w:r>
      <w:r>
        <w:rPr>
          <w:spacing w:val="-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código es </w:t>
      </w:r>
      <w:r>
        <w:rPr>
          <w:b/>
        </w:rPr>
        <w:t>1110</w:t>
      </w:r>
      <w:r>
        <w:t>.</w:t>
      </w:r>
    </w:p>
    <w:p w14:paraId="75DD17AA" w14:textId="77777777" w:rsidR="00F612BE" w:rsidRDefault="00F612BE" w:rsidP="00F612BE">
      <w:pPr>
        <w:pStyle w:val="Textoindependiente"/>
        <w:spacing w:before="4"/>
      </w:pPr>
    </w:p>
    <w:p w14:paraId="3DE1D63C" w14:textId="77777777" w:rsidR="00F612BE" w:rsidRDefault="00F612BE" w:rsidP="00F612BE">
      <w:pPr>
        <w:pStyle w:val="Textoindependiente"/>
        <w:ind w:left="101" w:right="132"/>
      </w:pPr>
      <w:r>
        <w:t xml:space="preserve">La operación inversa también es fácil de realizar: dado el código </w:t>
      </w:r>
      <w:r>
        <w:rPr>
          <w:b/>
        </w:rPr>
        <w:t xml:space="preserve">10 </w:t>
      </w:r>
      <w:r>
        <w:t>se recorren desde la</w:t>
      </w:r>
      <w:r>
        <w:rPr>
          <w:spacing w:val="-57"/>
        </w:rPr>
        <w:t xml:space="preserve"> </w:t>
      </w:r>
      <w:r>
        <w:t xml:space="preserve">raíz las ramas </w:t>
      </w:r>
      <w:r>
        <w:rPr>
          <w:b/>
        </w:rPr>
        <w:t xml:space="preserve">1 </w:t>
      </w:r>
      <w:r>
        <w:t xml:space="preserve">y </w:t>
      </w:r>
      <w:r>
        <w:rPr>
          <w:b/>
        </w:rPr>
        <w:t>0</w:t>
      </w:r>
      <w:r>
        <w:t xml:space="preserve">, obteniéndose el símbolo </w:t>
      </w:r>
      <w:r>
        <w:rPr>
          <w:b/>
        </w:rPr>
        <w:t>C</w:t>
      </w:r>
      <w:r>
        <w:t xml:space="preserve">. Para descodificar </w:t>
      </w:r>
      <w:r>
        <w:rPr>
          <w:b/>
        </w:rPr>
        <w:t xml:space="preserve">010 </w:t>
      </w:r>
      <w:r>
        <w:t>se recorren las</w:t>
      </w:r>
      <w:r>
        <w:rPr>
          <w:spacing w:val="1"/>
        </w:rPr>
        <w:t xml:space="preserve"> </w:t>
      </w:r>
      <w:r>
        <w:t>ramas</w:t>
      </w:r>
      <w:r>
        <w:rPr>
          <w:spacing w:val="-1"/>
        </w:rPr>
        <w:t xml:space="preserve"> </w:t>
      </w:r>
      <w:r>
        <w:rPr>
          <w:b/>
        </w:rPr>
        <w:t>0</w:t>
      </w:r>
      <w:r>
        <w:t xml:space="preserve">, </w:t>
      </w:r>
      <w:r>
        <w:rPr>
          <w:b/>
        </w:rPr>
        <w:t>1</w:t>
      </w:r>
      <w:r>
        <w:rPr>
          <w:b/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b/>
        </w:rPr>
        <w:t>0</w:t>
      </w:r>
      <w:r>
        <w:t>, obteniéndose</w:t>
      </w:r>
      <w:r>
        <w:rPr>
          <w:spacing w:val="-1"/>
        </w:rPr>
        <w:t xml:space="preserve"> </w:t>
      </w:r>
      <w:r>
        <w:t xml:space="preserve">el símbolo </w:t>
      </w:r>
      <w:r>
        <w:rPr>
          <w:b/>
        </w:rPr>
        <w:t>A</w:t>
      </w:r>
      <w:r>
        <w:t>.</w:t>
      </w:r>
    </w:p>
    <w:p w14:paraId="545A8267" w14:textId="77777777" w:rsidR="00D27480" w:rsidRPr="00F612BE" w:rsidRDefault="00D27480" w:rsidP="008F45C1">
      <w:pPr>
        <w:jc w:val="both"/>
        <w:rPr>
          <w:rFonts w:ascii="Arial" w:hAnsi="Arial" w:cs="Arial"/>
          <w:lang w:val="es-ES"/>
        </w:rPr>
      </w:pPr>
    </w:p>
    <w:sectPr w:rsidR="00D27480" w:rsidRPr="00F61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352"/>
    <w:multiLevelType w:val="hybridMultilevel"/>
    <w:tmpl w:val="2264A73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41E60"/>
    <w:multiLevelType w:val="hybridMultilevel"/>
    <w:tmpl w:val="F12A8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615"/>
    <w:multiLevelType w:val="hybridMultilevel"/>
    <w:tmpl w:val="B5807418"/>
    <w:lvl w:ilvl="0" w:tplc="393E4ED8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B145A3C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3DB23AD4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4BEE407A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EDFC7658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919822A0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CBD079B2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080C0DAE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35AC7A9E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8AA67A8"/>
    <w:multiLevelType w:val="hybridMultilevel"/>
    <w:tmpl w:val="2DFA53AE"/>
    <w:lvl w:ilvl="0" w:tplc="14788A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155A7"/>
    <w:multiLevelType w:val="hybridMultilevel"/>
    <w:tmpl w:val="CA56D4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E3E8B"/>
    <w:multiLevelType w:val="hybridMultilevel"/>
    <w:tmpl w:val="20B047C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4A97887"/>
    <w:multiLevelType w:val="hybridMultilevel"/>
    <w:tmpl w:val="3E1875F6"/>
    <w:lvl w:ilvl="0" w:tplc="E6783A22">
      <w:start w:val="1"/>
      <w:numFmt w:val="decimal"/>
      <w:lvlText w:val="%1."/>
      <w:lvlJc w:val="left"/>
      <w:pPr>
        <w:ind w:left="372" w:hanging="27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s-ES" w:eastAsia="en-US" w:bidi="ar-SA"/>
      </w:rPr>
    </w:lvl>
    <w:lvl w:ilvl="1" w:tplc="A84E5D8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A462B7A6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F2FC3A0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4" w:tplc="40902EA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5" w:tplc="16B8E59E">
      <w:numFmt w:val="bullet"/>
      <w:lvlText w:val="•"/>
      <w:lvlJc w:val="left"/>
      <w:pPr>
        <w:ind w:left="4325" w:hanging="360"/>
      </w:pPr>
      <w:rPr>
        <w:rFonts w:hint="default"/>
        <w:lang w:val="es-ES" w:eastAsia="en-US" w:bidi="ar-SA"/>
      </w:rPr>
    </w:lvl>
    <w:lvl w:ilvl="6" w:tplc="61A0B992"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7" w:tplc="B53C33FE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8" w:tplc="0556346E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8E861BE"/>
    <w:multiLevelType w:val="hybridMultilevel"/>
    <w:tmpl w:val="FF9E03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92A90"/>
    <w:multiLevelType w:val="hybridMultilevel"/>
    <w:tmpl w:val="201C272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1151D"/>
    <w:multiLevelType w:val="hybridMultilevel"/>
    <w:tmpl w:val="469A0F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CF0545"/>
    <w:multiLevelType w:val="hybridMultilevel"/>
    <w:tmpl w:val="3A8A0E7C"/>
    <w:lvl w:ilvl="0" w:tplc="15D4C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C07CE"/>
    <w:multiLevelType w:val="hybridMultilevel"/>
    <w:tmpl w:val="177A27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6841E9"/>
    <w:multiLevelType w:val="hybridMultilevel"/>
    <w:tmpl w:val="9C8C57D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1F532E0"/>
    <w:multiLevelType w:val="hybridMultilevel"/>
    <w:tmpl w:val="2800E05A"/>
    <w:lvl w:ilvl="0" w:tplc="15D4C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C72FA"/>
    <w:multiLevelType w:val="hybridMultilevel"/>
    <w:tmpl w:val="695E9E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F2A9A"/>
    <w:multiLevelType w:val="hybridMultilevel"/>
    <w:tmpl w:val="1310937A"/>
    <w:lvl w:ilvl="0" w:tplc="332EF862">
      <w:start w:val="1"/>
      <w:numFmt w:val="decimal"/>
      <w:lvlText w:val="%1."/>
      <w:lvlJc w:val="left"/>
      <w:pPr>
        <w:ind w:left="372" w:hanging="27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s-ES" w:eastAsia="en-US" w:bidi="ar-SA"/>
      </w:rPr>
    </w:lvl>
    <w:lvl w:ilvl="1" w:tplc="640A3E0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E556D1F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EAEE32BA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4" w:tplc="5CB6403A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5" w:tplc="55DADD2E">
      <w:numFmt w:val="bullet"/>
      <w:lvlText w:val="•"/>
      <w:lvlJc w:val="left"/>
      <w:pPr>
        <w:ind w:left="4325" w:hanging="360"/>
      </w:pPr>
      <w:rPr>
        <w:rFonts w:hint="default"/>
        <w:lang w:val="es-ES" w:eastAsia="en-US" w:bidi="ar-SA"/>
      </w:rPr>
    </w:lvl>
    <w:lvl w:ilvl="6" w:tplc="D1FADBE0"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7" w:tplc="992EEA18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8" w:tplc="60FE487A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0511895"/>
    <w:multiLevelType w:val="hybridMultilevel"/>
    <w:tmpl w:val="1DEAF4CA"/>
    <w:lvl w:ilvl="0" w:tplc="15D4C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37354"/>
    <w:multiLevelType w:val="hybridMultilevel"/>
    <w:tmpl w:val="74E4D79A"/>
    <w:lvl w:ilvl="0" w:tplc="CC0676B8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CC80D604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D6F616E0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E9E0BD2C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BB0090E2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B96C0C98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8A14B426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9F7009C6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6C321F26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5C26E68"/>
    <w:multiLevelType w:val="hybridMultilevel"/>
    <w:tmpl w:val="BA1A1E80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7A1B316A"/>
    <w:multiLevelType w:val="hybridMultilevel"/>
    <w:tmpl w:val="D6BA29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7763956">
    <w:abstractNumId w:val="13"/>
  </w:num>
  <w:num w:numId="2" w16cid:durableId="12070676">
    <w:abstractNumId w:val="10"/>
  </w:num>
  <w:num w:numId="3" w16cid:durableId="1667315987">
    <w:abstractNumId w:val="4"/>
  </w:num>
  <w:num w:numId="4" w16cid:durableId="148911016">
    <w:abstractNumId w:val="0"/>
  </w:num>
  <w:num w:numId="5" w16cid:durableId="1471635499">
    <w:abstractNumId w:val="19"/>
  </w:num>
  <w:num w:numId="6" w16cid:durableId="1407803635">
    <w:abstractNumId w:val="1"/>
  </w:num>
  <w:num w:numId="7" w16cid:durableId="941572888">
    <w:abstractNumId w:val="3"/>
  </w:num>
  <w:num w:numId="8" w16cid:durableId="268247077">
    <w:abstractNumId w:val="5"/>
  </w:num>
  <w:num w:numId="9" w16cid:durableId="746876832">
    <w:abstractNumId w:val="14"/>
  </w:num>
  <w:num w:numId="10" w16cid:durableId="1460102667">
    <w:abstractNumId w:val="8"/>
  </w:num>
  <w:num w:numId="11" w16cid:durableId="143352854">
    <w:abstractNumId w:val="16"/>
  </w:num>
  <w:num w:numId="12" w16cid:durableId="178276274">
    <w:abstractNumId w:val="7"/>
  </w:num>
  <w:num w:numId="13" w16cid:durableId="473521387">
    <w:abstractNumId w:val="18"/>
  </w:num>
  <w:num w:numId="14" w16cid:durableId="75904591">
    <w:abstractNumId w:val="9"/>
  </w:num>
  <w:num w:numId="15" w16cid:durableId="1987784112">
    <w:abstractNumId w:val="11"/>
  </w:num>
  <w:num w:numId="16" w16cid:durableId="879129898">
    <w:abstractNumId w:val="12"/>
  </w:num>
  <w:num w:numId="17" w16cid:durableId="8933497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3096156">
    <w:abstractNumId w:val="6"/>
  </w:num>
  <w:num w:numId="19" w16cid:durableId="238641014">
    <w:abstractNumId w:val="2"/>
  </w:num>
  <w:num w:numId="20" w16cid:durableId="1462916311">
    <w:abstractNumId w:val="17"/>
  </w:num>
  <w:num w:numId="21" w16cid:durableId="19954455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480"/>
    <w:rsid w:val="00007C88"/>
    <w:rsid w:val="0006484C"/>
    <w:rsid w:val="000D69EF"/>
    <w:rsid w:val="001809A1"/>
    <w:rsid w:val="001A1217"/>
    <w:rsid w:val="001E3FAD"/>
    <w:rsid w:val="00270497"/>
    <w:rsid w:val="003B43F6"/>
    <w:rsid w:val="003E7BBD"/>
    <w:rsid w:val="0047658E"/>
    <w:rsid w:val="00476C68"/>
    <w:rsid w:val="00572BA5"/>
    <w:rsid w:val="0061146D"/>
    <w:rsid w:val="00660F33"/>
    <w:rsid w:val="00673212"/>
    <w:rsid w:val="006A5682"/>
    <w:rsid w:val="00794231"/>
    <w:rsid w:val="0083493A"/>
    <w:rsid w:val="00846986"/>
    <w:rsid w:val="00871895"/>
    <w:rsid w:val="00897CC9"/>
    <w:rsid w:val="008E51B0"/>
    <w:rsid w:val="008F45C1"/>
    <w:rsid w:val="00916BF4"/>
    <w:rsid w:val="00A30F1D"/>
    <w:rsid w:val="00A55CF9"/>
    <w:rsid w:val="00A91304"/>
    <w:rsid w:val="00B164E1"/>
    <w:rsid w:val="00BC0BAC"/>
    <w:rsid w:val="00C62F2E"/>
    <w:rsid w:val="00C75CC6"/>
    <w:rsid w:val="00C910B9"/>
    <w:rsid w:val="00D27480"/>
    <w:rsid w:val="00D33846"/>
    <w:rsid w:val="00D70F0B"/>
    <w:rsid w:val="00D72887"/>
    <w:rsid w:val="00D87097"/>
    <w:rsid w:val="00DC3EA0"/>
    <w:rsid w:val="00DE5E7F"/>
    <w:rsid w:val="00E233B1"/>
    <w:rsid w:val="00E90B8D"/>
    <w:rsid w:val="00EE0359"/>
    <w:rsid w:val="00F44CB7"/>
    <w:rsid w:val="00F6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ADA6"/>
  <w15:chartTrackingRefBased/>
  <w15:docId w15:val="{4FA6EF8A-4FDF-4BE8-BE5D-73A088A0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12BE"/>
    <w:pPr>
      <w:widowControl w:val="0"/>
      <w:autoSpaceDE w:val="0"/>
      <w:autoSpaceDN w:val="0"/>
      <w:spacing w:after="0" w:line="240" w:lineRule="auto"/>
      <w:ind w:left="372" w:hanging="272"/>
      <w:outlineLvl w:val="0"/>
    </w:pPr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D274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7097"/>
    <w:pPr>
      <w:spacing w:after="0" w:line="240" w:lineRule="auto"/>
    </w:pPr>
    <w:rPr>
      <w:rFonts w:eastAsia="Batang"/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349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49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2BA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612BE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61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12BE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F612BE"/>
    <w:pPr>
      <w:widowControl w:val="0"/>
      <w:autoSpaceDE w:val="0"/>
      <w:autoSpaceDN w:val="0"/>
      <w:spacing w:before="75" w:after="0" w:line="240" w:lineRule="auto"/>
      <w:ind w:left="2968" w:right="2968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612BE"/>
    <w:rPr>
      <w:rFonts w:ascii="Times New Roman" w:eastAsia="Times New Roman" w:hAnsi="Times New Roman" w:cs="Times New Roman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Naranjo</dc:creator>
  <cp:keywords/>
  <dc:description/>
  <cp:lastModifiedBy>JOSUE NARANJO CORDERO</cp:lastModifiedBy>
  <cp:revision>2</cp:revision>
  <dcterms:created xsi:type="dcterms:W3CDTF">2024-09-27T14:12:00Z</dcterms:created>
  <dcterms:modified xsi:type="dcterms:W3CDTF">2024-09-27T14:12:00Z</dcterms:modified>
</cp:coreProperties>
</file>