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0ABA" w:rsidRDefault="00D60ABA">
      <w:bookmarkStart w:id="0" w:name="_GoBack"/>
      <w:bookmarkEnd w:id="0"/>
    </w:p>
    <w:p w:rsidR="00D60ABA" w:rsidRDefault="00D60ABA"/>
    <w:p w:rsidR="00D60ABA" w:rsidRDefault="00D60ABA"/>
    <w:p w:rsidR="00D60ABA" w:rsidRDefault="00D60ABA"/>
    <w:p w:rsidR="00D60ABA" w:rsidRDefault="00895BCE">
      <w:pPr>
        <w:jc w:val="center"/>
      </w:pPr>
      <w:r>
        <w:rPr>
          <w:b/>
          <w:sz w:val="52"/>
        </w:rPr>
        <w:t>室內無人機自主導航之感知定位子系統</w:t>
      </w:r>
    </w:p>
    <w:p w:rsidR="00D60ABA" w:rsidRDefault="00895BCE">
      <w:pPr>
        <w:jc w:val="center"/>
      </w:pPr>
      <w:r>
        <w:rPr>
          <w:sz w:val="30"/>
        </w:rPr>
        <w:t>純視覺里程計與</w:t>
      </w:r>
      <w:r>
        <w:rPr>
          <w:sz w:val="30"/>
        </w:rPr>
        <w:t xml:space="preserve"> Bundle Adjustment </w:t>
      </w:r>
      <w:r>
        <w:rPr>
          <w:sz w:val="30"/>
        </w:rPr>
        <w:t>軌跡估計與驗證</w:t>
      </w:r>
    </w:p>
    <w:p w:rsidR="00D60ABA" w:rsidRDefault="00D60ABA"/>
    <w:p w:rsidR="00D60ABA" w:rsidRDefault="00D60ABA"/>
    <w:p w:rsidR="00D60ABA" w:rsidRDefault="00D60ABA"/>
    <w:p w:rsidR="00D60ABA" w:rsidRDefault="00895BCE">
      <w:pPr>
        <w:jc w:val="center"/>
      </w:pPr>
      <w:r>
        <w:rPr>
          <w:sz w:val="32"/>
        </w:rPr>
        <w:t>專題報告</w:t>
      </w:r>
    </w:p>
    <w:p w:rsidR="00D60ABA" w:rsidRDefault="00D60ABA"/>
    <w:p w:rsidR="00D60ABA" w:rsidRDefault="00895BCE">
      <w:pPr>
        <w:spacing w:after="200"/>
        <w:jc w:val="center"/>
      </w:pPr>
      <w:r>
        <w:rPr>
          <w:sz w:val="26"/>
        </w:rPr>
        <w:t>系所班級：【請填寫】</w:t>
      </w:r>
    </w:p>
    <w:p w:rsidR="00D60ABA" w:rsidRDefault="00895BCE">
      <w:pPr>
        <w:spacing w:after="200"/>
        <w:jc w:val="center"/>
      </w:pPr>
      <w:r>
        <w:rPr>
          <w:sz w:val="26"/>
        </w:rPr>
        <w:t>專題名稱：室內無人機自主導航之感知定位子系統</w:t>
      </w:r>
    </w:p>
    <w:p w:rsidR="00D60ABA" w:rsidRDefault="00895BCE">
      <w:pPr>
        <w:spacing w:after="200"/>
        <w:jc w:val="center"/>
      </w:pPr>
      <w:r>
        <w:rPr>
          <w:sz w:val="26"/>
        </w:rPr>
        <w:t>專題子題：純視覺里程計與</w:t>
      </w:r>
      <w:r>
        <w:rPr>
          <w:sz w:val="26"/>
        </w:rPr>
        <w:t xml:space="preserve"> Bundle Adjustment </w:t>
      </w:r>
      <w:r>
        <w:rPr>
          <w:sz w:val="26"/>
        </w:rPr>
        <w:t>軌跡估計與驗證</w:t>
      </w:r>
    </w:p>
    <w:p w:rsidR="00D60ABA" w:rsidRDefault="00895BCE">
      <w:pPr>
        <w:spacing w:after="200"/>
        <w:jc w:val="center"/>
      </w:pPr>
      <w:r>
        <w:rPr>
          <w:sz w:val="26"/>
        </w:rPr>
        <w:t>組員：【請填寫姓名／學號】</w:t>
      </w:r>
    </w:p>
    <w:p w:rsidR="00D60ABA" w:rsidRDefault="00895BCE">
      <w:pPr>
        <w:spacing w:after="200"/>
        <w:jc w:val="center"/>
      </w:pPr>
      <w:r>
        <w:rPr>
          <w:sz w:val="26"/>
        </w:rPr>
        <w:t>指導老師：【請填寫】</w:t>
      </w:r>
    </w:p>
    <w:p w:rsidR="00D60ABA" w:rsidRDefault="00895BCE">
      <w:pPr>
        <w:spacing w:after="200"/>
        <w:jc w:val="center"/>
      </w:pPr>
      <w:r>
        <w:rPr>
          <w:sz w:val="26"/>
        </w:rPr>
        <w:t>日期：中華民國</w:t>
      </w:r>
      <w:r>
        <w:rPr>
          <w:sz w:val="26"/>
        </w:rPr>
        <w:t xml:space="preserve"> 115 </w:t>
      </w:r>
      <w:r>
        <w:rPr>
          <w:sz w:val="26"/>
        </w:rPr>
        <w:t>年（</w:t>
      </w:r>
      <w:r>
        <w:rPr>
          <w:sz w:val="26"/>
        </w:rPr>
        <w:t xml:space="preserve">2026 </w:t>
      </w:r>
      <w:r>
        <w:rPr>
          <w:sz w:val="26"/>
        </w:rPr>
        <w:t>年）</w:t>
      </w:r>
    </w:p>
    <w:p w:rsidR="00D60ABA" w:rsidRDefault="00895BCE">
      <w:pPr>
        <w:pStyle w:val="1"/>
        <w:pageBreakBefore/>
      </w:pPr>
      <w:bookmarkStart w:id="1" w:name="_Toc240633278"/>
      <w:r>
        <w:lastRenderedPageBreak/>
        <w:t>摘要</w:t>
      </w:r>
      <w:bookmarkEnd w:id="1"/>
    </w:p>
    <w:p w:rsidR="00D60ABA" w:rsidRDefault="00895BCE">
      <w:r>
        <w:t>本專題原始題目為「室內無人機自主導航系統」，因飛行載具於開發過程中損壞，研究重心調整為聚焦在該系統中最核心、也最具技術挑戰性的子問題：</w:t>
      </w:r>
      <w:r>
        <w:rPr>
          <w:b/>
        </w:rPr>
        <w:t>在無</w:t>
      </w:r>
      <w:r>
        <w:rPr>
          <w:b/>
        </w:rPr>
        <w:t xml:space="preserve"> GPS </w:t>
      </w:r>
      <w:r>
        <w:rPr>
          <w:b/>
        </w:rPr>
        <w:t>訊號的室內環境中，無人機如何準確估計自身位置</w:t>
      </w:r>
      <w:r>
        <w:t>。</w:t>
      </w:r>
    </w:p>
    <w:p w:rsidR="00D60ABA" w:rsidRDefault="00895BCE">
      <w:r>
        <w:t>本研究採用純視覺方法，透過</w:t>
      </w:r>
      <w:r>
        <w:t xml:space="preserve"> ESP32S3-CAM </w:t>
      </w:r>
      <w:r>
        <w:t>擷取的連續影像，以</w:t>
      </w:r>
      <w:r>
        <w:rPr>
          <w:b/>
        </w:rPr>
        <w:t>增量式</w:t>
      </w:r>
      <w:r>
        <w:rPr>
          <w:b/>
        </w:rPr>
        <w:t xml:space="preserve"> PnP</w:t>
      </w:r>
      <w:r>
        <w:rPr>
          <w:b/>
        </w:rPr>
        <w:t>（</w:t>
      </w:r>
      <w:r>
        <w:rPr>
          <w:b/>
        </w:rPr>
        <w:t>Perspective-n-Point</w:t>
      </w:r>
      <w:r>
        <w:rPr>
          <w:b/>
        </w:rPr>
        <w:t>）搭配局部地圖（</w:t>
      </w:r>
      <w:r>
        <w:rPr>
          <w:b/>
        </w:rPr>
        <w:t>Local Map</w:t>
      </w:r>
      <w:r>
        <w:rPr>
          <w:b/>
        </w:rPr>
        <w:t>）架構</w:t>
      </w:r>
      <w:r>
        <w:t>估計相機的移動軌跡，並以</w:t>
      </w:r>
      <w:r>
        <w:t xml:space="preserve"> </w:t>
      </w:r>
      <w:r>
        <w:rPr>
          <w:b/>
        </w:rPr>
        <w:t>Bundle Adjustment</w:t>
      </w:r>
      <w:r>
        <w:t xml:space="preserve"> </w:t>
      </w:r>
      <w:r>
        <w:t>進行全局優化以修正累積誤差。為確保實驗結果的可信度，本研究額外建立一套包含七道自動化驗證閘門的資料品質把關機制，並在合成資料與真機資料上分別完成驗證。合成資料驗證達成</w:t>
      </w:r>
      <w:r>
        <w:t xml:space="preserve"> </w:t>
      </w:r>
      <w:r>
        <w:rPr>
          <w:b/>
        </w:rPr>
        <w:t xml:space="preserve">17/17 </w:t>
      </w:r>
      <w:r>
        <w:rPr>
          <w:b/>
        </w:rPr>
        <w:t>項測試全數通過</w:t>
      </w:r>
      <w:r>
        <w:t>、絕對軌跡誤差（</w:t>
      </w:r>
      <w:r>
        <w:t>ATE</w:t>
      </w:r>
      <w:r>
        <w:t>）</w:t>
      </w:r>
      <w:r>
        <w:rPr>
          <w:b/>
        </w:rPr>
        <w:t>2.4</w:t>
      </w:r>
      <w:r>
        <w:rPr>
          <w:b/>
        </w:rPr>
        <w:t xml:space="preserve">–2.8 </w:t>
      </w:r>
      <w:r>
        <w:rPr>
          <w:b/>
        </w:rPr>
        <w:t>毫米</w:t>
      </w:r>
      <w:r>
        <w:t>；真機驗證則透過棋盤格提供之地面真值，量測得真機環境下</w:t>
      </w:r>
      <w:r>
        <w:t xml:space="preserve"> ATE </w:t>
      </w:r>
      <w:r>
        <w:t>約</w:t>
      </w:r>
      <w:r>
        <w:t xml:space="preserve"> </w:t>
      </w:r>
      <w:r>
        <w:rPr>
          <w:b/>
        </w:rPr>
        <w:t xml:space="preserve">154 </w:t>
      </w:r>
      <w:r>
        <w:rPr>
          <w:b/>
        </w:rPr>
        <w:t>毫米</w:t>
      </w:r>
      <w:r>
        <w:t>（以既有儲存內參</w:t>
      </w:r>
      <w:r>
        <w:t xml:space="preserve"> fx=282 </w:t>
      </w:r>
      <w:r>
        <w:t>為前提；</w:t>
      </w:r>
      <w:r>
        <w:t xml:space="preserve">focal </w:t>
      </w:r>
      <w:r>
        <w:t>假說未定，精確值待專用</w:t>
      </w:r>
      <w:r>
        <w:t xml:space="preserve"> QVGA </w:t>
      </w:r>
      <w:r>
        <w:t>標定，詳見</w:t>
      </w:r>
      <w:r>
        <w:t xml:space="preserve"> 4.4 </w:t>
      </w:r>
      <w:r>
        <w:t>節），並針對相機標定過程中發現之系統性偏差進行了完整的根因分析與敏感度驗證。</w:t>
      </w:r>
    </w:p>
    <w:p w:rsidR="00D60ABA" w:rsidRDefault="00895BCE">
      <w:r>
        <w:t>在此基礎上，本研究進一步延伸開發了以</w:t>
      </w:r>
      <w:r>
        <w:t xml:space="preserve"> </w:t>
      </w:r>
      <w:r>
        <w:rPr>
          <w:b/>
        </w:rPr>
        <w:t xml:space="preserve">ArUco </w:t>
      </w:r>
      <w:r>
        <w:rPr>
          <w:b/>
        </w:rPr>
        <w:t>視覺標記（</w:t>
      </w:r>
      <w:r>
        <w:rPr>
          <w:b/>
        </w:rPr>
        <w:t>Marker</w:t>
      </w:r>
      <w:r>
        <w:rPr>
          <w:b/>
        </w:rPr>
        <w:t>）</w:t>
      </w:r>
      <w:r>
        <w:t>輔助的室內絕對定位模組，將原本僅具相對意義的視覺里程計座標，轉換為具備物理意義的絕對座標系統，並實作了對應的三維視覺化與航點導航模擬展示。</w:t>
      </w:r>
    </w:p>
    <w:p w:rsidR="00D60ABA" w:rsidRDefault="00895BCE">
      <w:pPr>
        <w:spacing w:before="160"/>
      </w:pPr>
      <w:r>
        <w:rPr>
          <w:b/>
        </w:rPr>
        <w:t>關鍵詞：視覺里程計、</w:t>
      </w:r>
      <w:r>
        <w:rPr>
          <w:b/>
        </w:rPr>
        <w:t>Bundle Adjustment</w:t>
      </w:r>
      <w:r>
        <w:rPr>
          <w:b/>
        </w:rPr>
        <w:t>、室內定位、</w:t>
      </w:r>
      <w:r>
        <w:rPr>
          <w:b/>
        </w:rPr>
        <w:t>Perspective-n-Point</w:t>
      </w:r>
      <w:r>
        <w:rPr>
          <w:b/>
        </w:rPr>
        <w:t>、</w:t>
      </w:r>
      <w:r>
        <w:rPr>
          <w:b/>
        </w:rPr>
        <w:t>ArUco</w:t>
      </w:r>
    </w:p>
    <w:p w:rsidR="00D60ABA" w:rsidRDefault="00895BCE">
      <w:pPr>
        <w:pStyle w:val="1"/>
        <w:pageBreakBefore/>
      </w:pPr>
      <w:bookmarkStart w:id="2" w:name="_Toc240633279"/>
      <w:r>
        <w:lastRenderedPageBreak/>
        <w:t>目錄</w:t>
      </w:r>
      <w:bookmarkEnd w:id="2"/>
    </w:p>
    <w:p w:rsidR="00895BCE" w:rsidRDefault="00895BCE">
      <w:pPr>
        <w:pStyle w:val="14"/>
        <w:tabs>
          <w:tab w:val="right" w:leader="dot" w:pos="8494"/>
        </w:tabs>
        <w:rPr>
          <w:rFonts w:asciiTheme="minorHAnsi" w:eastAsiaTheme="minorEastAsia" w:hAnsiTheme="minorHAnsi"/>
          <w:noProof/>
          <w:kern w:val="2"/>
          <w:lang w:eastAsia="zh-TW"/>
        </w:rPr>
      </w:pPr>
      <w:r>
        <w:fldChar w:fldCharType="begin"/>
      </w:r>
      <w:r>
        <w:instrText>TOC \o "1-3" \h \z \u</w:instrText>
      </w:r>
      <w:r>
        <w:fldChar w:fldCharType="separate"/>
      </w:r>
      <w:hyperlink w:anchor="_Toc240633278" w:history="1">
        <w:r w:rsidRPr="00D66474">
          <w:rPr>
            <w:rStyle w:val="affa"/>
            <w:rFonts w:hint="eastAsia"/>
            <w:noProof/>
          </w:rPr>
          <w:t>摘要</w:t>
        </w:r>
        <w:r>
          <w:rPr>
            <w:noProof/>
            <w:webHidden/>
          </w:rPr>
          <w:tab/>
        </w:r>
        <w:r>
          <w:rPr>
            <w:noProof/>
            <w:webHidden/>
          </w:rPr>
          <w:fldChar w:fldCharType="begin"/>
        </w:r>
        <w:r>
          <w:rPr>
            <w:noProof/>
            <w:webHidden/>
          </w:rPr>
          <w:instrText xml:space="preserve"> PAGEREF _Toc240633278 \h </w:instrText>
        </w:r>
        <w:r>
          <w:rPr>
            <w:noProof/>
            <w:webHidden/>
          </w:rPr>
        </w:r>
        <w:r>
          <w:rPr>
            <w:noProof/>
            <w:webHidden/>
          </w:rPr>
          <w:fldChar w:fldCharType="separate"/>
        </w:r>
        <w:r>
          <w:rPr>
            <w:noProof/>
            <w:webHidden/>
          </w:rPr>
          <w:t>2</w:t>
        </w:r>
        <w:r>
          <w:rPr>
            <w:noProof/>
            <w:webHidden/>
          </w:rPr>
          <w:fldChar w:fldCharType="end"/>
        </w:r>
      </w:hyperlink>
    </w:p>
    <w:p w:rsidR="00895BCE" w:rsidRDefault="00895BCE">
      <w:pPr>
        <w:pStyle w:val="14"/>
        <w:tabs>
          <w:tab w:val="right" w:leader="dot" w:pos="8494"/>
        </w:tabs>
        <w:rPr>
          <w:rFonts w:asciiTheme="minorHAnsi" w:eastAsiaTheme="minorEastAsia" w:hAnsiTheme="minorHAnsi"/>
          <w:noProof/>
          <w:kern w:val="2"/>
          <w:lang w:eastAsia="zh-TW"/>
        </w:rPr>
      </w:pPr>
      <w:hyperlink w:anchor="_Toc240633279" w:history="1">
        <w:r w:rsidRPr="00D66474">
          <w:rPr>
            <w:rStyle w:val="affa"/>
            <w:rFonts w:hint="eastAsia"/>
            <w:noProof/>
          </w:rPr>
          <w:t>目錄</w:t>
        </w:r>
        <w:r>
          <w:rPr>
            <w:noProof/>
            <w:webHidden/>
          </w:rPr>
          <w:tab/>
        </w:r>
        <w:r>
          <w:rPr>
            <w:noProof/>
            <w:webHidden/>
          </w:rPr>
          <w:fldChar w:fldCharType="begin"/>
        </w:r>
        <w:r>
          <w:rPr>
            <w:noProof/>
            <w:webHidden/>
          </w:rPr>
          <w:instrText xml:space="preserve"> PAGEREF _Toc240633279 \h </w:instrText>
        </w:r>
        <w:r>
          <w:rPr>
            <w:noProof/>
            <w:webHidden/>
          </w:rPr>
        </w:r>
        <w:r>
          <w:rPr>
            <w:noProof/>
            <w:webHidden/>
          </w:rPr>
          <w:fldChar w:fldCharType="separate"/>
        </w:r>
        <w:r>
          <w:rPr>
            <w:noProof/>
            <w:webHidden/>
          </w:rPr>
          <w:t>3</w:t>
        </w:r>
        <w:r>
          <w:rPr>
            <w:noProof/>
            <w:webHidden/>
          </w:rPr>
          <w:fldChar w:fldCharType="end"/>
        </w:r>
      </w:hyperlink>
    </w:p>
    <w:p w:rsidR="00895BCE" w:rsidRDefault="00895BCE">
      <w:pPr>
        <w:pStyle w:val="14"/>
        <w:tabs>
          <w:tab w:val="right" w:leader="dot" w:pos="8494"/>
        </w:tabs>
        <w:rPr>
          <w:rFonts w:asciiTheme="minorHAnsi" w:eastAsiaTheme="minorEastAsia" w:hAnsiTheme="minorHAnsi"/>
          <w:noProof/>
          <w:kern w:val="2"/>
          <w:lang w:eastAsia="zh-TW"/>
        </w:rPr>
      </w:pPr>
      <w:hyperlink w:anchor="_Toc240633280" w:history="1">
        <w:r w:rsidRPr="00D66474">
          <w:rPr>
            <w:rStyle w:val="affa"/>
            <w:rFonts w:hint="eastAsia"/>
            <w:noProof/>
          </w:rPr>
          <w:t>一、研究背景與動機</w:t>
        </w:r>
        <w:r>
          <w:rPr>
            <w:noProof/>
            <w:webHidden/>
          </w:rPr>
          <w:tab/>
        </w:r>
        <w:r>
          <w:rPr>
            <w:noProof/>
            <w:webHidden/>
          </w:rPr>
          <w:fldChar w:fldCharType="begin"/>
        </w:r>
        <w:r>
          <w:rPr>
            <w:noProof/>
            <w:webHidden/>
          </w:rPr>
          <w:instrText xml:space="preserve"> PAGEREF _Toc240633280 \h </w:instrText>
        </w:r>
        <w:r>
          <w:rPr>
            <w:noProof/>
            <w:webHidden/>
          </w:rPr>
        </w:r>
        <w:r>
          <w:rPr>
            <w:noProof/>
            <w:webHidden/>
          </w:rPr>
          <w:fldChar w:fldCharType="separate"/>
        </w:r>
        <w:r>
          <w:rPr>
            <w:noProof/>
            <w:webHidden/>
          </w:rPr>
          <w:t>6</w:t>
        </w:r>
        <w:r>
          <w:rPr>
            <w:noProof/>
            <w:webHidden/>
          </w:rPr>
          <w:fldChar w:fldCharType="end"/>
        </w:r>
      </w:hyperlink>
    </w:p>
    <w:p w:rsidR="00895BCE" w:rsidRDefault="00895BCE">
      <w:pPr>
        <w:pStyle w:val="2a"/>
        <w:tabs>
          <w:tab w:val="right" w:leader="dot" w:pos="8494"/>
        </w:tabs>
        <w:rPr>
          <w:rFonts w:asciiTheme="minorHAnsi" w:eastAsiaTheme="minorEastAsia" w:hAnsiTheme="minorHAnsi"/>
          <w:noProof/>
          <w:kern w:val="2"/>
          <w:lang w:eastAsia="zh-TW"/>
        </w:rPr>
      </w:pPr>
      <w:hyperlink w:anchor="_Toc240633281" w:history="1">
        <w:r w:rsidRPr="00D66474">
          <w:rPr>
            <w:rStyle w:val="affa"/>
            <w:noProof/>
          </w:rPr>
          <w:t>1.1</w:t>
        </w:r>
        <w:r w:rsidRPr="00D66474">
          <w:rPr>
            <w:rStyle w:val="affa"/>
            <w:rFonts w:hint="eastAsia"/>
            <w:noProof/>
          </w:rPr>
          <w:t xml:space="preserve">　原始題目與轉折</w:t>
        </w:r>
        <w:r>
          <w:rPr>
            <w:noProof/>
            <w:webHidden/>
          </w:rPr>
          <w:tab/>
        </w:r>
        <w:r>
          <w:rPr>
            <w:noProof/>
            <w:webHidden/>
          </w:rPr>
          <w:fldChar w:fldCharType="begin"/>
        </w:r>
        <w:r>
          <w:rPr>
            <w:noProof/>
            <w:webHidden/>
          </w:rPr>
          <w:instrText xml:space="preserve"> PAGEREF _Toc240633281 \h </w:instrText>
        </w:r>
        <w:r>
          <w:rPr>
            <w:noProof/>
            <w:webHidden/>
          </w:rPr>
        </w:r>
        <w:r>
          <w:rPr>
            <w:noProof/>
            <w:webHidden/>
          </w:rPr>
          <w:fldChar w:fldCharType="separate"/>
        </w:r>
        <w:r>
          <w:rPr>
            <w:noProof/>
            <w:webHidden/>
          </w:rPr>
          <w:t>6</w:t>
        </w:r>
        <w:r>
          <w:rPr>
            <w:noProof/>
            <w:webHidden/>
          </w:rPr>
          <w:fldChar w:fldCharType="end"/>
        </w:r>
      </w:hyperlink>
    </w:p>
    <w:p w:rsidR="00895BCE" w:rsidRDefault="00895BCE">
      <w:pPr>
        <w:pStyle w:val="2a"/>
        <w:tabs>
          <w:tab w:val="right" w:leader="dot" w:pos="8494"/>
        </w:tabs>
        <w:rPr>
          <w:rFonts w:asciiTheme="minorHAnsi" w:eastAsiaTheme="minorEastAsia" w:hAnsiTheme="minorHAnsi"/>
          <w:noProof/>
          <w:kern w:val="2"/>
          <w:lang w:eastAsia="zh-TW"/>
        </w:rPr>
      </w:pPr>
      <w:hyperlink w:anchor="_Toc240633282" w:history="1">
        <w:r w:rsidRPr="00D66474">
          <w:rPr>
            <w:rStyle w:val="affa"/>
            <w:noProof/>
          </w:rPr>
          <w:t>1.2</w:t>
        </w:r>
        <w:r w:rsidRPr="00D66474">
          <w:rPr>
            <w:rStyle w:val="affa"/>
            <w:rFonts w:hint="eastAsia"/>
            <w:noProof/>
          </w:rPr>
          <w:t xml:space="preserve">　問題的本質</w:t>
        </w:r>
        <w:r>
          <w:rPr>
            <w:noProof/>
            <w:webHidden/>
          </w:rPr>
          <w:tab/>
        </w:r>
        <w:r>
          <w:rPr>
            <w:noProof/>
            <w:webHidden/>
          </w:rPr>
          <w:fldChar w:fldCharType="begin"/>
        </w:r>
        <w:r>
          <w:rPr>
            <w:noProof/>
            <w:webHidden/>
          </w:rPr>
          <w:instrText xml:space="preserve"> PAGEREF _Toc240633282 \h </w:instrText>
        </w:r>
        <w:r>
          <w:rPr>
            <w:noProof/>
            <w:webHidden/>
          </w:rPr>
        </w:r>
        <w:r>
          <w:rPr>
            <w:noProof/>
            <w:webHidden/>
          </w:rPr>
          <w:fldChar w:fldCharType="separate"/>
        </w:r>
        <w:r>
          <w:rPr>
            <w:noProof/>
            <w:webHidden/>
          </w:rPr>
          <w:t>6</w:t>
        </w:r>
        <w:r>
          <w:rPr>
            <w:noProof/>
            <w:webHidden/>
          </w:rPr>
          <w:fldChar w:fldCharType="end"/>
        </w:r>
      </w:hyperlink>
    </w:p>
    <w:p w:rsidR="00895BCE" w:rsidRDefault="00895BCE">
      <w:pPr>
        <w:pStyle w:val="14"/>
        <w:tabs>
          <w:tab w:val="right" w:leader="dot" w:pos="8494"/>
        </w:tabs>
        <w:rPr>
          <w:rFonts w:asciiTheme="minorHAnsi" w:eastAsiaTheme="minorEastAsia" w:hAnsiTheme="minorHAnsi"/>
          <w:noProof/>
          <w:kern w:val="2"/>
          <w:lang w:eastAsia="zh-TW"/>
        </w:rPr>
      </w:pPr>
      <w:hyperlink w:anchor="_Toc240633283" w:history="1">
        <w:r w:rsidRPr="00D66474">
          <w:rPr>
            <w:rStyle w:val="affa"/>
            <w:rFonts w:hint="eastAsia"/>
            <w:noProof/>
          </w:rPr>
          <w:t>二、研究範圍界定</w:t>
        </w:r>
        <w:r>
          <w:rPr>
            <w:noProof/>
            <w:webHidden/>
          </w:rPr>
          <w:tab/>
        </w:r>
        <w:r>
          <w:rPr>
            <w:noProof/>
            <w:webHidden/>
          </w:rPr>
          <w:fldChar w:fldCharType="begin"/>
        </w:r>
        <w:r>
          <w:rPr>
            <w:noProof/>
            <w:webHidden/>
          </w:rPr>
          <w:instrText xml:space="preserve"> PAGEREF _Toc240633283 \h </w:instrText>
        </w:r>
        <w:r>
          <w:rPr>
            <w:noProof/>
            <w:webHidden/>
          </w:rPr>
        </w:r>
        <w:r>
          <w:rPr>
            <w:noProof/>
            <w:webHidden/>
          </w:rPr>
          <w:fldChar w:fldCharType="separate"/>
        </w:r>
        <w:r>
          <w:rPr>
            <w:noProof/>
            <w:webHidden/>
          </w:rPr>
          <w:t>7</w:t>
        </w:r>
        <w:r>
          <w:rPr>
            <w:noProof/>
            <w:webHidden/>
          </w:rPr>
          <w:fldChar w:fldCharType="end"/>
        </w:r>
      </w:hyperlink>
    </w:p>
    <w:p w:rsidR="00895BCE" w:rsidRDefault="00895BCE">
      <w:pPr>
        <w:pStyle w:val="2a"/>
        <w:tabs>
          <w:tab w:val="right" w:leader="dot" w:pos="8494"/>
        </w:tabs>
        <w:rPr>
          <w:rFonts w:asciiTheme="minorHAnsi" w:eastAsiaTheme="minorEastAsia" w:hAnsiTheme="minorHAnsi"/>
          <w:noProof/>
          <w:kern w:val="2"/>
          <w:lang w:eastAsia="zh-TW"/>
        </w:rPr>
      </w:pPr>
      <w:hyperlink w:anchor="_Toc240633284" w:history="1">
        <w:r w:rsidRPr="00D66474">
          <w:rPr>
            <w:rStyle w:val="affa"/>
            <w:noProof/>
          </w:rPr>
          <w:t>2.1</w:t>
        </w:r>
        <w:r w:rsidRPr="00D66474">
          <w:rPr>
            <w:rStyle w:val="affa"/>
            <w:rFonts w:hint="eastAsia"/>
            <w:noProof/>
          </w:rPr>
          <w:t xml:space="preserve">　範圍界定</w:t>
        </w:r>
        <w:r>
          <w:rPr>
            <w:noProof/>
            <w:webHidden/>
          </w:rPr>
          <w:tab/>
        </w:r>
        <w:r>
          <w:rPr>
            <w:noProof/>
            <w:webHidden/>
          </w:rPr>
          <w:fldChar w:fldCharType="begin"/>
        </w:r>
        <w:r>
          <w:rPr>
            <w:noProof/>
            <w:webHidden/>
          </w:rPr>
          <w:instrText xml:space="preserve"> PAGEREF _Toc240633284 \h </w:instrText>
        </w:r>
        <w:r>
          <w:rPr>
            <w:noProof/>
            <w:webHidden/>
          </w:rPr>
        </w:r>
        <w:r>
          <w:rPr>
            <w:noProof/>
            <w:webHidden/>
          </w:rPr>
          <w:fldChar w:fldCharType="separate"/>
        </w:r>
        <w:r>
          <w:rPr>
            <w:noProof/>
            <w:webHidden/>
          </w:rPr>
          <w:t>7</w:t>
        </w:r>
        <w:r>
          <w:rPr>
            <w:noProof/>
            <w:webHidden/>
          </w:rPr>
          <w:fldChar w:fldCharType="end"/>
        </w:r>
      </w:hyperlink>
    </w:p>
    <w:p w:rsidR="00895BCE" w:rsidRDefault="00895BCE">
      <w:pPr>
        <w:pStyle w:val="14"/>
        <w:tabs>
          <w:tab w:val="right" w:leader="dot" w:pos="8494"/>
        </w:tabs>
        <w:rPr>
          <w:rFonts w:asciiTheme="minorHAnsi" w:eastAsiaTheme="minorEastAsia" w:hAnsiTheme="minorHAnsi"/>
          <w:noProof/>
          <w:kern w:val="2"/>
          <w:lang w:eastAsia="zh-TW"/>
        </w:rPr>
      </w:pPr>
      <w:hyperlink w:anchor="_Toc240633285" w:history="1">
        <w:r w:rsidRPr="00D66474">
          <w:rPr>
            <w:rStyle w:val="affa"/>
            <w:rFonts w:hint="eastAsia"/>
            <w:noProof/>
          </w:rPr>
          <w:t>三、系統架構總覽</w:t>
        </w:r>
        <w:r>
          <w:rPr>
            <w:noProof/>
            <w:webHidden/>
          </w:rPr>
          <w:tab/>
        </w:r>
        <w:r>
          <w:rPr>
            <w:noProof/>
            <w:webHidden/>
          </w:rPr>
          <w:fldChar w:fldCharType="begin"/>
        </w:r>
        <w:r>
          <w:rPr>
            <w:noProof/>
            <w:webHidden/>
          </w:rPr>
          <w:instrText xml:space="preserve"> PAGEREF _Toc240633285 \h </w:instrText>
        </w:r>
        <w:r>
          <w:rPr>
            <w:noProof/>
            <w:webHidden/>
          </w:rPr>
        </w:r>
        <w:r>
          <w:rPr>
            <w:noProof/>
            <w:webHidden/>
          </w:rPr>
          <w:fldChar w:fldCharType="separate"/>
        </w:r>
        <w:r>
          <w:rPr>
            <w:noProof/>
            <w:webHidden/>
          </w:rPr>
          <w:t>8</w:t>
        </w:r>
        <w:r>
          <w:rPr>
            <w:noProof/>
            <w:webHidden/>
          </w:rPr>
          <w:fldChar w:fldCharType="end"/>
        </w:r>
      </w:hyperlink>
    </w:p>
    <w:p w:rsidR="00895BCE" w:rsidRDefault="00895BCE">
      <w:pPr>
        <w:pStyle w:val="2a"/>
        <w:tabs>
          <w:tab w:val="right" w:leader="dot" w:pos="8494"/>
        </w:tabs>
        <w:rPr>
          <w:rFonts w:asciiTheme="minorHAnsi" w:eastAsiaTheme="minorEastAsia" w:hAnsiTheme="minorHAnsi"/>
          <w:noProof/>
          <w:kern w:val="2"/>
          <w:lang w:eastAsia="zh-TW"/>
        </w:rPr>
      </w:pPr>
      <w:hyperlink w:anchor="_Toc240633286" w:history="1">
        <w:r w:rsidRPr="00D66474">
          <w:rPr>
            <w:rStyle w:val="affa"/>
            <w:noProof/>
          </w:rPr>
          <w:t>3.1</w:t>
        </w:r>
        <w:r w:rsidRPr="00D66474">
          <w:rPr>
            <w:rStyle w:val="affa"/>
            <w:rFonts w:hint="eastAsia"/>
            <w:noProof/>
          </w:rPr>
          <w:t xml:space="preserve">　硬體組成</w:t>
        </w:r>
        <w:r>
          <w:rPr>
            <w:noProof/>
            <w:webHidden/>
          </w:rPr>
          <w:tab/>
        </w:r>
        <w:r>
          <w:rPr>
            <w:noProof/>
            <w:webHidden/>
          </w:rPr>
          <w:fldChar w:fldCharType="begin"/>
        </w:r>
        <w:r>
          <w:rPr>
            <w:noProof/>
            <w:webHidden/>
          </w:rPr>
          <w:instrText xml:space="preserve"> PAGEREF _Toc240633286 \h </w:instrText>
        </w:r>
        <w:r>
          <w:rPr>
            <w:noProof/>
            <w:webHidden/>
          </w:rPr>
        </w:r>
        <w:r>
          <w:rPr>
            <w:noProof/>
            <w:webHidden/>
          </w:rPr>
          <w:fldChar w:fldCharType="separate"/>
        </w:r>
        <w:r>
          <w:rPr>
            <w:noProof/>
            <w:webHidden/>
          </w:rPr>
          <w:t>8</w:t>
        </w:r>
        <w:r>
          <w:rPr>
            <w:noProof/>
            <w:webHidden/>
          </w:rPr>
          <w:fldChar w:fldCharType="end"/>
        </w:r>
      </w:hyperlink>
    </w:p>
    <w:p w:rsidR="00895BCE" w:rsidRDefault="00895BCE">
      <w:pPr>
        <w:pStyle w:val="2a"/>
        <w:tabs>
          <w:tab w:val="right" w:leader="dot" w:pos="8494"/>
        </w:tabs>
        <w:rPr>
          <w:rFonts w:asciiTheme="minorHAnsi" w:eastAsiaTheme="minorEastAsia" w:hAnsiTheme="minorHAnsi"/>
          <w:noProof/>
          <w:kern w:val="2"/>
          <w:lang w:eastAsia="zh-TW"/>
        </w:rPr>
      </w:pPr>
      <w:hyperlink w:anchor="_Toc240633287" w:history="1">
        <w:r w:rsidRPr="00D66474">
          <w:rPr>
            <w:rStyle w:val="affa"/>
            <w:noProof/>
          </w:rPr>
          <w:t>3.2</w:t>
        </w:r>
        <w:r w:rsidRPr="00D66474">
          <w:rPr>
            <w:rStyle w:val="affa"/>
            <w:rFonts w:hint="eastAsia"/>
            <w:noProof/>
          </w:rPr>
          <w:t xml:space="preserve">　資料傳輸架構</w:t>
        </w:r>
        <w:r>
          <w:rPr>
            <w:noProof/>
            <w:webHidden/>
          </w:rPr>
          <w:tab/>
        </w:r>
        <w:r>
          <w:rPr>
            <w:noProof/>
            <w:webHidden/>
          </w:rPr>
          <w:fldChar w:fldCharType="begin"/>
        </w:r>
        <w:r>
          <w:rPr>
            <w:noProof/>
            <w:webHidden/>
          </w:rPr>
          <w:instrText xml:space="preserve"> PAGEREF _Toc240633287 \h </w:instrText>
        </w:r>
        <w:r>
          <w:rPr>
            <w:noProof/>
            <w:webHidden/>
          </w:rPr>
        </w:r>
        <w:r>
          <w:rPr>
            <w:noProof/>
            <w:webHidden/>
          </w:rPr>
          <w:fldChar w:fldCharType="separate"/>
        </w:r>
        <w:r>
          <w:rPr>
            <w:noProof/>
            <w:webHidden/>
          </w:rPr>
          <w:t>8</w:t>
        </w:r>
        <w:r>
          <w:rPr>
            <w:noProof/>
            <w:webHidden/>
          </w:rPr>
          <w:fldChar w:fldCharType="end"/>
        </w:r>
      </w:hyperlink>
    </w:p>
    <w:p w:rsidR="00895BCE" w:rsidRDefault="00895BCE">
      <w:pPr>
        <w:pStyle w:val="2a"/>
        <w:tabs>
          <w:tab w:val="right" w:leader="dot" w:pos="8494"/>
        </w:tabs>
        <w:rPr>
          <w:rFonts w:asciiTheme="minorHAnsi" w:eastAsiaTheme="minorEastAsia" w:hAnsiTheme="minorHAnsi"/>
          <w:noProof/>
          <w:kern w:val="2"/>
          <w:lang w:eastAsia="zh-TW"/>
        </w:rPr>
      </w:pPr>
      <w:hyperlink w:anchor="_Toc240633288" w:history="1">
        <w:r w:rsidRPr="00D66474">
          <w:rPr>
            <w:rStyle w:val="affa"/>
            <w:noProof/>
          </w:rPr>
          <w:t>3.3</w:t>
        </w:r>
        <w:r w:rsidRPr="00D66474">
          <w:rPr>
            <w:rStyle w:val="affa"/>
            <w:rFonts w:hint="eastAsia"/>
            <w:noProof/>
          </w:rPr>
          <w:t xml:space="preserve">　整體處理流程</w:t>
        </w:r>
        <w:r>
          <w:rPr>
            <w:noProof/>
            <w:webHidden/>
          </w:rPr>
          <w:tab/>
        </w:r>
        <w:r>
          <w:rPr>
            <w:noProof/>
            <w:webHidden/>
          </w:rPr>
          <w:fldChar w:fldCharType="begin"/>
        </w:r>
        <w:r>
          <w:rPr>
            <w:noProof/>
            <w:webHidden/>
          </w:rPr>
          <w:instrText xml:space="preserve"> PAGEREF _Toc240633288 \h </w:instrText>
        </w:r>
        <w:r>
          <w:rPr>
            <w:noProof/>
            <w:webHidden/>
          </w:rPr>
        </w:r>
        <w:r>
          <w:rPr>
            <w:noProof/>
            <w:webHidden/>
          </w:rPr>
          <w:fldChar w:fldCharType="separate"/>
        </w:r>
        <w:r>
          <w:rPr>
            <w:noProof/>
            <w:webHidden/>
          </w:rPr>
          <w:t>9</w:t>
        </w:r>
        <w:r>
          <w:rPr>
            <w:noProof/>
            <w:webHidden/>
          </w:rPr>
          <w:fldChar w:fldCharType="end"/>
        </w:r>
      </w:hyperlink>
    </w:p>
    <w:p w:rsidR="00895BCE" w:rsidRDefault="00895BCE">
      <w:pPr>
        <w:pStyle w:val="14"/>
        <w:tabs>
          <w:tab w:val="right" w:leader="dot" w:pos="8494"/>
        </w:tabs>
        <w:rPr>
          <w:rFonts w:asciiTheme="minorHAnsi" w:eastAsiaTheme="minorEastAsia" w:hAnsiTheme="minorHAnsi"/>
          <w:noProof/>
          <w:kern w:val="2"/>
          <w:lang w:eastAsia="zh-TW"/>
        </w:rPr>
      </w:pPr>
      <w:hyperlink w:anchor="_Toc240633289" w:history="1">
        <w:r w:rsidRPr="00D66474">
          <w:rPr>
            <w:rStyle w:val="affa"/>
            <w:rFonts w:hint="eastAsia"/>
            <w:noProof/>
          </w:rPr>
          <w:t>四、核心技術方法</w:t>
        </w:r>
        <w:r>
          <w:rPr>
            <w:noProof/>
            <w:webHidden/>
          </w:rPr>
          <w:tab/>
        </w:r>
        <w:r>
          <w:rPr>
            <w:noProof/>
            <w:webHidden/>
          </w:rPr>
          <w:fldChar w:fldCharType="begin"/>
        </w:r>
        <w:r>
          <w:rPr>
            <w:noProof/>
            <w:webHidden/>
          </w:rPr>
          <w:instrText xml:space="preserve"> PAGEREF _Toc240633289 \h </w:instrText>
        </w:r>
        <w:r>
          <w:rPr>
            <w:noProof/>
            <w:webHidden/>
          </w:rPr>
        </w:r>
        <w:r>
          <w:rPr>
            <w:noProof/>
            <w:webHidden/>
          </w:rPr>
          <w:fldChar w:fldCharType="separate"/>
        </w:r>
        <w:r>
          <w:rPr>
            <w:noProof/>
            <w:webHidden/>
          </w:rPr>
          <w:t>10</w:t>
        </w:r>
        <w:r>
          <w:rPr>
            <w:noProof/>
            <w:webHidden/>
          </w:rPr>
          <w:fldChar w:fldCharType="end"/>
        </w:r>
      </w:hyperlink>
    </w:p>
    <w:p w:rsidR="00895BCE" w:rsidRDefault="00895BCE">
      <w:pPr>
        <w:pStyle w:val="2a"/>
        <w:tabs>
          <w:tab w:val="right" w:leader="dot" w:pos="8494"/>
        </w:tabs>
        <w:rPr>
          <w:rFonts w:asciiTheme="minorHAnsi" w:eastAsiaTheme="minorEastAsia" w:hAnsiTheme="minorHAnsi"/>
          <w:noProof/>
          <w:kern w:val="2"/>
          <w:lang w:eastAsia="zh-TW"/>
        </w:rPr>
      </w:pPr>
      <w:hyperlink w:anchor="_Toc240633290" w:history="1">
        <w:r w:rsidRPr="00D66474">
          <w:rPr>
            <w:rStyle w:val="affa"/>
            <w:noProof/>
          </w:rPr>
          <w:t>4.1</w:t>
        </w:r>
        <w:r w:rsidRPr="00D66474">
          <w:rPr>
            <w:rStyle w:val="affa"/>
            <w:rFonts w:hint="eastAsia"/>
            <w:noProof/>
          </w:rPr>
          <w:t xml:space="preserve">　視覺里程計前端：增量式</w:t>
        </w:r>
        <w:r w:rsidRPr="00D66474">
          <w:rPr>
            <w:rStyle w:val="affa"/>
            <w:noProof/>
          </w:rPr>
          <w:t xml:space="preserve"> PnP </w:t>
        </w:r>
        <w:r w:rsidRPr="00D66474">
          <w:rPr>
            <w:rStyle w:val="affa"/>
            <w:rFonts w:hint="eastAsia"/>
            <w:noProof/>
          </w:rPr>
          <w:t>與局部地圖</w:t>
        </w:r>
        <w:r>
          <w:rPr>
            <w:noProof/>
            <w:webHidden/>
          </w:rPr>
          <w:tab/>
        </w:r>
        <w:r>
          <w:rPr>
            <w:noProof/>
            <w:webHidden/>
          </w:rPr>
          <w:fldChar w:fldCharType="begin"/>
        </w:r>
        <w:r>
          <w:rPr>
            <w:noProof/>
            <w:webHidden/>
          </w:rPr>
          <w:instrText xml:space="preserve"> PAGEREF _Toc240633290 \h </w:instrText>
        </w:r>
        <w:r>
          <w:rPr>
            <w:noProof/>
            <w:webHidden/>
          </w:rPr>
        </w:r>
        <w:r>
          <w:rPr>
            <w:noProof/>
            <w:webHidden/>
          </w:rPr>
          <w:fldChar w:fldCharType="separate"/>
        </w:r>
        <w:r>
          <w:rPr>
            <w:noProof/>
            <w:webHidden/>
          </w:rPr>
          <w:t>10</w:t>
        </w:r>
        <w:r>
          <w:rPr>
            <w:noProof/>
            <w:webHidden/>
          </w:rPr>
          <w:fldChar w:fldCharType="end"/>
        </w:r>
      </w:hyperlink>
    </w:p>
    <w:p w:rsidR="00895BCE" w:rsidRDefault="00895BCE">
      <w:pPr>
        <w:pStyle w:val="2a"/>
        <w:tabs>
          <w:tab w:val="right" w:leader="dot" w:pos="8494"/>
        </w:tabs>
        <w:rPr>
          <w:rFonts w:asciiTheme="minorHAnsi" w:eastAsiaTheme="minorEastAsia" w:hAnsiTheme="minorHAnsi"/>
          <w:noProof/>
          <w:kern w:val="2"/>
          <w:lang w:eastAsia="zh-TW"/>
        </w:rPr>
      </w:pPr>
      <w:hyperlink w:anchor="_Toc240633291" w:history="1">
        <w:r w:rsidRPr="00D66474">
          <w:rPr>
            <w:rStyle w:val="affa"/>
            <w:noProof/>
          </w:rPr>
          <w:t>4.1.1</w:t>
        </w:r>
        <w:r w:rsidRPr="00D66474">
          <w:rPr>
            <w:rStyle w:val="affa"/>
            <w:rFonts w:hint="eastAsia"/>
            <w:noProof/>
          </w:rPr>
          <w:t xml:space="preserve">　開發過程中發現並修復之關鍵問題</w:t>
        </w:r>
        <w:r>
          <w:rPr>
            <w:noProof/>
            <w:webHidden/>
          </w:rPr>
          <w:tab/>
        </w:r>
        <w:r>
          <w:rPr>
            <w:noProof/>
            <w:webHidden/>
          </w:rPr>
          <w:fldChar w:fldCharType="begin"/>
        </w:r>
        <w:r>
          <w:rPr>
            <w:noProof/>
            <w:webHidden/>
          </w:rPr>
          <w:instrText xml:space="preserve"> PAGEREF _Toc240633291 \h </w:instrText>
        </w:r>
        <w:r>
          <w:rPr>
            <w:noProof/>
            <w:webHidden/>
          </w:rPr>
        </w:r>
        <w:r>
          <w:rPr>
            <w:noProof/>
            <w:webHidden/>
          </w:rPr>
          <w:fldChar w:fldCharType="separate"/>
        </w:r>
        <w:r>
          <w:rPr>
            <w:noProof/>
            <w:webHidden/>
          </w:rPr>
          <w:t>11</w:t>
        </w:r>
        <w:r>
          <w:rPr>
            <w:noProof/>
            <w:webHidden/>
          </w:rPr>
          <w:fldChar w:fldCharType="end"/>
        </w:r>
      </w:hyperlink>
    </w:p>
    <w:p w:rsidR="00895BCE" w:rsidRDefault="00895BCE">
      <w:pPr>
        <w:pStyle w:val="2a"/>
        <w:tabs>
          <w:tab w:val="right" w:leader="dot" w:pos="8494"/>
        </w:tabs>
        <w:rPr>
          <w:rFonts w:asciiTheme="minorHAnsi" w:eastAsiaTheme="minorEastAsia" w:hAnsiTheme="minorHAnsi"/>
          <w:noProof/>
          <w:kern w:val="2"/>
          <w:lang w:eastAsia="zh-TW"/>
        </w:rPr>
      </w:pPr>
      <w:hyperlink w:anchor="_Toc240633292" w:history="1">
        <w:r w:rsidRPr="00D66474">
          <w:rPr>
            <w:rStyle w:val="affa"/>
            <w:noProof/>
          </w:rPr>
          <w:t>4.2</w:t>
        </w:r>
        <w:r w:rsidRPr="00D66474">
          <w:rPr>
            <w:rStyle w:val="affa"/>
            <w:rFonts w:hint="eastAsia"/>
            <w:noProof/>
          </w:rPr>
          <w:t xml:space="preserve">　</w:t>
        </w:r>
        <w:r w:rsidRPr="00D66474">
          <w:rPr>
            <w:rStyle w:val="affa"/>
            <w:noProof/>
          </w:rPr>
          <w:t xml:space="preserve">Bundle Adjustment </w:t>
        </w:r>
        <w:r w:rsidRPr="00D66474">
          <w:rPr>
            <w:rStyle w:val="affa"/>
            <w:rFonts w:hint="eastAsia"/>
            <w:noProof/>
          </w:rPr>
          <w:t>全局優化</w:t>
        </w:r>
        <w:r>
          <w:rPr>
            <w:noProof/>
            <w:webHidden/>
          </w:rPr>
          <w:tab/>
        </w:r>
        <w:r>
          <w:rPr>
            <w:noProof/>
            <w:webHidden/>
          </w:rPr>
          <w:fldChar w:fldCharType="begin"/>
        </w:r>
        <w:r>
          <w:rPr>
            <w:noProof/>
            <w:webHidden/>
          </w:rPr>
          <w:instrText xml:space="preserve"> PAGEREF _Toc240633292 \h </w:instrText>
        </w:r>
        <w:r>
          <w:rPr>
            <w:noProof/>
            <w:webHidden/>
          </w:rPr>
        </w:r>
        <w:r>
          <w:rPr>
            <w:noProof/>
            <w:webHidden/>
          </w:rPr>
          <w:fldChar w:fldCharType="separate"/>
        </w:r>
        <w:r>
          <w:rPr>
            <w:noProof/>
            <w:webHidden/>
          </w:rPr>
          <w:t>12</w:t>
        </w:r>
        <w:r>
          <w:rPr>
            <w:noProof/>
            <w:webHidden/>
          </w:rPr>
          <w:fldChar w:fldCharType="end"/>
        </w:r>
      </w:hyperlink>
    </w:p>
    <w:p w:rsidR="00895BCE" w:rsidRDefault="00895BCE">
      <w:pPr>
        <w:pStyle w:val="2a"/>
        <w:tabs>
          <w:tab w:val="right" w:leader="dot" w:pos="8494"/>
        </w:tabs>
        <w:rPr>
          <w:rFonts w:asciiTheme="minorHAnsi" w:eastAsiaTheme="minorEastAsia" w:hAnsiTheme="minorHAnsi"/>
          <w:noProof/>
          <w:kern w:val="2"/>
          <w:lang w:eastAsia="zh-TW"/>
        </w:rPr>
      </w:pPr>
      <w:hyperlink w:anchor="_Toc240633293" w:history="1">
        <w:r w:rsidRPr="00D66474">
          <w:rPr>
            <w:rStyle w:val="affa"/>
            <w:noProof/>
          </w:rPr>
          <w:t>4.3</w:t>
        </w:r>
        <w:r w:rsidRPr="00D66474">
          <w:rPr>
            <w:rStyle w:val="affa"/>
            <w:rFonts w:hint="eastAsia"/>
            <w:noProof/>
          </w:rPr>
          <w:t xml:space="preserve">　自動化驗證方法論：七道驗證閘門</w:t>
        </w:r>
        <w:r>
          <w:rPr>
            <w:noProof/>
            <w:webHidden/>
          </w:rPr>
          <w:tab/>
        </w:r>
        <w:r>
          <w:rPr>
            <w:noProof/>
            <w:webHidden/>
          </w:rPr>
          <w:fldChar w:fldCharType="begin"/>
        </w:r>
        <w:r>
          <w:rPr>
            <w:noProof/>
            <w:webHidden/>
          </w:rPr>
          <w:instrText xml:space="preserve"> PAGEREF _Toc240633293 \h </w:instrText>
        </w:r>
        <w:r>
          <w:rPr>
            <w:noProof/>
            <w:webHidden/>
          </w:rPr>
        </w:r>
        <w:r>
          <w:rPr>
            <w:noProof/>
            <w:webHidden/>
          </w:rPr>
          <w:fldChar w:fldCharType="separate"/>
        </w:r>
        <w:r>
          <w:rPr>
            <w:noProof/>
            <w:webHidden/>
          </w:rPr>
          <w:t>13</w:t>
        </w:r>
        <w:r>
          <w:rPr>
            <w:noProof/>
            <w:webHidden/>
          </w:rPr>
          <w:fldChar w:fldCharType="end"/>
        </w:r>
      </w:hyperlink>
    </w:p>
    <w:p w:rsidR="00895BCE" w:rsidRDefault="00895BCE">
      <w:pPr>
        <w:pStyle w:val="2a"/>
        <w:tabs>
          <w:tab w:val="right" w:leader="dot" w:pos="8494"/>
        </w:tabs>
        <w:rPr>
          <w:rFonts w:asciiTheme="minorHAnsi" w:eastAsiaTheme="minorEastAsia" w:hAnsiTheme="minorHAnsi"/>
          <w:noProof/>
          <w:kern w:val="2"/>
          <w:lang w:eastAsia="zh-TW"/>
        </w:rPr>
      </w:pPr>
      <w:hyperlink w:anchor="_Toc240633294" w:history="1">
        <w:r w:rsidRPr="00D66474">
          <w:rPr>
            <w:rStyle w:val="affa"/>
            <w:noProof/>
          </w:rPr>
          <w:t>4.4</w:t>
        </w:r>
        <w:r w:rsidRPr="00D66474">
          <w:rPr>
            <w:rStyle w:val="affa"/>
            <w:rFonts w:hint="eastAsia"/>
            <w:noProof/>
          </w:rPr>
          <w:t xml:space="preserve">　相機標定與方法論反思</w:t>
        </w:r>
        <w:r>
          <w:rPr>
            <w:noProof/>
            <w:webHidden/>
          </w:rPr>
          <w:tab/>
        </w:r>
        <w:r>
          <w:rPr>
            <w:noProof/>
            <w:webHidden/>
          </w:rPr>
          <w:fldChar w:fldCharType="begin"/>
        </w:r>
        <w:r>
          <w:rPr>
            <w:noProof/>
            <w:webHidden/>
          </w:rPr>
          <w:instrText xml:space="preserve"> PAGEREF _Toc240633294 \h </w:instrText>
        </w:r>
        <w:r>
          <w:rPr>
            <w:noProof/>
            <w:webHidden/>
          </w:rPr>
        </w:r>
        <w:r>
          <w:rPr>
            <w:noProof/>
            <w:webHidden/>
          </w:rPr>
          <w:fldChar w:fldCharType="separate"/>
        </w:r>
        <w:r>
          <w:rPr>
            <w:noProof/>
            <w:webHidden/>
          </w:rPr>
          <w:t>14</w:t>
        </w:r>
        <w:r>
          <w:rPr>
            <w:noProof/>
            <w:webHidden/>
          </w:rPr>
          <w:fldChar w:fldCharType="end"/>
        </w:r>
      </w:hyperlink>
    </w:p>
    <w:p w:rsidR="00895BCE" w:rsidRDefault="00895BCE">
      <w:pPr>
        <w:pStyle w:val="2a"/>
        <w:tabs>
          <w:tab w:val="right" w:leader="dot" w:pos="8494"/>
        </w:tabs>
        <w:rPr>
          <w:rFonts w:asciiTheme="minorHAnsi" w:eastAsiaTheme="minorEastAsia" w:hAnsiTheme="minorHAnsi"/>
          <w:noProof/>
          <w:kern w:val="2"/>
          <w:lang w:eastAsia="zh-TW"/>
        </w:rPr>
      </w:pPr>
      <w:hyperlink w:anchor="_Toc240633295" w:history="1">
        <w:r w:rsidRPr="00D66474">
          <w:rPr>
            <w:rStyle w:val="affa"/>
            <w:noProof/>
          </w:rPr>
          <w:t>4.4.1</w:t>
        </w:r>
        <w:r w:rsidRPr="00D66474">
          <w:rPr>
            <w:rStyle w:val="affa"/>
            <w:rFonts w:hint="eastAsia"/>
            <w:noProof/>
          </w:rPr>
          <w:t xml:space="preserve">　影像尺寸參數順序錯誤（</w:t>
        </w:r>
        <w:r w:rsidRPr="00D66474">
          <w:rPr>
            <w:rStyle w:val="affa"/>
            <w:noProof/>
          </w:rPr>
          <w:t xml:space="preserve">cy </w:t>
        </w:r>
        <w:r w:rsidRPr="00D66474">
          <w:rPr>
            <w:rStyle w:val="affa"/>
            <w:rFonts w:hint="eastAsia"/>
            <w:noProof/>
          </w:rPr>
          <w:t>異常）</w:t>
        </w:r>
        <w:r>
          <w:rPr>
            <w:noProof/>
            <w:webHidden/>
          </w:rPr>
          <w:tab/>
        </w:r>
        <w:r>
          <w:rPr>
            <w:noProof/>
            <w:webHidden/>
          </w:rPr>
          <w:fldChar w:fldCharType="begin"/>
        </w:r>
        <w:r>
          <w:rPr>
            <w:noProof/>
            <w:webHidden/>
          </w:rPr>
          <w:instrText xml:space="preserve"> PAGEREF _Toc240633295 \h </w:instrText>
        </w:r>
        <w:r>
          <w:rPr>
            <w:noProof/>
            <w:webHidden/>
          </w:rPr>
        </w:r>
        <w:r>
          <w:rPr>
            <w:noProof/>
            <w:webHidden/>
          </w:rPr>
          <w:fldChar w:fldCharType="separate"/>
        </w:r>
        <w:r>
          <w:rPr>
            <w:noProof/>
            <w:webHidden/>
          </w:rPr>
          <w:t>15</w:t>
        </w:r>
        <w:r>
          <w:rPr>
            <w:noProof/>
            <w:webHidden/>
          </w:rPr>
          <w:fldChar w:fldCharType="end"/>
        </w:r>
      </w:hyperlink>
    </w:p>
    <w:p w:rsidR="00895BCE" w:rsidRDefault="00895BCE">
      <w:pPr>
        <w:pStyle w:val="2a"/>
        <w:tabs>
          <w:tab w:val="right" w:leader="dot" w:pos="8494"/>
        </w:tabs>
        <w:rPr>
          <w:rFonts w:asciiTheme="minorHAnsi" w:eastAsiaTheme="minorEastAsia" w:hAnsiTheme="minorHAnsi"/>
          <w:noProof/>
          <w:kern w:val="2"/>
          <w:lang w:eastAsia="zh-TW"/>
        </w:rPr>
      </w:pPr>
      <w:hyperlink w:anchor="_Toc240633296" w:history="1">
        <w:r w:rsidRPr="00D66474">
          <w:rPr>
            <w:rStyle w:val="affa"/>
            <w:noProof/>
          </w:rPr>
          <w:t>4.4.2</w:t>
        </w:r>
        <w:r w:rsidRPr="00D66474">
          <w:rPr>
            <w:rStyle w:val="affa"/>
            <w:rFonts w:hint="eastAsia"/>
            <w:noProof/>
          </w:rPr>
          <w:t xml:space="preserve">　焦距與畸變係數之退化耦合現象</w:t>
        </w:r>
        <w:r>
          <w:rPr>
            <w:noProof/>
            <w:webHidden/>
          </w:rPr>
          <w:tab/>
        </w:r>
        <w:r>
          <w:rPr>
            <w:noProof/>
            <w:webHidden/>
          </w:rPr>
          <w:fldChar w:fldCharType="begin"/>
        </w:r>
        <w:r>
          <w:rPr>
            <w:noProof/>
            <w:webHidden/>
          </w:rPr>
          <w:instrText xml:space="preserve"> PAGEREF _Toc240633296 \h </w:instrText>
        </w:r>
        <w:r>
          <w:rPr>
            <w:noProof/>
            <w:webHidden/>
          </w:rPr>
        </w:r>
        <w:r>
          <w:rPr>
            <w:noProof/>
            <w:webHidden/>
          </w:rPr>
          <w:fldChar w:fldCharType="separate"/>
        </w:r>
        <w:r>
          <w:rPr>
            <w:noProof/>
            <w:webHidden/>
          </w:rPr>
          <w:t>16</w:t>
        </w:r>
        <w:r>
          <w:rPr>
            <w:noProof/>
            <w:webHidden/>
          </w:rPr>
          <w:fldChar w:fldCharType="end"/>
        </w:r>
      </w:hyperlink>
    </w:p>
    <w:p w:rsidR="00895BCE" w:rsidRDefault="00895BCE">
      <w:pPr>
        <w:pStyle w:val="14"/>
        <w:tabs>
          <w:tab w:val="right" w:leader="dot" w:pos="8494"/>
        </w:tabs>
        <w:rPr>
          <w:rFonts w:asciiTheme="minorHAnsi" w:eastAsiaTheme="minorEastAsia" w:hAnsiTheme="minorHAnsi"/>
          <w:noProof/>
          <w:kern w:val="2"/>
          <w:lang w:eastAsia="zh-TW"/>
        </w:rPr>
      </w:pPr>
      <w:hyperlink w:anchor="_Toc240633297" w:history="1">
        <w:r w:rsidRPr="00D66474">
          <w:rPr>
            <w:rStyle w:val="affa"/>
            <w:rFonts w:hint="eastAsia"/>
            <w:noProof/>
          </w:rPr>
          <w:t>五、實驗結果</w:t>
        </w:r>
        <w:r>
          <w:rPr>
            <w:noProof/>
            <w:webHidden/>
          </w:rPr>
          <w:tab/>
        </w:r>
        <w:r>
          <w:rPr>
            <w:noProof/>
            <w:webHidden/>
          </w:rPr>
          <w:fldChar w:fldCharType="begin"/>
        </w:r>
        <w:r>
          <w:rPr>
            <w:noProof/>
            <w:webHidden/>
          </w:rPr>
          <w:instrText xml:space="preserve"> PAGEREF _Toc240633297 \h </w:instrText>
        </w:r>
        <w:r>
          <w:rPr>
            <w:noProof/>
            <w:webHidden/>
          </w:rPr>
        </w:r>
        <w:r>
          <w:rPr>
            <w:noProof/>
            <w:webHidden/>
          </w:rPr>
          <w:fldChar w:fldCharType="separate"/>
        </w:r>
        <w:r>
          <w:rPr>
            <w:noProof/>
            <w:webHidden/>
          </w:rPr>
          <w:t>17</w:t>
        </w:r>
        <w:r>
          <w:rPr>
            <w:noProof/>
            <w:webHidden/>
          </w:rPr>
          <w:fldChar w:fldCharType="end"/>
        </w:r>
      </w:hyperlink>
    </w:p>
    <w:p w:rsidR="00895BCE" w:rsidRDefault="00895BCE">
      <w:pPr>
        <w:pStyle w:val="2a"/>
        <w:tabs>
          <w:tab w:val="right" w:leader="dot" w:pos="8494"/>
        </w:tabs>
        <w:rPr>
          <w:rFonts w:asciiTheme="minorHAnsi" w:eastAsiaTheme="minorEastAsia" w:hAnsiTheme="minorHAnsi"/>
          <w:noProof/>
          <w:kern w:val="2"/>
          <w:lang w:eastAsia="zh-TW"/>
        </w:rPr>
      </w:pPr>
      <w:hyperlink w:anchor="_Toc240633298" w:history="1">
        <w:r w:rsidRPr="00D66474">
          <w:rPr>
            <w:rStyle w:val="affa"/>
            <w:noProof/>
          </w:rPr>
          <w:t>5.1</w:t>
        </w:r>
        <w:r w:rsidRPr="00D66474">
          <w:rPr>
            <w:rStyle w:val="affa"/>
            <w:rFonts w:hint="eastAsia"/>
            <w:noProof/>
          </w:rPr>
          <w:t xml:space="preserve">　合成資料驗證</w:t>
        </w:r>
        <w:r>
          <w:rPr>
            <w:noProof/>
            <w:webHidden/>
          </w:rPr>
          <w:tab/>
        </w:r>
        <w:r>
          <w:rPr>
            <w:noProof/>
            <w:webHidden/>
          </w:rPr>
          <w:fldChar w:fldCharType="begin"/>
        </w:r>
        <w:r>
          <w:rPr>
            <w:noProof/>
            <w:webHidden/>
          </w:rPr>
          <w:instrText xml:space="preserve"> PAGEREF _Toc240633298 \h </w:instrText>
        </w:r>
        <w:r>
          <w:rPr>
            <w:noProof/>
            <w:webHidden/>
          </w:rPr>
        </w:r>
        <w:r>
          <w:rPr>
            <w:noProof/>
            <w:webHidden/>
          </w:rPr>
          <w:fldChar w:fldCharType="separate"/>
        </w:r>
        <w:r>
          <w:rPr>
            <w:noProof/>
            <w:webHidden/>
          </w:rPr>
          <w:t>17</w:t>
        </w:r>
        <w:r>
          <w:rPr>
            <w:noProof/>
            <w:webHidden/>
          </w:rPr>
          <w:fldChar w:fldCharType="end"/>
        </w:r>
      </w:hyperlink>
    </w:p>
    <w:p w:rsidR="00895BCE" w:rsidRDefault="00895BCE">
      <w:pPr>
        <w:pStyle w:val="2a"/>
        <w:tabs>
          <w:tab w:val="right" w:leader="dot" w:pos="8494"/>
        </w:tabs>
        <w:rPr>
          <w:rFonts w:asciiTheme="minorHAnsi" w:eastAsiaTheme="minorEastAsia" w:hAnsiTheme="minorHAnsi"/>
          <w:noProof/>
          <w:kern w:val="2"/>
          <w:lang w:eastAsia="zh-TW"/>
        </w:rPr>
      </w:pPr>
      <w:hyperlink w:anchor="_Toc240633299" w:history="1">
        <w:r w:rsidRPr="00D66474">
          <w:rPr>
            <w:rStyle w:val="affa"/>
            <w:noProof/>
          </w:rPr>
          <w:t>5.2</w:t>
        </w:r>
        <w:r w:rsidRPr="00D66474">
          <w:rPr>
            <w:rStyle w:val="affa"/>
            <w:rFonts w:hint="eastAsia"/>
            <w:noProof/>
          </w:rPr>
          <w:t xml:space="preserve">　真機資料驗證</w:t>
        </w:r>
        <w:r>
          <w:rPr>
            <w:noProof/>
            <w:webHidden/>
          </w:rPr>
          <w:tab/>
        </w:r>
        <w:r>
          <w:rPr>
            <w:noProof/>
            <w:webHidden/>
          </w:rPr>
          <w:fldChar w:fldCharType="begin"/>
        </w:r>
        <w:r>
          <w:rPr>
            <w:noProof/>
            <w:webHidden/>
          </w:rPr>
          <w:instrText xml:space="preserve"> PAGEREF _Toc240633299 \h </w:instrText>
        </w:r>
        <w:r>
          <w:rPr>
            <w:noProof/>
            <w:webHidden/>
          </w:rPr>
        </w:r>
        <w:r>
          <w:rPr>
            <w:noProof/>
            <w:webHidden/>
          </w:rPr>
          <w:fldChar w:fldCharType="separate"/>
        </w:r>
        <w:r>
          <w:rPr>
            <w:noProof/>
            <w:webHidden/>
          </w:rPr>
          <w:t>18</w:t>
        </w:r>
        <w:r>
          <w:rPr>
            <w:noProof/>
            <w:webHidden/>
          </w:rPr>
          <w:fldChar w:fldCharType="end"/>
        </w:r>
      </w:hyperlink>
    </w:p>
    <w:p w:rsidR="00895BCE" w:rsidRDefault="00895BCE">
      <w:pPr>
        <w:pStyle w:val="2a"/>
        <w:tabs>
          <w:tab w:val="right" w:leader="dot" w:pos="8494"/>
        </w:tabs>
        <w:rPr>
          <w:rFonts w:asciiTheme="minorHAnsi" w:eastAsiaTheme="minorEastAsia" w:hAnsiTheme="minorHAnsi"/>
          <w:noProof/>
          <w:kern w:val="2"/>
          <w:lang w:eastAsia="zh-TW"/>
        </w:rPr>
      </w:pPr>
      <w:hyperlink w:anchor="_Toc240633300" w:history="1">
        <w:r w:rsidRPr="00D66474">
          <w:rPr>
            <w:rStyle w:val="affa"/>
            <w:noProof/>
          </w:rPr>
          <w:t>5.3</w:t>
        </w:r>
        <w:r w:rsidRPr="00D66474">
          <w:rPr>
            <w:rStyle w:val="affa"/>
            <w:rFonts w:hint="eastAsia"/>
            <w:noProof/>
          </w:rPr>
          <w:t xml:space="preserve">　誠實的落差分析</w:t>
        </w:r>
        <w:r>
          <w:rPr>
            <w:noProof/>
            <w:webHidden/>
          </w:rPr>
          <w:tab/>
        </w:r>
        <w:r>
          <w:rPr>
            <w:noProof/>
            <w:webHidden/>
          </w:rPr>
          <w:fldChar w:fldCharType="begin"/>
        </w:r>
        <w:r>
          <w:rPr>
            <w:noProof/>
            <w:webHidden/>
          </w:rPr>
          <w:instrText xml:space="preserve"> PAGEREF _Toc240633300 \h </w:instrText>
        </w:r>
        <w:r>
          <w:rPr>
            <w:noProof/>
            <w:webHidden/>
          </w:rPr>
        </w:r>
        <w:r>
          <w:rPr>
            <w:noProof/>
            <w:webHidden/>
          </w:rPr>
          <w:fldChar w:fldCharType="separate"/>
        </w:r>
        <w:r>
          <w:rPr>
            <w:noProof/>
            <w:webHidden/>
          </w:rPr>
          <w:t>18</w:t>
        </w:r>
        <w:r>
          <w:rPr>
            <w:noProof/>
            <w:webHidden/>
          </w:rPr>
          <w:fldChar w:fldCharType="end"/>
        </w:r>
      </w:hyperlink>
    </w:p>
    <w:p w:rsidR="00895BCE" w:rsidRDefault="00895BCE">
      <w:pPr>
        <w:pStyle w:val="2a"/>
        <w:tabs>
          <w:tab w:val="right" w:leader="dot" w:pos="8494"/>
        </w:tabs>
        <w:rPr>
          <w:rFonts w:asciiTheme="minorHAnsi" w:eastAsiaTheme="minorEastAsia" w:hAnsiTheme="minorHAnsi"/>
          <w:noProof/>
          <w:kern w:val="2"/>
          <w:lang w:eastAsia="zh-TW"/>
        </w:rPr>
      </w:pPr>
      <w:hyperlink w:anchor="_Toc240633301" w:history="1">
        <w:r w:rsidRPr="00D66474">
          <w:rPr>
            <w:rStyle w:val="affa"/>
            <w:noProof/>
          </w:rPr>
          <w:t>5.4</w:t>
        </w:r>
        <w:r w:rsidRPr="00D66474">
          <w:rPr>
            <w:rStyle w:val="affa"/>
            <w:rFonts w:hint="eastAsia"/>
            <w:noProof/>
          </w:rPr>
          <w:t xml:space="preserve">　與公開基準之量化對照</w:t>
        </w:r>
        <w:r>
          <w:rPr>
            <w:noProof/>
            <w:webHidden/>
          </w:rPr>
          <w:tab/>
        </w:r>
        <w:r>
          <w:rPr>
            <w:noProof/>
            <w:webHidden/>
          </w:rPr>
          <w:fldChar w:fldCharType="begin"/>
        </w:r>
        <w:r>
          <w:rPr>
            <w:noProof/>
            <w:webHidden/>
          </w:rPr>
          <w:instrText xml:space="preserve"> PAGEREF _Toc240633301 \h </w:instrText>
        </w:r>
        <w:r>
          <w:rPr>
            <w:noProof/>
            <w:webHidden/>
          </w:rPr>
        </w:r>
        <w:r>
          <w:rPr>
            <w:noProof/>
            <w:webHidden/>
          </w:rPr>
          <w:fldChar w:fldCharType="separate"/>
        </w:r>
        <w:r>
          <w:rPr>
            <w:noProof/>
            <w:webHidden/>
          </w:rPr>
          <w:t>19</w:t>
        </w:r>
        <w:r>
          <w:rPr>
            <w:noProof/>
            <w:webHidden/>
          </w:rPr>
          <w:fldChar w:fldCharType="end"/>
        </w:r>
      </w:hyperlink>
    </w:p>
    <w:p w:rsidR="00895BCE" w:rsidRDefault="00895BCE">
      <w:pPr>
        <w:pStyle w:val="14"/>
        <w:tabs>
          <w:tab w:val="right" w:leader="dot" w:pos="8494"/>
        </w:tabs>
        <w:rPr>
          <w:rFonts w:asciiTheme="minorHAnsi" w:eastAsiaTheme="minorEastAsia" w:hAnsiTheme="minorHAnsi"/>
          <w:noProof/>
          <w:kern w:val="2"/>
          <w:lang w:eastAsia="zh-TW"/>
        </w:rPr>
      </w:pPr>
      <w:hyperlink w:anchor="_Toc240633302" w:history="1">
        <w:r w:rsidRPr="00D66474">
          <w:rPr>
            <w:rStyle w:val="affa"/>
            <w:rFonts w:hint="eastAsia"/>
            <w:noProof/>
          </w:rPr>
          <w:t>六、延伸模組：</w:t>
        </w:r>
        <w:r w:rsidRPr="00D66474">
          <w:rPr>
            <w:rStyle w:val="affa"/>
            <w:noProof/>
          </w:rPr>
          <w:t xml:space="preserve">ArUco Marker </w:t>
        </w:r>
        <w:r w:rsidRPr="00D66474">
          <w:rPr>
            <w:rStyle w:val="affa"/>
            <w:rFonts w:hint="eastAsia"/>
            <w:noProof/>
          </w:rPr>
          <w:t>輔助之室內絕對定位</w:t>
        </w:r>
        <w:r>
          <w:rPr>
            <w:noProof/>
            <w:webHidden/>
          </w:rPr>
          <w:tab/>
        </w:r>
        <w:r>
          <w:rPr>
            <w:noProof/>
            <w:webHidden/>
          </w:rPr>
          <w:fldChar w:fldCharType="begin"/>
        </w:r>
        <w:r>
          <w:rPr>
            <w:noProof/>
            <w:webHidden/>
          </w:rPr>
          <w:instrText xml:space="preserve"> PAGEREF _Toc240633302 \h </w:instrText>
        </w:r>
        <w:r>
          <w:rPr>
            <w:noProof/>
            <w:webHidden/>
          </w:rPr>
        </w:r>
        <w:r>
          <w:rPr>
            <w:noProof/>
            <w:webHidden/>
          </w:rPr>
          <w:fldChar w:fldCharType="separate"/>
        </w:r>
        <w:r>
          <w:rPr>
            <w:noProof/>
            <w:webHidden/>
          </w:rPr>
          <w:t>20</w:t>
        </w:r>
        <w:r>
          <w:rPr>
            <w:noProof/>
            <w:webHidden/>
          </w:rPr>
          <w:fldChar w:fldCharType="end"/>
        </w:r>
      </w:hyperlink>
    </w:p>
    <w:p w:rsidR="00895BCE" w:rsidRDefault="00895BCE">
      <w:pPr>
        <w:pStyle w:val="2a"/>
        <w:tabs>
          <w:tab w:val="right" w:leader="dot" w:pos="8494"/>
        </w:tabs>
        <w:rPr>
          <w:rFonts w:asciiTheme="minorHAnsi" w:eastAsiaTheme="minorEastAsia" w:hAnsiTheme="minorHAnsi"/>
          <w:noProof/>
          <w:kern w:val="2"/>
          <w:lang w:eastAsia="zh-TW"/>
        </w:rPr>
      </w:pPr>
      <w:hyperlink w:anchor="_Toc240633303" w:history="1">
        <w:r w:rsidRPr="00D66474">
          <w:rPr>
            <w:rStyle w:val="affa"/>
            <w:noProof/>
          </w:rPr>
          <w:t>6.1</w:t>
        </w:r>
        <w:r w:rsidRPr="00D66474">
          <w:rPr>
            <w:rStyle w:val="affa"/>
            <w:rFonts w:hint="eastAsia"/>
            <w:noProof/>
          </w:rPr>
          <w:t xml:space="preserve">　動機與概念</w:t>
        </w:r>
        <w:r>
          <w:rPr>
            <w:noProof/>
            <w:webHidden/>
          </w:rPr>
          <w:tab/>
        </w:r>
        <w:r>
          <w:rPr>
            <w:noProof/>
            <w:webHidden/>
          </w:rPr>
          <w:fldChar w:fldCharType="begin"/>
        </w:r>
        <w:r>
          <w:rPr>
            <w:noProof/>
            <w:webHidden/>
          </w:rPr>
          <w:instrText xml:space="preserve"> PAGEREF _Toc240633303 \h </w:instrText>
        </w:r>
        <w:r>
          <w:rPr>
            <w:noProof/>
            <w:webHidden/>
          </w:rPr>
        </w:r>
        <w:r>
          <w:rPr>
            <w:noProof/>
            <w:webHidden/>
          </w:rPr>
          <w:fldChar w:fldCharType="separate"/>
        </w:r>
        <w:r>
          <w:rPr>
            <w:noProof/>
            <w:webHidden/>
          </w:rPr>
          <w:t>20</w:t>
        </w:r>
        <w:r>
          <w:rPr>
            <w:noProof/>
            <w:webHidden/>
          </w:rPr>
          <w:fldChar w:fldCharType="end"/>
        </w:r>
      </w:hyperlink>
    </w:p>
    <w:p w:rsidR="00895BCE" w:rsidRDefault="00895BCE">
      <w:pPr>
        <w:pStyle w:val="2a"/>
        <w:tabs>
          <w:tab w:val="right" w:leader="dot" w:pos="8494"/>
        </w:tabs>
        <w:rPr>
          <w:rFonts w:asciiTheme="minorHAnsi" w:eastAsiaTheme="minorEastAsia" w:hAnsiTheme="minorHAnsi"/>
          <w:noProof/>
          <w:kern w:val="2"/>
          <w:lang w:eastAsia="zh-TW"/>
        </w:rPr>
      </w:pPr>
      <w:hyperlink w:anchor="_Toc240633304" w:history="1">
        <w:r w:rsidRPr="00D66474">
          <w:rPr>
            <w:rStyle w:val="affa"/>
            <w:noProof/>
          </w:rPr>
          <w:t>6.2</w:t>
        </w:r>
        <w:r w:rsidRPr="00D66474">
          <w:rPr>
            <w:rStyle w:val="affa"/>
            <w:rFonts w:hint="eastAsia"/>
            <w:noProof/>
          </w:rPr>
          <w:t xml:space="preserve">　技術架構</w:t>
        </w:r>
        <w:r>
          <w:rPr>
            <w:noProof/>
            <w:webHidden/>
          </w:rPr>
          <w:tab/>
        </w:r>
        <w:r>
          <w:rPr>
            <w:noProof/>
            <w:webHidden/>
          </w:rPr>
          <w:fldChar w:fldCharType="begin"/>
        </w:r>
        <w:r>
          <w:rPr>
            <w:noProof/>
            <w:webHidden/>
          </w:rPr>
          <w:instrText xml:space="preserve"> PAGEREF _Toc240633304 \h </w:instrText>
        </w:r>
        <w:r>
          <w:rPr>
            <w:noProof/>
            <w:webHidden/>
          </w:rPr>
        </w:r>
        <w:r>
          <w:rPr>
            <w:noProof/>
            <w:webHidden/>
          </w:rPr>
          <w:fldChar w:fldCharType="separate"/>
        </w:r>
        <w:r>
          <w:rPr>
            <w:noProof/>
            <w:webHidden/>
          </w:rPr>
          <w:t>21</w:t>
        </w:r>
        <w:r>
          <w:rPr>
            <w:noProof/>
            <w:webHidden/>
          </w:rPr>
          <w:fldChar w:fldCharType="end"/>
        </w:r>
      </w:hyperlink>
    </w:p>
    <w:p w:rsidR="00895BCE" w:rsidRDefault="00895BCE">
      <w:pPr>
        <w:pStyle w:val="2a"/>
        <w:tabs>
          <w:tab w:val="right" w:leader="dot" w:pos="8494"/>
        </w:tabs>
        <w:rPr>
          <w:rFonts w:asciiTheme="minorHAnsi" w:eastAsiaTheme="minorEastAsia" w:hAnsiTheme="minorHAnsi"/>
          <w:noProof/>
          <w:kern w:val="2"/>
          <w:lang w:eastAsia="zh-TW"/>
        </w:rPr>
      </w:pPr>
      <w:hyperlink w:anchor="_Toc240633305" w:history="1">
        <w:r w:rsidRPr="00D66474">
          <w:rPr>
            <w:rStyle w:val="affa"/>
            <w:noProof/>
          </w:rPr>
          <w:t>6.3</w:t>
        </w:r>
        <w:r w:rsidRPr="00D66474">
          <w:rPr>
            <w:rStyle w:val="affa"/>
            <w:rFonts w:hint="eastAsia"/>
            <w:noProof/>
          </w:rPr>
          <w:t xml:space="preserve">　軟體驗證現況</w:t>
        </w:r>
        <w:r>
          <w:rPr>
            <w:noProof/>
            <w:webHidden/>
          </w:rPr>
          <w:tab/>
        </w:r>
        <w:r>
          <w:rPr>
            <w:noProof/>
            <w:webHidden/>
          </w:rPr>
          <w:fldChar w:fldCharType="begin"/>
        </w:r>
        <w:r>
          <w:rPr>
            <w:noProof/>
            <w:webHidden/>
          </w:rPr>
          <w:instrText xml:space="preserve"> PAGEREF _Toc240633305 \h </w:instrText>
        </w:r>
        <w:r>
          <w:rPr>
            <w:noProof/>
            <w:webHidden/>
          </w:rPr>
        </w:r>
        <w:r>
          <w:rPr>
            <w:noProof/>
            <w:webHidden/>
          </w:rPr>
          <w:fldChar w:fldCharType="separate"/>
        </w:r>
        <w:r>
          <w:rPr>
            <w:noProof/>
            <w:webHidden/>
          </w:rPr>
          <w:t>22</w:t>
        </w:r>
        <w:r>
          <w:rPr>
            <w:noProof/>
            <w:webHidden/>
          </w:rPr>
          <w:fldChar w:fldCharType="end"/>
        </w:r>
      </w:hyperlink>
    </w:p>
    <w:p w:rsidR="00895BCE" w:rsidRDefault="00895BCE">
      <w:pPr>
        <w:pStyle w:val="2a"/>
        <w:tabs>
          <w:tab w:val="right" w:leader="dot" w:pos="8494"/>
        </w:tabs>
        <w:rPr>
          <w:rFonts w:asciiTheme="minorHAnsi" w:eastAsiaTheme="minorEastAsia" w:hAnsiTheme="minorHAnsi"/>
          <w:noProof/>
          <w:kern w:val="2"/>
          <w:lang w:eastAsia="zh-TW"/>
        </w:rPr>
      </w:pPr>
      <w:hyperlink w:anchor="_Toc240633306" w:history="1">
        <w:r w:rsidRPr="00D66474">
          <w:rPr>
            <w:rStyle w:val="affa"/>
            <w:noProof/>
          </w:rPr>
          <w:t>6.4</w:t>
        </w:r>
        <w:r w:rsidRPr="00D66474">
          <w:rPr>
            <w:rStyle w:val="affa"/>
            <w:rFonts w:hint="eastAsia"/>
            <w:noProof/>
          </w:rPr>
          <w:t xml:space="preserve">　尚待完成之實體驗證</w:t>
        </w:r>
        <w:r>
          <w:rPr>
            <w:noProof/>
            <w:webHidden/>
          </w:rPr>
          <w:tab/>
        </w:r>
        <w:r>
          <w:rPr>
            <w:noProof/>
            <w:webHidden/>
          </w:rPr>
          <w:fldChar w:fldCharType="begin"/>
        </w:r>
        <w:r>
          <w:rPr>
            <w:noProof/>
            <w:webHidden/>
          </w:rPr>
          <w:instrText xml:space="preserve"> PAGEREF _Toc240633306 \h </w:instrText>
        </w:r>
        <w:r>
          <w:rPr>
            <w:noProof/>
            <w:webHidden/>
          </w:rPr>
        </w:r>
        <w:r>
          <w:rPr>
            <w:noProof/>
            <w:webHidden/>
          </w:rPr>
          <w:fldChar w:fldCharType="separate"/>
        </w:r>
        <w:r>
          <w:rPr>
            <w:noProof/>
            <w:webHidden/>
          </w:rPr>
          <w:t>22</w:t>
        </w:r>
        <w:r>
          <w:rPr>
            <w:noProof/>
            <w:webHidden/>
          </w:rPr>
          <w:fldChar w:fldCharType="end"/>
        </w:r>
      </w:hyperlink>
    </w:p>
    <w:p w:rsidR="00895BCE" w:rsidRDefault="00895BCE">
      <w:pPr>
        <w:pStyle w:val="2a"/>
        <w:tabs>
          <w:tab w:val="right" w:leader="dot" w:pos="8494"/>
        </w:tabs>
        <w:rPr>
          <w:rFonts w:asciiTheme="minorHAnsi" w:eastAsiaTheme="minorEastAsia" w:hAnsiTheme="minorHAnsi"/>
          <w:noProof/>
          <w:kern w:val="2"/>
          <w:lang w:eastAsia="zh-TW"/>
        </w:rPr>
      </w:pPr>
      <w:hyperlink w:anchor="_Toc240633307" w:history="1">
        <w:r w:rsidRPr="00D66474">
          <w:rPr>
            <w:rStyle w:val="affa"/>
            <w:noProof/>
          </w:rPr>
          <w:t>6.5</w:t>
        </w:r>
        <w:r w:rsidRPr="00D66474">
          <w:rPr>
            <w:rStyle w:val="affa"/>
            <w:rFonts w:hint="eastAsia"/>
            <w:noProof/>
          </w:rPr>
          <w:t xml:space="preserve">　已知限制</w:t>
        </w:r>
        <w:r>
          <w:rPr>
            <w:noProof/>
            <w:webHidden/>
          </w:rPr>
          <w:tab/>
        </w:r>
        <w:r>
          <w:rPr>
            <w:noProof/>
            <w:webHidden/>
          </w:rPr>
          <w:fldChar w:fldCharType="begin"/>
        </w:r>
        <w:r>
          <w:rPr>
            <w:noProof/>
            <w:webHidden/>
          </w:rPr>
          <w:instrText xml:space="preserve"> PAGEREF _Toc240633307 \h </w:instrText>
        </w:r>
        <w:r>
          <w:rPr>
            <w:noProof/>
            <w:webHidden/>
          </w:rPr>
        </w:r>
        <w:r>
          <w:rPr>
            <w:noProof/>
            <w:webHidden/>
          </w:rPr>
          <w:fldChar w:fldCharType="separate"/>
        </w:r>
        <w:r>
          <w:rPr>
            <w:noProof/>
            <w:webHidden/>
          </w:rPr>
          <w:t>23</w:t>
        </w:r>
        <w:r>
          <w:rPr>
            <w:noProof/>
            <w:webHidden/>
          </w:rPr>
          <w:fldChar w:fldCharType="end"/>
        </w:r>
      </w:hyperlink>
    </w:p>
    <w:p w:rsidR="00895BCE" w:rsidRDefault="00895BCE">
      <w:pPr>
        <w:pStyle w:val="14"/>
        <w:tabs>
          <w:tab w:val="right" w:leader="dot" w:pos="8494"/>
        </w:tabs>
        <w:rPr>
          <w:rFonts w:asciiTheme="minorHAnsi" w:eastAsiaTheme="minorEastAsia" w:hAnsiTheme="minorHAnsi"/>
          <w:noProof/>
          <w:kern w:val="2"/>
          <w:lang w:eastAsia="zh-TW"/>
        </w:rPr>
      </w:pPr>
      <w:hyperlink w:anchor="_Toc240633308" w:history="1">
        <w:r w:rsidRPr="00D66474">
          <w:rPr>
            <w:rStyle w:val="affa"/>
            <w:rFonts w:hint="eastAsia"/>
            <w:noProof/>
          </w:rPr>
          <w:t>七、視覺化與導航模擬展示</w:t>
        </w:r>
        <w:r>
          <w:rPr>
            <w:noProof/>
            <w:webHidden/>
          </w:rPr>
          <w:tab/>
        </w:r>
        <w:r>
          <w:rPr>
            <w:noProof/>
            <w:webHidden/>
          </w:rPr>
          <w:fldChar w:fldCharType="begin"/>
        </w:r>
        <w:r>
          <w:rPr>
            <w:noProof/>
            <w:webHidden/>
          </w:rPr>
          <w:instrText xml:space="preserve"> PAGEREF _Toc240633308 \h </w:instrText>
        </w:r>
        <w:r>
          <w:rPr>
            <w:noProof/>
            <w:webHidden/>
          </w:rPr>
        </w:r>
        <w:r>
          <w:rPr>
            <w:noProof/>
            <w:webHidden/>
          </w:rPr>
          <w:fldChar w:fldCharType="separate"/>
        </w:r>
        <w:r>
          <w:rPr>
            <w:noProof/>
            <w:webHidden/>
          </w:rPr>
          <w:t>23</w:t>
        </w:r>
        <w:r>
          <w:rPr>
            <w:noProof/>
            <w:webHidden/>
          </w:rPr>
          <w:fldChar w:fldCharType="end"/>
        </w:r>
      </w:hyperlink>
    </w:p>
    <w:p w:rsidR="00895BCE" w:rsidRDefault="00895BCE">
      <w:pPr>
        <w:pStyle w:val="2a"/>
        <w:tabs>
          <w:tab w:val="right" w:leader="dot" w:pos="8494"/>
        </w:tabs>
        <w:rPr>
          <w:rFonts w:asciiTheme="minorHAnsi" w:eastAsiaTheme="minorEastAsia" w:hAnsiTheme="minorHAnsi"/>
          <w:noProof/>
          <w:kern w:val="2"/>
          <w:lang w:eastAsia="zh-TW"/>
        </w:rPr>
      </w:pPr>
      <w:hyperlink w:anchor="_Toc240633309" w:history="1">
        <w:r w:rsidRPr="00D66474">
          <w:rPr>
            <w:rStyle w:val="affa"/>
            <w:noProof/>
          </w:rPr>
          <w:t>7.1</w:t>
        </w:r>
        <w:r w:rsidRPr="00D66474">
          <w:rPr>
            <w:rStyle w:val="affa"/>
            <w:rFonts w:hint="eastAsia"/>
            <w:noProof/>
          </w:rPr>
          <w:t xml:space="preserve">　三維視覺化展示介面</w:t>
        </w:r>
        <w:r>
          <w:rPr>
            <w:noProof/>
            <w:webHidden/>
          </w:rPr>
          <w:tab/>
        </w:r>
        <w:r>
          <w:rPr>
            <w:noProof/>
            <w:webHidden/>
          </w:rPr>
          <w:fldChar w:fldCharType="begin"/>
        </w:r>
        <w:r>
          <w:rPr>
            <w:noProof/>
            <w:webHidden/>
          </w:rPr>
          <w:instrText xml:space="preserve"> PAGEREF _Toc240633309 \h </w:instrText>
        </w:r>
        <w:r>
          <w:rPr>
            <w:noProof/>
            <w:webHidden/>
          </w:rPr>
        </w:r>
        <w:r>
          <w:rPr>
            <w:noProof/>
            <w:webHidden/>
          </w:rPr>
          <w:fldChar w:fldCharType="separate"/>
        </w:r>
        <w:r>
          <w:rPr>
            <w:noProof/>
            <w:webHidden/>
          </w:rPr>
          <w:t>23</w:t>
        </w:r>
        <w:r>
          <w:rPr>
            <w:noProof/>
            <w:webHidden/>
          </w:rPr>
          <w:fldChar w:fldCharType="end"/>
        </w:r>
      </w:hyperlink>
    </w:p>
    <w:p w:rsidR="00895BCE" w:rsidRDefault="00895BCE">
      <w:pPr>
        <w:pStyle w:val="2a"/>
        <w:tabs>
          <w:tab w:val="right" w:leader="dot" w:pos="8494"/>
        </w:tabs>
        <w:rPr>
          <w:rFonts w:asciiTheme="minorHAnsi" w:eastAsiaTheme="minorEastAsia" w:hAnsiTheme="minorHAnsi"/>
          <w:noProof/>
          <w:kern w:val="2"/>
          <w:lang w:eastAsia="zh-TW"/>
        </w:rPr>
      </w:pPr>
      <w:hyperlink w:anchor="_Toc240633310" w:history="1">
        <w:r w:rsidRPr="00D66474">
          <w:rPr>
            <w:rStyle w:val="affa"/>
            <w:noProof/>
          </w:rPr>
          <w:t>7.2</w:t>
        </w:r>
        <w:r w:rsidRPr="00D66474">
          <w:rPr>
            <w:rStyle w:val="affa"/>
            <w:rFonts w:hint="eastAsia"/>
            <w:noProof/>
          </w:rPr>
          <w:t xml:space="preserve">　多樓層救援無人機模擬（</w:t>
        </w:r>
        <w:r w:rsidRPr="00D66474">
          <w:rPr>
            <w:rStyle w:val="affa"/>
            <w:noProof/>
          </w:rPr>
          <w:t>ROS2</w:t>
        </w:r>
        <w:r w:rsidRPr="00D66474">
          <w:rPr>
            <w:rStyle w:val="affa"/>
            <w:rFonts w:hint="eastAsia"/>
            <w:noProof/>
          </w:rPr>
          <w:t>＋</w:t>
        </w:r>
        <w:r w:rsidRPr="00D66474">
          <w:rPr>
            <w:rStyle w:val="affa"/>
            <w:noProof/>
          </w:rPr>
          <w:t>Gazebo</w:t>
        </w:r>
        <w:r w:rsidRPr="00D66474">
          <w:rPr>
            <w:rStyle w:val="affa"/>
            <w:rFonts w:hint="eastAsia"/>
            <w:noProof/>
          </w:rPr>
          <w:t>＋</w:t>
        </w:r>
        <w:r w:rsidRPr="00D66474">
          <w:rPr>
            <w:rStyle w:val="affa"/>
            <w:noProof/>
          </w:rPr>
          <w:t>PX4 SITL</w:t>
        </w:r>
        <w:r w:rsidRPr="00D66474">
          <w:rPr>
            <w:rStyle w:val="affa"/>
            <w:rFonts w:hint="eastAsia"/>
            <w:noProof/>
          </w:rPr>
          <w:t>）</w:t>
        </w:r>
        <w:r>
          <w:rPr>
            <w:noProof/>
            <w:webHidden/>
          </w:rPr>
          <w:tab/>
        </w:r>
        <w:r>
          <w:rPr>
            <w:noProof/>
            <w:webHidden/>
          </w:rPr>
          <w:fldChar w:fldCharType="begin"/>
        </w:r>
        <w:r>
          <w:rPr>
            <w:noProof/>
            <w:webHidden/>
          </w:rPr>
          <w:instrText xml:space="preserve"> PAGEREF _Toc240633310 \h </w:instrText>
        </w:r>
        <w:r>
          <w:rPr>
            <w:noProof/>
            <w:webHidden/>
          </w:rPr>
        </w:r>
        <w:r>
          <w:rPr>
            <w:noProof/>
            <w:webHidden/>
          </w:rPr>
          <w:fldChar w:fldCharType="separate"/>
        </w:r>
        <w:r>
          <w:rPr>
            <w:noProof/>
            <w:webHidden/>
          </w:rPr>
          <w:t>24</w:t>
        </w:r>
        <w:r>
          <w:rPr>
            <w:noProof/>
            <w:webHidden/>
          </w:rPr>
          <w:fldChar w:fldCharType="end"/>
        </w:r>
      </w:hyperlink>
    </w:p>
    <w:p w:rsidR="00895BCE" w:rsidRDefault="00895BCE">
      <w:pPr>
        <w:pStyle w:val="14"/>
        <w:tabs>
          <w:tab w:val="right" w:leader="dot" w:pos="8494"/>
        </w:tabs>
        <w:rPr>
          <w:rFonts w:asciiTheme="minorHAnsi" w:eastAsiaTheme="minorEastAsia" w:hAnsiTheme="minorHAnsi"/>
          <w:noProof/>
          <w:kern w:val="2"/>
          <w:lang w:eastAsia="zh-TW"/>
        </w:rPr>
      </w:pPr>
      <w:hyperlink w:anchor="_Toc240633311" w:history="1">
        <w:r w:rsidRPr="00D66474">
          <w:rPr>
            <w:rStyle w:val="affa"/>
            <w:rFonts w:hint="eastAsia"/>
            <w:noProof/>
          </w:rPr>
          <w:t>八、研究貢獻總結</w:t>
        </w:r>
        <w:r>
          <w:rPr>
            <w:noProof/>
            <w:webHidden/>
          </w:rPr>
          <w:tab/>
        </w:r>
        <w:r>
          <w:rPr>
            <w:noProof/>
            <w:webHidden/>
          </w:rPr>
          <w:fldChar w:fldCharType="begin"/>
        </w:r>
        <w:r>
          <w:rPr>
            <w:noProof/>
            <w:webHidden/>
          </w:rPr>
          <w:instrText xml:space="preserve"> PAGEREF _Toc240633311 \h </w:instrText>
        </w:r>
        <w:r>
          <w:rPr>
            <w:noProof/>
            <w:webHidden/>
          </w:rPr>
        </w:r>
        <w:r>
          <w:rPr>
            <w:noProof/>
            <w:webHidden/>
          </w:rPr>
          <w:fldChar w:fldCharType="separate"/>
        </w:r>
        <w:r>
          <w:rPr>
            <w:noProof/>
            <w:webHidden/>
          </w:rPr>
          <w:t>27</w:t>
        </w:r>
        <w:r>
          <w:rPr>
            <w:noProof/>
            <w:webHidden/>
          </w:rPr>
          <w:fldChar w:fldCharType="end"/>
        </w:r>
      </w:hyperlink>
    </w:p>
    <w:p w:rsidR="00895BCE" w:rsidRDefault="00895BCE">
      <w:pPr>
        <w:pStyle w:val="2a"/>
        <w:tabs>
          <w:tab w:val="right" w:leader="dot" w:pos="8494"/>
        </w:tabs>
        <w:rPr>
          <w:rFonts w:asciiTheme="minorHAnsi" w:eastAsiaTheme="minorEastAsia" w:hAnsiTheme="minorHAnsi"/>
          <w:noProof/>
          <w:kern w:val="2"/>
          <w:lang w:eastAsia="zh-TW"/>
        </w:rPr>
      </w:pPr>
      <w:hyperlink w:anchor="_Toc240633312" w:history="1">
        <w:r w:rsidRPr="00D66474">
          <w:rPr>
            <w:rStyle w:val="affa"/>
            <w:noProof/>
          </w:rPr>
          <w:t>8.1</w:t>
        </w:r>
        <w:r w:rsidRPr="00D66474">
          <w:rPr>
            <w:rStyle w:val="affa"/>
            <w:rFonts w:hint="eastAsia"/>
            <w:noProof/>
          </w:rPr>
          <w:t xml:space="preserve">　貢獻整理</w:t>
        </w:r>
        <w:r>
          <w:rPr>
            <w:noProof/>
            <w:webHidden/>
          </w:rPr>
          <w:tab/>
        </w:r>
        <w:r>
          <w:rPr>
            <w:noProof/>
            <w:webHidden/>
          </w:rPr>
          <w:fldChar w:fldCharType="begin"/>
        </w:r>
        <w:r>
          <w:rPr>
            <w:noProof/>
            <w:webHidden/>
          </w:rPr>
          <w:instrText xml:space="preserve"> PAGEREF _Toc240633312 \h </w:instrText>
        </w:r>
        <w:r>
          <w:rPr>
            <w:noProof/>
            <w:webHidden/>
          </w:rPr>
        </w:r>
        <w:r>
          <w:rPr>
            <w:noProof/>
            <w:webHidden/>
          </w:rPr>
          <w:fldChar w:fldCharType="separate"/>
        </w:r>
        <w:r>
          <w:rPr>
            <w:noProof/>
            <w:webHidden/>
          </w:rPr>
          <w:t>27</w:t>
        </w:r>
        <w:r>
          <w:rPr>
            <w:noProof/>
            <w:webHidden/>
          </w:rPr>
          <w:fldChar w:fldCharType="end"/>
        </w:r>
      </w:hyperlink>
    </w:p>
    <w:p w:rsidR="00895BCE" w:rsidRDefault="00895BCE">
      <w:pPr>
        <w:pStyle w:val="14"/>
        <w:tabs>
          <w:tab w:val="right" w:leader="dot" w:pos="8494"/>
        </w:tabs>
        <w:rPr>
          <w:rFonts w:asciiTheme="minorHAnsi" w:eastAsiaTheme="minorEastAsia" w:hAnsiTheme="minorHAnsi"/>
          <w:noProof/>
          <w:kern w:val="2"/>
          <w:lang w:eastAsia="zh-TW"/>
        </w:rPr>
      </w:pPr>
      <w:hyperlink w:anchor="_Toc240633313" w:history="1">
        <w:r w:rsidRPr="00D66474">
          <w:rPr>
            <w:rStyle w:val="affa"/>
            <w:rFonts w:hint="eastAsia"/>
            <w:noProof/>
          </w:rPr>
          <w:t>九、限制與未來工作</w:t>
        </w:r>
        <w:r>
          <w:rPr>
            <w:noProof/>
            <w:webHidden/>
          </w:rPr>
          <w:tab/>
        </w:r>
        <w:r>
          <w:rPr>
            <w:noProof/>
            <w:webHidden/>
          </w:rPr>
          <w:fldChar w:fldCharType="begin"/>
        </w:r>
        <w:r>
          <w:rPr>
            <w:noProof/>
            <w:webHidden/>
          </w:rPr>
          <w:instrText xml:space="preserve"> PAGEREF _Toc240633313 \h </w:instrText>
        </w:r>
        <w:r>
          <w:rPr>
            <w:noProof/>
            <w:webHidden/>
          </w:rPr>
        </w:r>
        <w:r>
          <w:rPr>
            <w:noProof/>
            <w:webHidden/>
          </w:rPr>
          <w:fldChar w:fldCharType="separate"/>
        </w:r>
        <w:r>
          <w:rPr>
            <w:noProof/>
            <w:webHidden/>
          </w:rPr>
          <w:t>27</w:t>
        </w:r>
        <w:r>
          <w:rPr>
            <w:noProof/>
            <w:webHidden/>
          </w:rPr>
          <w:fldChar w:fldCharType="end"/>
        </w:r>
      </w:hyperlink>
    </w:p>
    <w:p w:rsidR="00895BCE" w:rsidRDefault="00895BCE">
      <w:pPr>
        <w:pStyle w:val="2a"/>
        <w:tabs>
          <w:tab w:val="right" w:leader="dot" w:pos="8494"/>
        </w:tabs>
        <w:rPr>
          <w:rFonts w:asciiTheme="minorHAnsi" w:eastAsiaTheme="minorEastAsia" w:hAnsiTheme="minorHAnsi"/>
          <w:noProof/>
          <w:kern w:val="2"/>
          <w:lang w:eastAsia="zh-TW"/>
        </w:rPr>
      </w:pPr>
      <w:hyperlink w:anchor="_Toc240633314" w:history="1">
        <w:r w:rsidRPr="00D66474">
          <w:rPr>
            <w:rStyle w:val="affa"/>
            <w:noProof/>
          </w:rPr>
          <w:t>9.1</w:t>
        </w:r>
        <w:r w:rsidRPr="00D66474">
          <w:rPr>
            <w:rStyle w:val="affa"/>
            <w:rFonts w:hint="eastAsia"/>
            <w:noProof/>
          </w:rPr>
          <w:t xml:space="preserve">　感測器融合（視覺慣性里程計）</w:t>
        </w:r>
        <w:r>
          <w:rPr>
            <w:noProof/>
            <w:webHidden/>
          </w:rPr>
          <w:tab/>
        </w:r>
        <w:r>
          <w:rPr>
            <w:noProof/>
            <w:webHidden/>
          </w:rPr>
          <w:fldChar w:fldCharType="begin"/>
        </w:r>
        <w:r>
          <w:rPr>
            <w:noProof/>
            <w:webHidden/>
          </w:rPr>
          <w:instrText xml:space="preserve"> PAGEREF _Toc240633314 \h </w:instrText>
        </w:r>
        <w:r>
          <w:rPr>
            <w:noProof/>
            <w:webHidden/>
          </w:rPr>
        </w:r>
        <w:r>
          <w:rPr>
            <w:noProof/>
            <w:webHidden/>
          </w:rPr>
          <w:fldChar w:fldCharType="separate"/>
        </w:r>
        <w:r>
          <w:rPr>
            <w:noProof/>
            <w:webHidden/>
          </w:rPr>
          <w:t>27</w:t>
        </w:r>
        <w:r>
          <w:rPr>
            <w:noProof/>
            <w:webHidden/>
          </w:rPr>
          <w:fldChar w:fldCharType="end"/>
        </w:r>
      </w:hyperlink>
    </w:p>
    <w:p w:rsidR="00895BCE" w:rsidRDefault="00895BCE">
      <w:pPr>
        <w:pStyle w:val="2a"/>
        <w:tabs>
          <w:tab w:val="right" w:leader="dot" w:pos="8494"/>
        </w:tabs>
        <w:rPr>
          <w:rFonts w:asciiTheme="minorHAnsi" w:eastAsiaTheme="minorEastAsia" w:hAnsiTheme="minorHAnsi"/>
          <w:noProof/>
          <w:kern w:val="2"/>
          <w:lang w:eastAsia="zh-TW"/>
        </w:rPr>
      </w:pPr>
      <w:hyperlink w:anchor="_Toc240633315" w:history="1">
        <w:r w:rsidRPr="00D66474">
          <w:rPr>
            <w:rStyle w:val="affa"/>
            <w:noProof/>
          </w:rPr>
          <w:t>9.2</w:t>
        </w:r>
        <w:r w:rsidRPr="00D66474">
          <w:rPr>
            <w:rStyle w:val="affa"/>
            <w:rFonts w:hint="eastAsia"/>
            <w:noProof/>
          </w:rPr>
          <w:t xml:space="preserve">　回環偵測與免佈署絕對定位</w:t>
        </w:r>
        <w:r>
          <w:rPr>
            <w:noProof/>
            <w:webHidden/>
          </w:rPr>
          <w:tab/>
        </w:r>
        <w:r>
          <w:rPr>
            <w:noProof/>
            <w:webHidden/>
          </w:rPr>
          <w:fldChar w:fldCharType="begin"/>
        </w:r>
        <w:r>
          <w:rPr>
            <w:noProof/>
            <w:webHidden/>
          </w:rPr>
          <w:instrText xml:space="preserve"> PAGEREF _Toc240633315 \h </w:instrText>
        </w:r>
        <w:r>
          <w:rPr>
            <w:noProof/>
            <w:webHidden/>
          </w:rPr>
        </w:r>
        <w:r>
          <w:rPr>
            <w:noProof/>
            <w:webHidden/>
          </w:rPr>
          <w:fldChar w:fldCharType="separate"/>
        </w:r>
        <w:r>
          <w:rPr>
            <w:noProof/>
            <w:webHidden/>
          </w:rPr>
          <w:t>28</w:t>
        </w:r>
        <w:r>
          <w:rPr>
            <w:noProof/>
            <w:webHidden/>
          </w:rPr>
          <w:fldChar w:fldCharType="end"/>
        </w:r>
      </w:hyperlink>
    </w:p>
    <w:p w:rsidR="00895BCE" w:rsidRDefault="00895BCE">
      <w:pPr>
        <w:pStyle w:val="2a"/>
        <w:tabs>
          <w:tab w:val="right" w:leader="dot" w:pos="8494"/>
        </w:tabs>
        <w:rPr>
          <w:rFonts w:asciiTheme="minorHAnsi" w:eastAsiaTheme="minorEastAsia" w:hAnsiTheme="minorHAnsi"/>
          <w:noProof/>
          <w:kern w:val="2"/>
          <w:lang w:eastAsia="zh-TW"/>
        </w:rPr>
      </w:pPr>
      <w:hyperlink w:anchor="_Toc240633316" w:history="1">
        <w:r w:rsidRPr="00D66474">
          <w:rPr>
            <w:rStyle w:val="affa"/>
            <w:noProof/>
          </w:rPr>
          <w:t>9.3</w:t>
        </w:r>
        <w:r w:rsidRPr="00D66474">
          <w:rPr>
            <w:rStyle w:val="affa"/>
            <w:rFonts w:hint="eastAsia"/>
            <w:noProof/>
          </w:rPr>
          <w:t xml:space="preserve">　延伸模組之實體驗證</w:t>
        </w:r>
        <w:r>
          <w:rPr>
            <w:noProof/>
            <w:webHidden/>
          </w:rPr>
          <w:tab/>
        </w:r>
        <w:r>
          <w:rPr>
            <w:noProof/>
            <w:webHidden/>
          </w:rPr>
          <w:fldChar w:fldCharType="begin"/>
        </w:r>
        <w:r>
          <w:rPr>
            <w:noProof/>
            <w:webHidden/>
          </w:rPr>
          <w:instrText xml:space="preserve"> PAGEREF _Toc240633316 \h </w:instrText>
        </w:r>
        <w:r>
          <w:rPr>
            <w:noProof/>
            <w:webHidden/>
          </w:rPr>
        </w:r>
        <w:r>
          <w:rPr>
            <w:noProof/>
            <w:webHidden/>
          </w:rPr>
          <w:fldChar w:fldCharType="separate"/>
        </w:r>
        <w:r>
          <w:rPr>
            <w:noProof/>
            <w:webHidden/>
          </w:rPr>
          <w:t>29</w:t>
        </w:r>
        <w:r>
          <w:rPr>
            <w:noProof/>
            <w:webHidden/>
          </w:rPr>
          <w:fldChar w:fldCharType="end"/>
        </w:r>
      </w:hyperlink>
    </w:p>
    <w:p w:rsidR="00895BCE" w:rsidRDefault="00895BCE">
      <w:pPr>
        <w:pStyle w:val="2a"/>
        <w:tabs>
          <w:tab w:val="right" w:leader="dot" w:pos="8494"/>
        </w:tabs>
        <w:rPr>
          <w:rFonts w:asciiTheme="minorHAnsi" w:eastAsiaTheme="minorEastAsia" w:hAnsiTheme="minorHAnsi"/>
          <w:noProof/>
          <w:kern w:val="2"/>
          <w:lang w:eastAsia="zh-TW"/>
        </w:rPr>
      </w:pPr>
      <w:hyperlink w:anchor="_Toc240633317" w:history="1">
        <w:r w:rsidRPr="00D66474">
          <w:rPr>
            <w:rStyle w:val="affa"/>
            <w:noProof/>
          </w:rPr>
          <w:t>9.4</w:t>
        </w:r>
        <w:r w:rsidRPr="00D66474">
          <w:rPr>
            <w:rStyle w:val="affa"/>
            <w:rFonts w:hint="eastAsia"/>
            <w:noProof/>
          </w:rPr>
          <w:t xml:space="preserve">　多樓層模擬之端到端驗收</w:t>
        </w:r>
        <w:r>
          <w:rPr>
            <w:noProof/>
            <w:webHidden/>
          </w:rPr>
          <w:tab/>
        </w:r>
        <w:r>
          <w:rPr>
            <w:noProof/>
            <w:webHidden/>
          </w:rPr>
          <w:fldChar w:fldCharType="begin"/>
        </w:r>
        <w:r>
          <w:rPr>
            <w:noProof/>
            <w:webHidden/>
          </w:rPr>
          <w:instrText xml:space="preserve"> PAGEREF _Toc240633317 \h </w:instrText>
        </w:r>
        <w:r>
          <w:rPr>
            <w:noProof/>
            <w:webHidden/>
          </w:rPr>
        </w:r>
        <w:r>
          <w:rPr>
            <w:noProof/>
            <w:webHidden/>
          </w:rPr>
          <w:fldChar w:fldCharType="separate"/>
        </w:r>
        <w:r>
          <w:rPr>
            <w:noProof/>
            <w:webHidden/>
          </w:rPr>
          <w:t>29</w:t>
        </w:r>
        <w:r>
          <w:rPr>
            <w:noProof/>
            <w:webHidden/>
          </w:rPr>
          <w:fldChar w:fldCharType="end"/>
        </w:r>
      </w:hyperlink>
    </w:p>
    <w:p w:rsidR="00895BCE" w:rsidRDefault="00895BCE">
      <w:pPr>
        <w:pStyle w:val="14"/>
        <w:tabs>
          <w:tab w:val="right" w:leader="dot" w:pos="8494"/>
        </w:tabs>
        <w:rPr>
          <w:rFonts w:asciiTheme="minorHAnsi" w:eastAsiaTheme="minorEastAsia" w:hAnsiTheme="minorHAnsi"/>
          <w:noProof/>
          <w:kern w:val="2"/>
          <w:lang w:eastAsia="zh-TW"/>
        </w:rPr>
      </w:pPr>
      <w:hyperlink w:anchor="_Toc240633318" w:history="1">
        <w:r w:rsidRPr="00D66474">
          <w:rPr>
            <w:rStyle w:val="affa"/>
            <w:rFonts w:hint="eastAsia"/>
            <w:noProof/>
          </w:rPr>
          <w:t>十、開源實作參考</w:t>
        </w:r>
        <w:r>
          <w:rPr>
            <w:noProof/>
            <w:webHidden/>
          </w:rPr>
          <w:tab/>
        </w:r>
        <w:r>
          <w:rPr>
            <w:noProof/>
            <w:webHidden/>
          </w:rPr>
          <w:fldChar w:fldCharType="begin"/>
        </w:r>
        <w:r>
          <w:rPr>
            <w:noProof/>
            <w:webHidden/>
          </w:rPr>
          <w:instrText xml:space="preserve"> PAGEREF _Toc240633318 \h </w:instrText>
        </w:r>
        <w:r>
          <w:rPr>
            <w:noProof/>
            <w:webHidden/>
          </w:rPr>
        </w:r>
        <w:r>
          <w:rPr>
            <w:noProof/>
            <w:webHidden/>
          </w:rPr>
          <w:fldChar w:fldCharType="separate"/>
        </w:r>
        <w:r>
          <w:rPr>
            <w:noProof/>
            <w:webHidden/>
          </w:rPr>
          <w:t>29</w:t>
        </w:r>
        <w:r>
          <w:rPr>
            <w:noProof/>
            <w:webHidden/>
          </w:rPr>
          <w:fldChar w:fldCharType="end"/>
        </w:r>
      </w:hyperlink>
    </w:p>
    <w:p w:rsidR="00895BCE" w:rsidRDefault="00895BCE">
      <w:pPr>
        <w:pStyle w:val="2a"/>
        <w:tabs>
          <w:tab w:val="right" w:leader="dot" w:pos="8494"/>
        </w:tabs>
        <w:rPr>
          <w:rFonts w:asciiTheme="minorHAnsi" w:eastAsiaTheme="minorEastAsia" w:hAnsiTheme="minorHAnsi"/>
          <w:noProof/>
          <w:kern w:val="2"/>
          <w:lang w:eastAsia="zh-TW"/>
        </w:rPr>
      </w:pPr>
      <w:hyperlink w:anchor="_Toc240633319" w:history="1">
        <w:r w:rsidRPr="00D66474">
          <w:rPr>
            <w:rStyle w:val="affa"/>
            <w:noProof/>
          </w:rPr>
          <w:t>10.1</w:t>
        </w:r>
        <w:r w:rsidRPr="00D66474">
          <w:rPr>
            <w:rStyle w:val="affa"/>
            <w:rFonts w:hint="eastAsia"/>
            <w:noProof/>
          </w:rPr>
          <w:t xml:space="preserve">　開源實作參考</w:t>
        </w:r>
        <w:r>
          <w:rPr>
            <w:noProof/>
            <w:webHidden/>
          </w:rPr>
          <w:tab/>
        </w:r>
        <w:r>
          <w:rPr>
            <w:noProof/>
            <w:webHidden/>
          </w:rPr>
          <w:fldChar w:fldCharType="begin"/>
        </w:r>
        <w:r>
          <w:rPr>
            <w:noProof/>
            <w:webHidden/>
          </w:rPr>
          <w:instrText xml:space="preserve"> PAGEREF _Toc240633319 \h </w:instrText>
        </w:r>
        <w:r>
          <w:rPr>
            <w:noProof/>
            <w:webHidden/>
          </w:rPr>
        </w:r>
        <w:r>
          <w:rPr>
            <w:noProof/>
            <w:webHidden/>
          </w:rPr>
          <w:fldChar w:fldCharType="separate"/>
        </w:r>
        <w:r>
          <w:rPr>
            <w:noProof/>
            <w:webHidden/>
          </w:rPr>
          <w:t>29</w:t>
        </w:r>
        <w:r>
          <w:rPr>
            <w:noProof/>
            <w:webHidden/>
          </w:rPr>
          <w:fldChar w:fldCharType="end"/>
        </w:r>
      </w:hyperlink>
    </w:p>
    <w:p w:rsidR="00895BCE" w:rsidRDefault="00895BCE">
      <w:pPr>
        <w:pStyle w:val="14"/>
        <w:tabs>
          <w:tab w:val="right" w:leader="dot" w:pos="8494"/>
        </w:tabs>
        <w:rPr>
          <w:rFonts w:asciiTheme="minorHAnsi" w:eastAsiaTheme="minorEastAsia" w:hAnsiTheme="minorHAnsi"/>
          <w:noProof/>
          <w:kern w:val="2"/>
          <w:lang w:eastAsia="zh-TW"/>
        </w:rPr>
      </w:pPr>
      <w:hyperlink w:anchor="_Toc240633320" w:history="1">
        <w:r w:rsidRPr="00D66474">
          <w:rPr>
            <w:rStyle w:val="affa"/>
            <w:rFonts w:hint="eastAsia"/>
            <w:noProof/>
          </w:rPr>
          <w:t>十一、結論</w:t>
        </w:r>
        <w:r>
          <w:rPr>
            <w:noProof/>
            <w:webHidden/>
          </w:rPr>
          <w:tab/>
        </w:r>
        <w:r>
          <w:rPr>
            <w:noProof/>
            <w:webHidden/>
          </w:rPr>
          <w:fldChar w:fldCharType="begin"/>
        </w:r>
        <w:r>
          <w:rPr>
            <w:noProof/>
            <w:webHidden/>
          </w:rPr>
          <w:instrText xml:space="preserve"> PAGEREF _Toc240633320 \h </w:instrText>
        </w:r>
        <w:r>
          <w:rPr>
            <w:noProof/>
            <w:webHidden/>
          </w:rPr>
        </w:r>
        <w:r>
          <w:rPr>
            <w:noProof/>
            <w:webHidden/>
          </w:rPr>
          <w:fldChar w:fldCharType="separate"/>
        </w:r>
        <w:r>
          <w:rPr>
            <w:noProof/>
            <w:webHidden/>
          </w:rPr>
          <w:t>31</w:t>
        </w:r>
        <w:r>
          <w:rPr>
            <w:noProof/>
            <w:webHidden/>
          </w:rPr>
          <w:fldChar w:fldCharType="end"/>
        </w:r>
      </w:hyperlink>
    </w:p>
    <w:p w:rsidR="00895BCE" w:rsidRDefault="00895BCE">
      <w:pPr>
        <w:pStyle w:val="2a"/>
        <w:tabs>
          <w:tab w:val="right" w:leader="dot" w:pos="8494"/>
        </w:tabs>
        <w:rPr>
          <w:rFonts w:asciiTheme="minorHAnsi" w:eastAsiaTheme="minorEastAsia" w:hAnsiTheme="minorHAnsi"/>
          <w:noProof/>
          <w:kern w:val="2"/>
          <w:lang w:eastAsia="zh-TW"/>
        </w:rPr>
      </w:pPr>
      <w:hyperlink w:anchor="_Toc240633321" w:history="1">
        <w:r w:rsidRPr="00D66474">
          <w:rPr>
            <w:rStyle w:val="affa"/>
            <w:noProof/>
          </w:rPr>
          <w:t>11.1</w:t>
        </w:r>
        <w:r w:rsidRPr="00D66474">
          <w:rPr>
            <w:rStyle w:val="affa"/>
            <w:rFonts w:hint="eastAsia"/>
            <w:noProof/>
          </w:rPr>
          <w:t xml:space="preserve">　總結</w:t>
        </w:r>
        <w:r>
          <w:rPr>
            <w:noProof/>
            <w:webHidden/>
          </w:rPr>
          <w:tab/>
        </w:r>
        <w:r>
          <w:rPr>
            <w:noProof/>
            <w:webHidden/>
          </w:rPr>
          <w:fldChar w:fldCharType="begin"/>
        </w:r>
        <w:r>
          <w:rPr>
            <w:noProof/>
            <w:webHidden/>
          </w:rPr>
          <w:instrText xml:space="preserve"> PAGEREF _Toc240633321 \h </w:instrText>
        </w:r>
        <w:r>
          <w:rPr>
            <w:noProof/>
            <w:webHidden/>
          </w:rPr>
        </w:r>
        <w:r>
          <w:rPr>
            <w:noProof/>
            <w:webHidden/>
          </w:rPr>
          <w:fldChar w:fldCharType="separate"/>
        </w:r>
        <w:r>
          <w:rPr>
            <w:noProof/>
            <w:webHidden/>
          </w:rPr>
          <w:t>31</w:t>
        </w:r>
        <w:r>
          <w:rPr>
            <w:noProof/>
            <w:webHidden/>
          </w:rPr>
          <w:fldChar w:fldCharType="end"/>
        </w:r>
      </w:hyperlink>
    </w:p>
    <w:p w:rsidR="00895BCE" w:rsidRDefault="00895BCE">
      <w:pPr>
        <w:pStyle w:val="14"/>
        <w:tabs>
          <w:tab w:val="right" w:leader="dot" w:pos="8494"/>
        </w:tabs>
        <w:rPr>
          <w:rFonts w:asciiTheme="minorHAnsi" w:eastAsiaTheme="minorEastAsia" w:hAnsiTheme="minorHAnsi"/>
          <w:noProof/>
          <w:kern w:val="2"/>
          <w:lang w:eastAsia="zh-TW"/>
        </w:rPr>
      </w:pPr>
      <w:hyperlink w:anchor="_Toc240633322" w:history="1">
        <w:r w:rsidRPr="00D66474">
          <w:rPr>
            <w:rStyle w:val="affa"/>
            <w:rFonts w:hint="eastAsia"/>
            <w:noProof/>
          </w:rPr>
          <w:t>附錄</w:t>
        </w:r>
        <w:r w:rsidRPr="00D66474">
          <w:rPr>
            <w:rStyle w:val="affa"/>
            <w:noProof/>
          </w:rPr>
          <w:t xml:space="preserve"> A</w:t>
        </w:r>
        <w:r w:rsidRPr="00D66474">
          <w:rPr>
            <w:rStyle w:val="affa"/>
            <w:rFonts w:hint="eastAsia"/>
            <w:noProof/>
          </w:rPr>
          <w:t xml:space="preserve">　關鍵技術名詞對照</w:t>
        </w:r>
        <w:r>
          <w:rPr>
            <w:noProof/>
            <w:webHidden/>
          </w:rPr>
          <w:tab/>
        </w:r>
        <w:r>
          <w:rPr>
            <w:noProof/>
            <w:webHidden/>
          </w:rPr>
          <w:fldChar w:fldCharType="begin"/>
        </w:r>
        <w:r>
          <w:rPr>
            <w:noProof/>
            <w:webHidden/>
          </w:rPr>
          <w:instrText xml:space="preserve"> PAGEREF _Toc240633322 \h </w:instrText>
        </w:r>
        <w:r>
          <w:rPr>
            <w:noProof/>
            <w:webHidden/>
          </w:rPr>
        </w:r>
        <w:r>
          <w:rPr>
            <w:noProof/>
            <w:webHidden/>
          </w:rPr>
          <w:fldChar w:fldCharType="separate"/>
        </w:r>
        <w:r>
          <w:rPr>
            <w:noProof/>
            <w:webHidden/>
          </w:rPr>
          <w:t>32</w:t>
        </w:r>
        <w:r>
          <w:rPr>
            <w:noProof/>
            <w:webHidden/>
          </w:rPr>
          <w:fldChar w:fldCharType="end"/>
        </w:r>
      </w:hyperlink>
    </w:p>
    <w:p w:rsidR="00895BCE" w:rsidRDefault="00895BCE">
      <w:pPr>
        <w:pStyle w:val="14"/>
        <w:tabs>
          <w:tab w:val="right" w:leader="dot" w:pos="8494"/>
        </w:tabs>
        <w:rPr>
          <w:rFonts w:asciiTheme="minorHAnsi" w:eastAsiaTheme="minorEastAsia" w:hAnsiTheme="minorHAnsi"/>
          <w:noProof/>
          <w:kern w:val="2"/>
          <w:lang w:eastAsia="zh-TW"/>
        </w:rPr>
      </w:pPr>
      <w:hyperlink w:anchor="_Toc240633323" w:history="1">
        <w:r w:rsidRPr="00D66474">
          <w:rPr>
            <w:rStyle w:val="affa"/>
            <w:rFonts w:hint="eastAsia"/>
            <w:noProof/>
          </w:rPr>
          <w:t>參考文獻</w:t>
        </w:r>
        <w:r>
          <w:rPr>
            <w:noProof/>
            <w:webHidden/>
          </w:rPr>
          <w:tab/>
        </w:r>
        <w:r>
          <w:rPr>
            <w:noProof/>
            <w:webHidden/>
          </w:rPr>
          <w:fldChar w:fldCharType="begin"/>
        </w:r>
        <w:r>
          <w:rPr>
            <w:noProof/>
            <w:webHidden/>
          </w:rPr>
          <w:instrText xml:space="preserve"> PAGEREF _Toc240633323 \h </w:instrText>
        </w:r>
        <w:r>
          <w:rPr>
            <w:noProof/>
            <w:webHidden/>
          </w:rPr>
        </w:r>
        <w:r>
          <w:rPr>
            <w:noProof/>
            <w:webHidden/>
          </w:rPr>
          <w:fldChar w:fldCharType="separate"/>
        </w:r>
        <w:r>
          <w:rPr>
            <w:noProof/>
            <w:webHidden/>
          </w:rPr>
          <w:t>33</w:t>
        </w:r>
        <w:r>
          <w:rPr>
            <w:noProof/>
            <w:webHidden/>
          </w:rPr>
          <w:fldChar w:fldCharType="end"/>
        </w:r>
      </w:hyperlink>
    </w:p>
    <w:p w:rsidR="00D60ABA" w:rsidRDefault="00895BCE">
      <w:r>
        <w:fldChar w:fldCharType="end"/>
      </w:r>
    </w:p>
    <w:p w:rsidR="00D60ABA" w:rsidRDefault="00895BCE">
      <w:pPr>
        <w:pStyle w:val="1"/>
        <w:pageBreakBefore/>
      </w:pPr>
      <w:bookmarkStart w:id="3" w:name="_Toc240633280"/>
      <w:r>
        <w:lastRenderedPageBreak/>
        <w:t>一、研究背景與動機</w:t>
      </w:r>
      <w:bookmarkEnd w:id="3"/>
    </w:p>
    <w:p w:rsidR="00D60ABA" w:rsidRDefault="00895BCE">
      <w:pPr>
        <w:pStyle w:val="21"/>
      </w:pPr>
      <w:bookmarkStart w:id="4" w:name="_Toc240633281"/>
      <w:r>
        <w:t>1.1</w:t>
      </w:r>
      <w:r>
        <w:t xml:space="preserve">　原始題目與轉折</w:t>
      </w:r>
      <w:bookmarkEnd w:id="4"/>
    </w:p>
    <w:p w:rsidR="00D60ABA" w:rsidRDefault="00895BCE">
      <w:r>
        <w:t>本專題原規劃為「室內無人機自主導航」，核心目標是讓無人機能在室內環境中自主完成移動與避障任務。開發過程中飛行載具損壞，經評估後，研究團隊選擇不更換全新題目，而是</w:t>
      </w:r>
      <w:r>
        <w:rPr>
          <w:b/>
        </w:rPr>
        <w:t>聚焦在原系統中最關鍵、也最具研究價值的核心子問題</w:t>
      </w:r>
      <w:r>
        <w:t>：無人機在室內、無</w:t>
      </w:r>
      <w:r>
        <w:t xml:space="preserve"> GPS </w:t>
      </w:r>
      <w:r>
        <w:t>訊號輔助的情況下，如何準確得知自身</w:t>
      </w:r>
      <w:r>
        <w:t>所在位置。</w:t>
      </w:r>
    </w:p>
    <w:p w:rsidR="00D60ABA" w:rsidRDefault="00895BCE">
      <w:r>
        <w:t>此一轉折的合理性在於：定位（</w:t>
      </w:r>
      <w:r>
        <w:t>Localization</w:t>
      </w:r>
      <w:r>
        <w:t>）與控制（</w:t>
      </w:r>
      <w:r>
        <w:t>Control</w:t>
      </w:r>
      <w:r>
        <w:t>）在自主導航系統中是兩個相對獨立的子系統。若定位模組本身不夠準確，後續無論路徑規劃或飛行控制演算法設計得再完善，整體系統依然無法可靠運作。因此，將驗證載體由「實際飛行」改為「手持／手推移動模擬飛行軌跡」，並不影響定位演算法本身的技術有效性，同時可大幅降低驗證過程中的風險與複雜度。</w:t>
      </w:r>
    </w:p>
    <w:p w:rsidR="00D60ABA" w:rsidRDefault="00895BCE">
      <w:r>
        <w:t>此外，此類室內無人機自主導航技術具有明確的社會應用情境：於火災、地震等災害發生之室內建築中，可替代消防與搜救人員先行進入搜尋生還者與探勘環境，並提供臨時定位基礎設施，降低救援人員之暴露風險（第七章之模擬系統即以此為設計情境）。本研究之定位技術即為讓此類「機器先行、人後進」救災模式得以實現的關鍵基礎。</w:t>
      </w:r>
    </w:p>
    <w:p w:rsidR="00D60ABA" w:rsidRDefault="00895BCE">
      <w:pPr>
        <w:pStyle w:val="21"/>
      </w:pPr>
      <w:bookmarkStart w:id="5" w:name="_Toc240633282"/>
      <w:r>
        <w:t>1.2</w:t>
      </w:r>
      <w:r>
        <w:t xml:space="preserve">　問題的本質</w:t>
      </w:r>
      <w:bookmarkEnd w:id="5"/>
    </w:p>
    <w:p w:rsidR="00D60ABA" w:rsidRDefault="00895BCE">
      <w:r>
        <w:t>全球定位系統（</w:t>
      </w:r>
      <w:r>
        <w:t>GPS</w:t>
      </w:r>
      <w:r>
        <w:t>）依賴衛星訊號進行定位，此訊號在室內環境中因牆體遮蔽而大幅衰減甚至完全消失。這使得所有需要在室內運作的自主移動載具（無人機、掃地機器人、倉儲物流載具等），都必須仰賴</w:t>
      </w:r>
      <w:r>
        <w:t xml:space="preserve"> </w:t>
      </w:r>
      <w:r>
        <w:t xml:space="preserve">GPS </w:t>
      </w:r>
      <w:r>
        <w:t>以外的定位手段。</w:t>
      </w:r>
    </w:p>
    <w:p w:rsidR="00D60ABA" w:rsidRDefault="00895BCE">
      <w:r>
        <w:rPr>
          <w:b/>
        </w:rPr>
        <w:lastRenderedPageBreak/>
        <w:t>視覺里程計（</w:t>
      </w:r>
      <w:r>
        <w:rPr>
          <w:b/>
        </w:rPr>
        <w:t>Visual Odometry, VO</w:t>
      </w:r>
      <w:r>
        <w:rPr>
          <w:b/>
        </w:rPr>
        <w:t>）</w:t>
      </w:r>
      <w:r>
        <w:t>正是此類問題的主流解法之一：透過相機拍攝的連續影像，估算相機自身相對於起點的移動軌跡，藉此取代</w:t>
      </w:r>
      <w:r>
        <w:t xml:space="preserve"> GPS </w:t>
      </w:r>
      <w:r>
        <w:t>在室內失效時的定位功能。</w:t>
      </w:r>
    </w:p>
    <w:p w:rsidR="00D60ABA" w:rsidRDefault="00895BCE">
      <w:pPr>
        <w:pStyle w:val="1"/>
      </w:pPr>
      <w:bookmarkStart w:id="6" w:name="_Toc240633283"/>
      <w:r>
        <w:t>二、研究範圍界定</w:t>
      </w:r>
      <w:bookmarkEnd w:id="6"/>
    </w:p>
    <w:p w:rsidR="00D60ABA" w:rsidRDefault="00895BCE">
      <w:pPr>
        <w:pStyle w:val="21"/>
      </w:pPr>
      <w:bookmarkStart w:id="7" w:name="_Toc240633284"/>
      <w:r>
        <w:t>2.1</w:t>
      </w:r>
      <w:r>
        <w:t xml:space="preserve">　範圍界定</w:t>
      </w:r>
      <w:bookmarkEnd w:id="7"/>
    </w:p>
    <w:p w:rsidR="00D60ABA" w:rsidRDefault="00895BCE">
      <w:r>
        <w:t>為避免研究範圍無限擴張、確保能在有限時間內產出經過完整驗證的成果，本研究明確界定以下範圍：</w:t>
      </w:r>
    </w:p>
    <w:p w:rsidR="00D60ABA" w:rsidRDefault="00895BCE">
      <w:pPr>
        <w:spacing w:before="120" w:after="40"/>
      </w:pPr>
      <w:r>
        <w:rPr>
          <w:b/>
          <w:sz w:val="21"/>
        </w:rPr>
        <w:t>表</w:t>
      </w:r>
      <w:r>
        <w:rPr>
          <w:b/>
          <w:sz w:val="21"/>
        </w:rPr>
        <w:t xml:space="preserve"> 2-1</w:t>
      </w:r>
      <w:r>
        <w:rPr>
          <w:b/>
          <w:sz w:val="21"/>
        </w:rPr>
        <w:t>：研究範圍界定</w:t>
      </w:r>
    </w:p>
    <w:tbl>
      <w:tblPr>
        <w:tblStyle w:val="aff2"/>
        <w:tblW w:w="0" w:type="auto"/>
        <w:jc w:val="center"/>
        <w:tblLook w:val="04A0" w:firstRow="1" w:lastRow="0" w:firstColumn="1" w:lastColumn="0" w:noHBand="0" w:noVBand="1"/>
      </w:tblPr>
      <w:tblGrid>
        <w:gridCol w:w="2835"/>
        <w:gridCol w:w="2835"/>
        <w:gridCol w:w="2835"/>
      </w:tblGrid>
      <w:tr w:rsidR="00D60ABA">
        <w:trPr>
          <w:jc w:val="center"/>
        </w:trPr>
        <w:tc>
          <w:tcPr>
            <w:tcW w:w="2835" w:type="dxa"/>
            <w:shd w:val="clear" w:color="auto" w:fill="4472C4"/>
          </w:tcPr>
          <w:p w:rsidR="00D60ABA" w:rsidRDefault="00895BCE">
            <w:pPr>
              <w:spacing w:before="40" w:after="40"/>
              <w:jc w:val="center"/>
            </w:pPr>
            <w:r>
              <w:rPr>
                <w:b/>
                <w:color w:val="FFFFFF"/>
                <w:sz w:val="21"/>
              </w:rPr>
              <w:t>項目</w:t>
            </w:r>
          </w:p>
        </w:tc>
        <w:tc>
          <w:tcPr>
            <w:tcW w:w="2835" w:type="dxa"/>
            <w:shd w:val="clear" w:color="auto" w:fill="4472C4"/>
          </w:tcPr>
          <w:p w:rsidR="00D60ABA" w:rsidRDefault="00895BCE">
            <w:pPr>
              <w:spacing w:before="40" w:after="40"/>
              <w:jc w:val="center"/>
            </w:pPr>
            <w:r>
              <w:rPr>
                <w:b/>
                <w:color w:val="FFFFFF"/>
                <w:sz w:val="21"/>
              </w:rPr>
              <w:t>本研究範圍</w:t>
            </w:r>
          </w:p>
        </w:tc>
        <w:tc>
          <w:tcPr>
            <w:tcW w:w="2835" w:type="dxa"/>
            <w:shd w:val="clear" w:color="auto" w:fill="4472C4"/>
          </w:tcPr>
          <w:p w:rsidR="00D60ABA" w:rsidRDefault="00895BCE">
            <w:pPr>
              <w:spacing w:before="40" w:after="40"/>
              <w:jc w:val="center"/>
            </w:pPr>
            <w:r>
              <w:rPr>
                <w:b/>
                <w:color w:val="FFFFFF"/>
                <w:sz w:val="21"/>
              </w:rPr>
              <w:t>原因／後續規劃</w:t>
            </w:r>
          </w:p>
        </w:tc>
      </w:tr>
      <w:tr w:rsidR="00D60ABA">
        <w:trPr>
          <w:jc w:val="center"/>
        </w:trPr>
        <w:tc>
          <w:tcPr>
            <w:tcW w:w="2835" w:type="dxa"/>
          </w:tcPr>
          <w:p w:rsidR="00D60ABA" w:rsidRDefault="00895BCE">
            <w:pPr>
              <w:spacing w:before="40" w:after="40"/>
              <w:jc w:val="center"/>
            </w:pPr>
            <w:r>
              <w:rPr>
                <w:sz w:val="21"/>
              </w:rPr>
              <w:t>感測器</w:t>
            </w:r>
          </w:p>
        </w:tc>
        <w:tc>
          <w:tcPr>
            <w:tcW w:w="2835" w:type="dxa"/>
          </w:tcPr>
          <w:p w:rsidR="00D60ABA" w:rsidRDefault="00895BCE">
            <w:pPr>
              <w:spacing w:before="40" w:after="40"/>
            </w:pPr>
            <w:r>
              <w:rPr>
                <w:sz w:val="21"/>
              </w:rPr>
              <w:t>僅使用單一相機（純視覺）</w:t>
            </w:r>
          </w:p>
        </w:tc>
        <w:tc>
          <w:tcPr>
            <w:tcW w:w="2835" w:type="dxa"/>
          </w:tcPr>
          <w:p w:rsidR="00D60ABA" w:rsidRDefault="00895BCE">
            <w:pPr>
              <w:spacing w:before="40" w:after="40"/>
            </w:pPr>
            <w:r>
              <w:rPr>
                <w:sz w:val="21"/>
              </w:rPr>
              <w:t xml:space="preserve">IMU </w:t>
            </w:r>
            <w:r>
              <w:rPr>
                <w:sz w:val="21"/>
              </w:rPr>
              <w:t>感測器融合列為未來工作，詳見第九節</w:t>
            </w:r>
          </w:p>
        </w:tc>
      </w:tr>
      <w:tr w:rsidR="00D60ABA">
        <w:trPr>
          <w:jc w:val="center"/>
        </w:trPr>
        <w:tc>
          <w:tcPr>
            <w:tcW w:w="2835" w:type="dxa"/>
          </w:tcPr>
          <w:p w:rsidR="00D60ABA" w:rsidRDefault="00895BCE">
            <w:pPr>
              <w:spacing w:before="40" w:after="40"/>
              <w:jc w:val="center"/>
            </w:pPr>
            <w:r>
              <w:rPr>
                <w:sz w:val="21"/>
              </w:rPr>
              <w:t>定位性質</w:t>
            </w:r>
          </w:p>
        </w:tc>
        <w:tc>
          <w:tcPr>
            <w:tcW w:w="2835" w:type="dxa"/>
          </w:tcPr>
          <w:p w:rsidR="00D60ABA" w:rsidRDefault="00895BCE">
            <w:pPr>
              <w:spacing w:before="40" w:after="40"/>
            </w:pPr>
            <w:r>
              <w:rPr>
                <w:sz w:val="21"/>
              </w:rPr>
              <w:t>相對定位（</w:t>
            </w:r>
            <w:r>
              <w:rPr>
                <w:sz w:val="21"/>
              </w:rPr>
              <w:t>VO</w:t>
            </w:r>
            <w:r>
              <w:rPr>
                <w:sz w:val="21"/>
              </w:rPr>
              <w:t>）為主軸，並延伸實作</w:t>
            </w:r>
            <w:r>
              <w:rPr>
                <w:sz w:val="21"/>
              </w:rPr>
              <w:t xml:space="preserve"> Marker </w:t>
            </w:r>
            <w:r>
              <w:rPr>
                <w:sz w:val="21"/>
              </w:rPr>
              <w:t>輔助之絕對定位</w:t>
            </w:r>
          </w:p>
        </w:tc>
        <w:tc>
          <w:tcPr>
            <w:tcW w:w="2835" w:type="dxa"/>
          </w:tcPr>
          <w:p w:rsidR="00D60ABA" w:rsidRDefault="00895BCE">
            <w:pPr>
              <w:spacing w:before="40" w:after="40"/>
            </w:pPr>
            <w:r>
              <w:rPr>
                <w:sz w:val="21"/>
              </w:rPr>
              <w:t>免佈署絕對定位（完整</w:t>
            </w:r>
            <w:r>
              <w:rPr>
                <w:sz w:val="21"/>
              </w:rPr>
              <w:t xml:space="preserve"> SLAM</w:t>
            </w:r>
            <w:r>
              <w:rPr>
                <w:sz w:val="21"/>
              </w:rPr>
              <w:t>）列為未來工作</w:t>
            </w:r>
          </w:p>
        </w:tc>
      </w:tr>
      <w:tr w:rsidR="00D60ABA">
        <w:trPr>
          <w:jc w:val="center"/>
        </w:trPr>
        <w:tc>
          <w:tcPr>
            <w:tcW w:w="2835" w:type="dxa"/>
          </w:tcPr>
          <w:p w:rsidR="00D60ABA" w:rsidRDefault="00895BCE">
            <w:pPr>
              <w:spacing w:before="40" w:after="40"/>
              <w:jc w:val="center"/>
            </w:pPr>
            <w:r>
              <w:rPr>
                <w:sz w:val="21"/>
              </w:rPr>
              <w:t>誤差修正機制</w:t>
            </w:r>
          </w:p>
        </w:tc>
        <w:tc>
          <w:tcPr>
            <w:tcW w:w="2835" w:type="dxa"/>
          </w:tcPr>
          <w:p w:rsidR="00D60ABA" w:rsidRDefault="00895BCE">
            <w:pPr>
              <w:spacing w:before="40" w:after="40"/>
            </w:pPr>
            <w:r>
              <w:rPr>
                <w:sz w:val="21"/>
              </w:rPr>
              <w:t xml:space="preserve">Bundle Adjustment </w:t>
            </w:r>
            <w:r>
              <w:rPr>
                <w:sz w:val="21"/>
              </w:rPr>
              <w:t>全局優化</w:t>
            </w:r>
          </w:p>
        </w:tc>
        <w:tc>
          <w:tcPr>
            <w:tcW w:w="2835" w:type="dxa"/>
          </w:tcPr>
          <w:p w:rsidR="00D60ABA" w:rsidRDefault="00895BCE">
            <w:pPr>
              <w:spacing w:before="40" w:after="40"/>
            </w:pPr>
            <w:r>
              <w:rPr>
                <w:sz w:val="21"/>
              </w:rPr>
              <w:t>Loop Closure</w:t>
            </w:r>
            <w:r>
              <w:rPr>
                <w:sz w:val="21"/>
              </w:rPr>
              <w:t>（回環偵測）列為未來工作</w:t>
            </w:r>
          </w:p>
        </w:tc>
      </w:tr>
      <w:tr w:rsidR="00D60ABA">
        <w:trPr>
          <w:jc w:val="center"/>
        </w:trPr>
        <w:tc>
          <w:tcPr>
            <w:tcW w:w="2835" w:type="dxa"/>
          </w:tcPr>
          <w:p w:rsidR="00D60ABA" w:rsidRDefault="00895BCE">
            <w:pPr>
              <w:spacing w:before="40" w:after="40"/>
              <w:jc w:val="center"/>
            </w:pPr>
            <w:r>
              <w:rPr>
                <w:sz w:val="21"/>
              </w:rPr>
              <w:t>驗證載體</w:t>
            </w:r>
          </w:p>
        </w:tc>
        <w:tc>
          <w:tcPr>
            <w:tcW w:w="2835" w:type="dxa"/>
          </w:tcPr>
          <w:p w:rsidR="00D60ABA" w:rsidRDefault="00895BCE">
            <w:pPr>
              <w:spacing w:before="40" w:after="40"/>
            </w:pPr>
            <w:r>
              <w:rPr>
                <w:sz w:val="21"/>
              </w:rPr>
              <w:t>手持／手推移動模擬飛行軌跡</w:t>
            </w:r>
          </w:p>
        </w:tc>
        <w:tc>
          <w:tcPr>
            <w:tcW w:w="2835" w:type="dxa"/>
          </w:tcPr>
          <w:p w:rsidR="00D60ABA" w:rsidRDefault="00895BCE">
            <w:pPr>
              <w:spacing w:before="40" w:after="40"/>
            </w:pPr>
            <w:r>
              <w:rPr>
                <w:sz w:val="21"/>
              </w:rPr>
              <w:t>不涉及實際飛行控制與馬達驅動</w:t>
            </w:r>
          </w:p>
        </w:tc>
      </w:tr>
      <w:tr w:rsidR="00D60ABA">
        <w:trPr>
          <w:jc w:val="center"/>
        </w:trPr>
        <w:tc>
          <w:tcPr>
            <w:tcW w:w="2835" w:type="dxa"/>
          </w:tcPr>
          <w:p w:rsidR="00D60ABA" w:rsidRDefault="00895BCE">
            <w:pPr>
              <w:spacing w:before="40" w:after="40"/>
              <w:jc w:val="center"/>
            </w:pPr>
            <w:r>
              <w:rPr>
                <w:sz w:val="21"/>
              </w:rPr>
              <w:t>座標系</w:t>
            </w:r>
          </w:p>
        </w:tc>
        <w:tc>
          <w:tcPr>
            <w:tcW w:w="2835" w:type="dxa"/>
          </w:tcPr>
          <w:p w:rsidR="00D60ABA" w:rsidRDefault="00895BCE">
            <w:pPr>
              <w:spacing w:before="40" w:after="40"/>
            </w:pPr>
            <w:r>
              <w:rPr>
                <w:sz w:val="21"/>
              </w:rPr>
              <w:t>房間自訂相對座標系；延伸模組提供以</w:t>
            </w:r>
            <w:r>
              <w:rPr>
                <w:sz w:val="21"/>
              </w:rPr>
              <w:t xml:space="preserve"> Marker </w:t>
            </w:r>
            <w:r>
              <w:rPr>
                <w:sz w:val="21"/>
              </w:rPr>
              <w:t>為基準的絕對座標</w:t>
            </w:r>
          </w:p>
        </w:tc>
        <w:tc>
          <w:tcPr>
            <w:tcW w:w="2835" w:type="dxa"/>
          </w:tcPr>
          <w:p w:rsidR="00D60ABA" w:rsidRDefault="00895BCE">
            <w:pPr>
              <w:spacing w:before="40" w:after="40"/>
            </w:pPr>
            <w:r>
              <w:rPr>
                <w:sz w:val="21"/>
              </w:rPr>
              <w:t>不涉及</w:t>
            </w:r>
            <w:r>
              <w:rPr>
                <w:sz w:val="21"/>
              </w:rPr>
              <w:t xml:space="preserve"> GPS</w:t>
            </w:r>
            <w:r>
              <w:rPr>
                <w:sz w:val="21"/>
              </w:rPr>
              <w:t>／經緯度座標轉換</w:t>
            </w:r>
          </w:p>
        </w:tc>
      </w:tr>
    </w:tbl>
    <w:p w:rsidR="00D60ABA" w:rsidRDefault="00895BCE">
      <w:pPr>
        <w:pStyle w:val="1"/>
      </w:pPr>
      <w:bookmarkStart w:id="8" w:name="_Toc240633285"/>
      <w:r>
        <w:lastRenderedPageBreak/>
        <w:t>三、系統架構總覽</w:t>
      </w:r>
      <w:bookmarkEnd w:id="8"/>
    </w:p>
    <w:p w:rsidR="00D60ABA" w:rsidRDefault="00895BCE">
      <w:pPr>
        <w:pStyle w:val="21"/>
      </w:pPr>
      <w:bookmarkStart w:id="9" w:name="_Toc240633286"/>
      <w:r>
        <w:t>3.1</w:t>
      </w:r>
      <w:r>
        <w:t xml:space="preserve">　硬體組成</w:t>
      </w:r>
      <w:bookmarkEnd w:id="9"/>
    </w:p>
    <w:p w:rsidR="00D60ABA" w:rsidRDefault="00895BCE">
      <w:pPr>
        <w:ind w:left="340" w:hanging="170"/>
      </w:pPr>
      <w:r>
        <w:t>•</w:t>
      </w:r>
      <w:r>
        <w:tab/>
      </w:r>
      <w:r>
        <w:rPr>
          <w:b/>
        </w:rPr>
        <w:t>ESP32S3-CAM</w:t>
      </w:r>
      <w:r>
        <w:t>：作為機載影像擷取端，透過</w:t>
      </w:r>
      <w:r>
        <w:t xml:space="preserve"> WiFi </w:t>
      </w:r>
      <w:r>
        <w:t>以</w:t>
      </w:r>
      <w:r>
        <w:t xml:space="preserve"> M</w:t>
      </w:r>
      <w:r>
        <w:t xml:space="preserve">JPEG </w:t>
      </w:r>
      <w:r>
        <w:t>格式串流影像。</w:t>
      </w:r>
    </w:p>
    <w:p w:rsidR="00D60ABA" w:rsidRDefault="00895BCE">
      <w:pPr>
        <w:ind w:left="340" w:hanging="170"/>
      </w:pPr>
      <w:r>
        <w:t>•</w:t>
      </w:r>
      <w:r>
        <w:tab/>
      </w:r>
      <w:r>
        <w:rPr>
          <w:b/>
        </w:rPr>
        <w:t>接收運算端</w:t>
      </w:r>
      <w:r>
        <w:t>：接收影像串流，執行視覺里程計、</w:t>
      </w:r>
      <w:r>
        <w:t xml:space="preserve">Bundle Adjustment </w:t>
      </w:r>
      <w:r>
        <w:t>與後續分析。</w:t>
      </w:r>
    </w:p>
    <w:p w:rsidR="00D60ABA" w:rsidRDefault="00895BCE">
      <w:pPr>
        <w:pStyle w:val="21"/>
      </w:pPr>
      <w:bookmarkStart w:id="10" w:name="_Toc240633287"/>
      <w:r>
        <w:t>3.2</w:t>
      </w:r>
      <w:r>
        <w:t xml:space="preserve">　資料傳輸架構</w:t>
      </w:r>
      <w:bookmarkEnd w:id="10"/>
    </w:p>
    <w:p w:rsidR="00D60ABA" w:rsidRDefault="00895BCE">
      <w:r>
        <w:t xml:space="preserve">ESP32S3 </w:t>
      </w:r>
      <w:r>
        <w:t>以</w:t>
      </w:r>
      <w:r>
        <w:t xml:space="preserve"> STA </w:t>
      </w:r>
      <w:r>
        <w:t>模式連接</w:t>
      </w:r>
      <w:r>
        <w:t xml:space="preserve"> WiFi </w:t>
      </w:r>
      <w:r>
        <w:t>網路並配置固定</w:t>
      </w:r>
      <w:r>
        <w:t xml:space="preserve"> IP</w:t>
      </w:r>
      <w:r>
        <w:t>，接收端透過自行實作的</w:t>
      </w:r>
      <w:r>
        <w:t xml:space="preserve"> MJPEG multipart </w:t>
      </w:r>
      <w:r>
        <w:t>串流解析模組（而非依賴</w:t>
      </w:r>
      <w:r>
        <w:t xml:space="preserve"> cv2.VideoCapture </w:t>
      </w:r>
      <w:r>
        <w:t>的高層封裝）讀取影像，如此可正確取得每一幀影像附帶的序號與時間戳資訊，供後續時間同步使用。</w:t>
      </w:r>
    </w:p>
    <w:p w:rsidR="00D60ABA" w:rsidRDefault="00895BCE">
      <w:pPr>
        <w:spacing w:before="120"/>
        <w:jc w:val="center"/>
      </w:pPr>
      <w:r>
        <w:rPr>
          <w:noProof/>
          <w:lang w:eastAsia="zh-TW"/>
        </w:rPr>
        <w:drawing>
          <wp:inline distT="0" distB="0" distL="0" distR="0">
            <wp:extent cx="5040000" cy="25733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arch.png"/>
                    <pic:cNvPicPr/>
                  </pic:nvPicPr>
                  <pic:blipFill>
                    <a:blip r:embed="rId8"/>
                    <a:stretch>
                      <a:fillRect/>
                    </a:stretch>
                  </pic:blipFill>
                  <pic:spPr>
                    <a:xfrm>
                      <a:off x="0" y="0"/>
                      <a:ext cx="5040000" cy="2573324"/>
                    </a:xfrm>
                    <a:prstGeom prst="rect">
                      <a:avLst/>
                    </a:prstGeom>
                  </pic:spPr>
                </pic:pic>
              </a:graphicData>
            </a:graphic>
          </wp:inline>
        </w:drawing>
      </w:r>
    </w:p>
    <w:p w:rsidR="00D60ABA" w:rsidRDefault="00895BCE">
      <w:pPr>
        <w:spacing w:after="200"/>
        <w:jc w:val="center"/>
      </w:pPr>
      <w:r>
        <w:rPr>
          <w:b/>
          <w:sz w:val="21"/>
        </w:rPr>
        <w:t>圖</w:t>
      </w:r>
      <w:r>
        <w:rPr>
          <w:b/>
          <w:sz w:val="21"/>
        </w:rPr>
        <w:t xml:space="preserve"> 3-1</w:t>
      </w:r>
      <w:r>
        <w:rPr>
          <w:b/>
          <w:sz w:val="21"/>
        </w:rPr>
        <w:t>：硬體系統架構</w:t>
      </w:r>
    </w:p>
    <w:p w:rsidR="00D60ABA" w:rsidRDefault="00895BCE">
      <w:pPr>
        <w:pBdr>
          <w:left w:val="single" w:sz="12" w:space="0" w:color="4472C4"/>
        </w:pBdr>
        <w:ind w:left="340"/>
      </w:pPr>
      <w:r>
        <w:rPr>
          <w:b/>
          <w:sz w:val="22"/>
        </w:rPr>
        <w:t>開發過程中的實務問題</w:t>
      </w:r>
      <w:r>
        <w:rPr>
          <w:sz w:val="22"/>
        </w:rPr>
        <w:t>：初期採用</w:t>
      </w:r>
      <w:r>
        <w:rPr>
          <w:sz w:val="22"/>
        </w:rPr>
        <w:t xml:space="preserve"> ESP32 AP </w:t>
      </w:r>
      <w:r>
        <w:rPr>
          <w:sz w:val="22"/>
        </w:rPr>
        <w:t>模式（作為熱點供電腦連接）時，因</w:t>
      </w:r>
      <w:r>
        <w:rPr>
          <w:sz w:val="22"/>
        </w:rPr>
        <w:t xml:space="preserve"> Windows </w:t>
      </w:r>
      <w:r>
        <w:rPr>
          <w:sz w:val="22"/>
        </w:rPr>
        <w:t>作業系統的</w:t>
      </w:r>
      <w:r>
        <w:rPr>
          <w:sz w:val="22"/>
        </w:rPr>
        <w:t xml:space="preserve"> NCSI</w:t>
      </w:r>
      <w:r>
        <w:rPr>
          <w:sz w:val="22"/>
        </w:rPr>
        <w:t>（</w:t>
      </w:r>
      <w:r>
        <w:rPr>
          <w:sz w:val="22"/>
        </w:rPr>
        <w:t>Network Connectivity Status Indicator</w:t>
      </w:r>
      <w:r>
        <w:rPr>
          <w:sz w:val="22"/>
        </w:rPr>
        <w:t>）機制會自動判定「無網際網路存取」的網路為次要選項，導致電腦頻繁自動斷線並切回其他有網路的</w:t>
      </w:r>
      <w:r>
        <w:rPr>
          <w:sz w:val="22"/>
        </w:rPr>
        <w:t xml:space="preserve"> </w:t>
      </w:r>
      <w:r>
        <w:rPr>
          <w:sz w:val="22"/>
        </w:rPr>
        <w:lastRenderedPageBreak/>
        <w:t>WiFi</w:t>
      </w:r>
      <w:r>
        <w:rPr>
          <w:sz w:val="22"/>
        </w:rPr>
        <w:t>。此問題最終透過將</w:t>
      </w:r>
      <w:r>
        <w:rPr>
          <w:sz w:val="22"/>
        </w:rPr>
        <w:t xml:space="preserve"> ESP32 </w:t>
      </w:r>
      <w:r>
        <w:rPr>
          <w:sz w:val="22"/>
        </w:rPr>
        <w:t>改回</w:t>
      </w:r>
      <w:r>
        <w:rPr>
          <w:sz w:val="22"/>
        </w:rPr>
        <w:t xml:space="preserve"> STA </w:t>
      </w:r>
      <w:r>
        <w:rPr>
          <w:sz w:val="22"/>
        </w:rPr>
        <w:t>模式（連接至一般</w:t>
      </w:r>
      <w:r>
        <w:rPr>
          <w:sz w:val="22"/>
        </w:rPr>
        <w:t xml:space="preserve"> WiFi </w:t>
      </w:r>
      <w:r>
        <w:rPr>
          <w:sz w:val="22"/>
        </w:rPr>
        <w:t>網路並設定固定</w:t>
      </w:r>
      <w:r>
        <w:rPr>
          <w:sz w:val="22"/>
        </w:rPr>
        <w:t xml:space="preserve"> IP</w:t>
      </w:r>
      <w:r>
        <w:rPr>
          <w:sz w:val="22"/>
        </w:rPr>
        <w:t>）根本性解決，避免了與作業系統網路管理機制的衝突。</w:t>
      </w:r>
    </w:p>
    <w:p w:rsidR="00D60ABA" w:rsidRDefault="00895BCE">
      <w:pPr>
        <w:pStyle w:val="21"/>
      </w:pPr>
      <w:bookmarkStart w:id="11" w:name="_Toc240633288"/>
      <w:r>
        <w:t>3.3</w:t>
      </w:r>
      <w:r>
        <w:t xml:space="preserve">　整體處理流程</w:t>
      </w:r>
      <w:bookmarkEnd w:id="11"/>
    </w:p>
    <w:p w:rsidR="00D60ABA" w:rsidRDefault="00895BCE">
      <w:r>
        <w:t>系統整體處理流程如下：</w:t>
      </w:r>
    </w:p>
    <w:p w:rsidR="00D60ABA" w:rsidRDefault="00895BCE">
      <w:pPr>
        <w:spacing w:before="120"/>
        <w:jc w:val="center"/>
      </w:pPr>
      <w:r>
        <w:rPr>
          <w:noProof/>
          <w:lang w:eastAsia="zh-TW"/>
        </w:rPr>
        <w:drawing>
          <wp:inline distT="0" distB="0" distL="0" distR="0">
            <wp:extent cx="5040000" cy="53670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ipeline.png"/>
                    <pic:cNvPicPr/>
                  </pic:nvPicPr>
                  <pic:blipFill>
                    <a:blip r:embed="rId9"/>
                    <a:stretch>
                      <a:fillRect/>
                    </a:stretch>
                  </pic:blipFill>
                  <pic:spPr>
                    <a:xfrm>
                      <a:off x="0" y="0"/>
                      <a:ext cx="5040000" cy="5367023"/>
                    </a:xfrm>
                    <a:prstGeom prst="rect">
                      <a:avLst/>
                    </a:prstGeom>
                  </pic:spPr>
                </pic:pic>
              </a:graphicData>
            </a:graphic>
          </wp:inline>
        </w:drawing>
      </w:r>
    </w:p>
    <w:p w:rsidR="00D60ABA" w:rsidRDefault="00895BCE">
      <w:pPr>
        <w:spacing w:after="200"/>
        <w:jc w:val="center"/>
      </w:pPr>
      <w:r>
        <w:rPr>
          <w:b/>
          <w:sz w:val="21"/>
        </w:rPr>
        <w:t>圖</w:t>
      </w:r>
      <w:r>
        <w:rPr>
          <w:b/>
          <w:sz w:val="21"/>
        </w:rPr>
        <w:t xml:space="preserve"> 3-2</w:t>
      </w:r>
      <w:r>
        <w:rPr>
          <w:b/>
          <w:sz w:val="21"/>
        </w:rPr>
        <w:t>：系統整體處理流程</w:t>
      </w:r>
    </w:p>
    <w:p w:rsidR="00D60ABA" w:rsidRDefault="00895BCE">
      <w:pPr>
        <w:pStyle w:val="1"/>
      </w:pPr>
      <w:bookmarkStart w:id="12" w:name="_Toc240633289"/>
      <w:r>
        <w:lastRenderedPageBreak/>
        <w:t>四、核心技術方法</w:t>
      </w:r>
      <w:bookmarkEnd w:id="12"/>
    </w:p>
    <w:p w:rsidR="00D60ABA" w:rsidRDefault="00895BCE">
      <w:pPr>
        <w:pStyle w:val="21"/>
      </w:pPr>
      <w:bookmarkStart w:id="13" w:name="_Toc240633290"/>
      <w:r>
        <w:t>4.1</w:t>
      </w:r>
      <w:r>
        <w:t xml:space="preserve">　視覺里程計前端</w:t>
      </w:r>
      <w:r>
        <w:t>：增量式</w:t>
      </w:r>
      <w:r>
        <w:t xml:space="preserve"> PnP </w:t>
      </w:r>
      <w:r>
        <w:t>與局部地圖</w:t>
      </w:r>
      <w:bookmarkEnd w:id="13"/>
    </w:p>
    <w:p w:rsidR="00D60ABA" w:rsidRDefault="00895BCE">
      <w:r>
        <w:t>本研究之特徵追蹤方法採用</w:t>
      </w:r>
      <w:r>
        <w:t xml:space="preserve"> Shi </w:t>
      </w:r>
      <w:r>
        <w:t>與</w:t>
      </w:r>
      <w:r>
        <w:t xml:space="preserve"> Tomasi </w:t>
      </w:r>
      <w:r>
        <w:t>提出之角點偵測準則，搭配</w:t>
      </w:r>
      <w:r>
        <w:t xml:space="preserve"> Lucas </w:t>
      </w:r>
      <w:r>
        <w:t>與</w:t>
      </w:r>
      <w:r>
        <w:t xml:space="preserve"> Kanade </w:t>
      </w:r>
      <w:r>
        <w:t>之金字塔光流追蹤法</w:t>
      </w:r>
      <w:r>
        <w:t>[1][2]</w:t>
      </w:r>
      <w:r>
        <w:t>，此組合為電腦視覺領域行之有年的標準做法，廣泛應用於各類即時追蹤任務中。</w:t>
      </w:r>
    </w:p>
    <w:p w:rsidR="00D60ABA" w:rsidRDefault="00895BCE">
      <w:r>
        <w:t>在整體前端架構設計上，本研究參考了</w:t>
      </w:r>
      <w:r>
        <w:t xml:space="preserve"> ORB-SLAM </w:t>
      </w:r>
      <w:r>
        <w:t>系列（</w:t>
      </w:r>
      <w:r>
        <w:t>ORB-SLAM</w:t>
      </w:r>
      <w:r>
        <w:t>、</w:t>
      </w:r>
      <w:r>
        <w:t>ORB-SLAM2</w:t>
      </w:r>
      <w:r>
        <w:t>、</w:t>
      </w:r>
      <w:r>
        <w:t>ORB-SLAM3</w:t>
      </w:r>
      <w:r>
        <w:t>）之關鍵幀與局部地圖概念</w:t>
      </w:r>
      <w:r>
        <w:t>[3][4][5]——</w:t>
      </w:r>
      <w:r>
        <w:t>該系列被廣泛認為是特徵法單目</w:t>
      </w:r>
      <w:r>
        <w:t xml:space="preserve"> SLAM </w:t>
      </w:r>
      <w:r>
        <w:t>的代表性成果，具備即時運行、寬基線回環偵測與重定位能力，並支援單目、</w:t>
      </w:r>
      <w:r>
        <w:t>立體與</w:t>
      </w:r>
      <w:r>
        <w:t xml:space="preserve"> RGB-D </w:t>
      </w:r>
      <w:r>
        <w:t>等多種相機組態。相較於</w:t>
      </w:r>
      <w:r>
        <w:t xml:space="preserve"> ORB-SLAM </w:t>
      </w:r>
      <w:r>
        <w:t>完整系統動輒包含回環偵測、位姿圖優化、多地圖管理等模組，本研究之前端實作僅擷取其「關鍵幀增量式建圖與強健定位」之核心概念，並未實作回環偵測與重定位，此為刻意之範圍界定（詳見第九節）。</w:t>
      </w:r>
    </w:p>
    <w:p w:rsidR="00D60ABA" w:rsidRDefault="00895BCE">
      <w:r>
        <w:t>本研究之視覺里程計前端並非採用最基礎的逐幀</w:t>
      </w:r>
      <w:r>
        <w:t xml:space="preserve"> Essential Matrix </w:t>
      </w:r>
      <w:r>
        <w:t>估計，而是實作了較為進階的</w:t>
      </w:r>
      <w:r>
        <w:rPr>
          <w:b/>
        </w:rPr>
        <w:t>增量式</w:t>
      </w:r>
      <w:r>
        <w:rPr>
          <w:b/>
        </w:rPr>
        <w:t xml:space="preserve"> PnP </w:t>
      </w:r>
      <w:r>
        <w:rPr>
          <w:b/>
        </w:rPr>
        <w:t>搭配局部地圖（</w:t>
      </w:r>
      <w:r>
        <w:rPr>
          <w:b/>
        </w:rPr>
        <w:t>Local Map</w:t>
      </w:r>
      <w:r>
        <w:rPr>
          <w:b/>
        </w:rPr>
        <w:t>）架構</w:t>
      </w:r>
      <w:r>
        <w:t>，其設計邏輯如下：</w:t>
      </w:r>
    </w:p>
    <w:p w:rsidR="00D60ABA" w:rsidRDefault="00895BCE">
      <w:pPr>
        <w:ind w:left="340" w:hanging="170"/>
      </w:pPr>
      <w:r>
        <w:t>1.</w:t>
      </w:r>
      <w:r>
        <w:tab/>
      </w:r>
      <w:r>
        <w:rPr>
          <w:b/>
        </w:rPr>
        <w:t>世界座標系初始化</w:t>
      </w:r>
      <w:r>
        <w:t>：以第一個關鍵幀（</w:t>
      </w:r>
      <w:r>
        <w:t>kf0</w:t>
      </w:r>
      <w:r>
        <w:t>）作為世界座標系原點，第二個關鍵幀（</w:t>
      </w:r>
      <w:r>
        <w:t>kf1</w:t>
      </w:r>
      <w:r>
        <w:t>）透過</w:t>
      </w:r>
      <w:r>
        <w:t xml:space="preserve"> Essential Matrix </w:t>
      </w:r>
      <w:r>
        <w:t>估計相對位姿，建立初始基線（</w:t>
      </w:r>
      <w:r>
        <w:t>baseline</w:t>
      </w:r>
      <w:r>
        <w:t>）。</w:t>
      </w:r>
    </w:p>
    <w:p w:rsidR="00D60ABA" w:rsidRDefault="00895BCE">
      <w:pPr>
        <w:ind w:left="340" w:hanging="170"/>
      </w:pPr>
      <w:r>
        <w:t>2.</w:t>
      </w:r>
      <w:r>
        <w:tab/>
      </w:r>
      <w:r>
        <w:rPr>
          <w:b/>
        </w:rPr>
        <w:t>特徵追蹤</w:t>
      </w:r>
      <w:r>
        <w:t>：使用</w:t>
      </w:r>
      <w:r>
        <w:t xml:space="preserve"> Shi-Tomasi </w:t>
      </w:r>
      <w:r>
        <w:t>角點偵測搭配</w:t>
      </w:r>
      <w:r>
        <w:t xml:space="preserve"> Lucas-Kanade </w:t>
      </w:r>
      <w:r>
        <w:t>光流法，在關鍵幀之間追蹤特徵點。</w:t>
      </w:r>
    </w:p>
    <w:p w:rsidR="00D60ABA" w:rsidRDefault="00895BCE">
      <w:pPr>
        <w:ind w:left="340" w:hanging="170"/>
      </w:pPr>
      <w:r>
        <w:t>3.</w:t>
      </w:r>
      <w:r>
        <w:tab/>
      </w:r>
      <w:r>
        <w:rPr>
          <w:b/>
        </w:rPr>
        <w:t>增量三角化</w:t>
      </w:r>
      <w:r>
        <w:t>：跨關鍵幀的二維觀測點，透過三角化計算出三維地圖點座標，並持續累積進局部地圖。</w:t>
      </w:r>
    </w:p>
    <w:p w:rsidR="00D60ABA" w:rsidRDefault="00895BCE">
      <w:pPr>
        <w:ind w:left="340" w:hanging="170"/>
      </w:pPr>
      <w:r>
        <w:lastRenderedPageBreak/>
        <w:t>4.</w:t>
      </w:r>
      <w:r>
        <w:tab/>
      </w:r>
      <w:r>
        <w:rPr>
          <w:b/>
        </w:rPr>
        <w:t>強健定位</w:t>
      </w:r>
      <w:r>
        <w:t>：後續每一個新的關鍵幀，透過</w:t>
      </w:r>
      <w:r>
        <w:t xml:space="preserve"> solvePnPRansac</w:t>
      </w:r>
      <w:r>
        <w:t>（帶</w:t>
      </w:r>
      <w:r>
        <w:t xml:space="preserve"> RANSAC </w:t>
      </w:r>
      <w:r>
        <w:t>強健估計）對照既有地圖進行定位，而非單純依賴相鄰幀的相對估計</w:t>
      </w:r>
      <w:r>
        <w:t>——</w:t>
      </w:r>
      <w:r>
        <w:t>此設計是為了解決純逐幀累積必然發生的尺度漂移與誤差</w:t>
      </w:r>
      <w:r>
        <w:t>累積問題。</w:t>
      </w:r>
    </w:p>
    <w:p w:rsidR="00D60ABA" w:rsidRDefault="00895BCE">
      <w:pPr>
        <w:pStyle w:val="21"/>
      </w:pPr>
      <w:bookmarkStart w:id="14" w:name="_Toc240633291"/>
      <w:r>
        <w:t>4.1.1</w:t>
      </w:r>
      <w:r>
        <w:t xml:space="preserve">　開發過程中發現並修復之關鍵問題</w:t>
      </w:r>
      <w:bookmarkEnd w:id="14"/>
    </w:p>
    <w:p w:rsidR="00D60ABA" w:rsidRDefault="00895BCE">
      <w:r>
        <w:t>開發過程共發現並修復四類關鍵問題，整理如下表：</w:t>
      </w:r>
    </w:p>
    <w:p w:rsidR="00D60ABA" w:rsidRDefault="00895BCE">
      <w:pPr>
        <w:spacing w:before="120" w:after="40"/>
      </w:pPr>
      <w:r>
        <w:rPr>
          <w:b/>
          <w:sz w:val="21"/>
        </w:rPr>
        <w:t>表</w:t>
      </w:r>
      <w:r>
        <w:rPr>
          <w:b/>
          <w:sz w:val="21"/>
        </w:rPr>
        <w:t xml:space="preserve"> 4-1</w:t>
      </w:r>
      <w:r>
        <w:rPr>
          <w:b/>
          <w:sz w:val="21"/>
        </w:rPr>
        <w:t>：開發過程發現之四類關鍵問題與修復方式</w:t>
      </w:r>
    </w:p>
    <w:tbl>
      <w:tblPr>
        <w:tblStyle w:val="aff2"/>
        <w:tblW w:w="0" w:type="auto"/>
        <w:jc w:val="center"/>
        <w:tblLook w:val="04A0" w:firstRow="1" w:lastRow="0" w:firstColumn="1" w:lastColumn="0" w:noHBand="0" w:noVBand="1"/>
      </w:tblPr>
      <w:tblGrid>
        <w:gridCol w:w="2835"/>
        <w:gridCol w:w="2835"/>
        <w:gridCol w:w="2835"/>
      </w:tblGrid>
      <w:tr w:rsidR="00D60ABA">
        <w:trPr>
          <w:jc w:val="center"/>
        </w:trPr>
        <w:tc>
          <w:tcPr>
            <w:tcW w:w="2835" w:type="dxa"/>
            <w:shd w:val="clear" w:color="auto" w:fill="4472C4"/>
          </w:tcPr>
          <w:p w:rsidR="00D60ABA" w:rsidRDefault="00895BCE">
            <w:pPr>
              <w:spacing w:before="40" w:after="40"/>
              <w:jc w:val="center"/>
            </w:pPr>
            <w:r>
              <w:rPr>
                <w:b/>
                <w:color w:val="FFFFFF"/>
                <w:sz w:val="21"/>
              </w:rPr>
              <w:t>問題</w:t>
            </w:r>
          </w:p>
        </w:tc>
        <w:tc>
          <w:tcPr>
            <w:tcW w:w="2835" w:type="dxa"/>
            <w:shd w:val="clear" w:color="auto" w:fill="4472C4"/>
          </w:tcPr>
          <w:p w:rsidR="00D60ABA" w:rsidRDefault="00895BCE">
            <w:pPr>
              <w:spacing w:before="40" w:after="40"/>
              <w:jc w:val="center"/>
            </w:pPr>
            <w:r>
              <w:rPr>
                <w:b/>
                <w:color w:val="FFFFFF"/>
                <w:sz w:val="21"/>
              </w:rPr>
              <w:t>說明</w:t>
            </w:r>
          </w:p>
        </w:tc>
        <w:tc>
          <w:tcPr>
            <w:tcW w:w="2835" w:type="dxa"/>
            <w:shd w:val="clear" w:color="auto" w:fill="4472C4"/>
          </w:tcPr>
          <w:p w:rsidR="00D60ABA" w:rsidRDefault="00895BCE">
            <w:pPr>
              <w:spacing w:before="40" w:after="40"/>
              <w:jc w:val="center"/>
            </w:pPr>
            <w:r>
              <w:rPr>
                <w:b/>
                <w:color w:val="FFFFFF"/>
                <w:sz w:val="21"/>
              </w:rPr>
              <w:t>解決方式</w:t>
            </w:r>
          </w:p>
        </w:tc>
      </w:tr>
      <w:tr w:rsidR="00D60ABA">
        <w:trPr>
          <w:jc w:val="center"/>
        </w:trPr>
        <w:tc>
          <w:tcPr>
            <w:tcW w:w="2835" w:type="dxa"/>
          </w:tcPr>
          <w:p w:rsidR="00D60ABA" w:rsidRDefault="00895BCE">
            <w:pPr>
              <w:spacing w:before="40" w:after="40"/>
              <w:jc w:val="center"/>
            </w:pPr>
            <w:r>
              <w:rPr>
                <w:sz w:val="21"/>
              </w:rPr>
              <w:t xml:space="preserve">Bootstrap </w:t>
            </w:r>
            <w:r>
              <w:rPr>
                <w:sz w:val="21"/>
              </w:rPr>
              <w:t>死鎖</w:t>
            </w:r>
          </w:p>
        </w:tc>
        <w:tc>
          <w:tcPr>
            <w:tcW w:w="2835" w:type="dxa"/>
          </w:tcPr>
          <w:p w:rsidR="00D60ABA" w:rsidRDefault="00895BCE">
            <w:pPr>
              <w:spacing w:before="40" w:after="40"/>
            </w:pPr>
            <w:r>
              <w:rPr>
                <w:sz w:val="21"/>
              </w:rPr>
              <w:t>初始化階段，</w:t>
            </w:r>
            <w:r>
              <w:rPr>
                <w:sz w:val="21"/>
              </w:rPr>
              <w:t xml:space="preserve">PnP </w:t>
            </w:r>
            <w:r>
              <w:rPr>
                <w:sz w:val="21"/>
              </w:rPr>
              <w:t>需要足夠已三角化的地圖點才能運作，但三角化又需要關鍵幀，形成雞生蛋、蛋生雞的循環依賴</w:t>
            </w:r>
          </w:p>
        </w:tc>
        <w:tc>
          <w:tcPr>
            <w:tcW w:w="2835" w:type="dxa"/>
          </w:tcPr>
          <w:p w:rsidR="00D60ABA" w:rsidRDefault="00895BCE">
            <w:pPr>
              <w:spacing w:before="40" w:after="40"/>
            </w:pPr>
            <w:r>
              <w:rPr>
                <w:sz w:val="21"/>
              </w:rPr>
              <w:t>補上</w:t>
            </w:r>
            <w:r>
              <w:rPr>
                <w:sz w:val="21"/>
              </w:rPr>
              <w:t xml:space="preserve"> kf0 </w:t>
            </w:r>
            <w:r>
              <w:rPr>
                <w:sz w:val="21"/>
              </w:rPr>
              <w:t>的</w:t>
            </w:r>
            <w:r>
              <w:rPr>
                <w:sz w:val="21"/>
              </w:rPr>
              <w:t xml:space="preserve"> slot-0 </w:t>
            </w:r>
            <w:r>
              <w:rPr>
                <w:sz w:val="21"/>
              </w:rPr>
              <w:t>觀測，並在地圖點不足時暫時退回相對位姿估計（</w:t>
            </w:r>
            <w:r>
              <w:rPr>
                <w:sz w:val="21"/>
              </w:rPr>
              <w:t>Essential Matrix</w:t>
            </w:r>
            <w:r>
              <w:rPr>
                <w:sz w:val="21"/>
              </w:rPr>
              <w:t>）模式，待地圖點累積足夠後再切換回</w:t>
            </w:r>
            <w:r>
              <w:rPr>
                <w:sz w:val="21"/>
              </w:rPr>
              <w:t xml:space="preserve"> PnP </w:t>
            </w:r>
            <w:r>
              <w:rPr>
                <w:sz w:val="21"/>
              </w:rPr>
              <w:t>模式</w:t>
            </w:r>
          </w:p>
        </w:tc>
      </w:tr>
      <w:tr w:rsidR="00D60ABA">
        <w:trPr>
          <w:jc w:val="center"/>
        </w:trPr>
        <w:tc>
          <w:tcPr>
            <w:tcW w:w="2835" w:type="dxa"/>
          </w:tcPr>
          <w:p w:rsidR="00D60ABA" w:rsidRDefault="00895BCE">
            <w:pPr>
              <w:spacing w:before="40" w:after="40"/>
              <w:jc w:val="center"/>
            </w:pPr>
            <w:r>
              <w:rPr>
                <w:sz w:val="21"/>
              </w:rPr>
              <w:t>追蹤</w:t>
            </w:r>
            <w:r>
              <w:rPr>
                <w:sz w:val="21"/>
              </w:rPr>
              <w:t xml:space="preserve"> ID </w:t>
            </w:r>
            <w:r>
              <w:rPr>
                <w:sz w:val="21"/>
              </w:rPr>
              <w:t>錯位</w:t>
            </w:r>
          </w:p>
        </w:tc>
        <w:tc>
          <w:tcPr>
            <w:tcW w:w="2835" w:type="dxa"/>
          </w:tcPr>
          <w:p w:rsidR="00D60ABA" w:rsidRDefault="00895BCE">
            <w:pPr>
              <w:spacing w:before="40" w:after="40"/>
            </w:pPr>
            <w:r>
              <w:rPr>
                <w:sz w:val="21"/>
              </w:rPr>
              <w:t>光流追蹤失敗後，剩餘追蹤點（</w:t>
            </w:r>
            <w:r>
              <w:rPr>
                <w:sz w:val="21"/>
              </w:rPr>
              <w:t>good_new</w:t>
            </w:r>
            <w:r>
              <w:rPr>
                <w:sz w:val="21"/>
              </w:rPr>
              <w:t>）為原始點集合的子集，但對應的</w:t>
            </w:r>
            <w:r>
              <w:rPr>
                <w:sz w:val="21"/>
              </w:rPr>
              <w:t xml:space="preserve"> ID </w:t>
            </w:r>
            <w:r>
              <w:rPr>
                <w:sz w:val="21"/>
              </w:rPr>
              <w:t>陣列未同步更新，導致地圖點與觀測值配對錯誤</w:t>
            </w:r>
          </w:p>
        </w:tc>
        <w:tc>
          <w:tcPr>
            <w:tcW w:w="2835" w:type="dxa"/>
          </w:tcPr>
          <w:p w:rsidR="00D60ABA" w:rsidRDefault="00895BCE">
            <w:pPr>
              <w:spacing w:before="40" w:after="40"/>
            </w:pPr>
            <w:r>
              <w:rPr>
                <w:sz w:val="21"/>
              </w:rPr>
              <w:t>實作</w:t>
            </w:r>
            <w:r>
              <w:rPr>
                <w:sz w:val="21"/>
              </w:rPr>
              <w:t xml:space="preserve"> _surviving_ids </w:t>
            </w:r>
            <w:r>
              <w:rPr>
                <w:sz w:val="21"/>
              </w:rPr>
              <w:t>函式，正確重建存活點對應的</w:t>
            </w:r>
            <w:r>
              <w:rPr>
                <w:sz w:val="21"/>
              </w:rPr>
              <w:t xml:space="preserve"> ID</w:t>
            </w:r>
          </w:p>
        </w:tc>
      </w:tr>
      <w:tr w:rsidR="00D60ABA">
        <w:trPr>
          <w:jc w:val="center"/>
        </w:trPr>
        <w:tc>
          <w:tcPr>
            <w:tcW w:w="2835" w:type="dxa"/>
          </w:tcPr>
          <w:p w:rsidR="00D60ABA" w:rsidRDefault="00895BCE">
            <w:pPr>
              <w:spacing w:before="40" w:after="40"/>
              <w:jc w:val="center"/>
            </w:pPr>
            <w:r>
              <w:rPr>
                <w:sz w:val="21"/>
              </w:rPr>
              <w:t xml:space="preserve">Reset </w:t>
            </w:r>
            <w:r>
              <w:rPr>
                <w:sz w:val="21"/>
              </w:rPr>
              <w:t>邏輯過於敏感</w:t>
            </w:r>
          </w:p>
        </w:tc>
        <w:tc>
          <w:tcPr>
            <w:tcW w:w="2835" w:type="dxa"/>
          </w:tcPr>
          <w:p w:rsidR="00D60ABA" w:rsidRDefault="00895BCE">
            <w:pPr>
              <w:spacing w:before="40" w:after="40"/>
            </w:pPr>
            <w:r>
              <w:rPr>
                <w:sz w:val="21"/>
              </w:rPr>
              <w:t>原始邏輯中，任何一次追蹤點數量低於閾值即觸發整個地圖重置，導致地圖經常被無謂拋棄</w:t>
            </w:r>
          </w:p>
        </w:tc>
        <w:tc>
          <w:tcPr>
            <w:tcW w:w="2835" w:type="dxa"/>
          </w:tcPr>
          <w:p w:rsidR="00D60ABA" w:rsidRDefault="00895BCE">
            <w:pPr>
              <w:spacing w:before="40" w:after="40"/>
            </w:pPr>
            <w:r>
              <w:rPr>
                <w:sz w:val="21"/>
              </w:rPr>
              <w:t>改為分層處理：完全失去追蹤（</w:t>
            </w:r>
            <w:r>
              <w:rPr>
                <w:sz w:val="21"/>
              </w:rPr>
              <w:t xml:space="preserve">0 </w:t>
            </w:r>
            <w:r>
              <w:rPr>
                <w:sz w:val="21"/>
              </w:rPr>
              <w:t>個特徵點）才硬重置；追蹤點數量偏低則僅補充新特徵點，不重置地圖與座標系</w:t>
            </w:r>
          </w:p>
        </w:tc>
      </w:tr>
      <w:tr w:rsidR="00D60ABA">
        <w:trPr>
          <w:jc w:val="center"/>
        </w:trPr>
        <w:tc>
          <w:tcPr>
            <w:tcW w:w="2835" w:type="dxa"/>
          </w:tcPr>
          <w:p w:rsidR="00D60ABA" w:rsidRDefault="00895BCE">
            <w:pPr>
              <w:spacing w:before="40" w:after="40"/>
            </w:pPr>
            <w:r>
              <w:rPr>
                <w:sz w:val="21"/>
              </w:rPr>
              <w:t>視差角過小導致三角化品質</w:t>
            </w:r>
            <w:r>
              <w:rPr>
                <w:sz w:val="21"/>
              </w:rPr>
              <w:lastRenderedPageBreak/>
              <w:t>不佳</w:t>
            </w:r>
          </w:p>
        </w:tc>
        <w:tc>
          <w:tcPr>
            <w:tcW w:w="2835" w:type="dxa"/>
          </w:tcPr>
          <w:p w:rsidR="00D60ABA" w:rsidRDefault="00895BCE">
            <w:pPr>
              <w:spacing w:before="40" w:after="40"/>
            </w:pPr>
            <w:r>
              <w:rPr>
                <w:sz w:val="21"/>
              </w:rPr>
              <w:lastRenderedPageBreak/>
              <w:t>兩觀測視角夾角過小時，三</w:t>
            </w:r>
            <w:r>
              <w:rPr>
                <w:sz w:val="21"/>
              </w:rPr>
              <w:lastRenderedPageBreak/>
              <w:t>角化出的深度估計誤差極大，若未過濾會污染整個地圖</w:t>
            </w:r>
          </w:p>
        </w:tc>
        <w:tc>
          <w:tcPr>
            <w:tcW w:w="2835" w:type="dxa"/>
          </w:tcPr>
          <w:p w:rsidR="00D60ABA" w:rsidRDefault="00895BCE">
            <w:pPr>
              <w:spacing w:before="40" w:after="40"/>
            </w:pPr>
            <w:r>
              <w:rPr>
                <w:sz w:val="21"/>
              </w:rPr>
              <w:lastRenderedPageBreak/>
              <w:t>計算三角化點在兩觀測視角</w:t>
            </w:r>
            <w:r>
              <w:rPr>
                <w:sz w:val="21"/>
              </w:rPr>
              <w:lastRenderedPageBreak/>
              <w:t>下的視差角（</w:t>
            </w:r>
            <w:r>
              <w:rPr>
                <w:sz w:val="21"/>
              </w:rPr>
              <w:t>parallax angle</w:t>
            </w:r>
            <w:r>
              <w:rPr>
                <w:sz w:val="21"/>
              </w:rPr>
              <w:t>），角度低於閾值（本研究採用</w:t>
            </w:r>
            <w:r>
              <w:rPr>
                <w:sz w:val="21"/>
              </w:rPr>
              <w:t xml:space="preserve"> 2 </w:t>
            </w:r>
            <w:r>
              <w:rPr>
                <w:sz w:val="21"/>
              </w:rPr>
              <w:t>度）之點予以捨棄</w:t>
            </w:r>
          </w:p>
        </w:tc>
      </w:tr>
    </w:tbl>
    <w:p w:rsidR="00D60ABA" w:rsidRDefault="00895BCE">
      <w:r>
        <w:lastRenderedPageBreak/>
        <w:t>以上修復過程展現了增量式</w:t>
      </w:r>
      <w:r>
        <w:t xml:space="preserve"> SLAM </w:t>
      </w:r>
      <w:r>
        <w:t>前端在實務開發中常見的難點，相關除錯記錄與驗證數據已完整保留。</w:t>
      </w:r>
    </w:p>
    <w:p w:rsidR="00D60ABA" w:rsidRDefault="00895BCE">
      <w:pPr>
        <w:pStyle w:val="21"/>
      </w:pPr>
      <w:bookmarkStart w:id="15" w:name="_Toc240633292"/>
      <w:r>
        <w:t>4.2</w:t>
      </w:r>
      <w:r>
        <w:t xml:space="preserve">　</w:t>
      </w:r>
      <w:r>
        <w:t xml:space="preserve">Bundle Adjustment </w:t>
      </w:r>
      <w:r>
        <w:t>全局優化</w:t>
      </w:r>
      <w:bookmarkEnd w:id="15"/>
    </w:p>
    <w:p w:rsidR="00D60ABA" w:rsidRDefault="00895BCE">
      <w:r>
        <w:t>局部地圖架構雖已透過多視角約束緩解單純逐幀估計的漂移問題，但長時間運行仍會累積誤差。本研究採用</w:t>
      </w:r>
      <w:r>
        <w:t xml:space="preserve"> </w:t>
      </w:r>
      <w:r>
        <w:rPr>
          <w:b/>
        </w:rPr>
        <w:t>Bundle Adjustment</w:t>
      </w:r>
      <w:r>
        <w:rPr>
          <w:b/>
        </w:rPr>
        <w:t>（</w:t>
      </w:r>
      <w:r>
        <w:rPr>
          <w:b/>
        </w:rPr>
        <w:t>BA</w:t>
      </w:r>
      <w:r>
        <w:rPr>
          <w:b/>
        </w:rPr>
        <w:t>）</w:t>
      </w:r>
      <w:r>
        <w:t xml:space="preserve"> </w:t>
      </w:r>
      <w:r>
        <w:t>對整段軌跡與地圖點進行聯合</w:t>
      </w:r>
      <w:r>
        <w:t>非線性優化，同時調整所有關鍵幀位姿與地圖點三維座標，最小化所有觀測點的重投影誤差（</w:t>
      </w:r>
      <w:r>
        <w:t>reprojection error</w:t>
      </w:r>
      <w:r>
        <w:t>）。此方法之理論基礎源自攝影測量學領域行之有年的光束法平差技術，</w:t>
      </w:r>
      <w:r>
        <w:t xml:space="preserve">Triggs </w:t>
      </w:r>
      <w:r>
        <w:t>等人於</w:t>
      </w:r>
      <w:r>
        <w:t xml:space="preserve"> 2000 </w:t>
      </w:r>
      <w:r>
        <w:t>年發表之經典綜述文獻</w:t>
      </w:r>
      <w:r>
        <w:t>[6]</w:t>
      </w:r>
      <w:r>
        <w:t>系統性整理了此類方法的成本函數選擇、數值優化策略（含稀疏性利用）與規範不變性（</w:t>
      </w:r>
      <w:r>
        <w:t>gauge invariance</w:t>
      </w:r>
      <w:r>
        <w:t>）等議題，至今仍是電腦視覺領域實作</w:t>
      </w:r>
      <w:r>
        <w:t xml:space="preserve"> BA </w:t>
      </w:r>
      <w:r>
        <w:t>的重要參考依據。</w:t>
      </w:r>
    </w:p>
    <w:p w:rsidR="00D60ABA" w:rsidRDefault="00895BCE">
      <w:r>
        <w:t>在合成資料測試中，</w:t>
      </w:r>
      <w:r>
        <w:t xml:space="preserve">BA </w:t>
      </w:r>
      <w:r>
        <w:t>將軌跡誤差由約</w:t>
      </w:r>
      <w:r>
        <w:t xml:space="preserve"> </w:t>
      </w:r>
      <w:r>
        <w:rPr>
          <w:b/>
        </w:rPr>
        <w:t xml:space="preserve">3577 </w:t>
      </w:r>
      <w:r>
        <w:rPr>
          <w:b/>
        </w:rPr>
        <w:t>像素</w:t>
      </w:r>
      <w:r>
        <w:t>降至約</w:t>
      </w:r>
      <w:r>
        <w:t xml:space="preserve"> </w:t>
      </w:r>
      <w:r>
        <w:rPr>
          <w:b/>
        </w:rPr>
        <w:t xml:space="preserve">26 </w:t>
      </w:r>
      <w:r>
        <w:rPr>
          <w:b/>
        </w:rPr>
        <w:t>像素</w:t>
      </w:r>
      <w:r>
        <w:t>，改善幅度約達</w:t>
      </w:r>
      <w:r>
        <w:t xml:space="preserve"> </w:t>
      </w:r>
      <w:r>
        <w:rPr>
          <w:b/>
        </w:rPr>
        <w:t xml:space="preserve">100 </w:t>
      </w:r>
      <w:r>
        <w:rPr>
          <w:b/>
        </w:rPr>
        <w:t>倍</w:t>
      </w:r>
      <w:r>
        <w:t>，證</w:t>
      </w:r>
      <w:r>
        <w:t>明該優化步驟對修正累積漂移具有顯著效果。</w:t>
      </w:r>
    </w:p>
    <w:p w:rsidR="00D60ABA" w:rsidRDefault="00895BCE">
      <w:pPr>
        <w:spacing w:before="120"/>
        <w:jc w:val="center"/>
      </w:pPr>
      <w:r>
        <w:rPr>
          <w:noProof/>
          <w:lang w:eastAsia="zh-TW"/>
        </w:rPr>
        <w:lastRenderedPageBreak/>
        <w:drawing>
          <wp:inline distT="0" distB="0" distL="0" distR="0">
            <wp:extent cx="5040000" cy="37876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ba_improve.png"/>
                    <pic:cNvPicPr/>
                  </pic:nvPicPr>
                  <pic:blipFill>
                    <a:blip r:embed="rId10"/>
                    <a:stretch>
                      <a:fillRect/>
                    </a:stretch>
                  </pic:blipFill>
                  <pic:spPr>
                    <a:xfrm>
                      <a:off x="0" y="0"/>
                      <a:ext cx="5040000" cy="3787636"/>
                    </a:xfrm>
                    <a:prstGeom prst="rect">
                      <a:avLst/>
                    </a:prstGeom>
                  </pic:spPr>
                </pic:pic>
              </a:graphicData>
            </a:graphic>
          </wp:inline>
        </w:drawing>
      </w:r>
    </w:p>
    <w:p w:rsidR="00D60ABA" w:rsidRDefault="00895BCE">
      <w:pPr>
        <w:spacing w:after="200"/>
        <w:jc w:val="center"/>
      </w:pPr>
      <w:r>
        <w:rPr>
          <w:b/>
          <w:sz w:val="21"/>
        </w:rPr>
        <w:t>圖</w:t>
      </w:r>
      <w:r>
        <w:rPr>
          <w:b/>
          <w:sz w:val="21"/>
        </w:rPr>
        <w:t xml:space="preserve"> 4-1</w:t>
      </w:r>
      <w:r>
        <w:rPr>
          <w:b/>
          <w:sz w:val="21"/>
        </w:rPr>
        <w:t>：</w:t>
      </w:r>
      <w:r>
        <w:rPr>
          <w:b/>
          <w:sz w:val="21"/>
        </w:rPr>
        <w:t xml:space="preserve">Bundle Adjustment </w:t>
      </w:r>
      <w:r>
        <w:rPr>
          <w:b/>
          <w:sz w:val="21"/>
        </w:rPr>
        <w:t>誤差改善（合成資料）</w:t>
      </w:r>
    </w:p>
    <w:p w:rsidR="00D60ABA" w:rsidRDefault="00895BCE">
      <w:pPr>
        <w:pStyle w:val="21"/>
      </w:pPr>
      <w:bookmarkStart w:id="16" w:name="_Toc240633293"/>
      <w:r>
        <w:t>4.3</w:t>
      </w:r>
      <w:r>
        <w:t xml:space="preserve">　自動化驗證方法論：七道驗證閘門</w:t>
      </w:r>
      <w:bookmarkEnd w:id="16"/>
    </w:p>
    <w:p w:rsidR="00D60ABA" w:rsidRDefault="00895BCE">
      <w:r>
        <w:t>為避免僅憑「系統看起來能動」就宣稱方法有效，本研究設計了一套包含七道自動化檢驗項目的資料品質驗證機制（以下簡稱</w:t>
      </w:r>
      <w:r>
        <w:t xml:space="preserve"> P1–P7</w:t>
      </w:r>
      <w:r>
        <w:t>），涵蓋：</w:t>
      </w:r>
    </w:p>
    <w:p w:rsidR="00D60ABA" w:rsidRDefault="00895BCE">
      <w:pPr>
        <w:ind w:left="340" w:hanging="170"/>
      </w:pPr>
      <w:r>
        <w:t>•</w:t>
      </w:r>
      <w:r>
        <w:tab/>
      </w:r>
      <w:r>
        <w:rPr>
          <w:b/>
        </w:rPr>
        <w:t>軌跡連續性</w:t>
      </w:r>
      <w:r>
        <w:t>：偵測軌跡中是否存在不合理的跳變。</w:t>
      </w:r>
    </w:p>
    <w:p w:rsidR="00D60ABA" w:rsidRDefault="00895BCE">
      <w:pPr>
        <w:ind w:left="340" w:hanging="170"/>
      </w:pPr>
      <w:r>
        <w:t>•</w:t>
      </w:r>
      <w:r>
        <w:tab/>
      </w:r>
      <w:r>
        <w:rPr>
          <w:b/>
        </w:rPr>
        <w:t>重投影一致性（含</w:t>
      </w:r>
      <w:r>
        <w:rPr>
          <w:b/>
        </w:rPr>
        <w:t xml:space="preserve"> BA </w:t>
      </w:r>
      <w:r>
        <w:rPr>
          <w:b/>
        </w:rPr>
        <w:t>前後比較）</w:t>
      </w:r>
      <w:r>
        <w:t>：確保</w:t>
      </w:r>
      <w:r>
        <w:t xml:space="preserve"> Bundle Adjustment </w:t>
      </w:r>
      <w:r>
        <w:t>確實收斂且結果合理。</w:t>
      </w:r>
    </w:p>
    <w:p w:rsidR="00D60ABA" w:rsidRDefault="00895BCE">
      <w:pPr>
        <w:ind w:left="340" w:hanging="170"/>
      </w:pPr>
      <w:r>
        <w:t>•</w:t>
      </w:r>
      <w:r>
        <w:tab/>
      </w:r>
      <w:r>
        <w:rPr>
          <w:b/>
        </w:rPr>
        <w:t>直線度</w:t>
      </w:r>
      <w:r>
        <w:t>：針對刻意設計為直線移動的測試序列，檢驗估計軌跡的線性程度</w:t>
      </w:r>
      <w:r>
        <w:t>。</w:t>
      </w:r>
    </w:p>
    <w:p w:rsidR="00D60ABA" w:rsidRDefault="00895BCE">
      <w:pPr>
        <w:ind w:left="340" w:hanging="170"/>
      </w:pPr>
      <w:r>
        <w:t>•</w:t>
      </w:r>
      <w:r>
        <w:tab/>
      </w:r>
      <w:r>
        <w:rPr>
          <w:b/>
        </w:rPr>
        <w:t>單調性</w:t>
      </w:r>
      <w:r>
        <w:t>：檢驗移動過程中位置變化是否符合預期的單調遞增／遞減模式。</w:t>
      </w:r>
    </w:p>
    <w:p w:rsidR="00D60ABA" w:rsidRDefault="00895BCE">
      <w:pPr>
        <w:ind w:left="340" w:hanging="170"/>
      </w:pPr>
      <w:r>
        <w:t>•</w:t>
      </w:r>
      <w:r>
        <w:tab/>
      </w:r>
      <w:r>
        <w:rPr>
          <w:b/>
        </w:rPr>
        <w:t>跳點偵測</w:t>
      </w:r>
      <w:r>
        <w:t>：偵測是否存在異常的瞬間位置跳動。</w:t>
      </w:r>
    </w:p>
    <w:p w:rsidR="00D60ABA" w:rsidRDefault="00895BCE">
      <w:pPr>
        <w:ind w:left="340" w:hanging="170"/>
      </w:pPr>
      <w:r>
        <w:t>•</w:t>
      </w:r>
      <w:r>
        <w:tab/>
      </w:r>
      <w:r>
        <w:rPr>
          <w:b/>
        </w:rPr>
        <w:t>結構量門檻</w:t>
      </w:r>
      <w:r>
        <w:t>：確保關鍵幀數量與特徵點數量達到最低可信標準。</w:t>
      </w:r>
    </w:p>
    <w:p w:rsidR="00D60ABA" w:rsidRDefault="00895BCE">
      <w:pPr>
        <w:ind w:left="340" w:hanging="170"/>
      </w:pPr>
      <w:r>
        <w:lastRenderedPageBreak/>
        <w:t>•</w:t>
      </w:r>
      <w:r>
        <w:tab/>
      </w:r>
      <w:r>
        <w:rPr>
          <w:b/>
        </w:rPr>
        <w:t>靜止段光流檢驗</w:t>
      </w:r>
      <w:r>
        <w:t>：確保錄製流程中刻意設計的靜止階段，光流數值確實趨近於零，驗證錄製品質。</w:t>
      </w:r>
    </w:p>
    <w:p w:rsidR="00D60ABA" w:rsidRDefault="00895BCE">
      <w:r>
        <w:t>本驗證機制在合成正、負對照組資料上皆經過測試，確保閘門本身具備正確區分「好資料」與「壞資料」的能力，而非僅是形式上的檢查。</w:t>
      </w:r>
    </w:p>
    <w:p w:rsidR="00D60ABA" w:rsidRDefault="00895BCE">
      <w:r>
        <w:t>在定量誤差評估方面，本研究採用視覺</w:t>
      </w:r>
      <w:r>
        <w:t xml:space="preserve"> SLAM </w:t>
      </w:r>
      <w:r>
        <w:t>與</w:t>
      </w:r>
      <w:r>
        <w:t xml:space="preserve"> VO </w:t>
      </w:r>
      <w:r>
        <w:t>領域廣泛使用的</w:t>
      </w:r>
      <w:r>
        <w:rPr>
          <w:b/>
        </w:rPr>
        <w:t>絕對軌跡誤差（</w:t>
      </w:r>
      <w:r>
        <w:rPr>
          <w:b/>
        </w:rPr>
        <w:t xml:space="preserve">Absolute </w:t>
      </w:r>
      <w:r>
        <w:rPr>
          <w:b/>
        </w:rPr>
        <w:t>Trajectory Error, ATE</w:t>
      </w:r>
      <w:r>
        <w:rPr>
          <w:b/>
        </w:rPr>
        <w:t>）</w:t>
      </w:r>
      <w:r>
        <w:t>指標，其定義與計算方式參考</w:t>
      </w:r>
      <w:r>
        <w:t xml:space="preserve"> Sturm </w:t>
      </w:r>
      <w:r>
        <w:t>等人於</w:t>
      </w:r>
      <w:r>
        <w:t xml:space="preserve"> 2012 </w:t>
      </w:r>
      <w:r>
        <w:t>年提出之</w:t>
      </w:r>
      <w:r>
        <w:t xml:space="preserve"> RGB-D SLAM </w:t>
      </w:r>
      <w:r>
        <w:t>評估基準</w:t>
      </w:r>
      <w:r>
        <w:t>[11]</w:t>
      </w:r>
      <w:r>
        <w:t>。該文獻同時提出</w:t>
      </w:r>
      <w:r>
        <w:t xml:space="preserve"> ATE </w:t>
      </w:r>
      <w:r>
        <w:t>與</w:t>
      </w:r>
      <w:r>
        <w:rPr>
          <w:b/>
        </w:rPr>
        <w:t>相對位姿誤差（</w:t>
      </w:r>
      <w:r>
        <w:rPr>
          <w:b/>
        </w:rPr>
        <w:t>Relative Pose Error, RPE</w:t>
      </w:r>
      <w:r>
        <w:rPr>
          <w:b/>
        </w:rPr>
        <w:t>）</w:t>
      </w:r>
      <w:r>
        <w:t>兩種互補指標：前者衡量估計軌跡與地面真值對齊後的整體全域一致性，後者則衡量局部時間窗口內的漂移速度，兩者合併使用可更完整地刻畫一個里程計系統的誤差特性。由於單目視覺里程計存在尺度不確定性，估計軌跡與地面真值之間需先透過相似變換（</w:t>
      </w:r>
      <w:r>
        <w:t>Similarity Transforma</w:t>
      </w:r>
      <w:r>
        <w:t>tion, Sim3</w:t>
      </w:r>
      <w:r>
        <w:t>，含旋轉、平移與尺度三項自由度）對齊，本研究採用</w:t>
      </w:r>
      <w:r>
        <w:t xml:space="preserve"> Umeyama </w:t>
      </w:r>
      <w:r>
        <w:t>於</w:t>
      </w:r>
      <w:r>
        <w:t xml:space="preserve"> 1991 </w:t>
      </w:r>
      <w:r>
        <w:t>年提出之封閉解方法</w:t>
      </w:r>
      <w:r>
        <w:t>[12]</w:t>
      </w:r>
      <w:r>
        <w:t>求解此對齊問題，該方法相較於同類方法的優勢在於即使輸入資料存在雜訊或病態情形，仍能保證解出正確的旋轉矩陣而不會退化為鏡射（</w:t>
      </w:r>
      <w:r>
        <w:t>reflection</w:t>
      </w:r>
      <w:r>
        <w:t>）。</w:t>
      </w:r>
    </w:p>
    <w:p w:rsidR="00D60ABA" w:rsidRDefault="00895BCE">
      <w:pPr>
        <w:pStyle w:val="21"/>
      </w:pPr>
      <w:bookmarkStart w:id="17" w:name="_Toc240633294"/>
      <w:r>
        <w:t>4.4</w:t>
      </w:r>
      <w:r>
        <w:t xml:space="preserve">　相機標定與方法論反思</w:t>
      </w:r>
      <w:bookmarkEnd w:id="17"/>
    </w:p>
    <w:p w:rsidR="00D60ABA" w:rsidRDefault="00895BCE">
      <w:r>
        <w:t>相機內部參數（焦距、主點、畸變係數）的準確性，直接影響所有基於幾何關係的位姿估計。本研究採用之棋盤格平面標定法，其理論基礎源自</w:t>
      </w:r>
      <w:r>
        <w:t xml:space="preserve"> Zhang </w:t>
      </w:r>
      <w:r>
        <w:t>於</w:t>
      </w:r>
      <w:r>
        <w:t xml:space="preserve"> 2000 </w:t>
      </w:r>
      <w:r>
        <w:t>年提出之經典技術</w:t>
      </w:r>
      <w:r>
        <w:t>[7]</w:t>
      </w:r>
      <w:r>
        <w:t>，該方法僅需相機從至少兩個不同方向觀測同一平面圖案，即可求解相機內參與畸變係數，因操作簡便、不需昂貴的三維標定物，已成為電腦視覺社群與工業界最廣泛採用的標準做法。然而，此方法在實務操作上仍存在</w:t>
      </w:r>
      <w:r>
        <w:lastRenderedPageBreak/>
        <w:t>若干容易被忽略的陷阱，本研究在此環節經歷了兩次重要的除錯過程，其發現具備一定的方法論價值。</w:t>
      </w:r>
    </w:p>
    <w:p w:rsidR="00D60ABA" w:rsidRDefault="00895BCE">
      <w:pPr>
        <w:pStyle w:val="21"/>
      </w:pPr>
      <w:bookmarkStart w:id="18" w:name="_Toc240633295"/>
      <w:r>
        <w:t>4.4.1</w:t>
      </w:r>
      <w:r>
        <w:t xml:space="preserve">　影像尺寸參數順序錯誤（</w:t>
      </w:r>
      <w:r>
        <w:t xml:space="preserve">cy </w:t>
      </w:r>
      <w:r>
        <w:t>異常）</w:t>
      </w:r>
      <w:bookmarkEnd w:id="18"/>
    </w:p>
    <w:p w:rsidR="00D60ABA" w:rsidRDefault="00895BCE">
      <w:r>
        <w:t>早期版本的標定程式碼，因傳入</w:t>
      </w:r>
      <w:r>
        <w:t xml:space="preserve"> cv2.calibrateCamera </w:t>
      </w:r>
      <w:r>
        <w:t>的</w:t>
      </w:r>
      <w:r>
        <w:t xml:space="preserve"> imageSize </w:t>
      </w:r>
      <w:r>
        <w:t>參數寬高順序錯置，導致計算出的主點縱座標（</w:t>
      </w:r>
      <w:r>
        <w:t>cy</w:t>
      </w:r>
      <w:r>
        <w:t>）出現明顯偏移（</w:t>
      </w:r>
      <w:r>
        <w:rPr>
          <w:b/>
        </w:rPr>
        <w:t>c</w:t>
      </w:r>
      <w:r>
        <w:rPr>
          <w:b/>
        </w:rPr>
        <w:t>y=30.6</w:t>
      </w:r>
      <w:r>
        <w:t>，遠低於影像高度中心的合理數值）。</w:t>
      </w:r>
    </w:p>
    <w:p w:rsidR="00D60ABA" w:rsidRDefault="00895BCE">
      <w:r>
        <w:rPr>
          <w:b/>
        </w:rPr>
        <w:t>根因確認後，本研究並未直接假設此問題影響重大，而是設計了具體的敏感度分析實驗</w:t>
      </w:r>
      <w:r>
        <w:t>：使用既有留存的真機測試序列，分別套用「錯誤內參」、「修正主點」、「同時修正主點與焦距」三組不同的相機內參重新計算</w:t>
      </w:r>
      <w:r>
        <w:t xml:space="preserve"> Bundle Adjustment </w:t>
      </w:r>
      <w:r>
        <w:t>後的絕對軌跡誤差（</w:t>
      </w:r>
      <w:r>
        <w:t>ATE</w:t>
      </w:r>
      <w:r>
        <w:t>）。結果顯示：</w:t>
      </w:r>
    </w:p>
    <w:p w:rsidR="00D60ABA" w:rsidRDefault="00895BCE">
      <w:pPr>
        <w:spacing w:before="120" w:after="40"/>
      </w:pPr>
      <w:r>
        <w:rPr>
          <w:b/>
          <w:sz w:val="21"/>
        </w:rPr>
        <w:t>表</w:t>
      </w:r>
      <w:r>
        <w:rPr>
          <w:b/>
          <w:sz w:val="21"/>
        </w:rPr>
        <w:t xml:space="preserve"> 4-2</w:t>
      </w:r>
      <w:r>
        <w:rPr>
          <w:b/>
          <w:sz w:val="21"/>
        </w:rPr>
        <w:t>：相機內參敏感度分析結果</w:t>
      </w:r>
    </w:p>
    <w:tbl>
      <w:tblPr>
        <w:tblStyle w:val="aff2"/>
        <w:tblW w:w="0" w:type="auto"/>
        <w:jc w:val="center"/>
        <w:tblLook w:val="04A0" w:firstRow="1" w:lastRow="0" w:firstColumn="1" w:lastColumn="0" w:noHBand="0" w:noVBand="1"/>
      </w:tblPr>
      <w:tblGrid>
        <w:gridCol w:w="2835"/>
        <w:gridCol w:w="2835"/>
        <w:gridCol w:w="2835"/>
      </w:tblGrid>
      <w:tr w:rsidR="00D60ABA">
        <w:trPr>
          <w:jc w:val="center"/>
        </w:trPr>
        <w:tc>
          <w:tcPr>
            <w:tcW w:w="2835" w:type="dxa"/>
            <w:shd w:val="clear" w:color="auto" w:fill="4472C4"/>
          </w:tcPr>
          <w:p w:rsidR="00D60ABA" w:rsidRDefault="00895BCE">
            <w:pPr>
              <w:spacing w:before="40" w:after="40"/>
              <w:jc w:val="center"/>
            </w:pPr>
            <w:r>
              <w:rPr>
                <w:b/>
                <w:color w:val="FFFFFF"/>
                <w:sz w:val="21"/>
              </w:rPr>
              <w:t>內參版本</w:t>
            </w:r>
          </w:p>
        </w:tc>
        <w:tc>
          <w:tcPr>
            <w:tcW w:w="2835" w:type="dxa"/>
            <w:shd w:val="clear" w:color="auto" w:fill="4472C4"/>
          </w:tcPr>
          <w:p w:rsidR="00D60ABA" w:rsidRDefault="00895BCE">
            <w:pPr>
              <w:spacing w:before="40" w:after="40"/>
              <w:jc w:val="center"/>
            </w:pPr>
            <w:r>
              <w:rPr>
                <w:b/>
                <w:color w:val="FFFFFF"/>
                <w:sz w:val="21"/>
              </w:rPr>
              <w:t>Post-BA ATE</w:t>
            </w:r>
          </w:p>
        </w:tc>
        <w:tc>
          <w:tcPr>
            <w:tcW w:w="2835" w:type="dxa"/>
            <w:shd w:val="clear" w:color="auto" w:fill="4472C4"/>
          </w:tcPr>
          <w:p w:rsidR="00D60ABA" w:rsidRDefault="00895BCE">
            <w:pPr>
              <w:spacing w:before="40" w:after="40"/>
              <w:jc w:val="center"/>
            </w:pPr>
            <w:r>
              <w:rPr>
                <w:b/>
                <w:color w:val="FFFFFF"/>
                <w:sz w:val="21"/>
              </w:rPr>
              <w:t>座標縮放尺度（</w:t>
            </w:r>
            <w:r>
              <w:rPr>
                <w:b/>
                <w:color w:val="FFFFFF"/>
                <w:sz w:val="21"/>
              </w:rPr>
              <w:t>mm/unit</w:t>
            </w:r>
            <w:r>
              <w:rPr>
                <w:b/>
                <w:color w:val="FFFFFF"/>
                <w:sz w:val="21"/>
              </w:rPr>
              <w:t>）</w:t>
            </w:r>
          </w:p>
        </w:tc>
      </w:tr>
      <w:tr w:rsidR="00D60ABA">
        <w:trPr>
          <w:jc w:val="center"/>
        </w:trPr>
        <w:tc>
          <w:tcPr>
            <w:tcW w:w="2835" w:type="dxa"/>
          </w:tcPr>
          <w:p w:rsidR="00D60ABA" w:rsidRDefault="00895BCE">
            <w:pPr>
              <w:spacing w:before="40" w:after="40"/>
            </w:pPr>
            <w:r>
              <w:rPr>
                <w:sz w:val="21"/>
              </w:rPr>
              <w:t>原始（</w:t>
            </w:r>
            <w:r>
              <w:rPr>
                <w:sz w:val="21"/>
              </w:rPr>
              <w:t xml:space="preserve">cy </w:t>
            </w:r>
            <w:r>
              <w:rPr>
                <w:sz w:val="21"/>
              </w:rPr>
              <w:t>異常</w:t>
            </w:r>
            <w:r>
              <w:rPr>
                <w:sz w:val="21"/>
              </w:rPr>
              <w:t>, fx=282</w:t>
            </w:r>
            <w:r>
              <w:rPr>
                <w:sz w:val="21"/>
              </w:rPr>
              <w:t>）</w:t>
            </w:r>
          </w:p>
        </w:tc>
        <w:tc>
          <w:tcPr>
            <w:tcW w:w="2835" w:type="dxa"/>
          </w:tcPr>
          <w:p w:rsidR="00D60ABA" w:rsidRDefault="00895BCE">
            <w:pPr>
              <w:spacing w:before="40" w:after="40"/>
            </w:pPr>
            <w:r>
              <w:rPr>
                <w:sz w:val="21"/>
              </w:rPr>
              <w:t>154.19 mm</w:t>
            </w:r>
          </w:p>
        </w:tc>
        <w:tc>
          <w:tcPr>
            <w:tcW w:w="2835" w:type="dxa"/>
          </w:tcPr>
          <w:p w:rsidR="00D60ABA" w:rsidRDefault="00895BCE">
            <w:pPr>
              <w:spacing w:before="40" w:after="40"/>
            </w:pPr>
            <w:r>
              <w:rPr>
                <w:sz w:val="21"/>
              </w:rPr>
              <w:t>870.6</w:t>
            </w:r>
          </w:p>
        </w:tc>
      </w:tr>
      <w:tr w:rsidR="00D60ABA">
        <w:trPr>
          <w:jc w:val="center"/>
        </w:trPr>
        <w:tc>
          <w:tcPr>
            <w:tcW w:w="2835" w:type="dxa"/>
          </w:tcPr>
          <w:p w:rsidR="00D60ABA" w:rsidRDefault="00895BCE">
            <w:pPr>
              <w:spacing w:before="40" w:after="40"/>
              <w:jc w:val="center"/>
            </w:pPr>
            <w:r>
              <w:rPr>
                <w:sz w:val="21"/>
              </w:rPr>
              <w:t>修正</w:t>
            </w:r>
            <w:r>
              <w:rPr>
                <w:sz w:val="21"/>
              </w:rPr>
              <w:t xml:space="preserve"> </w:t>
            </w:r>
            <w:r>
              <w:rPr>
                <w:sz w:val="21"/>
              </w:rPr>
              <w:t>cy</w:t>
            </w:r>
            <w:r>
              <w:rPr>
                <w:sz w:val="21"/>
              </w:rPr>
              <w:t>（</w:t>
            </w:r>
            <w:r>
              <w:rPr>
                <w:sz w:val="21"/>
              </w:rPr>
              <w:t>fx=282</w:t>
            </w:r>
            <w:r>
              <w:rPr>
                <w:sz w:val="21"/>
              </w:rPr>
              <w:t>）</w:t>
            </w:r>
          </w:p>
        </w:tc>
        <w:tc>
          <w:tcPr>
            <w:tcW w:w="2835" w:type="dxa"/>
          </w:tcPr>
          <w:p w:rsidR="00D60ABA" w:rsidRDefault="00895BCE">
            <w:pPr>
              <w:spacing w:before="40" w:after="40"/>
            </w:pPr>
            <w:r>
              <w:rPr>
                <w:sz w:val="21"/>
              </w:rPr>
              <w:t>154.16 mm</w:t>
            </w:r>
          </w:p>
        </w:tc>
        <w:tc>
          <w:tcPr>
            <w:tcW w:w="2835" w:type="dxa"/>
          </w:tcPr>
          <w:p w:rsidR="00D60ABA" w:rsidRDefault="00895BCE">
            <w:pPr>
              <w:spacing w:before="40" w:after="40"/>
            </w:pPr>
            <w:r>
              <w:rPr>
                <w:sz w:val="21"/>
              </w:rPr>
              <w:t>744.6</w:t>
            </w:r>
          </w:p>
        </w:tc>
      </w:tr>
      <w:tr w:rsidR="00D60ABA">
        <w:trPr>
          <w:jc w:val="center"/>
        </w:trPr>
        <w:tc>
          <w:tcPr>
            <w:tcW w:w="2835" w:type="dxa"/>
          </w:tcPr>
          <w:p w:rsidR="00D60ABA" w:rsidRDefault="00895BCE">
            <w:pPr>
              <w:spacing w:before="40" w:after="40"/>
            </w:pPr>
            <w:r>
              <w:rPr>
                <w:sz w:val="21"/>
              </w:rPr>
              <w:t>修正</w:t>
            </w:r>
            <w:r>
              <w:rPr>
                <w:sz w:val="21"/>
              </w:rPr>
              <w:t xml:space="preserve"> cy </w:t>
            </w:r>
            <w:r>
              <w:rPr>
                <w:sz w:val="21"/>
              </w:rPr>
              <w:t>與</w:t>
            </w:r>
            <w:r>
              <w:rPr>
                <w:sz w:val="21"/>
              </w:rPr>
              <w:t xml:space="preserve"> cx</w:t>
            </w:r>
            <w:r>
              <w:rPr>
                <w:sz w:val="21"/>
              </w:rPr>
              <w:t>（</w:t>
            </w:r>
            <w:r>
              <w:rPr>
                <w:sz w:val="21"/>
              </w:rPr>
              <w:t>fx=282</w:t>
            </w:r>
            <w:r>
              <w:rPr>
                <w:sz w:val="21"/>
              </w:rPr>
              <w:t>）</w:t>
            </w:r>
          </w:p>
        </w:tc>
        <w:tc>
          <w:tcPr>
            <w:tcW w:w="2835" w:type="dxa"/>
          </w:tcPr>
          <w:p w:rsidR="00D60ABA" w:rsidRDefault="00895BCE">
            <w:pPr>
              <w:spacing w:before="40" w:after="40"/>
            </w:pPr>
            <w:r>
              <w:rPr>
                <w:sz w:val="21"/>
              </w:rPr>
              <w:t>161.12 mm</w:t>
            </w:r>
          </w:p>
        </w:tc>
        <w:tc>
          <w:tcPr>
            <w:tcW w:w="2835" w:type="dxa"/>
          </w:tcPr>
          <w:p w:rsidR="00D60ABA" w:rsidRDefault="00895BCE">
            <w:pPr>
              <w:spacing w:before="40" w:after="40"/>
            </w:pPr>
            <w:r>
              <w:rPr>
                <w:sz w:val="21"/>
              </w:rPr>
              <w:t>851.4</w:t>
            </w:r>
          </w:p>
        </w:tc>
      </w:tr>
      <w:tr w:rsidR="00D60ABA">
        <w:trPr>
          <w:jc w:val="center"/>
        </w:trPr>
        <w:tc>
          <w:tcPr>
            <w:tcW w:w="2835" w:type="dxa"/>
          </w:tcPr>
          <w:p w:rsidR="00D60ABA" w:rsidRDefault="00895BCE">
            <w:pPr>
              <w:spacing w:before="40" w:after="40"/>
            </w:pPr>
            <w:r>
              <w:rPr>
                <w:sz w:val="21"/>
              </w:rPr>
              <w:t>fx=474</w:t>
            </w:r>
            <w:r>
              <w:rPr>
                <w:sz w:val="21"/>
              </w:rPr>
              <w:t>（</w:t>
            </w:r>
            <w:r>
              <w:rPr>
                <w:sz w:val="21"/>
              </w:rPr>
              <w:t xml:space="preserve">full-FOV </w:t>
            </w:r>
            <w:r>
              <w:rPr>
                <w:sz w:val="21"/>
              </w:rPr>
              <w:t>縮放假說）</w:t>
            </w:r>
          </w:p>
        </w:tc>
        <w:tc>
          <w:tcPr>
            <w:tcW w:w="2835" w:type="dxa"/>
          </w:tcPr>
          <w:p w:rsidR="00D60ABA" w:rsidRDefault="00895BCE">
            <w:pPr>
              <w:spacing w:before="40" w:after="40"/>
            </w:pPr>
            <w:r>
              <w:rPr>
                <w:sz w:val="21"/>
              </w:rPr>
              <w:t>290.81 mm</w:t>
            </w:r>
          </w:p>
        </w:tc>
        <w:tc>
          <w:tcPr>
            <w:tcW w:w="2835" w:type="dxa"/>
          </w:tcPr>
          <w:p w:rsidR="00D60ABA" w:rsidRDefault="00895BCE">
            <w:pPr>
              <w:spacing w:before="40" w:after="40"/>
            </w:pPr>
            <w:r>
              <w:rPr>
                <w:sz w:val="21"/>
              </w:rPr>
              <w:t>—</w:t>
            </w:r>
          </w:p>
        </w:tc>
      </w:tr>
      <w:tr w:rsidR="00D60ABA">
        <w:trPr>
          <w:jc w:val="center"/>
        </w:trPr>
        <w:tc>
          <w:tcPr>
            <w:tcW w:w="2835" w:type="dxa"/>
          </w:tcPr>
          <w:p w:rsidR="00D60ABA" w:rsidRDefault="00895BCE">
            <w:pPr>
              <w:spacing w:before="40" w:after="40"/>
            </w:pPr>
            <w:r>
              <w:rPr>
                <w:sz w:val="21"/>
              </w:rPr>
              <w:t>fx=900</w:t>
            </w:r>
            <w:r>
              <w:rPr>
                <w:sz w:val="21"/>
              </w:rPr>
              <w:t>（</w:t>
            </w:r>
            <w:r>
              <w:rPr>
                <w:sz w:val="21"/>
              </w:rPr>
              <w:t xml:space="preserve">seq_real_14 </w:t>
            </w:r>
            <w:r>
              <w:rPr>
                <w:sz w:val="21"/>
              </w:rPr>
              <w:t>重估</w:t>
            </w:r>
            <w:r>
              <w:rPr>
                <w:sz w:val="21"/>
              </w:rPr>
              <w:t xml:space="preserve"> fixed-PP</w:t>
            </w:r>
            <w:r>
              <w:rPr>
                <w:sz w:val="21"/>
              </w:rPr>
              <w:t>）</w:t>
            </w:r>
          </w:p>
        </w:tc>
        <w:tc>
          <w:tcPr>
            <w:tcW w:w="2835" w:type="dxa"/>
          </w:tcPr>
          <w:p w:rsidR="00D60ABA" w:rsidRDefault="00895BCE">
            <w:pPr>
              <w:spacing w:before="40" w:after="40"/>
            </w:pPr>
            <w:r>
              <w:rPr>
                <w:sz w:val="21"/>
              </w:rPr>
              <w:t>565.82 mm</w:t>
            </w:r>
          </w:p>
        </w:tc>
        <w:tc>
          <w:tcPr>
            <w:tcW w:w="2835" w:type="dxa"/>
          </w:tcPr>
          <w:p w:rsidR="00D60ABA" w:rsidRDefault="00895BCE">
            <w:pPr>
              <w:spacing w:before="40" w:after="40"/>
            </w:pPr>
            <w:r>
              <w:rPr>
                <w:sz w:val="21"/>
              </w:rPr>
              <w:t>—</w:t>
            </w:r>
          </w:p>
        </w:tc>
      </w:tr>
      <w:tr w:rsidR="00D60ABA">
        <w:trPr>
          <w:jc w:val="center"/>
        </w:trPr>
        <w:tc>
          <w:tcPr>
            <w:tcW w:w="2835" w:type="dxa"/>
          </w:tcPr>
          <w:p w:rsidR="00D60ABA" w:rsidRDefault="00895BCE">
            <w:pPr>
              <w:spacing w:before="40" w:after="40"/>
            </w:pPr>
            <w:r>
              <w:rPr>
                <w:sz w:val="21"/>
              </w:rPr>
              <w:t>fx=948</w:t>
            </w:r>
            <w:r>
              <w:rPr>
                <w:sz w:val="21"/>
              </w:rPr>
              <w:t>（視窗裁切假說）</w:t>
            </w:r>
          </w:p>
        </w:tc>
        <w:tc>
          <w:tcPr>
            <w:tcW w:w="2835" w:type="dxa"/>
          </w:tcPr>
          <w:p w:rsidR="00D60ABA" w:rsidRDefault="00895BCE">
            <w:pPr>
              <w:spacing w:before="40" w:after="40"/>
            </w:pPr>
            <w:r>
              <w:rPr>
                <w:sz w:val="21"/>
              </w:rPr>
              <w:t>605.80 mm</w:t>
            </w:r>
          </w:p>
        </w:tc>
        <w:tc>
          <w:tcPr>
            <w:tcW w:w="2835" w:type="dxa"/>
          </w:tcPr>
          <w:p w:rsidR="00D60ABA" w:rsidRDefault="00895BCE">
            <w:pPr>
              <w:spacing w:before="40" w:after="40"/>
            </w:pPr>
            <w:r>
              <w:rPr>
                <w:sz w:val="21"/>
              </w:rPr>
              <w:t>—</w:t>
            </w:r>
          </w:p>
        </w:tc>
      </w:tr>
    </w:tbl>
    <w:p w:rsidR="00D60ABA" w:rsidRDefault="00895BCE">
      <w:r>
        <w:lastRenderedPageBreak/>
        <w:t>分析結論分兩層：</w:t>
      </w:r>
      <w:r>
        <w:rPr>
          <w:b/>
        </w:rPr>
        <w:t>整體軌跡精度量級（</w:t>
      </w:r>
      <w:r>
        <w:rPr>
          <w:b/>
        </w:rPr>
        <w:t>ATE</w:t>
      </w:r>
      <w:r>
        <w:rPr>
          <w:b/>
        </w:rPr>
        <w:t>）對主點偏移（</w:t>
      </w:r>
      <w:r>
        <w:rPr>
          <w:b/>
        </w:rPr>
        <w:t>cy/cx</w:t>
      </w:r>
      <w:r>
        <w:rPr>
          <w:b/>
        </w:rPr>
        <w:t>）具有相當程度的強健性</w:t>
      </w:r>
      <w:r>
        <w:t>（</w:t>
      </w:r>
      <w:r>
        <w:t xml:space="preserve">fx=282 </w:t>
      </w:r>
      <w:r>
        <w:t>家族下最大變異約</w:t>
      </w:r>
      <w:r>
        <w:t xml:space="preserve"> 4.5%</w:t>
      </w:r>
      <w:r>
        <w:t>），但</w:t>
      </w:r>
      <w:r>
        <w:rPr>
          <w:b/>
        </w:rPr>
        <w:t>座標縮放尺度對內參較為敏感</w:t>
      </w:r>
      <w:r>
        <w:t>（變異約</w:t>
      </w:r>
      <w:r>
        <w:t xml:space="preserve"> 14%</w:t>
      </w:r>
      <w:r>
        <w:t>）。</w:t>
      </w:r>
      <w:r>
        <w:rPr>
          <w:b/>
        </w:rPr>
        <w:t>真正的未定數是焦距（</w:t>
      </w:r>
      <w:r>
        <w:rPr>
          <w:b/>
        </w:rPr>
        <w:t>focal</w:t>
      </w:r>
      <w:r>
        <w:rPr>
          <w:b/>
        </w:rPr>
        <w:t>）假說</w:t>
      </w:r>
      <w:r>
        <w:t>：</w:t>
      </w:r>
      <w:r>
        <w:t xml:space="preserve">S3-EYE </w:t>
      </w:r>
      <w:r>
        <w:t>於</w:t>
      </w:r>
      <w:r>
        <w:t xml:space="preserve"> QVGA </w:t>
      </w:r>
      <w:r>
        <w:t>模式若為</w:t>
      </w:r>
      <w:r>
        <w:t xml:space="preserve"> full-FOV </w:t>
      </w:r>
      <w:r>
        <w:t>縮放則</w:t>
      </w:r>
      <w:r>
        <w:t xml:space="preserve"> fx≈474</w:t>
      </w:r>
      <w:r>
        <w:t>（</w:t>
      </w:r>
      <w:r>
        <w:t>ATE≈291 mm</w:t>
      </w:r>
      <w:r>
        <w:t>）、若為視窗裁切則</w:t>
      </w:r>
      <w:r>
        <w:t xml:space="preserve"> fx≈948</w:t>
      </w:r>
      <w:r>
        <w:t>（</w:t>
      </w:r>
      <w:r>
        <w:t>ATE≈606 mm</w:t>
      </w:r>
      <w:r>
        <w:t>），與儲存</w:t>
      </w:r>
      <w:r>
        <w:t xml:space="preserve"> fx=282 </w:t>
      </w:r>
      <w:r>
        <w:t>的</w:t>
      </w:r>
      <w:r>
        <w:t xml:space="preserve"> 154 mm </w:t>
      </w:r>
      <w:r>
        <w:t>跨假說相差約四倍；儲存值本身是在寬高顛倒的</w:t>
      </w:r>
      <w:r>
        <w:t xml:space="preserve"> imageSize </w:t>
      </w:r>
      <w:r>
        <w:t>下擬合、未獲獨立證實，且因「</w:t>
      </w:r>
      <w:r>
        <w:t xml:space="preserve">fx–z </w:t>
      </w:r>
      <w:r>
        <w:t>退化」（</w:t>
      </w:r>
      <w:r>
        <w:t xml:space="preserve">solvePnP </w:t>
      </w:r>
      <w:r>
        <w:t>的</w:t>
      </w:r>
      <w:r>
        <w:t xml:space="preserve"> z </w:t>
      </w:r>
      <w:r>
        <w:t>與</w:t>
      </w:r>
      <w:r>
        <w:t xml:space="preserve"> fx </w:t>
      </w:r>
      <w:r>
        <w:t>反向縮放）其像素跨度不足以排除高</w:t>
      </w:r>
      <w:r>
        <w:t xml:space="preserve"> fx </w:t>
      </w:r>
      <w:r>
        <w:t>假說，須以</w:t>
      </w:r>
      <w:r>
        <w:t xml:space="preserve"> FOV </w:t>
      </w:r>
      <w:r>
        <w:t>合理性篩子與獨立距離參考（</w:t>
      </w:r>
      <w:r>
        <w:t>z-hint</w:t>
      </w:r>
      <w:r>
        <w:t>）交叉驗證方能收斂，</w:t>
      </w:r>
      <w:r>
        <w:rPr>
          <w:b/>
        </w:rPr>
        <w:t>精</w:t>
      </w:r>
      <w:r>
        <w:rPr>
          <w:b/>
        </w:rPr>
        <w:t>確數值只能由專用多姿態</w:t>
      </w:r>
      <w:r>
        <w:rPr>
          <w:b/>
        </w:rPr>
        <w:t xml:space="preserve"> QVGA </w:t>
      </w:r>
      <w:r>
        <w:rPr>
          <w:b/>
        </w:rPr>
        <w:t>棋盤標定錄影定案</w:t>
      </w:r>
      <w:r>
        <w:t>（見</w:t>
      </w:r>
      <w:r>
        <w:t xml:space="preserve"> 9.3 </w:t>
      </w:r>
      <w:r>
        <w:t>之</w:t>
      </w:r>
      <w:r>
        <w:t xml:space="preserve"> v2 </w:t>
      </w:r>
      <w:r>
        <w:t>標定待辦）。此發現已明確記錄於方法論限制之中。</w:t>
      </w:r>
    </w:p>
    <w:p w:rsidR="00D60ABA" w:rsidRDefault="00895BCE">
      <w:pPr>
        <w:spacing w:before="120"/>
        <w:jc w:val="center"/>
      </w:pPr>
      <w:r>
        <w:rPr>
          <w:noProof/>
          <w:lang w:eastAsia="zh-TW"/>
        </w:rPr>
        <w:drawing>
          <wp:inline distT="0" distB="0" distL="0" distR="0">
            <wp:extent cx="5040000" cy="30843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calib_sens.png"/>
                    <pic:cNvPicPr/>
                  </pic:nvPicPr>
                  <pic:blipFill>
                    <a:blip r:embed="rId11"/>
                    <a:stretch>
                      <a:fillRect/>
                    </a:stretch>
                  </pic:blipFill>
                  <pic:spPr>
                    <a:xfrm>
                      <a:off x="0" y="0"/>
                      <a:ext cx="5040000" cy="3084318"/>
                    </a:xfrm>
                    <a:prstGeom prst="rect">
                      <a:avLst/>
                    </a:prstGeom>
                  </pic:spPr>
                </pic:pic>
              </a:graphicData>
            </a:graphic>
          </wp:inline>
        </w:drawing>
      </w:r>
    </w:p>
    <w:p w:rsidR="00D60ABA" w:rsidRDefault="00895BCE">
      <w:pPr>
        <w:spacing w:after="200"/>
        <w:jc w:val="center"/>
      </w:pPr>
      <w:r>
        <w:rPr>
          <w:b/>
          <w:sz w:val="21"/>
        </w:rPr>
        <w:t>圖</w:t>
      </w:r>
      <w:r>
        <w:rPr>
          <w:b/>
          <w:sz w:val="21"/>
        </w:rPr>
        <w:t xml:space="preserve"> 4-2</w:t>
      </w:r>
      <w:r>
        <w:rPr>
          <w:b/>
          <w:sz w:val="21"/>
        </w:rPr>
        <w:t>：相機內參敏感度分析（</w:t>
      </w:r>
      <w:r>
        <w:rPr>
          <w:b/>
          <w:sz w:val="21"/>
        </w:rPr>
        <w:t xml:space="preserve">ATE </w:t>
      </w:r>
      <w:r>
        <w:rPr>
          <w:b/>
          <w:sz w:val="21"/>
        </w:rPr>
        <w:t>與座標縮放尺度）</w:t>
      </w:r>
    </w:p>
    <w:p w:rsidR="00D60ABA" w:rsidRDefault="00895BCE">
      <w:pPr>
        <w:pStyle w:val="21"/>
      </w:pPr>
      <w:bookmarkStart w:id="19" w:name="_Toc240633296"/>
      <w:r>
        <w:t>4.4.2</w:t>
      </w:r>
      <w:r>
        <w:t xml:space="preserve">　焦距與畸變係數之退化耦合現象</w:t>
      </w:r>
      <w:bookmarkEnd w:id="19"/>
    </w:p>
    <w:p w:rsidR="00D60ABA" w:rsidRDefault="00895BCE">
      <w:r>
        <w:t>在嘗試針對既有真機序列重新估計相機焦距時，發現當校正過程所用的棋盤格影像姿態多樣性不足（例如僅有正對、近距離的樣本，缺乏傾斜角度與遠近距離的</w:t>
      </w:r>
      <w:r>
        <w:lastRenderedPageBreak/>
        <w:t>變化）時，</w:t>
      </w:r>
      <w:r>
        <w:t xml:space="preserve">calibrateCamera </w:t>
      </w:r>
      <w:r>
        <w:t>最佳化過程會將原本應歸咎於焦距的系統誤差，錯誤地吸收進高階畸變係數項（觀察到</w:t>
      </w:r>
      <w:r>
        <w:t xml:space="preserve"> </w:t>
      </w:r>
      <w:r>
        <w:rPr>
          <w:b/>
        </w:rPr>
        <w:t xml:space="preserve">k3 </w:t>
      </w:r>
      <w:r>
        <w:rPr>
          <w:b/>
        </w:rPr>
        <w:t>係數異常達到</w:t>
      </w:r>
      <w:r>
        <w:rPr>
          <w:b/>
        </w:rPr>
        <w:t xml:space="preserve"> </w:t>
      </w:r>
      <w:r>
        <w:rPr>
          <w:b/>
        </w:rPr>
        <w:t>-1640</w:t>
      </w:r>
      <w:r>
        <w:t>，遠超合理範圍），造成「數學上擬合誤差很小、但物理上完全不合理」的標定結果。</w:t>
      </w:r>
    </w:p>
    <w:p w:rsidR="00D60ABA" w:rsidRDefault="00895BCE">
      <w:r>
        <w:t>此一發現屬於</w:t>
      </w:r>
      <w:r>
        <w:rPr>
          <w:b/>
        </w:rPr>
        <w:t>焦距－畸變耦合退化（</w:t>
      </w:r>
      <w:r>
        <w:rPr>
          <w:b/>
        </w:rPr>
        <w:t>focal-distortion degeneracy</w:t>
      </w:r>
      <w:r>
        <w:rPr>
          <w:b/>
        </w:rPr>
        <w:t>）</w:t>
      </w:r>
      <w:r>
        <w:t>的具體實例，是相機標定與運動回復結構（</w:t>
      </w:r>
      <w:r>
        <w:t>Structure-from-Motion</w:t>
      </w:r>
      <w:r>
        <w:t>）領域已有文獻記載但在實務中容易被忽略的陷阱。相關研究指出，焦距與畸變的估計之間存在本質上的模糊性（</w:t>
      </w:r>
      <w:r>
        <w:t>ambiguity</w:t>
      </w:r>
      <w:r>
        <w:t>）</w:t>
      </w:r>
      <w:r>
        <w:t>[8]</w:t>
      </w:r>
      <w:r>
        <w:t>，且某些相機運動模式（如純前進運動或近平面運動）會構成幾何上的退化組態，導致無法唯一區分焦距誤差與畸變誤差</w:t>
      </w:r>
      <w:r>
        <w:t>[9][10]</w:t>
      </w:r>
      <w:r>
        <w:t>。本研究實</w:t>
      </w:r>
      <w:r>
        <w:t>際觀測到的</w:t>
      </w:r>
      <w:r>
        <w:t xml:space="preserve"> k3 </w:t>
      </w:r>
      <w:r>
        <w:t>係數異常膨脹現象，即為此類文獻所描述之退化情形在低成本嵌入式相機標定實務中的具體案例。基於此發現，本研究額外設計了標定結果的物理合理性檢查機制，於重新標定流程中要求校正影像具備足夠的姿態多樣性（涵蓋不同角度、距離與畫面位置），方能通過品質把關。</w:t>
      </w:r>
    </w:p>
    <w:p w:rsidR="00D60ABA" w:rsidRDefault="00895BCE">
      <w:pPr>
        <w:pStyle w:val="1"/>
      </w:pPr>
      <w:bookmarkStart w:id="20" w:name="_Toc240633297"/>
      <w:r>
        <w:t>五、實驗結果</w:t>
      </w:r>
      <w:bookmarkEnd w:id="20"/>
    </w:p>
    <w:p w:rsidR="00D60ABA" w:rsidRDefault="00895BCE">
      <w:pPr>
        <w:pStyle w:val="21"/>
      </w:pPr>
      <w:bookmarkStart w:id="21" w:name="_Toc240633298"/>
      <w:r>
        <w:t>5.1</w:t>
      </w:r>
      <w:r>
        <w:t xml:space="preserve">　合成資料驗證</w:t>
      </w:r>
      <w:bookmarkEnd w:id="21"/>
    </w:p>
    <w:p w:rsidR="00D60ABA" w:rsidRDefault="00895BCE">
      <w:r>
        <w:t>使用自行開發的合成序列產生器，模擬乾淨、可控的相機移動軌跡，並提供精確已知的地面真值（</w:t>
      </w:r>
      <w:r>
        <w:t>Ground Truth</w:t>
      </w:r>
      <w:r>
        <w:t>）。驗證結果：</w:t>
      </w:r>
    </w:p>
    <w:p w:rsidR="00D60ABA" w:rsidRDefault="00895BCE">
      <w:pPr>
        <w:ind w:left="340" w:hanging="170"/>
      </w:pPr>
      <w:r>
        <w:t>•</w:t>
      </w:r>
      <w:r>
        <w:tab/>
      </w:r>
      <w:r>
        <w:t>七道驗證閘門：</w:t>
      </w:r>
      <w:r>
        <w:rPr>
          <w:b/>
        </w:rPr>
        <w:t xml:space="preserve">17/17 </w:t>
      </w:r>
      <w:r>
        <w:rPr>
          <w:b/>
        </w:rPr>
        <w:t>項測試全數通過</w:t>
      </w:r>
      <w:r>
        <w:t>。</w:t>
      </w:r>
    </w:p>
    <w:p w:rsidR="00D60ABA" w:rsidRDefault="00895BCE">
      <w:pPr>
        <w:ind w:left="340" w:hanging="170"/>
      </w:pPr>
      <w:r>
        <w:t>•</w:t>
      </w:r>
      <w:r>
        <w:tab/>
      </w:r>
      <w:r>
        <w:t>絕對軌跡誤差（</w:t>
      </w:r>
      <w:r>
        <w:t>ATE</w:t>
      </w:r>
      <w:r>
        <w:t>）：</w:t>
      </w:r>
      <w:r>
        <w:rPr>
          <w:b/>
        </w:rPr>
        <w:t>2.4–2</w:t>
      </w:r>
      <w:r>
        <w:rPr>
          <w:b/>
        </w:rPr>
        <w:t xml:space="preserve">.8 </w:t>
      </w:r>
      <w:r>
        <w:rPr>
          <w:b/>
        </w:rPr>
        <w:t>毫米</w:t>
      </w:r>
      <w:r>
        <w:t>（六組不同測試組合）。</w:t>
      </w:r>
    </w:p>
    <w:p w:rsidR="00D60ABA" w:rsidRDefault="00895BCE">
      <w:pPr>
        <w:ind w:left="340" w:hanging="170"/>
      </w:pPr>
      <w:r>
        <w:t>•</w:t>
      </w:r>
      <w:r>
        <w:tab/>
      </w:r>
      <w:r>
        <w:t>核心演算法回歸測試（</w:t>
      </w:r>
      <w:r>
        <w:t>Regression Test</w:t>
      </w:r>
      <w:r>
        <w:t>）：</w:t>
      </w:r>
      <w:r>
        <w:rPr>
          <w:b/>
        </w:rPr>
        <w:t xml:space="preserve">26/26 </w:t>
      </w:r>
      <w:r>
        <w:rPr>
          <w:b/>
        </w:rPr>
        <w:t>項全數通過</w:t>
      </w:r>
      <w:r>
        <w:t>（含合成標定封閉測試，見</w:t>
      </w:r>
      <w:r>
        <w:t xml:space="preserve"> 4.4.2</w:t>
      </w:r>
      <w:r>
        <w:t>）。</w:t>
      </w:r>
    </w:p>
    <w:p w:rsidR="00D60ABA" w:rsidRDefault="00895BCE">
      <w:r>
        <w:lastRenderedPageBreak/>
        <w:t>合成資料驗證的完整通過，證明了</w:t>
      </w:r>
      <w:r>
        <w:t xml:space="preserve"> VO </w:t>
      </w:r>
      <w:r>
        <w:t>前端與</w:t>
      </w:r>
      <w:r>
        <w:t xml:space="preserve"> Bundle Adjustment </w:t>
      </w:r>
      <w:r>
        <w:t>演算法邏輯本身正確無誤，為後續真機驗證建立了可信的技術基礎。</w:t>
      </w:r>
    </w:p>
    <w:p w:rsidR="00D60ABA" w:rsidRDefault="00895BCE">
      <w:pPr>
        <w:pStyle w:val="21"/>
      </w:pPr>
      <w:bookmarkStart w:id="22" w:name="_Toc240633299"/>
      <w:r>
        <w:t>5.2</w:t>
      </w:r>
      <w:r>
        <w:t xml:space="preserve">　真機資料驗證</w:t>
      </w:r>
      <w:bookmarkEnd w:id="22"/>
    </w:p>
    <w:p w:rsidR="00D60ABA" w:rsidRDefault="00895BCE">
      <w:r>
        <w:t>以實際錄製之測試序列（</w:t>
      </w:r>
      <w:r>
        <w:t>seq_real_14</w:t>
      </w:r>
      <w:r>
        <w:t>）進行驗證，該序列同時包含</w:t>
      </w:r>
      <w:r>
        <w:t xml:space="preserve"> 5×4 </w:t>
      </w:r>
      <w:r>
        <w:t>規格、</w:t>
      </w:r>
      <w:r>
        <w:t xml:space="preserve">25 </w:t>
      </w:r>
      <w:r>
        <w:t>毫米方格邊長之棋盤格，作為提供地面真值之依據。</w:t>
      </w:r>
    </w:p>
    <w:p w:rsidR="00D60ABA" w:rsidRDefault="00895BCE">
      <w:pPr>
        <w:ind w:left="340" w:hanging="170"/>
      </w:pPr>
      <w:r>
        <w:t>•</w:t>
      </w:r>
      <w:r>
        <w:tab/>
      </w:r>
      <w:r>
        <w:t>棋盤格地面真值成功捕獲：</w:t>
      </w:r>
      <w:r>
        <w:rPr>
          <w:b/>
        </w:rPr>
        <w:t xml:space="preserve">108/201 </w:t>
      </w:r>
      <w:r>
        <w:rPr>
          <w:b/>
        </w:rPr>
        <w:t>幀（</w:t>
      </w:r>
      <w:r>
        <w:rPr>
          <w:b/>
        </w:rPr>
        <w:t>5</w:t>
      </w:r>
      <w:r>
        <w:rPr>
          <w:b/>
        </w:rPr>
        <w:t>3.7%</w:t>
      </w:r>
      <w:r>
        <w:rPr>
          <w:b/>
        </w:rPr>
        <w:t>）</w:t>
      </w:r>
      <w:r>
        <w:t>。</w:t>
      </w:r>
    </w:p>
    <w:p w:rsidR="00D60ABA" w:rsidRDefault="00895BCE">
      <w:pPr>
        <w:ind w:left="340" w:hanging="170"/>
      </w:pPr>
      <w:r>
        <w:t>•</w:t>
      </w:r>
      <w:r>
        <w:tab/>
      </w:r>
      <w:r>
        <w:t>局部地圖建構規模：</w:t>
      </w:r>
      <w:r>
        <w:rPr>
          <w:b/>
        </w:rPr>
        <w:t xml:space="preserve">431 </w:t>
      </w:r>
      <w:r>
        <w:rPr>
          <w:b/>
        </w:rPr>
        <w:t>個三維地圖點、</w:t>
      </w:r>
      <w:r>
        <w:rPr>
          <w:b/>
        </w:rPr>
        <w:t xml:space="preserve">26 </w:t>
      </w:r>
      <w:r>
        <w:rPr>
          <w:b/>
        </w:rPr>
        <w:t>個關鍵幀</w:t>
      </w:r>
      <w:r>
        <w:t>。</w:t>
      </w:r>
    </w:p>
    <w:p w:rsidR="00D60ABA" w:rsidRDefault="00895BCE">
      <w:pPr>
        <w:ind w:left="340" w:hanging="170"/>
      </w:pPr>
      <w:r>
        <w:t>•</w:t>
      </w:r>
      <w:r>
        <w:tab/>
      </w:r>
      <w:r>
        <w:t>重投影誤差：</w:t>
      </w:r>
      <w:r>
        <w:t xml:space="preserve">Pre-BA </w:t>
      </w:r>
      <w:r>
        <w:rPr>
          <w:b/>
        </w:rPr>
        <w:t xml:space="preserve">2.05 </w:t>
      </w:r>
      <w:r>
        <w:rPr>
          <w:b/>
        </w:rPr>
        <w:t>像素</w:t>
      </w:r>
      <w:r>
        <w:t xml:space="preserve"> → Post-BA </w:t>
      </w:r>
      <w:r>
        <w:rPr>
          <w:b/>
        </w:rPr>
        <w:t xml:space="preserve">1.24 </w:t>
      </w:r>
      <w:r>
        <w:rPr>
          <w:b/>
        </w:rPr>
        <w:t>像素</w:t>
      </w:r>
      <w:r>
        <w:t>（</w:t>
      </w:r>
      <w:r>
        <w:t xml:space="preserve">BA </w:t>
      </w:r>
      <w:r>
        <w:t>內部收斂</w:t>
      </w:r>
      <w:r>
        <w:t xml:space="preserve"> RMS </w:t>
      </w:r>
      <w:r>
        <w:rPr>
          <w:b/>
        </w:rPr>
        <w:t xml:space="preserve">0.87 </w:t>
      </w:r>
      <w:r>
        <w:rPr>
          <w:b/>
        </w:rPr>
        <w:t>像素</w:t>
      </w:r>
      <w:r>
        <w:t>）。</w:t>
      </w:r>
    </w:p>
    <w:p w:rsidR="00D60ABA" w:rsidRDefault="00895BCE">
      <w:pPr>
        <w:ind w:left="340" w:hanging="170"/>
      </w:pPr>
      <w:r>
        <w:t>•</w:t>
      </w:r>
      <w:r>
        <w:tab/>
      </w:r>
      <w:r>
        <w:t>七道驗證閘門：</w:t>
      </w:r>
      <w:r>
        <w:t>P1</w:t>
      </w:r>
      <w:r>
        <w:t>、</w:t>
      </w:r>
      <w:r>
        <w:t>P2</w:t>
      </w:r>
      <w:r>
        <w:t>、</w:t>
      </w:r>
      <w:r>
        <w:t>P6</w:t>
      </w:r>
      <w:r>
        <w:t>、</w:t>
      </w:r>
      <w:r>
        <w:t xml:space="preserve">P7 </w:t>
      </w:r>
      <w:r>
        <w:t>通過；</w:t>
      </w:r>
      <w:r>
        <w:t>P3</w:t>
      </w:r>
      <w:r>
        <w:t>（直線度）、</w:t>
      </w:r>
      <w:r>
        <w:t>P4</w:t>
      </w:r>
      <w:r>
        <w:t>（單調性）、</w:t>
      </w:r>
      <w:r>
        <w:t>P5</w:t>
      </w:r>
      <w:r>
        <w:t>（跳點偵測）因手持／手推移動之物理限制未通過，相關數值已完整記錄並歸因於驗證方法論限制而非演算法缺陷。</w:t>
      </w:r>
    </w:p>
    <w:p w:rsidR="00D60ABA" w:rsidRDefault="00895BCE">
      <w:pPr>
        <w:ind w:left="340" w:hanging="170"/>
      </w:pPr>
      <w:r>
        <w:t>•</w:t>
      </w:r>
      <w:r>
        <w:tab/>
      </w:r>
      <w:r>
        <w:t>絕對軌跡誤差（</w:t>
      </w:r>
      <w:r>
        <w:t>ATE</w:t>
      </w:r>
      <w:r>
        <w:t>）：約</w:t>
      </w:r>
      <w:r>
        <w:t xml:space="preserve"> </w:t>
      </w:r>
      <w:r>
        <w:rPr>
          <w:b/>
        </w:rPr>
        <w:t xml:space="preserve">154 </w:t>
      </w:r>
      <w:r>
        <w:rPr>
          <w:b/>
        </w:rPr>
        <w:t>毫米</w:t>
      </w:r>
      <w:r>
        <w:t>（基於</w:t>
      </w:r>
      <w:r>
        <w:t xml:space="preserve"> 20/26 </w:t>
      </w:r>
      <w:r>
        <w:t>個具地面真值對照的關鍵幀，覆蓋率</w:t>
      </w:r>
      <w:r>
        <w:t xml:space="preserve"> 76.9%</w:t>
      </w:r>
      <w:r>
        <w:t>；以儲存</w:t>
      </w:r>
      <w:r>
        <w:t xml:space="preserve"> fx</w:t>
      </w:r>
      <w:r>
        <w:t xml:space="preserve">=282 </w:t>
      </w:r>
      <w:r>
        <w:t>為前提，跨</w:t>
      </w:r>
      <w:r>
        <w:t xml:space="preserve"> focal </w:t>
      </w:r>
      <w:r>
        <w:t>假說為</w:t>
      </w:r>
      <w:r>
        <w:t xml:space="preserve"> 154–606 </w:t>
      </w:r>
      <w:r>
        <w:t>毫米區間，見</w:t>
      </w:r>
      <w:r>
        <w:t xml:space="preserve"> 4.4.1</w:t>
      </w:r>
      <w:r>
        <w:t>）。</w:t>
      </w:r>
    </w:p>
    <w:p w:rsidR="00D60ABA" w:rsidRDefault="00895BCE">
      <w:pPr>
        <w:pStyle w:val="21"/>
      </w:pPr>
      <w:bookmarkStart w:id="23" w:name="_Toc240633300"/>
      <w:r>
        <w:t>5.3</w:t>
      </w:r>
      <w:r>
        <w:t xml:space="preserve">　誠實的落差分析</w:t>
      </w:r>
      <w:bookmarkEnd w:id="23"/>
    </w:p>
    <w:p w:rsidR="00D60ABA" w:rsidRDefault="00895BCE">
      <w:r>
        <w:t>真機</w:t>
      </w:r>
      <w:r>
        <w:t xml:space="preserve"> ATE</w:t>
      </w:r>
      <w:r>
        <w:t>（約</w:t>
      </w:r>
      <w:r>
        <w:t xml:space="preserve"> 154 </w:t>
      </w:r>
      <w:r>
        <w:t>毫米）與合成資料</w:t>
      </w:r>
      <w:r>
        <w:t xml:space="preserve"> ATE</w:t>
      </w:r>
      <w:r>
        <w:t>（</w:t>
      </w:r>
      <w:r>
        <w:t xml:space="preserve">2.4–2.8 </w:t>
      </w:r>
      <w:r>
        <w:t>毫米）之間存在顯著落差（約</w:t>
      </w:r>
      <w:r>
        <w:t xml:space="preserve"> </w:t>
      </w:r>
      <w:r>
        <w:rPr>
          <w:b/>
        </w:rPr>
        <w:t xml:space="preserve">60 </w:t>
      </w:r>
      <w:r>
        <w:rPr>
          <w:b/>
        </w:rPr>
        <w:t>倍</w:t>
      </w:r>
      <w:r>
        <w:t>），此落差之可能成因包括：</w:t>
      </w:r>
    </w:p>
    <w:p w:rsidR="00D60ABA" w:rsidRDefault="00895BCE">
      <w:pPr>
        <w:ind w:left="340" w:hanging="170"/>
      </w:pPr>
      <w:r>
        <w:t>1.</w:t>
      </w:r>
      <w:r>
        <w:tab/>
      </w:r>
      <w:r>
        <w:t>棋盤格地面真值本身之量測精度限制。</w:t>
      </w:r>
    </w:p>
    <w:p w:rsidR="00D60ABA" w:rsidRDefault="00895BCE">
      <w:pPr>
        <w:ind w:left="340" w:hanging="170"/>
      </w:pPr>
      <w:r>
        <w:t>2.</w:t>
      </w:r>
      <w:r>
        <w:tab/>
      </w:r>
      <w:r>
        <w:t>真實環境之光照變化、影像雜訊。</w:t>
      </w:r>
    </w:p>
    <w:p w:rsidR="00D60ABA" w:rsidRDefault="00895BCE">
      <w:pPr>
        <w:ind w:left="340" w:hanging="170"/>
      </w:pPr>
      <w:r>
        <w:lastRenderedPageBreak/>
        <w:t>3.</w:t>
      </w:r>
      <w:r>
        <w:tab/>
      </w:r>
      <w:r>
        <w:t>相機標定殘餘誤差（詳見</w:t>
      </w:r>
      <w:r>
        <w:t xml:space="preserve"> 4.4 </w:t>
      </w:r>
      <w:r>
        <w:t>節之討論）。</w:t>
      </w:r>
    </w:p>
    <w:p w:rsidR="00D60ABA" w:rsidRDefault="00895BCE">
      <w:pPr>
        <w:ind w:left="340" w:hanging="170"/>
      </w:pPr>
      <w:r>
        <w:t>4.</w:t>
      </w:r>
      <w:r>
        <w:tab/>
      </w:r>
      <w:r>
        <w:t>真機序列中僅</w:t>
      </w:r>
      <w:r>
        <w:t xml:space="preserve"> 76.9% </w:t>
      </w:r>
      <w:r>
        <w:t>關鍵幀具備地面真值對照，可能未涵蓋誤差最大或最小之路段。</w:t>
      </w:r>
    </w:p>
    <w:p w:rsidR="00D60ABA" w:rsidRDefault="00895BCE">
      <w:r>
        <w:t>此落差分析本身即為本研究誠實面對實驗限制、避免</w:t>
      </w:r>
      <w:r>
        <w:t>誇大成果的具體展現。</w:t>
      </w:r>
    </w:p>
    <w:p w:rsidR="00D60ABA" w:rsidRDefault="00895BCE">
      <w:pPr>
        <w:pStyle w:val="21"/>
      </w:pPr>
      <w:bookmarkStart w:id="24" w:name="_Toc240633301"/>
      <w:r>
        <w:t>5.4</w:t>
      </w:r>
      <w:r>
        <w:t xml:space="preserve">　與公開基準之量化對照</w:t>
      </w:r>
      <w:bookmarkEnd w:id="24"/>
    </w:p>
    <w:p w:rsidR="00D60ABA" w:rsidRDefault="00895BCE">
      <w:r>
        <w:t>為客觀定位本系統之精度水準，本節整理公開基準上主流開源系統之代表性結果。</w:t>
      </w:r>
      <w:r>
        <w:rPr>
          <w:b/>
        </w:rPr>
        <w:t>必須強調：本系統與下列結果並非直接可比</w:t>
      </w:r>
      <w:r>
        <w:t>——</w:t>
      </w:r>
      <w:r>
        <w:t>本系統為單目、無</w:t>
      </w:r>
      <w:r>
        <w:t xml:space="preserve"> IMU</w:t>
      </w:r>
      <w:r>
        <w:t>、手持移動，並以棋盤格提供地面真值；下列結果多為搭載</w:t>
      </w:r>
      <w:r>
        <w:t xml:space="preserve"> IMU </w:t>
      </w:r>
      <w:r>
        <w:t>之視覺慣性系統，於</w:t>
      </w:r>
      <w:r>
        <w:t xml:space="preserve"> EuRoC </w:t>
      </w:r>
      <w:r>
        <w:t>資料集（裝載於微型無人機之視覺慣性感測器，地面真值來自動作捕捉與高精度感測器）上評估。</w:t>
      </w:r>
    </w:p>
    <w:p w:rsidR="00D60ABA" w:rsidRDefault="00895BCE">
      <w:pPr>
        <w:spacing w:before="120" w:after="40"/>
      </w:pPr>
      <w:r>
        <w:rPr>
          <w:b/>
          <w:sz w:val="21"/>
        </w:rPr>
        <w:t>表</w:t>
      </w:r>
      <w:r>
        <w:rPr>
          <w:b/>
          <w:sz w:val="21"/>
        </w:rPr>
        <w:t xml:space="preserve"> 5-1</w:t>
      </w:r>
      <w:r>
        <w:rPr>
          <w:b/>
          <w:sz w:val="21"/>
        </w:rPr>
        <w:t>：公開基準上之代表性定位精度（</w:t>
      </w:r>
      <w:r>
        <w:rPr>
          <w:b/>
          <w:sz w:val="21"/>
        </w:rPr>
        <w:t>EuRoC</w:t>
      </w:r>
      <w:r>
        <w:rPr>
          <w:b/>
          <w:sz w:val="21"/>
        </w:rPr>
        <w:t>，引自</w:t>
      </w:r>
      <w:r>
        <w:rPr>
          <w:b/>
          <w:sz w:val="21"/>
        </w:rPr>
        <w:t xml:space="preserve"> Sharafutdinov et al., 2021</w:t>
      </w:r>
      <w:r>
        <w:rPr>
          <w:b/>
          <w:sz w:val="21"/>
        </w:rPr>
        <w:t>）</w:t>
      </w:r>
    </w:p>
    <w:tbl>
      <w:tblPr>
        <w:tblStyle w:val="aff2"/>
        <w:tblW w:w="0" w:type="auto"/>
        <w:jc w:val="center"/>
        <w:tblLook w:val="04A0" w:firstRow="1" w:lastRow="0" w:firstColumn="1" w:lastColumn="0" w:noHBand="0" w:noVBand="1"/>
      </w:tblPr>
      <w:tblGrid>
        <w:gridCol w:w="2835"/>
        <w:gridCol w:w="2835"/>
        <w:gridCol w:w="2835"/>
      </w:tblGrid>
      <w:tr w:rsidR="00D60ABA">
        <w:trPr>
          <w:jc w:val="center"/>
        </w:trPr>
        <w:tc>
          <w:tcPr>
            <w:tcW w:w="2835" w:type="dxa"/>
            <w:shd w:val="clear" w:color="auto" w:fill="4472C4"/>
          </w:tcPr>
          <w:p w:rsidR="00D60ABA" w:rsidRDefault="00895BCE">
            <w:pPr>
              <w:spacing w:before="40" w:after="40"/>
              <w:jc w:val="center"/>
            </w:pPr>
            <w:r>
              <w:rPr>
                <w:b/>
                <w:color w:val="FFFFFF"/>
                <w:sz w:val="21"/>
              </w:rPr>
              <w:t>系統</w:t>
            </w:r>
          </w:p>
        </w:tc>
        <w:tc>
          <w:tcPr>
            <w:tcW w:w="2835" w:type="dxa"/>
            <w:shd w:val="clear" w:color="auto" w:fill="4472C4"/>
          </w:tcPr>
          <w:p w:rsidR="00D60ABA" w:rsidRDefault="00895BCE">
            <w:pPr>
              <w:spacing w:before="40" w:after="40"/>
              <w:jc w:val="center"/>
            </w:pPr>
            <w:r>
              <w:rPr>
                <w:b/>
                <w:color w:val="FFFFFF"/>
                <w:sz w:val="21"/>
              </w:rPr>
              <w:t xml:space="preserve">EuRoC </w:t>
            </w:r>
            <w:r>
              <w:rPr>
                <w:b/>
                <w:color w:val="FFFFFF"/>
                <w:sz w:val="21"/>
              </w:rPr>
              <w:t xml:space="preserve">V1_01 RMS </w:t>
            </w:r>
            <w:r>
              <w:rPr>
                <w:b/>
                <w:color w:val="FFFFFF"/>
                <w:sz w:val="21"/>
              </w:rPr>
              <w:t>位置誤差（</w:t>
            </w:r>
            <w:r>
              <w:rPr>
                <w:b/>
                <w:color w:val="FFFFFF"/>
                <w:sz w:val="21"/>
              </w:rPr>
              <w:t>m</w:t>
            </w:r>
            <w:r>
              <w:rPr>
                <w:b/>
                <w:color w:val="FFFFFF"/>
                <w:sz w:val="21"/>
              </w:rPr>
              <w:t>）</w:t>
            </w:r>
          </w:p>
        </w:tc>
        <w:tc>
          <w:tcPr>
            <w:tcW w:w="2835" w:type="dxa"/>
            <w:shd w:val="clear" w:color="auto" w:fill="4472C4"/>
          </w:tcPr>
          <w:p w:rsidR="00D60ABA" w:rsidRDefault="00895BCE">
            <w:pPr>
              <w:spacing w:before="40" w:after="40"/>
              <w:jc w:val="center"/>
            </w:pPr>
            <w:r>
              <w:rPr>
                <w:b/>
                <w:color w:val="FFFFFF"/>
                <w:sz w:val="21"/>
              </w:rPr>
              <w:t xml:space="preserve">EuRoC MH_05 RMS </w:t>
            </w:r>
            <w:r>
              <w:rPr>
                <w:b/>
                <w:color w:val="FFFFFF"/>
                <w:sz w:val="21"/>
              </w:rPr>
              <w:t>位置誤差（</w:t>
            </w:r>
            <w:r>
              <w:rPr>
                <w:b/>
                <w:color w:val="FFFFFF"/>
                <w:sz w:val="21"/>
              </w:rPr>
              <w:t>m</w:t>
            </w:r>
            <w:r>
              <w:rPr>
                <w:b/>
                <w:color w:val="FFFFFF"/>
                <w:sz w:val="21"/>
              </w:rPr>
              <w:t>）</w:t>
            </w:r>
          </w:p>
        </w:tc>
      </w:tr>
      <w:tr w:rsidR="00D60ABA">
        <w:trPr>
          <w:jc w:val="center"/>
        </w:trPr>
        <w:tc>
          <w:tcPr>
            <w:tcW w:w="2835" w:type="dxa"/>
          </w:tcPr>
          <w:p w:rsidR="00D60ABA" w:rsidRDefault="00895BCE">
            <w:pPr>
              <w:spacing w:before="40" w:after="40"/>
              <w:jc w:val="center"/>
            </w:pPr>
            <w:r>
              <w:rPr>
                <w:sz w:val="21"/>
              </w:rPr>
              <w:t>ORB-SLAM3</w:t>
            </w:r>
          </w:p>
        </w:tc>
        <w:tc>
          <w:tcPr>
            <w:tcW w:w="2835" w:type="dxa"/>
          </w:tcPr>
          <w:p w:rsidR="00D60ABA" w:rsidRDefault="00895BCE">
            <w:pPr>
              <w:spacing w:before="40" w:after="40"/>
            </w:pPr>
            <w:r>
              <w:rPr>
                <w:sz w:val="21"/>
              </w:rPr>
              <w:t>0.03</w:t>
            </w:r>
          </w:p>
        </w:tc>
        <w:tc>
          <w:tcPr>
            <w:tcW w:w="2835" w:type="dxa"/>
          </w:tcPr>
          <w:p w:rsidR="00D60ABA" w:rsidRDefault="00895BCE">
            <w:pPr>
              <w:spacing w:before="40" w:after="40"/>
            </w:pPr>
            <w:r>
              <w:rPr>
                <w:sz w:val="21"/>
              </w:rPr>
              <w:t>0.04</w:t>
            </w:r>
          </w:p>
        </w:tc>
      </w:tr>
      <w:tr w:rsidR="00D60ABA">
        <w:trPr>
          <w:jc w:val="center"/>
        </w:trPr>
        <w:tc>
          <w:tcPr>
            <w:tcW w:w="2835" w:type="dxa"/>
          </w:tcPr>
          <w:p w:rsidR="00D60ABA" w:rsidRDefault="00895BCE">
            <w:pPr>
              <w:spacing w:before="40" w:after="40"/>
              <w:jc w:val="center"/>
            </w:pPr>
            <w:r>
              <w:rPr>
                <w:sz w:val="21"/>
              </w:rPr>
              <w:t>Basalt</w:t>
            </w:r>
          </w:p>
        </w:tc>
        <w:tc>
          <w:tcPr>
            <w:tcW w:w="2835" w:type="dxa"/>
          </w:tcPr>
          <w:p w:rsidR="00D60ABA" w:rsidRDefault="00895BCE">
            <w:pPr>
              <w:spacing w:before="40" w:after="40"/>
            </w:pPr>
            <w:r>
              <w:rPr>
                <w:sz w:val="21"/>
              </w:rPr>
              <w:t>0.03</w:t>
            </w:r>
          </w:p>
        </w:tc>
        <w:tc>
          <w:tcPr>
            <w:tcW w:w="2835" w:type="dxa"/>
          </w:tcPr>
          <w:p w:rsidR="00D60ABA" w:rsidRDefault="00895BCE">
            <w:pPr>
              <w:spacing w:before="40" w:after="40"/>
            </w:pPr>
            <w:r>
              <w:rPr>
                <w:sz w:val="21"/>
              </w:rPr>
              <w:t>0.09</w:t>
            </w:r>
          </w:p>
        </w:tc>
      </w:tr>
      <w:tr w:rsidR="00D60ABA">
        <w:trPr>
          <w:jc w:val="center"/>
        </w:trPr>
        <w:tc>
          <w:tcPr>
            <w:tcW w:w="2835" w:type="dxa"/>
          </w:tcPr>
          <w:p w:rsidR="00D60ABA" w:rsidRDefault="00895BCE">
            <w:pPr>
              <w:spacing w:before="40" w:after="40"/>
              <w:jc w:val="center"/>
            </w:pPr>
            <w:r>
              <w:rPr>
                <w:sz w:val="21"/>
              </w:rPr>
              <w:t>Kimera</w:t>
            </w:r>
          </w:p>
        </w:tc>
        <w:tc>
          <w:tcPr>
            <w:tcW w:w="2835" w:type="dxa"/>
          </w:tcPr>
          <w:p w:rsidR="00D60ABA" w:rsidRDefault="00895BCE">
            <w:pPr>
              <w:spacing w:before="40" w:after="40"/>
            </w:pPr>
            <w:r>
              <w:rPr>
                <w:sz w:val="21"/>
              </w:rPr>
              <w:t>0.04</w:t>
            </w:r>
          </w:p>
        </w:tc>
        <w:tc>
          <w:tcPr>
            <w:tcW w:w="2835" w:type="dxa"/>
          </w:tcPr>
          <w:p w:rsidR="00D60ABA" w:rsidRDefault="00895BCE">
            <w:pPr>
              <w:spacing w:before="40" w:after="40"/>
            </w:pPr>
            <w:r>
              <w:rPr>
                <w:sz w:val="21"/>
              </w:rPr>
              <w:t>0.34</w:t>
            </w:r>
          </w:p>
        </w:tc>
      </w:tr>
      <w:tr w:rsidR="00D60ABA">
        <w:trPr>
          <w:jc w:val="center"/>
        </w:trPr>
        <w:tc>
          <w:tcPr>
            <w:tcW w:w="2835" w:type="dxa"/>
          </w:tcPr>
          <w:p w:rsidR="00D60ABA" w:rsidRDefault="00895BCE">
            <w:pPr>
              <w:spacing w:before="40" w:after="40"/>
              <w:jc w:val="center"/>
            </w:pPr>
            <w:r>
              <w:rPr>
                <w:sz w:val="21"/>
              </w:rPr>
              <w:t>OpenVINS</w:t>
            </w:r>
          </w:p>
        </w:tc>
        <w:tc>
          <w:tcPr>
            <w:tcW w:w="2835" w:type="dxa"/>
          </w:tcPr>
          <w:p w:rsidR="00D60ABA" w:rsidRDefault="00895BCE">
            <w:pPr>
              <w:spacing w:before="40" w:after="40"/>
            </w:pPr>
            <w:r>
              <w:rPr>
                <w:sz w:val="21"/>
              </w:rPr>
              <w:t>0.05</w:t>
            </w:r>
          </w:p>
        </w:tc>
        <w:tc>
          <w:tcPr>
            <w:tcW w:w="2835" w:type="dxa"/>
          </w:tcPr>
          <w:p w:rsidR="00D60ABA" w:rsidRDefault="00895BCE">
            <w:pPr>
              <w:spacing w:before="40" w:after="40"/>
            </w:pPr>
            <w:r>
              <w:rPr>
                <w:sz w:val="21"/>
              </w:rPr>
              <w:t>0.16</w:t>
            </w:r>
          </w:p>
        </w:tc>
      </w:tr>
      <w:tr w:rsidR="00D60ABA">
        <w:trPr>
          <w:jc w:val="center"/>
        </w:trPr>
        <w:tc>
          <w:tcPr>
            <w:tcW w:w="2835" w:type="dxa"/>
          </w:tcPr>
          <w:p w:rsidR="00D60ABA" w:rsidRDefault="00895BCE">
            <w:pPr>
              <w:spacing w:before="40" w:after="40"/>
              <w:jc w:val="center"/>
            </w:pPr>
            <w:r>
              <w:rPr>
                <w:sz w:val="21"/>
              </w:rPr>
              <w:t>ORB-SLAM2</w:t>
            </w:r>
          </w:p>
        </w:tc>
        <w:tc>
          <w:tcPr>
            <w:tcW w:w="2835" w:type="dxa"/>
          </w:tcPr>
          <w:p w:rsidR="00D60ABA" w:rsidRDefault="00895BCE">
            <w:pPr>
              <w:spacing w:before="40" w:after="40"/>
            </w:pPr>
            <w:r>
              <w:rPr>
                <w:sz w:val="21"/>
              </w:rPr>
              <w:t>0.08</w:t>
            </w:r>
          </w:p>
        </w:tc>
        <w:tc>
          <w:tcPr>
            <w:tcW w:w="2835" w:type="dxa"/>
          </w:tcPr>
          <w:p w:rsidR="00D60ABA" w:rsidRDefault="00895BCE">
            <w:pPr>
              <w:spacing w:before="40" w:after="40"/>
            </w:pPr>
            <w:r>
              <w:rPr>
                <w:sz w:val="21"/>
              </w:rPr>
              <w:t>0.05</w:t>
            </w:r>
          </w:p>
        </w:tc>
      </w:tr>
      <w:tr w:rsidR="00D60ABA">
        <w:trPr>
          <w:jc w:val="center"/>
        </w:trPr>
        <w:tc>
          <w:tcPr>
            <w:tcW w:w="2835" w:type="dxa"/>
          </w:tcPr>
          <w:p w:rsidR="00D60ABA" w:rsidRDefault="00895BCE">
            <w:pPr>
              <w:spacing w:before="40" w:after="40"/>
              <w:jc w:val="center"/>
            </w:pPr>
            <w:r>
              <w:rPr>
                <w:sz w:val="21"/>
              </w:rPr>
              <w:t>VINS-Mono</w:t>
            </w:r>
          </w:p>
        </w:tc>
        <w:tc>
          <w:tcPr>
            <w:tcW w:w="2835" w:type="dxa"/>
          </w:tcPr>
          <w:p w:rsidR="00D60ABA" w:rsidRDefault="00895BCE">
            <w:pPr>
              <w:spacing w:before="40" w:after="40"/>
            </w:pPr>
            <w:r>
              <w:rPr>
                <w:sz w:val="21"/>
              </w:rPr>
              <w:t>0.09</w:t>
            </w:r>
          </w:p>
        </w:tc>
        <w:tc>
          <w:tcPr>
            <w:tcW w:w="2835" w:type="dxa"/>
          </w:tcPr>
          <w:p w:rsidR="00D60ABA" w:rsidRDefault="00895BCE">
            <w:pPr>
              <w:spacing w:before="40" w:after="40"/>
            </w:pPr>
            <w:r>
              <w:rPr>
                <w:sz w:val="21"/>
              </w:rPr>
              <w:t>0.30</w:t>
            </w:r>
          </w:p>
        </w:tc>
      </w:tr>
    </w:tbl>
    <w:p w:rsidR="00D60ABA" w:rsidRDefault="00895BCE">
      <w:r>
        <w:t>對照之下，本系統於真機室內序列之</w:t>
      </w:r>
      <w:r>
        <w:t xml:space="preserve"> ATE </w:t>
      </w:r>
      <w:r>
        <w:t>約</w:t>
      </w:r>
      <w:r>
        <w:t xml:space="preserve"> </w:t>
      </w:r>
      <w:r>
        <w:rPr>
          <w:b/>
        </w:rPr>
        <w:t xml:space="preserve">0.154 </w:t>
      </w:r>
      <w:r>
        <w:rPr>
          <w:b/>
        </w:rPr>
        <w:t>公尺（</w:t>
      </w:r>
      <w:r>
        <w:rPr>
          <w:b/>
        </w:rPr>
        <w:t xml:space="preserve">154 </w:t>
      </w:r>
      <w:r>
        <w:rPr>
          <w:b/>
        </w:rPr>
        <w:t>毫米）</w:t>
      </w:r>
      <w:r>
        <w:t>。以單目、無</w:t>
      </w:r>
      <w:r>
        <w:t xml:space="preserve"> </w:t>
      </w:r>
      <w:r>
        <w:t>IMU</w:t>
      </w:r>
      <w:r>
        <w:t>、無回環、無重定位之條件而論，此量級與純視覺方法在可比條件下之表現處於合理範圍；惟與上表搭載</w:t>
      </w:r>
      <w:r>
        <w:t xml:space="preserve"> IMU </w:t>
      </w:r>
      <w:r>
        <w:t>之視覺慣性系統（公分級）仍有明顯差距，</w:t>
      </w:r>
      <w:r>
        <w:lastRenderedPageBreak/>
        <w:t>此差距正對應第九節所列之感測器融合與回環偵測等未來工作，亦印證了本系統能力邊界之診斷。</w:t>
      </w:r>
    </w:p>
    <w:p w:rsidR="00D60ABA" w:rsidRDefault="00895BCE">
      <w:r>
        <w:t>此外，本研究所採用之</w:t>
      </w:r>
      <w:r>
        <w:t xml:space="preserve"> ATE</w:t>
      </w:r>
      <w:r>
        <w:t>／</w:t>
      </w:r>
      <w:r>
        <w:t xml:space="preserve">RPE </w:t>
      </w:r>
      <w:r>
        <w:t>與相似變換（</w:t>
      </w:r>
      <w:r>
        <w:t>Umeyama</w:t>
      </w:r>
      <w:r>
        <w:t>）對齊概念，即為學界標準評估工具</w:t>
      </w:r>
      <w:r>
        <w:t xml:space="preserve"> </w:t>
      </w:r>
      <w:r>
        <w:rPr>
          <w:b/>
        </w:rPr>
        <w:t>evo</w:t>
      </w:r>
      <w:r>
        <w:t xml:space="preserve"> </w:t>
      </w:r>
      <w:r>
        <w:t>所實作之方法。後續可直接以</w:t>
      </w:r>
      <w:r>
        <w:t xml:space="preserve"> evo </w:t>
      </w:r>
      <w:r>
        <w:t>對接本系統之軌跡輸出，與公開基準進行更一致之比較，此已列為後續工作之一。</w:t>
      </w:r>
    </w:p>
    <w:p w:rsidR="00D60ABA" w:rsidRDefault="00895BCE">
      <w:pPr>
        <w:spacing w:before="120"/>
        <w:jc w:val="center"/>
      </w:pPr>
      <w:r>
        <w:rPr>
          <w:noProof/>
          <w:lang w:eastAsia="zh-TW"/>
        </w:rPr>
        <w:drawing>
          <wp:inline distT="0" distB="0" distL="0" distR="0">
            <wp:extent cx="5040000" cy="336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precision.png"/>
                    <pic:cNvPicPr/>
                  </pic:nvPicPr>
                  <pic:blipFill>
                    <a:blip r:embed="rId12"/>
                    <a:stretch>
                      <a:fillRect/>
                    </a:stretch>
                  </pic:blipFill>
                  <pic:spPr>
                    <a:xfrm>
                      <a:off x="0" y="0"/>
                      <a:ext cx="5040000" cy="3360000"/>
                    </a:xfrm>
                    <a:prstGeom prst="rect">
                      <a:avLst/>
                    </a:prstGeom>
                  </pic:spPr>
                </pic:pic>
              </a:graphicData>
            </a:graphic>
          </wp:inline>
        </w:drawing>
      </w:r>
    </w:p>
    <w:p w:rsidR="00D60ABA" w:rsidRDefault="00895BCE">
      <w:pPr>
        <w:spacing w:after="200"/>
        <w:jc w:val="center"/>
      </w:pPr>
      <w:r>
        <w:rPr>
          <w:b/>
          <w:sz w:val="21"/>
        </w:rPr>
        <w:t>圖</w:t>
      </w:r>
      <w:r>
        <w:rPr>
          <w:b/>
          <w:sz w:val="21"/>
        </w:rPr>
        <w:t xml:space="preserve"> 5-1</w:t>
      </w:r>
      <w:r>
        <w:rPr>
          <w:b/>
          <w:sz w:val="21"/>
        </w:rPr>
        <w:t>：本系統與公開基準之精度量級對照</w:t>
      </w:r>
    </w:p>
    <w:p w:rsidR="00D60ABA" w:rsidRDefault="00895BCE">
      <w:pPr>
        <w:pStyle w:val="1"/>
      </w:pPr>
      <w:bookmarkStart w:id="25" w:name="_Toc240633302"/>
      <w:r>
        <w:t>六、延伸模組：</w:t>
      </w:r>
      <w:r>
        <w:t xml:space="preserve">ArUco Marker </w:t>
      </w:r>
      <w:r>
        <w:t>輔助之室內絕對定位</w:t>
      </w:r>
      <w:bookmarkEnd w:id="25"/>
    </w:p>
    <w:p w:rsidR="00D60ABA" w:rsidRDefault="00895BCE">
      <w:pPr>
        <w:pStyle w:val="21"/>
      </w:pPr>
      <w:bookmarkStart w:id="26" w:name="_Toc240633303"/>
      <w:r>
        <w:t>6.1</w:t>
      </w:r>
      <w:r>
        <w:t xml:space="preserve">　動機與概念</w:t>
      </w:r>
      <w:bookmarkEnd w:id="26"/>
    </w:p>
    <w:p w:rsidR="00D60ABA" w:rsidRDefault="00895BCE">
      <w:r>
        <w:t>前述純視覺里程計僅能提供</w:t>
      </w:r>
      <w:r>
        <w:rPr>
          <w:b/>
        </w:rPr>
        <w:t>相對座標</w:t>
      </w:r>
      <w:r>
        <w:t>（相對於系統啟動時的起點），不具備如</w:t>
      </w:r>
      <w:r>
        <w:t xml:space="preserve"> GPS </w:t>
      </w:r>
      <w:r>
        <w:t>般「隨時查詢皆可得到同一套絕對座標」的特性，且長時間運行仍有殘餘誤差累積之虞。為此，本研究進一步探討導入外部視覺參考標記（</w:t>
      </w:r>
      <w:r>
        <w:t>ArUco Marker</w:t>
      </w:r>
      <w:r>
        <w:t>），將相對座標系統升級為具備物理意義之絕對座標系統。</w:t>
      </w:r>
    </w:p>
    <w:p w:rsidR="00D60ABA" w:rsidRDefault="00895BCE">
      <w:r>
        <w:lastRenderedPageBreak/>
        <w:t xml:space="preserve">ArUco </w:t>
      </w:r>
      <w:r>
        <w:t>標記系統由</w:t>
      </w:r>
      <w:r>
        <w:t xml:space="preserve"> Garrido-Jurado </w:t>
      </w:r>
      <w:r>
        <w:t>等人於</w:t>
      </w:r>
      <w:r>
        <w:t xml:space="preserve"> 2014 </w:t>
      </w:r>
      <w:r>
        <w:t>年提出</w:t>
      </w:r>
      <w:r>
        <w:t>[13]</w:t>
      </w:r>
      <w:r>
        <w:t>，其設計為具二進位編碼之方形標記，具備快速偵測、身份辨識與錯誤校正能</w:t>
      </w:r>
      <w:r>
        <w:t>力，且對部分遮蔽情形具有一定強健性，目前已整合為</w:t>
      </w:r>
      <w:r>
        <w:t xml:space="preserve"> OpenCV </w:t>
      </w:r>
      <w:r>
        <w:t>函式庫的標準模組。以視覺標記輔助室內定位是機器人與自動化領域行之有年的成熟做法：既有文獻已針對標記佈署密度、相對相機之角度與距離對定位精度的影響進行系統性研究</w:t>
      </w:r>
      <w:r>
        <w:t>[14]</w:t>
      </w:r>
      <w:r>
        <w:t>；亦有研究將此類標記系統與卡爾曼濾波器結合，用於自主移動機器人的即時追蹤</w:t>
      </w:r>
      <w:r>
        <w:t>[14]</w:t>
      </w:r>
      <w:r>
        <w:t>；另有研究將</w:t>
      </w:r>
      <w:r>
        <w:t xml:space="preserve"> ArUco </w:t>
      </w:r>
      <w:r>
        <w:t>標記與慣性感測器、輪式里程計進行多感測器融合，建構完整的室內定位框架，並指出在缺乏全球導航衛星系統訊號的室內環境中，此類人工地標式定位是目前少數具備標準化解決方案的技術路線之一</w:t>
      </w:r>
      <w:r>
        <w:t>[15]</w:t>
      </w:r>
      <w:r>
        <w:t>。本研究之技術路徑與上述文獻之核心精神一致，惟聚焦於「視覺里程計與標記校正之整合」，而非多感測器融合。</w:t>
      </w:r>
    </w:p>
    <w:p w:rsidR="00D60ABA" w:rsidRDefault="00895BCE">
      <w:pPr>
        <w:pStyle w:val="21"/>
      </w:pPr>
      <w:bookmarkStart w:id="27" w:name="_Toc240633304"/>
      <w:r>
        <w:t>6.2</w:t>
      </w:r>
      <w:r>
        <w:t xml:space="preserve">　技術架構</w:t>
      </w:r>
      <w:bookmarkEnd w:id="27"/>
    </w:p>
    <w:p w:rsidR="00D60ABA" w:rsidRDefault="00895BCE">
      <w:pPr>
        <w:ind w:left="340" w:hanging="170"/>
      </w:pPr>
      <w:r>
        <w:t>1.</w:t>
      </w:r>
      <w:r>
        <w:tab/>
      </w:r>
      <w:r>
        <w:rPr>
          <w:b/>
        </w:rPr>
        <w:t>標記部署</w:t>
      </w:r>
      <w:r>
        <w:t>：於測試空間中佈署數個</w:t>
      </w:r>
      <w:r>
        <w:t xml:space="preserve"> ArUco </w:t>
      </w:r>
      <w:r>
        <w:t>標記，並以量測工具精確記錄各標記之絕對座標。</w:t>
      </w:r>
    </w:p>
    <w:p w:rsidR="00D60ABA" w:rsidRDefault="00895BCE">
      <w:pPr>
        <w:ind w:left="340" w:hanging="170"/>
      </w:pPr>
      <w:r>
        <w:t>2.</w:t>
      </w:r>
      <w:r>
        <w:tab/>
      </w:r>
      <w:r>
        <w:rPr>
          <w:b/>
        </w:rPr>
        <w:t>標記偵測與姿態估算</w:t>
      </w:r>
      <w:r>
        <w:t>：透過</w:t>
      </w:r>
      <w:r>
        <w:t xml:space="preserve"> solvePnPGeneric </w:t>
      </w:r>
      <w:r>
        <w:t>計算相機相對於標記之姿態，結合標記之已知絕對座標反推相機之絕對位置。</w:t>
      </w:r>
    </w:p>
    <w:p w:rsidR="00D60ABA" w:rsidRDefault="00895BCE">
      <w:pPr>
        <w:ind w:left="340" w:hanging="170"/>
      </w:pPr>
      <w:r>
        <w:t>3.</w:t>
      </w:r>
      <w:r>
        <w:tab/>
      </w:r>
      <w:r>
        <w:rPr>
          <w:b/>
        </w:rPr>
        <w:t>座標系整合（</w:t>
      </w:r>
      <w:r>
        <w:rPr>
          <w:b/>
        </w:rPr>
        <w:t xml:space="preserve">Sim3 </w:t>
      </w:r>
      <w:r>
        <w:rPr>
          <w:b/>
        </w:rPr>
        <w:t>對齊）</w:t>
      </w:r>
      <w:r>
        <w:t>：以</w:t>
      </w:r>
      <w:r>
        <w:t xml:space="preserve"> VO </w:t>
      </w:r>
      <w:r>
        <w:t>估計之相對軌跡與標記校正之絕對座標對應點，計算相似變換（含旋轉、平移、尺度），將整條</w:t>
      </w:r>
      <w:r>
        <w:t xml:space="preserve"> VO </w:t>
      </w:r>
      <w:r>
        <w:t>軌跡轉換至絕對座標系下。</w:t>
      </w:r>
    </w:p>
    <w:p w:rsidR="00D60ABA" w:rsidRDefault="00895BCE">
      <w:pPr>
        <w:spacing w:before="120"/>
        <w:jc w:val="center"/>
      </w:pPr>
      <w:r>
        <w:rPr>
          <w:noProof/>
          <w:lang w:eastAsia="zh-TW"/>
        </w:rPr>
        <w:lastRenderedPageBreak/>
        <w:drawing>
          <wp:inline distT="0" distB="0" distL="0" distR="0">
            <wp:extent cx="5040000" cy="32387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aruco.png"/>
                    <pic:cNvPicPr/>
                  </pic:nvPicPr>
                  <pic:blipFill>
                    <a:blip r:embed="rId13"/>
                    <a:stretch>
                      <a:fillRect/>
                    </a:stretch>
                  </pic:blipFill>
                  <pic:spPr>
                    <a:xfrm>
                      <a:off x="0" y="0"/>
                      <a:ext cx="5040000" cy="3238798"/>
                    </a:xfrm>
                    <a:prstGeom prst="rect">
                      <a:avLst/>
                    </a:prstGeom>
                  </pic:spPr>
                </pic:pic>
              </a:graphicData>
            </a:graphic>
          </wp:inline>
        </w:drawing>
      </w:r>
    </w:p>
    <w:p w:rsidR="00D60ABA" w:rsidRDefault="00895BCE">
      <w:pPr>
        <w:spacing w:after="200"/>
        <w:jc w:val="center"/>
      </w:pPr>
      <w:r>
        <w:rPr>
          <w:b/>
          <w:sz w:val="21"/>
        </w:rPr>
        <w:t>圖</w:t>
      </w:r>
      <w:r>
        <w:rPr>
          <w:b/>
          <w:sz w:val="21"/>
        </w:rPr>
        <w:t xml:space="preserve"> 6-1</w:t>
      </w:r>
      <w:r>
        <w:rPr>
          <w:b/>
          <w:sz w:val="21"/>
        </w:rPr>
        <w:t>：</w:t>
      </w:r>
      <w:r>
        <w:rPr>
          <w:b/>
          <w:sz w:val="21"/>
        </w:rPr>
        <w:t xml:space="preserve">ArUco </w:t>
      </w:r>
      <w:r>
        <w:rPr>
          <w:b/>
          <w:sz w:val="21"/>
        </w:rPr>
        <w:t>標記輔助之絕對定位概念示意</w:t>
      </w:r>
    </w:p>
    <w:p w:rsidR="00D60ABA" w:rsidRDefault="00895BCE">
      <w:pPr>
        <w:pStyle w:val="21"/>
      </w:pPr>
      <w:bookmarkStart w:id="28" w:name="_Toc240633305"/>
      <w:r>
        <w:t>6.3</w:t>
      </w:r>
      <w:r>
        <w:t xml:space="preserve">　軟體驗證現況</w:t>
      </w:r>
      <w:bookmarkEnd w:id="28"/>
    </w:p>
    <w:p w:rsidR="00D60ABA" w:rsidRDefault="00895BCE">
      <w:r>
        <w:t>本延伸模組之核心演算法邏輯已於合成資料上完成驗證：</w:t>
      </w:r>
    </w:p>
    <w:p w:rsidR="00D60ABA" w:rsidRDefault="00895BCE">
      <w:pPr>
        <w:ind w:left="340" w:hanging="170"/>
      </w:pPr>
      <w:r>
        <w:t>•</w:t>
      </w:r>
      <w:r>
        <w:tab/>
      </w:r>
      <w:r>
        <w:t>標記姿態估算：合成資料自我測試誤差</w:t>
      </w:r>
      <w:r>
        <w:t xml:space="preserve"> </w:t>
      </w:r>
      <w:r>
        <w:rPr>
          <w:b/>
        </w:rPr>
        <w:t xml:space="preserve">0.000 </w:t>
      </w:r>
      <w:r>
        <w:rPr>
          <w:b/>
        </w:rPr>
        <w:t>毫米</w:t>
      </w:r>
      <w:r>
        <w:t>。</w:t>
      </w:r>
    </w:p>
    <w:p w:rsidR="00D60ABA" w:rsidRDefault="00895BCE">
      <w:pPr>
        <w:ind w:left="340" w:hanging="170"/>
      </w:pPr>
      <w:r>
        <w:t>•</w:t>
      </w:r>
      <w:r>
        <w:tab/>
        <w:t xml:space="preserve">Sim3 </w:t>
      </w:r>
      <w:r>
        <w:t>座標整合：合成資料漂移</w:t>
      </w:r>
      <w:r>
        <w:t xml:space="preserve"> </w:t>
      </w:r>
      <w:r>
        <w:rPr>
          <w:b/>
        </w:rPr>
        <w:t xml:space="preserve">0.000 </w:t>
      </w:r>
      <w:r>
        <w:rPr>
          <w:b/>
        </w:rPr>
        <w:t>毫米</w:t>
      </w:r>
      <w:r>
        <w:t>。</w:t>
      </w:r>
    </w:p>
    <w:p w:rsidR="00D60ABA" w:rsidRDefault="00895BCE">
      <w:pPr>
        <w:ind w:left="340" w:hanging="170"/>
      </w:pPr>
      <w:r>
        <w:t>•</w:t>
      </w:r>
      <w:r>
        <w:tab/>
      </w:r>
      <w:r>
        <w:t>完整定位管線端對端測試：合成資料平均誤差</w:t>
      </w:r>
      <w:r>
        <w:t xml:space="preserve"> </w:t>
      </w:r>
      <w:r>
        <w:rPr>
          <w:b/>
        </w:rPr>
        <w:t xml:space="preserve">52 </w:t>
      </w:r>
      <w:r>
        <w:rPr>
          <w:b/>
        </w:rPr>
        <w:t>毫米</w:t>
      </w:r>
      <w:r>
        <w:t>。</w:t>
      </w:r>
    </w:p>
    <w:p w:rsidR="00D60ABA" w:rsidRDefault="00895BCE">
      <w:pPr>
        <w:ind w:left="340" w:hanging="170"/>
      </w:pPr>
      <w:r>
        <w:t>•</w:t>
      </w:r>
      <w:r>
        <w:tab/>
      </w:r>
      <w:r>
        <w:t>對應之自動化驗證閘門：</w:t>
      </w:r>
      <w:r>
        <w:rPr>
          <w:b/>
        </w:rPr>
        <w:t xml:space="preserve">5/5 </w:t>
      </w:r>
      <w:r>
        <w:rPr>
          <w:b/>
        </w:rPr>
        <w:t>項全數通過</w:t>
      </w:r>
      <w:r>
        <w:t>。</w:t>
      </w:r>
    </w:p>
    <w:p w:rsidR="00D60ABA" w:rsidRDefault="00895BCE">
      <w:pPr>
        <w:ind w:left="340" w:hanging="170"/>
      </w:pPr>
      <w:r>
        <w:t>•</w:t>
      </w:r>
      <w:r>
        <w:tab/>
      </w:r>
      <w:r>
        <w:t>已併入主線回歸測試：共</w:t>
      </w:r>
      <w:r>
        <w:t xml:space="preserve"> </w:t>
      </w:r>
      <w:r>
        <w:rPr>
          <w:b/>
        </w:rPr>
        <w:t xml:space="preserve">26/26 </w:t>
      </w:r>
      <w:r>
        <w:rPr>
          <w:b/>
        </w:rPr>
        <w:t>項全數通過</w:t>
      </w:r>
      <w:r>
        <w:t>（原</w:t>
      </w:r>
      <w:r>
        <w:t xml:space="preserve"> 20 </w:t>
      </w:r>
      <w:r>
        <w:t>項主線、</w:t>
      </w:r>
      <w:r>
        <w:t xml:space="preserve">5 </w:t>
      </w:r>
      <w:r>
        <w:t>項標記模組專屬，另含</w:t>
      </w:r>
      <w:r>
        <w:t xml:space="preserve"> 1 </w:t>
      </w:r>
      <w:r>
        <w:t>項合成標定封閉測試，見</w:t>
      </w:r>
      <w:r>
        <w:t xml:space="preserve"> 4.4</w:t>
      </w:r>
      <w:r>
        <w:t>.2</w:t>
      </w:r>
      <w:r>
        <w:t>）。</w:t>
      </w:r>
    </w:p>
    <w:p w:rsidR="00D60ABA" w:rsidRDefault="00895BCE">
      <w:pPr>
        <w:pStyle w:val="21"/>
      </w:pPr>
      <w:bookmarkStart w:id="29" w:name="_Toc240633306"/>
      <w:r>
        <w:t>6.4</w:t>
      </w:r>
      <w:r>
        <w:t xml:space="preserve">　尚待完成之實體驗證</w:t>
      </w:r>
      <w:bookmarkEnd w:id="29"/>
    </w:p>
    <w:p w:rsidR="00D60ABA" w:rsidRDefault="00895BCE">
      <w:r>
        <w:t>截至本報告撰寫時，本延伸模組</w:t>
      </w:r>
      <w:r>
        <w:rPr>
          <w:b/>
        </w:rPr>
        <w:t>尚未完成任何實體硬體驗證</w:t>
      </w:r>
      <w:r>
        <w:t>，具體待完成項目包括：標記實際列印與邊長量測、測試空間之標記佈署與絕對座標量測、真機環境</w:t>
      </w:r>
      <w:r>
        <w:lastRenderedPageBreak/>
        <w:t>下之標記偵測穩定度測試，以及最終之真機絕對定位精度驗證。此部分明確列為本研究之待完成工作。</w:t>
      </w:r>
    </w:p>
    <w:p w:rsidR="00D60ABA" w:rsidRDefault="00895BCE">
      <w:pPr>
        <w:pStyle w:val="21"/>
      </w:pPr>
      <w:bookmarkStart w:id="30" w:name="_Toc240633307"/>
      <w:r>
        <w:t>6.5</w:t>
      </w:r>
      <w:r>
        <w:t xml:space="preserve">　已知限制</w:t>
      </w:r>
      <w:bookmarkEnd w:id="30"/>
    </w:p>
    <w:p w:rsidR="00D60ABA" w:rsidRDefault="00895BCE">
      <w:pPr>
        <w:ind w:left="340" w:hanging="170"/>
      </w:pPr>
      <w:r>
        <w:t>•</w:t>
      </w:r>
      <w:r>
        <w:tab/>
      </w:r>
      <w:r>
        <w:rPr>
          <w:b/>
        </w:rPr>
        <w:t>不具跨場地遷移能力</w:t>
      </w:r>
      <w:r>
        <w:t>：每更換一個測試空間，皆須重新佈署標記並重新量測絕對座標。</w:t>
      </w:r>
    </w:p>
    <w:p w:rsidR="00D60ABA" w:rsidRDefault="00895BCE">
      <w:pPr>
        <w:ind w:left="340" w:hanging="170"/>
      </w:pPr>
      <w:r>
        <w:t>•</w:t>
      </w:r>
      <w:r>
        <w:tab/>
      </w:r>
      <w:r>
        <w:rPr>
          <w:b/>
        </w:rPr>
        <w:t>絕對定位精度受限於量測工具本身之精度</w:t>
      </w:r>
      <w:r>
        <w:t>（如以捲尺量測，誤差約</w:t>
      </w:r>
      <w:r>
        <w:t xml:space="preserve"> ±5–10 </w:t>
      </w:r>
      <w:r>
        <w:t>毫米），系統整體精度無法超越此量測基準。</w:t>
      </w:r>
    </w:p>
    <w:p w:rsidR="00D60ABA" w:rsidRDefault="00895BCE">
      <w:pPr>
        <w:ind w:left="340" w:hanging="170"/>
      </w:pPr>
      <w:r>
        <w:t>•</w:t>
      </w:r>
      <w:r>
        <w:tab/>
      </w:r>
      <w:r>
        <w:rPr>
          <w:b/>
        </w:rPr>
        <w:t>僅於標記可視範圍內能</w:t>
      </w:r>
      <w:r>
        <w:rPr>
          <w:b/>
        </w:rPr>
        <w:t>進行絕對座標校正</w:t>
      </w:r>
      <w:r>
        <w:t>，超出範圍時退化為純視覺相對定位，仍會累積誤差。</w:t>
      </w:r>
    </w:p>
    <w:p w:rsidR="00D60ABA" w:rsidRDefault="00895BCE">
      <w:pPr>
        <w:ind w:left="340" w:hanging="170"/>
      </w:pPr>
      <w:r>
        <w:t>•</w:t>
      </w:r>
      <w:r>
        <w:tab/>
      </w:r>
      <w:r>
        <w:rPr>
          <w:b/>
        </w:rPr>
        <w:t>不具備重定位（</w:t>
      </w:r>
      <w:r>
        <w:rPr>
          <w:b/>
        </w:rPr>
        <w:t>Relocalization</w:t>
      </w:r>
      <w:r>
        <w:rPr>
          <w:b/>
        </w:rPr>
        <w:t>）能力</w:t>
      </w:r>
      <w:r>
        <w:t>：若追蹤過程完全中斷，系統無法自動尋回先前的地圖與座標系。</w:t>
      </w:r>
    </w:p>
    <w:p w:rsidR="00D60ABA" w:rsidRDefault="00895BCE">
      <w:pPr>
        <w:pStyle w:val="1"/>
      </w:pPr>
      <w:bookmarkStart w:id="31" w:name="_Toc240633308"/>
      <w:r>
        <w:t>七、視覺化與導航模擬展示</w:t>
      </w:r>
      <w:bookmarkEnd w:id="31"/>
    </w:p>
    <w:p w:rsidR="00D60ABA" w:rsidRDefault="00895BCE">
      <w:pPr>
        <w:pStyle w:val="21"/>
      </w:pPr>
      <w:bookmarkStart w:id="32" w:name="_Toc240633309"/>
      <w:r>
        <w:t>7.1</w:t>
      </w:r>
      <w:r>
        <w:t xml:space="preserve">　三維視覺化展示介面</w:t>
      </w:r>
      <w:bookmarkEnd w:id="32"/>
    </w:p>
    <w:p w:rsidR="00D60ABA" w:rsidRDefault="00895BCE">
      <w:r>
        <w:t>為使系統之定位能力更直觀易懂，本研究額外開發一套三維視覺化展示介面，具備以下功能：</w:t>
      </w:r>
    </w:p>
    <w:p w:rsidR="00D60ABA" w:rsidRDefault="00895BCE">
      <w:pPr>
        <w:ind w:left="340" w:hanging="170"/>
      </w:pPr>
      <w:r>
        <w:t>•</w:t>
      </w:r>
      <w:r>
        <w:tab/>
      </w:r>
      <w:r>
        <w:t>以三維房間模型呈現測試空間，標示各</w:t>
      </w:r>
      <w:r>
        <w:t xml:space="preserve"> ArUco </w:t>
      </w:r>
      <w:r>
        <w:t>標記之絕對位置。</w:t>
      </w:r>
    </w:p>
    <w:p w:rsidR="00D60ABA" w:rsidRDefault="00895BCE">
      <w:pPr>
        <w:ind w:left="340" w:hanging="170"/>
      </w:pPr>
      <w:r>
        <w:t>•</w:t>
      </w:r>
      <w:r>
        <w:tab/>
      </w:r>
      <w:r>
        <w:t>同時呈現「純視覺里程計軌跡」（隨時間累積漂移）與「標記校正後軌跡」（貼近真實路徑）之對比，直觀展現絕對定位校正之效果。</w:t>
      </w:r>
    </w:p>
    <w:p w:rsidR="00D60ABA" w:rsidRDefault="00895BCE">
      <w:pPr>
        <w:ind w:left="340" w:hanging="170"/>
      </w:pPr>
      <w:r>
        <w:t>•</w:t>
      </w:r>
      <w:r>
        <w:tab/>
      </w:r>
      <w:r>
        <w:t>支援靜態檢視完整軌跡，或動畫方式回放移動過程。</w:t>
      </w:r>
    </w:p>
    <w:p w:rsidR="00D60ABA" w:rsidRDefault="00895BCE">
      <w:pPr>
        <w:ind w:left="340" w:hanging="170"/>
      </w:pPr>
      <w:r>
        <w:lastRenderedPageBreak/>
        <w:t>•</w:t>
      </w:r>
      <w:r>
        <w:tab/>
      </w:r>
      <w:r>
        <w:rPr>
          <w:b/>
        </w:rPr>
        <w:t>航點導航模擬</w:t>
      </w:r>
      <w:r>
        <w:t>：預先設定數個目標航點，系統即時計算目前位置與目標航點間之方向與距離，並於到達判定後自動切換至下一目標，模擬「若本系統應用於自主移動載具之導航決策」之概念性展示。</w:t>
      </w:r>
    </w:p>
    <w:p w:rsidR="00D60ABA" w:rsidRDefault="00895BCE">
      <w:r>
        <w:t>此視覺化展示目前以模擬資料驗證呈現效果，待第六節之實體硬體驗證完成後，可直接替換為真實定位數據。前述展示著重於「定位結果呈現」；為進一步驗證本系統之定位能力應用於真實多樓層自主導航任務，本研究額外建置一套基於</w:t>
      </w:r>
      <w:r>
        <w:t xml:space="preserve"> Gazebo </w:t>
      </w:r>
      <w:r>
        <w:t>之無人機模擬環境，詳細說明如下（</w:t>
      </w:r>
      <w:r>
        <w:t xml:space="preserve">7.2 </w:t>
      </w:r>
      <w:r>
        <w:t>節）。</w:t>
      </w:r>
    </w:p>
    <w:p w:rsidR="00D60ABA" w:rsidRDefault="00895BCE">
      <w:pPr>
        <w:pStyle w:val="21"/>
      </w:pPr>
      <w:bookmarkStart w:id="33" w:name="_Toc240633310"/>
      <w:r>
        <w:t>7.2</w:t>
      </w:r>
      <w:r>
        <w:t xml:space="preserve">　多樓層救援無人機模擬（</w:t>
      </w:r>
      <w:r>
        <w:t>ROS2</w:t>
      </w:r>
      <w:r>
        <w:t>＋</w:t>
      </w:r>
      <w:r>
        <w:t>Gazebo</w:t>
      </w:r>
      <w:r>
        <w:t>＋</w:t>
      </w:r>
      <w:r>
        <w:t>PX4 SITL</w:t>
      </w:r>
      <w:r>
        <w:t>）</w:t>
      </w:r>
      <w:bookmarkEnd w:id="33"/>
    </w:p>
    <w:p w:rsidR="00D60ABA" w:rsidRDefault="00895BCE">
      <w:r>
        <w:t>為驗證前六節所述之定位與絕對標記技術，於完整自主導航鏈路（定位</w:t>
      </w:r>
      <w:r>
        <w:t>→</w:t>
      </w:r>
      <w:r>
        <w:t>融合</w:t>
      </w:r>
      <w:r>
        <w:t>→</w:t>
      </w:r>
      <w:r>
        <w:t>避障</w:t>
      </w:r>
      <w:r>
        <w:t>→</w:t>
      </w:r>
      <w:r>
        <w:t>任務規劃）中之實際作用，本研究以容器化方式（</w:t>
      </w:r>
      <w:r>
        <w:t>Docker</w:t>
      </w:r>
      <w:r>
        <w:t>）建置一套「室內大樓救援無人機模擬系統」（</w:t>
      </w:r>
      <w:r>
        <w:t>indoor_uav_sim</w:t>
      </w:r>
      <w:r>
        <w:t>），完整技術規格另存於</w:t>
      </w:r>
      <w:r>
        <w:t xml:space="preserve"> SPEC v2 </w:t>
      </w:r>
      <w:r>
        <w:t>文件中。</w:t>
      </w:r>
    </w:p>
    <w:p w:rsidR="00D60ABA" w:rsidRDefault="00895BCE">
      <w:r>
        <w:rPr>
          <w:b/>
        </w:rPr>
        <w:t>模擬環境與技術棧</w:t>
      </w:r>
      <w:r>
        <w:t>：以</w:t>
      </w:r>
      <w:r>
        <w:t xml:space="preserve"> ROS2 Jazzy</w:t>
      </w:r>
      <w:r>
        <w:t>、</w:t>
      </w:r>
      <w:r>
        <w:t>Gazebo Harmonic</w:t>
      </w:r>
      <w:r>
        <w:t>（</w:t>
      </w:r>
      <w:r>
        <w:t xml:space="preserve">LTS </w:t>
      </w:r>
      <w:r>
        <w:t>支援至</w:t>
      </w:r>
      <w:r>
        <w:t xml:space="preserve"> 2028/09</w:t>
      </w:r>
      <w:r>
        <w:t>）與</w:t>
      </w:r>
      <w:r>
        <w:t xml:space="preserve"> PX4 SITL</w:t>
      </w:r>
      <w:r>
        <w:t>（</w:t>
      </w:r>
      <w:r>
        <w:t>v1.17.0</w:t>
      </w:r>
      <w:r>
        <w:t>，官方</w:t>
      </w:r>
      <w:r>
        <w:t xml:space="preserve"> x500 </w:t>
      </w:r>
      <w:r>
        <w:t>機體模型含下視相機／前視</w:t>
      </w:r>
      <w:r>
        <w:t>深度相機／</w:t>
      </w:r>
      <w:r>
        <w:t>2D LiDAR</w:t>
      </w:r>
      <w:r>
        <w:t>）構成軟體模擬環境；無人機控制介面採</w:t>
      </w:r>
      <w:r>
        <w:t xml:space="preserve"> MAVSDK-Python </w:t>
      </w:r>
      <w:r>
        <w:t>以</w:t>
      </w:r>
      <w:r>
        <w:t xml:space="preserve"> offboard </w:t>
      </w:r>
      <w:r>
        <w:t>模式送出</w:t>
      </w:r>
      <w:r>
        <w:t xml:space="preserve"> NED </w:t>
      </w:r>
      <w:r>
        <w:t>速度指令，感測器資料則以</w:t>
      </w:r>
      <w:r>
        <w:t xml:space="preserve"> ros_gz_bridge </w:t>
      </w:r>
      <w:r>
        <w:t>標準橋接。</w:t>
      </w:r>
      <w:r>
        <w:rPr>
          <w:b/>
        </w:rPr>
        <w:t>模擬世界</w:t>
      </w:r>
      <w:r>
        <w:t>為一座</w:t>
      </w:r>
      <w:r>
        <w:t xml:space="preserve"> 20×10 </w:t>
      </w:r>
      <w:r>
        <w:t>公尺之三層樓建築（層高</w:t>
      </w:r>
      <w:r>
        <w:t xml:space="preserve"> 3 </w:t>
      </w:r>
      <w:r>
        <w:t>公尺），樓層中央以開放式樓梯井（</w:t>
      </w:r>
      <w:r>
        <w:t>atrium</w:t>
      </w:r>
      <w:r>
        <w:t>）銜接供無人機垂直換層，地板面安裝</w:t>
      </w:r>
      <w:r>
        <w:t xml:space="preserve"> 53 </w:t>
      </w:r>
      <w:r>
        <w:t>顆</w:t>
      </w:r>
      <w:r>
        <w:t xml:space="preserve"> ArUco </w:t>
      </w:r>
      <w:r>
        <w:t>標記（</w:t>
      </w:r>
      <w:r>
        <w:t>DICT_7X7_1000</w:t>
      </w:r>
      <w:r>
        <w:t>、</w:t>
      </w:r>
      <w:r>
        <w:t>500mm</w:t>
      </w:r>
      <w:r>
        <w:t>）作為主要定位來源，另含</w:t>
      </w:r>
      <w:r>
        <w:t xml:space="preserve"> UWB </w:t>
      </w:r>
      <w:r>
        <w:t>錨點與生還者標記（</w:t>
      </w:r>
      <w:r>
        <w:t>901/902/903</w:t>
      </w:r>
      <w:r>
        <w:t>）之視覺模型。</w:t>
      </w:r>
    </w:p>
    <w:p w:rsidR="00D60ABA" w:rsidRDefault="00895BCE">
      <w:r>
        <w:rPr>
          <w:b/>
        </w:rPr>
        <w:t>感知與定位子系統（銜接本</w:t>
      </w:r>
      <w:r>
        <w:rPr>
          <w:b/>
        </w:rPr>
        <w:t>研究核心）</w:t>
      </w:r>
      <w:r>
        <w:t>：模擬內之機載定位沿用第四、六節相同之技術原理</w:t>
      </w:r>
      <w:r>
        <w:t>——</w:t>
      </w:r>
      <w:r>
        <w:t>以</w:t>
      </w:r>
      <w:r>
        <w:t xml:space="preserve"> `cv2.aruco` </w:t>
      </w:r>
      <w:r>
        <w:t>偵測標記並以</w:t>
      </w:r>
      <w:r>
        <w:t xml:space="preserve"> solvePnP </w:t>
      </w:r>
      <w:r>
        <w:t>估計無人機世界座標</w:t>
      </w:r>
      <w:r>
        <w:lastRenderedPageBreak/>
        <w:t>（</w:t>
      </w:r>
      <w:r>
        <w:t>marker_localization</w:t>
      </w:r>
      <w:r>
        <w:t>）；當視覺因轉角、大開放空間或樓梯井而可能失效時，</w:t>
      </w:r>
      <w:r>
        <w:t xml:space="preserve">pose_fusion </w:t>
      </w:r>
      <w:r>
        <w:t>依信心度在</w:t>
      </w:r>
      <w:r>
        <w:t xml:space="preserve"> ArUco </w:t>
      </w:r>
      <w:r>
        <w:t>與</w:t>
      </w:r>
      <w:r>
        <w:t xml:space="preserve"> UWB </w:t>
      </w:r>
      <w:r>
        <w:t>定位間自動切換（失鎖超過</w:t>
      </w:r>
      <w:r>
        <w:t xml:space="preserve"> 5 </w:t>
      </w:r>
      <w:r>
        <w:t>幀切入</w:t>
      </w:r>
      <w:r>
        <w:t xml:space="preserve"> UWB</w:t>
      </w:r>
      <w:r>
        <w:t>、恢復</w:t>
      </w:r>
      <w:r>
        <w:t xml:space="preserve"> 3 </w:t>
      </w:r>
      <w:r>
        <w:t>幀切回）；</w:t>
      </w:r>
      <w:r>
        <w:t xml:space="preserve">UWB </w:t>
      </w:r>
      <w:r>
        <w:t>模組以</w:t>
      </w:r>
      <w:r>
        <w:t xml:space="preserve"> ground truth </w:t>
      </w:r>
      <w:r>
        <w:t>距離加高斯雜訊（</w:t>
      </w:r>
      <w:r>
        <w:t>N(0, 0.2²) m</w:t>
      </w:r>
      <w:r>
        <w:t>）模擬測距，採</w:t>
      </w:r>
      <w:r>
        <w:t xml:space="preserve"> 4 </w:t>
      </w:r>
      <w:r>
        <w:t>錨點最小二乘三重定位（</w:t>
      </w:r>
      <w:r>
        <w:t>uwb_trilateration</w:t>
      </w:r>
      <w:r>
        <w:t>），其定位數學之單元測試誤差</w:t>
      </w:r>
      <w:r>
        <w:t xml:space="preserve"> &lt; 1e-9 </w:t>
      </w:r>
      <w:r>
        <w:t>公尺。此混合定位架構與第六節「以絕對參考抑制漂移」之設計理念一致，並進一步解決單一絕對感測器之失鎖備援問題。</w:t>
      </w:r>
    </w:p>
    <w:p w:rsidR="00D60ABA" w:rsidRDefault="00895BCE">
      <w:r>
        <w:rPr>
          <w:b/>
        </w:rPr>
        <w:t>導航任務層</w:t>
      </w:r>
      <w:r>
        <w:t>：基於定位結果，任務狀態機（</w:t>
      </w:r>
      <w:r>
        <w:t>marker_navigation</w:t>
      </w:r>
      <w:r>
        <w:t>）依</w:t>
      </w:r>
      <w:r>
        <w:t xml:space="preserve"> 46 </w:t>
      </w:r>
      <w:r>
        <w:t>個航點（含樓梯井口標記</w:t>
      </w:r>
      <w:r>
        <w:t xml:space="preserve"> 109/209/309</w:t>
      </w:r>
      <w:r>
        <w:t>）規劃多樓層巡邏與救援路線；</w:t>
      </w:r>
      <w:r>
        <w:t xml:space="preserve">obstacle_avoidance </w:t>
      </w:r>
      <w:r>
        <w:t>以</w:t>
      </w:r>
      <w:r>
        <w:t xml:space="preserve"> VFH-lite </w:t>
      </w:r>
      <w:r>
        <w:t>利用</w:t>
      </w:r>
      <w:r>
        <w:t xml:space="preserve"> 2D LiDAR </w:t>
      </w:r>
      <w:r>
        <w:t>即時修正繞行；</w:t>
      </w:r>
      <w:r>
        <w:t xml:space="preserve">survivor_detection </w:t>
      </w:r>
      <w:r>
        <w:t>以生還者標記偵測並回報座標，</w:t>
      </w:r>
      <w:r>
        <w:t xml:space="preserve">mission_control </w:t>
      </w:r>
      <w:r>
        <w:t>協調</w:t>
      </w:r>
      <w:r>
        <w:t>部署之</w:t>
      </w:r>
      <w:r>
        <w:t xml:space="preserve"> UWB </w:t>
      </w:r>
      <w:r>
        <w:t>錨點作為留給後續救援單位之臨時定位基礎設施，形成「定位</w:t>
      </w:r>
      <w:r>
        <w:t>→</w:t>
      </w:r>
      <w:r>
        <w:t>決策</w:t>
      </w:r>
      <w:r>
        <w:t>→</w:t>
      </w:r>
      <w:r>
        <w:t>避障</w:t>
      </w:r>
      <w:r>
        <w:t>→</w:t>
      </w:r>
      <w:r>
        <w:t>行動」完整閉迴路。</w:t>
      </w:r>
    </w:p>
    <w:p w:rsidR="00D60ABA" w:rsidRDefault="00895BCE">
      <w:r>
        <w:rPr>
          <w:b/>
        </w:rPr>
        <w:t>現況與驗證進度（誠實揭露）</w:t>
      </w:r>
      <w:r>
        <w:t>：目前已完成</w:t>
      </w:r>
      <w:r>
        <w:t xml:space="preserve">——10 </w:t>
      </w:r>
      <w:r>
        <w:t>個</w:t>
      </w:r>
      <w:r>
        <w:t xml:space="preserve"> ROS2 </w:t>
      </w:r>
      <w:r>
        <w:t>套件之完整實作程式碼（含上述六項核心功能與自訂</w:t>
      </w:r>
      <w:r>
        <w:t xml:space="preserve"> 7 </w:t>
      </w:r>
      <w:r>
        <w:t>個訊息型別）、</w:t>
      </w:r>
      <w:r>
        <w:t xml:space="preserve">Docker </w:t>
      </w:r>
      <w:r>
        <w:t>映像建置成功（</w:t>
      </w:r>
      <w:r>
        <w:t>PX4 SITL</w:t>
      </w:r>
      <w:r>
        <w:t>、</w:t>
      </w:r>
      <w:r>
        <w:t xml:space="preserve">colcon 10 packages </w:t>
      </w:r>
      <w:r>
        <w:t>編譯通過）、</w:t>
      </w:r>
      <w:r>
        <w:t xml:space="preserve">UWB </w:t>
      </w:r>
      <w:r>
        <w:t>三重定位單元測試及資料產生測試可離線執行；</w:t>
      </w:r>
      <w:r>
        <w:rPr>
          <w:b/>
        </w:rPr>
        <w:t>尚待完成</w:t>
      </w:r>
      <w:r>
        <w:rPr>
          <w:b/>
        </w:rPr>
        <w:t xml:space="preserve">——Gazebo </w:t>
      </w:r>
      <w:r>
        <w:rPr>
          <w:b/>
        </w:rPr>
        <w:t>世界之端到端整合實跑與</w:t>
      </w:r>
      <w:r>
        <w:rPr>
          <w:b/>
        </w:rPr>
        <w:t xml:space="preserve"> takeoff/hover </w:t>
      </w:r>
      <w:r>
        <w:rPr>
          <w:b/>
        </w:rPr>
        <w:t>驗收記錄</w:t>
      </w:r>
      <w:r>
        <w:t>。此部分以如實分級之態度記錄於第九節限制中，作為</w:t>
      </w:r>
      <w:r>
        <w:t>後續工作之首項。</w:t>
      </w:r>
    </w:p>
    <w:p w:rsidR="00D60ABA" w:rsidRDefault="00895BCE">
      <w:r>
        <w:rPr>
          <w:b/>
        </w:rPr>
        <w:t>對救災之潛在助益（設計目標）</w:t>
      </w:r>
      <w:r>
        <w:t>：本系統之應用情境設定為「室內大樓災害救援」，其設計目標即為降低消防與搜救人員之風險並提升救援效率，主要助益面向如下（註：以下為系統之設計目標與模擬中所驗證之能力，實際部署前仍須通過第九節所述之整體驗證）：</w:t>
      </w:r>
    </w:p>
    <w:p w:rsidR="00D60ABA" w:rsidRDefault="00895BCE">
      <w:pPr>
        <w:ind w:left="340" w:hanging="170"/>
      </w:pPr>
      <w:r>
        <w:lastRenderedPageBreak/>
        <w:t>•</w:t>
      </w:r>
      <w:r>
        <w:tab/>
      </w:r>
      <w:r>
        <w:rPr>
          <w:b/>
        </w:rPr>
        <w:t>降低人員風險</w:t>
      </w:r>
      <w:r>
        <w:t>：由無人機率先進入建築搜尋生還者與探勘環境，消防人員毋須在火勢、煙霧、結構崩塌等未知風險下先行進入，可掌握初步情資後再決定人員是否進入及進入路線。</w:t>
      </w:r>
    </w:p>
    <w:p w:rsidR="00D60ABA" w:rsidRDefault="00895BCE">
      <w:pPr>
        <w:ind w:left="340" w:hanging="170"/>
      </w:pPr>
      <w:r>
        <w:t>•</w:t>
      </w:r>
      <w:r>
        <w:tab/>
      </w:r>
      <w:r>
        <w:rPr>
          <w:b/>
        </w:rPr>
        <w:t>加速生還者搜尋與定位</w:t>
      </w:r>
      <w:r>
        <w:t>：</w:t>
      </w:r>
      <w:r>
        <w:t xml:space="preserve">survivor_detection </w:t>
      </w:r>
      <w:r>
        <w:t>模組以生還者標記（</w:t>
      </w:r>
      <w:r>
        <w:t>901/90</w:t>
      </w:r>
      <w:r>
        <w:t>2/903</w:t>
      </w:r>
      <w:r>
        <w:t>）偵測並回報其座標，將「找」與「救」兩階段分工</w:t>
      </w:r>
      <w:r>
        <w:t>——</w:t>
      </w:r>
      <w:r>
        <w:t>無人機先完成全樓層掃描定位，搜救人員即可依精確座標直接前往，避免逐房盲目搜索。</w:t>
      </w:r>
    </w:p>
    <w:p w:rsidR="00D60ABA" w:rsidRDefault="00895BCE">
      <w:pPr>
        <w:ind w:left="340" w:hanging="170"/>
      </w:pPr>
      <w:r>
        <w:t>•</w:t>
      </w:r>
      <w:r>
        <w:tab/>
      </w:r>
      <w:r>
        <w:rPr>
          <w:b/>
        </w:rPr>
        <w:t>提供臨時定位基礎設施給後續救援單位</w:t>
      </w:r>
      <w:r>
        <w:t>：模擬中部署之</w:t>
      </w:r>
      <w:r>
        <w:t xml:space="preserve"> UWB </w:t>
      </w:r>
      <w:r>
        <w:t>錨點會留在原地，為後續入場之消防人員與其他救災機器人提供</w:t>
      </w:r>
      <w:r>
        <w:t xml:space="preserve"> GPS </w:t>
      </w:r>
      <w:r>
        <w:t>失效環境下的臨時絕對定位基準，等同於在災區內快速建立一套「室內</w:t>
      </w:r>
      <w:r>
        <w:t xml:space="preserve"> GPS</w:t>
      </w:r>
      <w:r>
        <w:t>」。</w:t>
      </w:r>
    </w:p>
    <w:p w:rsidR="00D60ABA" w:rsidRDefault="00895BCE">
      <w:pPr>
        <w:ind w:left="340" w:hanging="170"/>
      </w:pPr>
      <w:r>
        <w:t>•</w:t>
      </w:r>
      <w:r>
        <w:tab/>
      </w:r>
      <w:r>
        <w:rPr>
          <w:b/>
        </w:rPr>
        <w:t>突破樓層與動線障礙</w:t>
      </w:r>
      <w:r>
        <w:t>：無人機可經由開放式樓梯井垂直換層，不受坍塌樓梯或阻塞通道阻隔，得以自主掃描每一樓層；此優勢尤其適用於高樓層或傳統消防車梯無法抵達之區域。</w:t>
      </w:r>
    </w:p>
    <w:p w:rsidR="00D60ABA" w:rsidRDefault="00895BCE">
      <w:r>
        <w:t>整體而</w:t>
      </w:r>
      <w:r>
        <w:t>言，本系統的定位－融合－避障－任務規劃閉迴路，其直接作用對象雖然是無人機本身，但最終服務對象是進入災區的人</w:t>
      </w:r>
      <w:r>
        <w:t>——</w:t>
      </w:r>
      <w:r>
        <w:t>透過「機器先行、人後進」的作業模式，將最危險的情資蒐集階段交由無人機承擔，這是此類室內救援無人機技術對消防救災最核心的價值所在。</w:t>
      </w:r>
    </w:p>
    <w:p w:rsidR="00D60ABA" w:rsidRDefault="00895BCE">
      <w:pPr>
        <w:pStyle w:val="1"/>
      </w:pPr>
      <w:bookmarkStart w:id="34" w:name="_Toc240633311"/>
      <w:r>
        <w:lastRenderedPageBreak/>
        <w:t>八、研究貢獻總結</w:t>
      </w:r>
      <w:bookmarkEnd w:id="34"/>
    </w:p>
    <w:p w:rsidR="00D60ABA" w:rsidRDefault="00895BCE">
      <w:pPr>
        <w:pStyle w:val="21"/>
      </w:pPr>
      <w:bookmarkStart w:id="35" w:name="_Toc240633312"/>
      <w:r>
        <w:t>8.1</w:t>
      </w:r>
      <w:r>
        <w:t xml:space="preserve">　貢獻整理</w:t>
      </w:r>
      <w:bookmarkEnd w:id="35"/>
    </w:p>
    <w:p w:rsidR="00D60ABA" w:rsidRDefault="00895BCE">
      <w:pPr>
        <w:ind w:left="340" w:hanging="170"/>
      </w:pPr>
      <w:r>
        <w:t>1.</w:t>
      </w:r>
      <w:r>
        <w:tab/>
      </w:r>
      <w:r>
        <w:rPr>
          <w:b/>
        </w:rPr>
        <w:t>完整且經嚴謹驗證的純視覺定位系統</w:t>
      </w:r>
      <w:r>
        <w:t>：從</w:t>
      </w:r>
      <w:r>
        <w:t xml:space="preserve"> VO </w:t>
      </w:r>
      <w:r>
        <w:t>前端、</w:t>
      </w:r>
      <w:r>
        <w:t>Bundle Adjustment</w:t>
      </w:r>
      <w:r>
        <w:t>、到自動化驗證機制，形成一條完整且可重現的技術鏈路，並同時具備合成資料與真機資料之定量驗證結果。</w:t>
      </w:r>
    </w:p>
    <w:p w:rsidR="00D60ABA" w:rsidRDefault="00895BCE">
      <w:pPr>
        <w:ind w:left="340" w:hanging="170"/>
      </w:pPr>
      <w:r>
        <w:t>2.</w:t>
      </w:r>
      <w:r>
        <w:tab/>
      </w:r>
      <w:r>
        <w:rPr>
          <w:b/>
        </w:rPr>
        <w:t>相機標定領域之實務發現與方法論貢獻</w:t>
      </w:r>
      <w:r>
        <w:t>：具體識</w:t>
      </w:r>
      <w:r>
        <w:t>別並量化分析了兩類標定陷阱（主點參數順序錯誤、焦距－畸變耦合退化），並設計對應之敏感度分析與物理合理性檢查機制，此類分析具備一定的可遷移價值。</w:t>
      </w:r>
    </w:p>
    <w:p w:rsidR="00D60ABA" w:rsidRDefault="00895BCE">
      <w:pPr>
        <w:ind w:left="340" w:hanging="170"/>
      </w:pPr>
      <w:r>
        <w:t>3.</w:t>
      </w:r>
      <w:r>
        <w:tab/>
      </w:r>
      <w:r>
        <w:rPr>
          <w:b/>
        </w:rPr>
        <w:t>誠實的實驗設計與限制揭露</w:t>
      </w:r>
      <w:r>
        <w:t>：包括真機與合成資料間的精度落差分析、驗證閘門在手持移動限制下之表現記錄，皆採取如實呈現而非選擇性報告的態度。</w:t>
      </w:r>
    </w:p>
    <w:p w:rsidR="00D60ABA" w:rsidRDefault="00895BCE">
      <w:pPr>
        <w:ind w:left="340" w:hanging="170"/>
      </w:pPr>
      <w:r>
        <w:t>4.</w:t>
      </w:r>
      <w:r>
        <w:tab/>
      </w:r>
      <w:r>
        <w:rPr>
          <w:b/>
        </w:rPr>
        <w:t>由相對定位延伸至絕對定位之技術路徑驗證</w:t>
      </w:r>
      <w:r>
        <w:t>：透過</w:t>
      </w:r>
      <w:r>
        <w:t xml:space="preserve"> ArUco </w:t>
      </w:r>
      <w:r>
        <w:t>標記輔助之</w:t>
      </w:r>
      <w:r>
        <w:t xml:space="preserve"> Sim3 </w:t>
      </w:r>
      <w:r>
        <w:t>座標校正，展示了將純視覺相對定位系統升級為具物理意義絕對定位系統之具體可行方法。</w:t>
      </w:r>
    </w:p>
    <w:p w:rsidR="00D60ABA" w:rsidRDefault="00895BCE">
      <w:pPr>
        <w:pStyle w:val="1"/>
      </w:pPr>
      <w:bookmarkStart w:id="36" w:name="_Toc240633313"/>
      <w:r>
        <w:t>九、限制與未來工作</w:t>
      </w:r>
      <w:bookmarkEnd w:id="36"/>
    </w:p>
    <w:p w:rsidR="00D60ABA" w:rsidRDefault="00895BCE">
      <w:pPr>
        <w:pStyle w:val="21"/>
      </w:pPr>
      <w:bookmarkStart w:id="37" w:name="_Toc240633314"/>
      <w:r>
        <w:t>9.1</w:t>
      </w:r>
      <w:r>
        <w:t xml:space="preserve">　感測器融合（視覺慣性里程計）</w:t>
      </w:r>
      <w:bookmarkEnd w:id="37"/>
    </w:p>
    <w:p w:rsidR="00D60ABA" w:rsidRDefault="00895BCE">
      <w:r>
        <w:t>原始規劃曾考慮以擴展卡爾曼濾波器（</w:t>
      </w:r>
      <w:r>
        <w:t>EKF</w:t>
      </w:r>
      <w:r>
        <w:t>）融合</w:t>
      </w:r>
      <w:r>
        <w:t xml:space="preserve"> IMU </w:t>
      </w:r>
      <w:r>
        <w:t>感測器數據，用以解決單目視覺之尺度不確定性問題。惟因開發過程優先聚焦於純視覺路線之驗證完整度，</w:t>
      </w:r>
      <w:r>
        <w:t xml:space="preserve">IMU </w:t>
      </w:r>
      <w:r>
        <w:t>感測器實際上</w:t>
      </w:r>
      <w:r>
        <w:rPr>
          <w:b/>
        </w:rPr>
        <w:t>未曾整合進硬體韌體</w:t>
      </w:r>
      <w:r>
        <w:t>。</w:t>
      </w:r>
    </w:p>
    <w:p w:rsidR="00D60ABA" w:rsidRDefault="00895BCE">
      <w:r>
        <w:lastRenderedPageBreak/>
        <w:t>視覺慣性里程計（</w:t>
      </w:r>
      <w:r>
        <w:t>Visual-Inertial Odometry, VIO</w:t>
      </w:r>
      <w:r>
        <w:t>）領域之代表性系統為</w:t>
      </w:r>
      <w:r>
        <w:t xml:space="preserve"> VINS-Mono[16]</w:t>
      </w:r>
      <w:r>
        <w:t>，該系統採用緊耦合（</w:t>
      </w:r>
      <w:r>
        <w:t>tightly-coupled</w:t>
      </w:r>
      <w:r>
        <w:t>）非線性優化架構，將預積分（</w:t>
      </w:r>
      <w:r>
        <w:t>pre-integrated</w:t>
      </w:r>
      <w:r>
        <w:t>）之</w:t>
      </w:r>
      <w:r>
        <w:t xml:space="preserve"> IMU </w:t>
      </w:r>
      <w:r>
        <w:t>量測與視覺特徵觀測聯合優化，並額外包含回環偵測模組與四自由度位姿圖優化以確保全域一致性，其團隊亦於實際微型飛行器（</w:t>
      </w:r>
      <w:r>
        <w:t>Micro Aerial Vehicle</w:t>
      </w:r>
      <w:r>
        <w:t>）上驗證了閉迴路自主飛行能力。相較於本研究採用的純視覺</w:t>
      </w:r>
      <w:r>
        <w:t xml:space="preserve"> BA </w:t>
      </w:r>
      <w:r>
        <w:t>優化，</w:t>
      </w:r>
      <w:r>
        <w:t xml:space="preserve">VINS-Mono </w:t>
      </w:r>
      <w:r>
        <w:t>一類系統之優化目標函式中額外納入</w:t>
      </w:r>
      <w:r>
        <w:t xml:space="preserve"> IMU </w:t>
      </w:r>
      <w:r>
        <w:t>殘差項，其技術複雜度主要來自於</w:t>
      </w:r>
      <w:r>
        <w:t xml:space="preserve"> IMU </w:t>
      </w:r>
      <w:r>
        <w:t>預積分之流形（</w:t>
      </w:r>
      <w:r>
        <w:t>manifold</w:t>
      </w:r>
      <w:r>
        <w:t>）處理、線上外參標定、以及初始化階段之尺度與重力方向聯合估計。未來可行之技術路徑為：將</w:t>
      </w:r>
      <w:r>
        <w:t xml:space="preserve"> IMU </w:t>
      </w:r>
      <w:r>
        <w:t>角速度積分結果，作為額外殘差項加入現有</w:t>
      </w:r>
      <w:r>
        <w:t xml:space="preserve"> Bundle Adju</w:t>
      </w:r>
      <w:r>
        <w:t xml:space="preserve">stment </w:t>
      </w:r>
      <w:r>
        <w:t>之最佳化目標函式，而非採用完整之視覺慣性里程計架構重新設計整個系統，此為一折衷之漸進式擴充方案。</w:t>
      </w:r>
    </w:p>
    <w:p w:rsidR="00D60ABA" w:rsidRDefault="00895BCE">
      <w:pPr>
        <w:pStyle w:val="21"/>
      </w:pPr>
      <w:bookmarkStart w:id="38" w:name="_Toc240633315"/>
      <w:r>
        <w:t>9.2</w:t>
      </w:r>
      <w:r>
        <w:t xml:space="preserve">　回環偵測與免佈署絕對定位</w:t>
      </w:r>
      <w:bookmarkEnd w:id="38"/>
    </w:p>
    <w:p w:rsidR="00D60ABA" w:rsidRDefault="00895BCE">
      <w:r>
        <w:t>若欲使系統在不依賴人工佈署標記的情況下，仍具備長時間運行不漂移、且能從追蹤中斷中恢復定位（</w:t>
      </w:r>
      <w:r>
        <w:t>Relocalization</w:t>
      </w:r>
      <w:r>
        <w:t>）之能力，需要完整實作視覺詞彙比對（</w:t>
      </w:r>
      <w:r>
        <w:t>Bag-of-Visual-Words</w:t>
      </w:r>
      <w:r>
        <w:t>）、回環偵測（</w:t>
      </w:r>
      <w:r>
        <w:t>Loop Closure</w:t>
      </w:r>
      <w:r>
        <w:t>）、位姿圖優化（</w:t>
      </w:r>
      <w:r>
        <w:t>Pose Graph Optimization</w:t>
      </w:r>
      <w:r>
        <w:t>），以及長期地圖管理機制。此類技術之代表性實作為</w:t>
      </w:r>
      <w:r>
        <w:t xml:space="preserve"> Gálvez-López</w:t>
      </w:r>
      <w:r>
        <w:t xml:space="preserve"> </w:t>
      </w:r>
      <w:r>
        <w:t>與</w:t>
      </w:r>
      <w:r>
        <w:t xml:space="preserve"> Tardós </w:t>
      </w:r>
      <w:r>
        <w:t>提出之</w:t>
      </w:r>
      <w:r>
        <w:t xml:space="preserve"> DBoW2 </w:t>
      </w:r>
      <w:r>
        <w:t>系統</w:t>
      </w:r>
      <w:r>
        <w:t>[17]</w:t>
      </w:r>
      <w:r>
        <w:t>，該系統利用二進位描述子建立視覺詞彙表，並透過反向索引（</w:t>
      </w:r>
      <w:r>
        <w:t>inverse index</w:t>
      </w:r>
      <w:r>
        <w:t>）達成與地圖規模成長呈對數關係的高效檢索，已被</w:t>
      </w:r>
      <w:r>
        <w:t xml:space="preserve"> ORB-SLAM </w:t>
      </w:r>
      <w:r>
        <w:t>系列廣泛採用作為其回環偵測後端。惟需注意：</w:t>
      </w:r>
      <w:r>
        <w:rPr>
          <w:b/>
        </w:rPr>
        <w:t>即便完整實作上述機制，在不引入任何外部絕對參考的前提下，系統仍僅能提供相對座標</w:t>
      </w:r>
      <w:r>
        <w:t>，無法達到真正等同</w:t>
      </w:r>
      <w:r>
        <w:t xml:space="preserve"> GPS </w:t>
      </w:r>
      <w:r>
        <w:t>之絕對定位能力，此為純視覺方法之本質限制。</w:t>
      </w:r>
    </w:p>
    <w:p w:rsidR="00D60ABA" w:rsidRDefault="00895BCE">
      <w:pPr>
        <w:pStyle w:val="21"/>
      </w:pPr>
      <w:bookmarkStart w:id="39" w:name="_Toc240633316"/>
      <w:r>
        <w:lastRenderedPageBreak/>
        <w:t>9.3</w:t>
      </w:r>
      <w:r>
        <w:t xml:space="preserve">　延伸模組之實體驗證</w:t>
      </w:r>
      <w:bookmarkEnd w:id="39"/>
    </w:p>
    <w:p w:rsidR="00D60ABA" w:rsidRDefault="00895BCE">
      <w:r>
        <w:t>第六節所述之</w:t>
      </w:r>
      <w:r>
        <w:t xml:space="preserve"> ArUco </w:t>
      </w:r>
      <w:r>
        <w:t>標記輔助定位模組，其實體硬體驗證（標記列印佈署、真機絕對定位精度量</w:t>
      </w:r>
      <w:r>
        <w:t>測）尚待完成，為本研究短期內最明確之待辦項目。</w:t>
      </w:r>
    </w:p>
    <w:p w:rsidR="00D60ABA" w:rsidRDefault="00895BCE">
      <w:pPr>
        <w:pStyle w:val="21"/>
      </w:pPr>
      <w:bookmarkStart w:id="40" w:name="_Toc240633317"/>
      <w:r>
        <w:t>9.4</w:t>
      </w:r>
      <w:r>
        <w:t xml:space="preserve">　多樓層模擬之端到端驗收</w:t>
      </w:r>
      <w:bookmarkEnd w:id="40"/>
    </w:p>
    <w:p w:rsidR="00D60ABA" w:rsidRDefault="00895BCE">
      <w:r>
        <w:t xml:space="preserve">7.2 </w:t>
      </w:r>
      <w:r>
        <w:t>節所述之</w:t>
      </w:r>
      <w:r>
        <w:t xml:space="preserve"> Gazebo </w:t>
      </w:r>
      <w:r>
        <w:t>模擬系統目前已達「程式碼齊全、容器建置成功、核心單元測試通過」之程度，但</w:t>
      </w:r>
      <w:r>
        <w:rPr>
          <w:b/>
        </w:rPr>
        <w:t>端到端整合實跑與</w:t>
      </w:r>
      <w:r>
        <w:rPr>
          <w:b/>
        </w:rPr>
        <w:t xml:space="preserve"> takeoff/hover </w:t>
      </w:r>
      <w:r>
        <w:rPr>
          <w:b/>
        </w:rPr>
        <w:t>驗收記錄尚未完成</w:t>
      </w:r>
      <w:r>
        <w:t>，故本章所列之模擬功能（多樓層換層、避障、</w:t>
      </w:r>
      <w:r>
        <w:t xml:space="preserve">UWB </w:t>
      </w:r>
      <w:r>
        <w:t>動態錨點）仍屬「已實作、待整合驗證」狀態，未宣稱已於模擬環境中完整跑通。此為後續工作之後繼優先項目。</w:t>
      </w:r>
    </w:p>
    <w:p w:rsidR="00D60ABA" w:rsidRDefault="00895BCE">
      <w:pPr>
        <w:pStyle w:val="1"/>
      </w:pPr>
      <w:bookmarkStart w:id="41" w:name="_Toc240633318"/>
      <w:r>
        <w:t>十、開源實作參考</w:t>
      </w:r>
      <w:bookmarkEnd w:id="41"/>
    </w:p>
    <w:p w:rsidR="00D60ABA" w:rsidRDefault="00895BCE">
      <w:pPr>
        <w:pStyle w:val="21"/>
      </w:pPr>
      <w:bookmarkStart w:id="42" w:name="_Toc240633319"/>
      <w:r>
        <w:t>10.1</w:t>
      </w:r>
      <w:r>
        <w:t xml:space="preserve">　開源實作參考</w:t>
      </w:r>
      <w:bookmarkEnd w:id="42"/>
    </w:p>
    <w:p w:rsidR="00D60ABA" w:rsidRDefault="00895BCE">
      <w:r>
        <w:t>本研究之</w:t>
      </w:r>
      <w:r>
        <w:t xml:space="preserve"> VO </w:t>
      </w:r>
      <w:r>
        <w:t>前端、</w:t>
      </w:r>
      <w:r>
        <w:t>Bundle Adjustment</w:t>
      </w:r>
      <w:r>
        <w:t>、以及</w:t>
      </w:r>
      <w:r>
        <w:t xml:space="preserve"> </w:t>
      </w:r>
      <w:r>
        <w:t xml:space="preserve">Marker </w:t>
      </w:r>
      <w:r>
        <w:t>定位模組，皆為研究團隊依據學術文獻之技術原理</w:t>
      </w:r>
      <w:r>
        <w:rPr>
          <w:b/>
        </w:rPr>
        <w:t>獨立實作</w:t>
      </w:r>
      <w:r>
        <w:t>，並非直接使用或修改自下列開源專案之程式碼。然而，下列開源系統在系統架構設計理念、模組劃分方式、以及功能定位之參照上，提供了重要的設計參考依據，特此列出以求完整揭露：</w:t>
      </w:r>
    </w:p>
    <w:p w:rsidR="00D60ABA" w:rsidRDefault="00895BCE">
      <w:pPr>
        <w:spacing w:before="120" w:after="40"/>
      </w:pPr>
      <w:r>
        <w:rPr>
          <w:b/>
          <w:sz w:val="21"/>
        </w:rPr>
        <w:t>表</w:t>
      </w:r>
      <w:r>
        <w:rPr>
          <w:b/>
          <w:sz w:val="21"/>
        </w:rPr>
        <w:t xml:space="preserve"> 10-1</w:t>
      </w:r>
      <w:r>
        <w:rPr>
          <w:b/>
          <w:sz w:val="21"/>
        </w:rPr>
        <w:t>：本研究之開源實作參考</w:t>
      </w:r>
    </w:p>
    <w:tbl>
      <w:tblPr>
        <w:tblStyle w:val="aff2"/>
        <w:tblW w:w="0" w:type="auto"/>
        <w:jc w:val="center"/>
        <w:tblLook w:val="04A0" w:firstRow="1" w:lastRow="0" w:firstColumn="1" w:lastColumn="0" w:noHBand="0" w:noVBand="1"/>
      </w:tblPr>
      <w:tblGrid>
        <w:gridCol w:w="2835"/>
        <w:gridCol w:w="2835"/>
        <w:gridCol w:w="2835"/>
      </w:tblGrid>
      <w:tr w:rsidR="00D60ABA">
        <w:trPr>
          <w:jc w:val="center"/>
        </w:trPr>
        <w:tc>
          <w:tcPr>
            <w:tcW w:w="2835" w:type="dxa"/>
            <w:shd w:val="clear" w:color="auto" w:fill="4472C4"/>
          </w:tcPr>
          <w:p w:rsidR="00D60ABA" w:rsidRDefault="00895BCE">
            <w:pPr>
              <w:spacing w:before="40" w:after="40"/>
              <w:jc w:val="center"/>
            </w:pPr>
            <w:r>
              <w:rPr>
                <w:b/>
                <w:color w:val="FFFFFF"/>
                <w:sz w:val="21"/>
              </w:rPr>
              <w:t>開源專案</w:t>
            </w:r>
          </w:p>
        </w:tc>
        <w:tc>
          <w:tcPr>
            <w:tcW w:w="2835" w:type="dxa"/>
            <w:shd w:val="clear" w:color="auto" w:fill="4472C4"/>
          </w:tcPr>
          <w:p w:rsidR="00D60ABA" w:rsidRDefault="00895BCE">
            <w:pPr>
              <w:spacing w:before="40" w:after="40"/>
              <w:jc w:val="center"/>
            </w:pPr>
            <w:r>
              <w:rPr>
                <w:b/>
                <w:color w:val="FFFFFF"/>
                <w:sz w:val="21"/>
              </w:rPr>
              <w:t>對應技術概念</w:t>
            </w:r>
          </w:p>
        </w:tc>
        <w:tc>
          <w:tcPr>
            <w:tcW w:w="2835" w:type="dxa"/>
            <w:shd w:val="clear" w:color="auto" w:fill="4472C4"/>
          </w:tcPr>
          <w:p w:rsidR="00D60ABA" w:rsidRDefault="00895BCE">
            <w:pPr>
              <w:spacing w:before="40" w:after="40"/>
              <w:jc w:val="center"/>
            </w:pPr>
            <w:r>
              <w:rPr>
                <w:b/>
                <w:color w:val="FFFFFF"/>
                <w:sz w:val="21"/>
              </w:rPr>
              <w:t>與本研究之關聯</w:t>
            </w:r>
          </w:p>
        </w:tc>
      </w:tr>
      <w:tr w:rsidR="00D60ABA">
        <w:trPr>
          <w:jc w:val="center"/>
        </w:trPr>
        <w:tc>
          <w:tcPr>
            <w:tcW w:w="2835" w:type="dxa"/>
          </w:tcPr>
          <w:p w:rsidR="00D60ABA" w:rsidRDefault="00895BCE">
            <w:pPr>
              <w:spacing w:before="40" w:after="40"/>
            </w:pPr>
            <w:r>
              <w:rPr>
                <w:sz w:val="21"/>
              </w:rPr>
              <w:t>ORB-SLAM3</w:t>
            </w:r>
            <w:r>
              <w:rPr>
                <w:sz w:val="21"/>
              </w:rPr>
              <w:t>（</w:t>
            </w:r>
            <w:r>
              <w:rPr>
                <w:sz w:val="21"/>
              </w:rPr>
              <w:t>UZ-SLAMLab/ORB_SLAM3</w:t>
            </w:r>
            <w:r>
              <w:rPr>
                <w:sz w:val="21"/>
              </w:rPr>
              <w:t>，</w:t>
            </w:r>
            <w:r>
              <w:rPr>
                <w:sz w:val="21"/>
              </w:rPr>
              <w:t>★9.1k</w:t>
            </w:r>
            <w:r>
              <w:rPr>
                <w:sz w:val="21"/>
              </w:rPr>
              <w:t>）</w:t>
            </w:r>
          </w:p>
        </w:tc>
        <w:tc>
          <w:tcPr>
            <w:tcW w:w="2835" w:type="dxa"/>
          </w:tcPr>
          <w:p w:rsidR="00D60ABA" w:rsidRDefault="00895BCE">
            <w:pPr>
              <w:spacing w:before="40" w:after="40"/>
            </w:pPr>
            <w:r>
              <w:rPr>
                <w:sz w:val="21"/>
              </w:rPr>
              <w:t>關鍵幀、局部地圖、多感測器</w:t>
            </w:r>
            <w:r>
              <w:rPr>
                <w:sz w:val="21"/>
              </w:rPr>
              <w:t xml:space="preserve"> SLAM </w:t>
            </w:r>
            <w:r>
              <w:rPr>
                <w:sz w:val="21"/>
              </w:rPr>
              <w:t>架構</w:t>
            </w:r>
          </w:p>
        </w:tc>
        <w:tc>
          <w:tcPr>
            <w:tcW w:w="2835" w:type="dxa"/>
          </w:tcPr>
          <w:p w:rsidR="00D60ABA" w:rsidRDefault="00895BCE">
            <w:pPr>
              <w:spacing w:before="40" w:after="40"/>
            </w:pPr>
            <w:r>
              <w:rPr>
                <w:sz w:val="21"/>
              </w:rPr>
              <w:t>前端關鍵幀與局部地圖之模組劃分方式的設計參考</w:t>
            </w:r>
          </w:p>
        </w:tc>
      </w:tr>
      <w:tr w:rsidR="00D60ABA">
        <w:trPr>
          <w:jc w:val="center"/>
        </w:trPr>
        <w:tc>
          <w:tcPr>
            <w:tcW w:w="2835" w:type="dxa"/>
          </w:tcPr>
          <w:p w:rsidR="00D60ABA" w:rsidRDefault="00895BCE">
            <w:pPr>
              <w:spacing w:before="40" w:after="40"/>
            </w:pPr>
            <w:r>
              <w:rPr>
                <w:sz w:val="21"/>
              </w:rPr>
              <w:t>VINS-Mono</w:t>
            </w:r>
            <w:r>
              <w:rPr>
                <w:sz w:val="21"/>
              </w:rPr>
              <w:t>（</w:t>
            </w:r>
            <w:r>
              <w:rPr>
                <w:sz w:val="21"/>
              </w:rPr>
              <w:t>HKUST-</w:t>
            </w:r>
            <w:r>
              <w:rPr>
                <w:sz w:val="21"/>
              </w:rPr>
              <w:lastRenderedPageBreak/>
              <w:t>Aerial-Robotics/VINS-Mono</w:t>
            </w:r>
            <w:r>
              <w:rPr>
                <w:sz w:val="21"/>
              </w:rPr>
              <w:t>，</w:t>
            </w:r>
            <w:r>
              <w:rPr>
                <w:sz w:val="21"/>
              </w:rPr>
              <w:t>★6.0k</w:t>
            </w:r>
            <w:r>
              <w:rPr>
                <w:sz w:val="21"/>
              </w:rPr>
              <w:t>）</w:t>
            </w:r>
          </w:p>
        </w:tc>
        <w:tc>
          <w:tcPr>
            <w:tcW w:w="2835" w:type="dxa"/>
          </w:tcPr>
          <w:p w:rsidR="00D60ABA" w:rsidRDefault="00895BCE">
            <w:pPr>
              <w:spacing w:before="40" w:after="40"/>
            </w:pPr>
            <w:r>
              <w:rPr>
                <w:sz w:val="21"/>
              </w:rPr>
              <w:lastRenderedPageBreak/>
              <w:t>緊耦合視覺慣性優化、滑動</w:t>
            </w:r>
            <w:r>
              <w:rPr>
                <w:sz w:val="21"/>
              </w:rPr>
              <w:lastRenderedPageBreak/>
              <w:t>窗口、回環偵測</w:t>
            </w:r>
          </w:p>
        </w:tc>
        <w:tc>
          <w:tcPr>
            <w:tcW w:w="2835" w:type="dxa"/>
          </w:tcPr>
          <w:p w:rsidR="00D60ABA" w:rsidRDefault="00895BCE">
            <w:pPr>
              <w:spacing w:before="40" w:after="40"/>
            </w:pPr>
            <w:r>
              <w:rPr>
                <w:sz w:val="21"/>
              </w:rPr>
              <w:lastRenderedPageBreak/>
              <w:t>第九節「感測器融合未來工</w:t>
            </w:r>
            <w:r>
              <w:rPr>
                <w:sz w:val="21"/>
              </w:rPr>
              <w:lastRenderedPageBreak/>
              <w:t>作」之技術路徑規劃參考</w:t>
            </w:r>
          </w:p>
        </w:tc>
      </w:tr>
      <w:tr w:rsidR="00D60ABA">
        <w:trPr>
          <w:jc w:val="center"/>
        </w:trPr>
        <w:tc>
          <w:tcPr>
            <w:tcW w:w="2835" w:type="dxa"/>
          </w:tcPr>
          <w:p w:rsidR="00D60ABA" w:rsidRDefault="00895BCE">
            <w:pPr>
              <w:spacing w:before="40" w:after="40"/>
            </w:pPr>
            <w:r>
              <w:rPr>
                <w:sz w:val="21"/>
              </w:rPr>
              <w:lastRenderedPageBreak/>
              <w:t>DBoW2</w:t>
            </w:r>
            <w:r>
              <w:rPr>
                <w:sz w:val="21"/>
              </w:rPr>
              <w:t>（</w:t>
            </w:r>
            <w:r>
              <w:rPr>
                <w:sz w:val="21"/>
              </w:rPr>
              <w:t>dorian3d/DBoW2</w:t>
            </w:r>
            <w:r>
              <w:rPr>
                <w:sz w:val="21"/>
              </w:rPr>
              <w:t>，</w:t>
            </w:r>
            <w:r>
              <w:rPr>
                <w:sz w:val="21"/>
              </w:rPr>
              <w:t>★0.9k</w:t>
            </w:r>
            <w:r>
              <w:rPr>
                <w:sz w:val="21"/>
              </w:rPr>
              <w:t>）</w:t>
            </w:r>
          </w:p>
        </w:tc>
        <w:tc>
          <w:tcPr>
            <w:tcW w:w="2835" w:type="dxa"/>
          </w:tcPr>
          <w:p w:rsidR="00D60ABA" w:rsidRDefault="00895BCE">
            <w:pPr>
              <w:spacing w:before="40" w:after="40"/>
            </w:pPr>
            <w:r>
              <w:rPr>
                <w:sz w:val="21"/>
              </w:rPr>
              <w:t>二進位詞彙表、快速場景比對</w:t>
            </w:r>
          </w:p>
        </w:tc>
        <w:tc>
          <w:tcPr>
            <w:tcW w:w="2835" w:type="dxa"/>
          </w:tcPr>
          <w:p w:rsidR="00D60ABA" w:rsidRDefault="00895BCE">
            <w:pPr>
              <w:spacing w:before="40" w:after="40"/>
            </w:pPr>
            <w:r>
              <w:rPr>
                <w:sz w:val="21"/>
              </w:rPr>
              <w:t>第九節「回環偵測未來工作」之技術方案參考</w:t>
            </w:r>
          </w:p>
        </w:tc>
      </w:tr>
      <w:tr w:rsidR="00D60ABA">
        <w:trPr>
          <w:jc w:val="center"/>
        </w:trPr>
        <w:tc>
          <w:tcPr>
            <w:tcW w:w="2835" w:type="dxa"/>
          </w:tcPr>
          <w:p w:rsidR="00D60ABA" w:rsidRDefault="00895BCE">
            <w:pPr>
              <w:spacing w:before="40" w:after="40"/>
            </w:pPr>
            <w:r>
              <w:rPr>
                <w:sz w:val="21"/>
              </w:rPr>
              <w:t xml:space="preserve">OpenCV aruco </w:t>
            </w:r>
            <w:r>
              <w:rPr>
                <w:sz w:val="21"/>
              </w:rPr>
              <w:t>模組</w:t>
            </w:r>
          </w:p>
        </w:tc>
        <w:tc>
          <w:tcPr>
            <w:tcW w:w="2835" w:type="dxa"/>
          </w:tcPr>
          <w:p w:rsidR="00D60ABA" w:rsidRDefault="00895BCE">
            <w:pPr>
              <w:spacing w:before="40" w:after="40"/>
            </w:pPr>
            <w:r>
              <w:rPr>
                <w:sz w:val="21"/>
              </w:rPr>
              <w:t xml:space="preserve">ArUco </w:t>
            </w:r>
            <w:r>
              <w:rPr>
                <w:sz w:val="21"/>
              </w:rPr>
              <w:t>標記生成、偵測、姿態估算</w:t>
            </w:r>
          </w:p>
        </w:tc>
        <w:tc>
          <w:tcPr>
            <w:tcW w:w="2835" w:type="dxa"/>
          </w:tcPr>
          <w:p w:rsidR="00D60ABA" w:rsidRDefault="00895BCE">
            <w:pPr>
              <w:spacing w:before="40" w:after="40"/>
            </w:pPr>
            <w:r>
              <w:rPr>
                <w:sz w:val="21"/>
              </w:rPr>
              <w:t>本研究</w:t>
            </w:r>
            <w:r>
              <w:rPr>
                <w:sz w:val="21"/>
              </w:rPr>
              <w:t xml:space="preserve"> Marker </w:t>
            </w:r>
            <w:r>
              <w:rPr>
                <w:sz w:val="21"/>
              </w:rPr>
              <w:t>模組</w:t>
            </w:r>
            <w:r>
              <w:rPr>
                <w:b/>
                <w:sz w:val="21"/>
              </w:rPr>
              <w:t>直接呼叫</w:t>
            </w:r>
            <w:r>
              <w:rPr>
                <w:sz w:val="21"/>
              </w:rPr>
              <w:t>此函式庫之</w:t>
            </w:r>
            <w:r>
              <w:rPr>
                <w:sz w:val="21"/>
              </w:rPr>
              <w:t xml:space="preserve"> API</w:t>
            </w:r>
            <w:r>
              <w:rPr>
                <w:sz w:val="21"/>
              </w:rPr>
              <w:t>（如</w:t>
            </w:r>
            <w:r>
              <w:rPr>
                <w:sz w:val="21"/>
              </w:rPr>
              <w:t xml:space="preserve"> cv2.aruco.detectMarkers</w:t>
            </w:r>
            <w:r>
              <w:rPr>
                <w:sz w:val="21"/>
              </w:rPr>
              <w:t>、</w:t>
            </w:r>
            <w:r>
              <w:rPr>
                <w:sz w:val="21"/>
              </w:rPr>
              <w:t>solvePnPGe</w:t>
            </w:r>
            <w:r>
              <w:rPr>
                <w:sz w:val="21"/>
              </w:rPr>
              <w:t>neric</w:t>
            </w:r>
            <w:r>
              <w:rPr>
                <w:sz w:val="21"/>
              </w:rPr>
              <w:t>），非僅參考理念</w:t>
            </w:r>
          </w:p>
        </w:tc>
      </w:tr>
    </w:tbl>
    <w:p w:rsidR="00D60ABA" w:rsidRDefault="00895BCE">
      <w:r>
        <w:t>需特別說明：</w:t>
      </w:r>
      <w:r>
        <w:rPr>
          <w:b/>
        </w:rPr>
        <w:t>表中前三項為理念參考，本研究並未使用其原始程式碼；第四項</w:t>
      </w:r>
      <w:r>
        <w:rPr>
          <w:b/>
        </w:rPr>
        <w:t xml:space="preserve"> OpenCV </w:t>
      </w:r>
      <w:r>
        <w:rPr>
          <w:b/>
        </w:rPr>
        <w:t>之</w:t>
      </w:r>
      <w:r>
        <w:rPr>
          <w:b/>
        </w:rPr>
        <w:t xml:space="preserve"> aruco </w:t>
      </w:r>
      <w:r>
        <w:rPr>
          <w:b/>
        </w:rPr>
        <w:t>模組則為本研究實際呼叫之函式庫，此為標準且被廣泛接受的科學計算實務（如同使用</w:t>
      </w:r>
      <w:r>
        <w:rPr>
          <w:b/>
        </w:rPr>
        <w:t xml:space="preserve"> NumPy</w:t>
      </w:r>
      <w:r>
        <w:rPr>
          <w:b/>
        </w:rPr>
        <w:t>、</w:t>
      </w:r>
      <w:r>
        <w:rPr>
          <w:b/>
        </w:rPr>
        <w:t xml:space="preserve">SciPy </w:t>
      </w:r>
      <w:r>
        <w:rPr>
          <w:b/>
        </w:rPr>
        <w:t>等基礎函式庫），而非對研究貢獻之取代。</w:t>
      </w:r>
      <w:r>
        <w:t xml:space="preserve"> </w:t>
      </w:r>
      <w:r>
        <w:t>本研究之實質貢獻在於前端演算法之獨立實作與除錯過程（如第</w:t>
      </w:r>
      <w:r>
        <w:t xml:space="preserve"> 4.1.1 </w:t>
      </w:r>
      <w:r>
        <w:t>節所述之</w:t>
      </w:r>
      <w:r>
        <w:t xml:space="preserve"> bootstrap </w:t>
      </w:r>
      <w:r>
        <w:t>死鎖、</w:t>
      </w:r>
      <w:r>
        <w:t xml:space="preserve">ID </w:t>
      </w:r>
      <w:r>
        <w:t>錯位等問題排查）、</w:t>
      </w:r>
      <w:r>
        <w:t xml:space="preserve">Bundle Adjustment </w:t>
      </w:r>
      <w:r>
        <w:t>與驗證閘門之整合設計、以及相機標定陷阱之根因分析與敏感度驗證，此些皆非直接</w:t>
      </w:r>
      <w:r>
        <w:t>沿用上述任一開源專案之現成模組。</w:t>
      </w:r>
    </w:p>
    <w:p w:rsidR="00D60ABA" w:rsidRDefault="00895BCE">
      <w:r>
        <w:t>此外，上列四項之外，研究過程中尚參考以下維護活躍之開源工具作為對照與工具鏈：</w:t>
      </w:r>
      <w:r>
        <w:rPr>
          <w:b/>
        </w:rPr>
        <w:t>ORB-SLAM2</w:t>
      </w:r>
      <w:r>
        <w:rPr>
          <w:b/>
        </w:rPr>
        <w:t>（</w:t>
      </w:r>
      <w:r>
        <w:rPr>
          <w:b/>
        </w:rPr>
        <w:t>★10.2k</w:t>
      </w:r>
      <w:r>
        <w:rPr>
          <w:b/>
        </w:rPr>
        <w:t>）</w:t>
      </w:r>
      <w:r>
        <w:t>、</w:t>
      </w:r>
      <w:r>
        <w:rPr>
          <w:b/>
        </w:rPr>
        <w:t>DSO</w:t>
      </w:r>
      <w:r>
        <w:rPr>
          <w:b/>
        </w:rPr>
        <w:t>（</w:t>
      </w:r>
      <w:r>
        <w:rPr>
          <w:b/>
        </w:rPr>
        <w:t>★2.5k</w:t>
      </w:r>
      <w:r>
        <w:rPr>
          <w:b/>
        </w:rPr>
        <w:t>）</w:t>
      </w:r>
      <w:r>
        <w:t>、</w:t>
      </w:r>
      <w:r>
        <w:rPr>
          <w:b/>
        </w:rPr>
        <w:t>SVO</w:t>
      </w:r>
      <w:r>
        <w:rPr>
          <w:b/>
        </w:rPr>
        <w:t>（</w:t>
      </w:r>
      <w:r>
        <w:rPr>
          <w:b/>
        </w:rPr>
        <w:t>★2.2k</w:t>
      </w:r>
      <w:r>
        <w:rPr>
          <w:b/>
        </w:rPr>
        <w:t>）</w:t>
      </w:r>
      <w:r>
        <w:t>、</w:t>
      </w:r>
      <w:r>
        <w:rPr>
          <w:b/>
        </w:rPr>
        <w:t>OpenVINS</w:t>
      </w:r>
      <w:r>
        <w:rPr>
          <w:b/>
        </w:rPr>
        <w:t>（</w:t>
      </w:r>
      <w:r>
        <w:rPr>
          <w:b/>
        </w:rPr>
        <w:t>★3.1k</w:t>
      </w:r>
      <w:r>
        <w:rPr>
          <w:b/>
        </w:rPr>
        <w:t>）</w:t>
      </w:r>
      <w:r>
        <w:t>、</w:t>
      </w:r>
      <w:r>
        <w:rPr>
          <w:b/>
        </w:rPr>
        <w:t>Kimera-VIO</w:t>
      </w:r>
      <w:r>
        <w:rPr>
          <w:b/>
        </w:rPr>
        <w:t>（</w:t>
      </w:r>
      <w:r>
        <w:rPr>
          <w:b/>
        </w:rPr>
        <w:t>★1.9k</w:t>
      </w:r>
      <w:r>
        <w:rPr>
          <w:b/>
        </w:rPr>
        <w:t>）</w:t>
      </w:r>
      <w:r>
        <w:t>、</w:t>
      </w:r>
      <w:r>
        <w:rPr>
          <w:b/>
        </w:rPr>
        <w:t>g2o</w:t>
      </w:r>
      <w:r>
        <w:rPr>
          <w:b/>
        </w:rPr>
        <w:t>（</w:t>
      </w:r>
      <w:r>
        <w:rPr>
          <w:b/>
        </w:rPr>
        <w:t>★3.5k</w:t>
      </w:r>
      <w:r>
        <w:rPr>
          <w:b/>
        </w:rPr>
        <w:t>）</w:t>
      </w:r>
      <w:r>
        <w:t>、</w:t>
      </w:r>
      <w:r>
        <w:rPr>
          <w:b/>
        </w:rPr>
        <w:t>GTSAM</w:t>
      </w:r>
      <w:r>
        <w:rPr>
          <w:b/>
        </w:rPr>
        <w:t>（</w:t>
      </w:r>
      <w:r>
        <w:rPr>
          <w:b/>
        </w:rPr>
        <w:t>★3.7k</w:t>
      </w:r>
      <w:r>
        <w:rPr>
          <w:b/>
        </w:rPr>
        <w:t>）</w:t>
      </w:r>
      <w:r>
        <w:t>、</w:t>
      </w:r>
      <w:r>
        <w:rPr>
          <w:b/>
        </w:rPr>
        <w:t>Ceres Solver</w:t>
      </w:r>
      <w:r>
        <w:rPr>
          <w:b/>
        </w:rPr>
        <w:t>（</w:t>
      </w:r>
      <w:r>
        <w:rPr>
          <w:b/>
        </w:rPr>
        <w:t>★4.6k</w:t>
      </w:r>
      <w:r>
        <w:rPr>
          <w:b/>
        </w:rPr>
        <w:t>）</w:t>
      </w:r>
      <w:r>
        <w:t>、</w:t>
      </w:r>
      <w:r>
        <w:rPr>
          <w:b/>
        </w:rPr>
        <w:t>hloc</w:t>
      </w:r>
      <w:r>
        <w:rPr>
          <w:b/>
        </w:rPr>
        <w:t>（</w:t>
      </w:r>
      <w:r>
        <w:rPr>
          <w:b/>
        </w:rPr>
        <w:t>★4.2k</w:t>
      </w:r>
      <w:r>
        <w:rPr>
          <w:b/>
        </w:rPr>
        <w:t>）</w:t>
      </w:r>
      <w:r>
        <w:t>、</w:t>
      </w:r>
      <w:r>
        <w:rPr>
          <w:b/>
        </w:rPr>
        <w:t>AprilTag</w:t>
      </w:r>
      <w:r>
        <w:rPr>
          <w:b/>
        </w:rPr>
        <w:t>（</w:t>
      </w:r>
      <w:r>
        <w:rPr>
          <w:b/>
        </w:rPr>
        <w:t>★2.5k</w:t>
      </w:r>
      <w:r>
        <w:rPr>
          <w:b/>
        </w:rPr>
        <w:t>）</w:t>
      </w:r>
      <w:r>
        <w:t>、以及評估工具</w:t>
      </w:r>
      <w:r>
        <w:t xml:space="preserve"> </w:t>
      </w:r>
      <w:r>
        <w:rPr>
          <w:b/>
        </w:rPr>
        <w:t>evo</w:t>
      </w:r>
      <w:r>
        <w:rPr>
          <w:b/>
        </w:rPr>
        <w:t>（</w:t>
      </w:r>
      <w:r>
        <w:rPr>
          <w:b/>
        </w:rPr>
        <w:t>★4.3k</w:t>
      </w:r>
      <w:r>
        <w:rPr>
          <w:b/>
        </w:rPr>
        <w:t>）</w:t>
      </w:r>
      <w:r>
        <w:t>。上述皆為</w:t>
      </w:r>
      <w:r>
        <w:t xml:space="preserve"> 2026 </w:t>
      </w:r>
      <w:r>
        <w:t>年</w:t>
      </w:r>
      <w:r>
        <w:t xml:space="preserve"> 9 </w:t>
      </w:r>
      <w:r>
        <w:t>月之</w:t>
      </w:r>
      <w:r>
        <w:t xml:space="preserve"> GitHub </w:t>
      </w:r>
      <w:r>
        <w:t>觀測值，詳列於本節之開源實</w:t>
      </w:r>
      <w:r>
        <w:t>作參考脈絡中。</w:t>
      </w:r>
    </w:p>
    <w:p w:rsidR="00D60ABA" w:rsidRDefault="00895BCE">
      <w:pPr>
        <w:pStyle w:val="1"/>
      </w:pPr>
      <w:bookmarkStart w:id="43" w:name="_Toc240633320"/>
      <w:r>
        <w:lastRenderedPageBreak/>
        <w:t>十一、結論</w:t>
      </w:r>
      <w:bookmarkEnd w:id="43"/>
    </w:p>
    <w:p w:rsidR="00D60ABA" w:rsidRDefault="00895BCE">
      <w:pPr>
        <w:pStyle w:val="21"/>
      </w:pPr>
      <w:bookmarkStart w:id="44" w:name="_Toc240633321"/>
      <w:r>
        <w:t>11.1</w:t>
      </w:r>
      <w:r>
        <w:t xml:space="preserve">　總結</w:t>
      </w:r>
      <w:bookmarkEnd w:id="44"/>
    </w:p>
    <w:p w:rsidR="00D60ABA" w:rsidRDefault="00895BCE">
      <w:r>
        <w:t>本研究從「室內無人機自主導航」之原始題目出發，因應飛行載具損壞之意外狀況，將研究重心調整並聚焦於該系統中最核心之感知定位問題。透過純視覺方法（增量式</w:t>
      </w:r>
      <w:r>
        <w:t xml:space="preserve"> PnP</w:t>
      </w:r>
      <w:r>
        <w:t>、局部地圖、</w:t>
      </w:r>
      <w:r>
        <w:t>Bundle Adjustment</w:t>
      </w:r>
      <w:r>
        <w:t>）搭配一套嚴謹的自動化驗證機制，在合成資料與真機資料上皆取得具體、可信的定量驗證結果，並誠實記錄了開發過程中發現的技術陷阱與其影響範圍。在此基礎上，進一步延伸探討了以視覺標記輔助達成絕對定位之技術路徑，並完成對應之視覺化展示原型。</w:t>
      </w:r>
    </w:p>
    <w:p w:rsidR="00D60ABA" w:rsidRDefault="00895BCE">
      <w:r>
        <w:t>本研究之核心價值，不僅在於產出一套能運作的定位系統，更在於整個開發過程中所展現之</w:t>
      </w:r>
      <w:r>
        <w:rPr>
          <w:b/>
        </w:rPr>
        <w:t>嚴謹驗證方法論、誠實的問題排查與限制揭露</w:t>
      </w:r>
      <w:r>
        <w:t>，此一研究態度本身即為本專題最具延續價值之部分。</w:t>
      </w:r>
    </w:p>
    <w:p w:rsidR="00D60ABA" w:rsidRDefault="00895BCE">
      <w:pPr>
        <w:pStyle w:val="1"/>
        <w:pageBreakBefore/>
      </w:pPr>
      <w:bookmarkStart w:id="45" w:name="_Toc240633322"/>
      <w:r>
        <w:lastRenderedPageBreak/>
        <w:t>附錄</w:t>
      </w:r>
      <w:r>
        <w:t xml:space="preserve"> A</w:t>
      </w:r>
      <w:r>
        <w:t xml:space="preserve">　關鍵技術名詞對照</w:t>
      </w:r>
      <w:bookmarkEnd w:id="45"/>
    </w:p>
    <w:p w:rsidR="00D60ABA" w:rsidRDefault="00895BCE">
      <w:pPr>
        <w:spacing w:after="80"/>
      </w:pPr>
      <w:r>
        <w:rPr>
          <w:b/>
          <w:sz w:val="21"/>
        </w:rPr>
        <w:t>表</w:t>
      </w:r>
      <w:r>
        <w:rPr>
          <w:b/>
          <w:sz w:val="21"/>
        </w:rPr>
        <w:t xml:space="preserve"> A-1</w:t>
      </w:r>
      <w:r>
        <w:rPr>
          <w:b/>
          <w:sz w:val="21"/>
        </w:rPr>
        <w:t>：專題關鍵技術名詞對照</w:t>
      </w:r>
    </w:p>
    <w:tbl>
      <w:tblPr>
        <w:tblStyle w:val="aff2"/>
        <w:tblW w:w="0" w:type="auto"/>
        <w:jc w:val="center"/>
        <w:tblLook w:val="04A0" w:firstRow="1" w:lastRow="0" w:firstColumn="1" w:lastColumn="0" w:noHBand="0" w:noVBand="1"/>
      </w:tblPr>
      <w:tblGrid>
        <w:gridCol w:w="4252"/>
        <w:gridCol w:w="4252"/>
      </w:tblGrid>
      <w:tr w:rsidR="00D60ABA">
        <w:trPr>
          <w:jc w:val="center"/>
        </w:trPr>
        <w:tc>
          <w:tcPr>
            <w:tcW w:w="4252" w:type="dxa"/>
            <w:shd w:val="clear" w:color="auto" w:fill="4472C4"/>
          </w:tcPr>
          <w:p w:rsidR="00D60ABA" w:rsidRDefault="00895BCE">
            <w:pPr>
              <w:spacing w:before="40" w:after="40"/>
              <w:jc w:val="center"/>
            </w:pPr>
            <w:r>
              <w:rPr>
                <w:b/>
                <w:color w:val="FFFFFF"/>
                <w:sz w:val="21"/>
              </w:rPr>
              <w:t>中文</w:t>
            </w:r>
          </w:p>
        </w:tc>
        <w:tc>
          <w:tcPr>
            <w:tcW w:w="4252" w:type="dxa"/>
            <w:shd w:val="clear" w:color="auto" w:fill="4472C4"/>
          </w:tcPr>
          <w:p w:rsidR="00D60ABA" w:rsidRDefault="00895BCE">
            <w:pPr>
              <w:spacing w:before="40" w:after="40"/>
              <w:jc w:val="center"/>
            </w:pPr>
            <w:r>
              <w:rPr>
                <w:b/>
                <w:color w:val="FFFFFF"/>
                <w:sz w:val="21"/>
              </w:rPr>
              <w:t>英文／縮寫</w:t>
            </w:r>
          </w:p>
        </w:tc>
      </w:tr>
      <w:tr w:rsidR="00D60ABA">
        <w:trPr>
          <w:jc w:val="center"/>
        </w:trPr>
        <w:tc>
          <w:tcPr>
            <w:tcW w:w="4252" w:type="dxa"/>
          </w:tcPr>
          <w:p w:rsidR="00D60ABA" w:rsidRDefault="00895BCE">
            <w:pPr>
              <w:spacing w:before="40" w:after="40"/>
              <w:jc w:val="center"/>
            </w:pPr>
            <w:r>
              <w:rPr>
                <w:sz w:val="21"/>
              </w:rPr>
              <w:t>視覺里程計</w:t>
            </w:r>
          </w:p>
        </w:tc>
        <w:tc>
          <w:tcPr>
            <w:tcW w:w="4252" w:type="dxa"/>
          </w:tcPr>
          <w:p w:rsidR="00D60ABA" w:rsidRDefault="00895BCE">
            <w:pPr>
              <w:spacing w:before="40" w:after="40"/>
            </w:pPr>
            <w:r>
              <w:rPr>
                <w:sz w:val="21"/>
              </w:rPr>
              <w:t>Visual Odometry, VO</w:t>
            </w:r>
          </w:p>
        </w:tc>
      </w:tr>
      <w:tr w:rsidR="00D60ABA">
        <w:trPr>
          <w:jc w:val="center"/>
        </w:trPr>
        <w:tc>
          <w:tcPr>
            <w:tcW w:w="4252" w:type="dxa"/>
          </w:tcPr>
          <w:p w:rsidR="00D60ABA" w:rsidRDefault="00895BCE">
            <w:pPr>
              <w:spacing w:before="40" w:after="40"/>
              <w:jc w:val="center"/>
            </w:pPr>
            <w:r>
              <w:rPr>
                <w:sz w:val="21"/>
              </w:rPr>
              <w:t>捆集調整／光束法平差</w:t>
            </w:r>
          </w:p>
        </w:tc>
        <w:tc>
          <w:tcPr>
            <w:tcW w:w="4252" w:type="dxa"/>
          </w:tcPr>
          <w:p w:rsidR="00D60ABA" w:rsidRDefault="00895BCE">
            <w:pPr>
              <w:spacing w:before="40" w:after="40"/>
            </w:pPr>
            <w:r>
              <w:rPr>
                <w:sz w:val="21"/>
              </w:rPr>
              <w:t>Bundle Adjustment, BA</w:t>
            </w:r>
          </w:p>
        </w:tc>
      </w:tr>
      <w:tr w:rsidR="00D60ABA">
        <w:trPr>
          <w:jc w:val="center"/>
        </w:trPr>
        <w:tc>
          <w:tcPr>
            <w:tcW w:w="4252" w:type="dxa"/>
          </w:tcPr>
          <w:p w:rsidR="00D60ABA" w:rsidRDefault="00895BCE">
            <w:pPr>
              <w:spacing w:before="40" w:after="40"/>
              <w:jc w:val="center"/>
            </w:pPr>
            <w:r>
              <w:rPr>
                <w:sz w:val="21"/>
              </w:rPr>
              <w:t>視覺慣性里程計</w:t>
            </w:r>
          </w:p>
        </w:tc>
        <w:tc>
          <w:tcPr>
            <w:tcW w:w="4252" w:type="dxa"/>
          </w:tcPr>
          <w:p w:rsidR="00D60ABA" w:rsidRDefault="00895BCE">
            <w:pPr>
              <w:spacing w:before="40" w:after="40"/>
            </w:pPr>
            <w:r>
              <w:rPr>
                <w:sz w:val="21"/>
              </w:rPr>
              <w:t>Visual-Inertial Odometry, VIO</w:t>
            </w:r>
          </w:p>
        </w:tc>
      </w:tr>
      <w:tr w:rsidR="00D60ABA">
        <w:trPr>
          <w:jc w:val="center"/>
        </w:trPr>
        <w:tc>
          <w:tcPr>
            <w:tcW w:w="4252" w:type="dxa"/>
          </w:tcPr>
          <w:p w:rsidR="00D60ABA" w:rsidRDefault="00895BCE">
            <w:pPr>
              <w:spacing w:before="40" w:after="40"/>
              <w:jc w:val="center"/>
            </w:pPr>
            <w:r>
              <w:rPr>
                <w:sz w:val="21"/>
              </w:rPr>
              <w:t>絕對軌跡誤差</w:t>
            </w:r>
          </w:p>
        </w:tc>
        <w:tc>
          <w:tcPr>
            <w:tcW w:w="4252" w:type="dxa"/>
          </w:tcPr>
          <w:p w:rsidR="00D60ABA" w:rsidRDefault="00895BCE">
            <w:pPr>
              <w:spacing w:before="40" w:after="40"/>
            </w:pPr>
            <w:r>
              <w:rPr>
                <w:sz w:val="21"/>
              </w:rPr>
              <w:t xml:space="preserve">Absolute Trajectory </w:t>
            </w:r>
            <w:r>
              <w:rPr>
                <w:sz w:val="21"/>
              </w:rPr>
              <w:t>Error, ATE</w:t>
            </w:r>
          </w:p>
        </w:tc>
      </w:tr>
      <w:tr w:rsidR="00D60ABA">
        <w:trPr>
          <w:jc w:val="center"/>
        </w:trPr>
        <w:tc>
          <w:tcPr>
            <w:tcW w:w="4252" w:type="dxa"/>
          </w:tcPr>
          <w:p w:rsidR="00D60ABA" w:rsidRDefault="00895BCE">
            <w:pPr>
              <w:spacing w:before="40" w:after="40"/>
              <w:jc w:val="center"/>
            </w:pPr>
            <w:r>
              <w:rPr>
                <w:sz w:val="21"/>
              </w:rPr>
              <w:t>相對位姿誤差</w:t>
            </w:r>
          </w:p>
        </w:tc>
        <w:tc>
          <w:tcPr>
            <w:tcW w:w="4252" w:type="dxa"/>
          </w:tcPr>
          <w:p w:rsidR="00D60ABA" w:rsidRDefault="00895BCE">
            <w:pPr>
              <w:spacing w:before="40" w:after="40"/>
            </w:pPr>
            <w:r>
              <w:rPr>
                <w:sz w:val="21"/>
              </w:rPr>
              <w:t>Relative Pose Error, RPE</w:t>
            </w:r>
          </w:p>
        </w:tc>
      </w:tr>
      <w:tr w:rsidR="00D60ABA">
        <w:trPr>
          <w:jc w:val="center"/>
        </w:trPr>
        <w:tc>
          <w:tcPr>
            <w:tcW w:w="4252" w:type="dxa"/>
          </w:tcPr>
          <w:p w:rsidR="00D60ABA" w:rsidRDefault="00895BCE">
            <w:pPr>
              <w:spacing w:before="40" w:after="40"/>
              <w:jc w:val="center"/>
            </w:pPr>
            <w:r>
              <w:rPr>
                <w:sz w:val="21"/>
              </w:rPr>
              <w:t>回環偵測</w:t>
            </w:r>
          </w:p>
        </w:tc>
        <w:tc>
          <w:tcPr>
            <w:tcW w:w="4252" w:type="dxa"/>
          </w:tcPr>
          <w:p w:rsidR="00D60ABA" w:rsidRDefault="00895BCE">
            <w:pPr>
              <w:spacing w:before="40" w:after="40"/>
            </w:pPr>
            <w:r>
              <w:rPr>
                <w:sz w:val="21"/>
              </w:rPr>
              <w:t>Loop Closure</w:t>
            </w:r>
          </w:p>
        </w:tc>
      </w:tr>
      <w:tr w:rsidR="00D60ABA">
        <w:trPr>
          <w:jc w:val="center"/>
        </w:trPr>
        <w:tc>
          <w:tcPr>
            <w:tcW w:w="4252" w:type="dxa"/>
          </w:tcPr>
          <w:p w:rsidR="00D60ABA" w:rsidRDefault="00895BCE">
            <w:pPr>
              <w:spacing w:before="40" w:after="40"/>
              <w:jc w:val="center"/>
            </w:pPr>
            <w:r>
              <w:rPr>
                <w:sz w:val="21"/>
              </w:rPr>
              <w:t>位姿圖優化</w:t>
            </w:r>
          </w:p>
        </w:tc>
        <w:tc>
          <w:tcPr>
            <w:tcW w:w="4252" w:type="dxa"/>
          </w:tcPr>
          <w:p w:rsidR="00D60ABA" w:rsidRDefault="00895BCE">
            <w:pPr>
              <w:spacing w:before="40" w:after="40"/>
            </w:pPr>
            <w:r>
              <w:rPr>
                <w:sz w:val="21"/>
              </w:rPr>
              <w:t>Pose Graph Optimization</w:t>
            </w:r>
          </w:p>
        </w:tc>
      </w:tr>
      <w:tr w:rsidR="00D60ABA">
        <w:trPr>
          <w:jc w:val="center"/>
        </w:trPr>
        <w:tc>
          <w:tcPr>
            <w:tcW w:w="4252" w:type="dxa"/>
          </w:tcPr>
          <w:p w:rsidR="00D60ABA" w:rsidRDefault="00895BCE">
            <w:pPr>
              <w:spacing w:before="40" w:after="40"/>
              <w:jc w:val="center"/>
            </w:pPr>
            <w:r>
              <w:rPr>
                <w:sz w:val="21"/>
              </w:rPr>
              <w:t>重定位</w:t>
            </w:r>
          </w:p>
        </w:tc>
        <w:tc>
          <w:tcPr>
            <w:tcW w:w="4252" w:type="dxa"/>
          </w:tcPr>
          <w:p w:rsidR="00D60ABA" w:rsidRDefault="00895BCE">
            <w:pPr>
              <w:spacing w:before="40" w:after="40"/>
            </w:pPr>
            <w:r>
              <w:rPr>
                <w:sz w:val="21"/>
              </w:rPr>
              <w:t>Relocalization</w:t>
            </w:r>
          </w:p>
        </w:tc>
      </w:tr>
      <w:tr w:rsidR="00D60ABA">
        <w:trPr>
          <w:jc w:val="center"/>
        </w:trPr>
        <w:tc>
          <w:tcPr>
            <w:tcW w:w="4252" w:type="dxa"/>
          </w:tcPr>
          <w:p w:rsidR="00D60ABA" w:rsidRDefault="00895BCE">
            <w:pPr>
              <w:spacing w:before="40" w:after="40"/>
              <w:jc w:val="center"/>
            </w:pPr>
            <w:r>
              <w:rPr>
                <w:sz w:val="21"/>
              </w:rPr>
              <w:t>視覺同步定位與地圖構建</w:t>
            </w:r>
          </w:p>
        </w:tc>
        <w:tc>
          <w:tcPr>
            <w:tcW w:w="4252" w:type="dxa"/>
          </w:tcPr>
          <w:p w:rsidR="00D60ABA" w:rsidRDefault="00895BCE">
            <w:pPr>
              <w:spacing w:before="40" w:after="40"/>
            </w:pPr>
            <w:r>
              <w:rPr>
                <w:sz w:val="21"/>
              </w:rPr>
              <w:t>Visual Simultaneous Localization and Mapping, VSLAM</w:t>
            </w:r>
          </w:p>
        </w:tc>
      </w:tr>
    </w:tbl>
    <w:p w:rsidR="00D60ABA" w:rsidRDefault="00895BCE">
      <w:pPr>
        <w:pStyle w:val="1"/>
        <w:pageBreakBefore/>
      </w:pPr>
      <w:bookmarkStart w:id="46" w:name="_Toc240633323"/>
      <w:r>
        <w:lastRenderedPageBreak/>
        <w:t>參考文獻</w:t>
      </w:r>
      <w:bookmarkEnd w:id="46"/>
    </w:p>
    <w:p w:rsidR="00D60ABA" w:rsidRDefault="00895BCE">
      <w:pPr>
        <w:ind w:left="510" w:hanging="510"/>
      </w:pPr>
      <w:r>
        <w:rPr>
          <w:sz w:val="22"/>
        </w:rPr>
        <w:t xml:space="preserve">[1] J. Shi, C. Tomasi. Good Features to Track. In Proc. IEEE CVPR, </w:t>
      </w:r>
      <w:r>
        <w:rPr>
          <w:sz w:val="22"/>
        </w:rPr>
        <w:t>1994, pp. 593–600.</w:t>
      </w:r>
    </w:p>
    <w:p w:rsidR="00D60ABA" w:rsidRDefault="00895BCE">
      <w:pPr>
        <w:ind w:left="510" w:hanging="510"/>
      </w:pPr>
      <w:r>
        <w:rPr>
          <w:sz w:val="22"/>
        </w:rPr>
        <w:t>[2] B. D. Lucas, T. Kanade. An Iterative Image Registration Technique with an Application to Stereo Vision. In Proc. 7th Int. Joint Conf. on Artificial Intelligence (IJCAI), 1981, pp. 674–679.</w:t>
      </w:r>
    </w:p>
    <w:p w:rsidR="00D60ABA" w:rsidRDefault="00895BCE">
      <w:pPr>
        <w:ind w:left="510" w:hanging="510"/>
      </w:pPr>
      <w:r>
        <w:rPr>
          <w:sz w:val="22"/>
        </w:rPr>
        <w:t>[3] R. Mur-Artal, J. M. M. Montiel, J. D. Ta</w:t>
      </w:r>
      <w:r>
        <w:rPr>
          <w:sz w:val="22"/>
        </w:rPr>
        <w:t>rdós. ORB-SLAM: A Versatile and Accurate Monocular SLAM System. IEEE Transactions on Robotics, 31(5), 2015, pp. 1147–1163.</w:t>
      </w:r>
    </w:p>
    <w:p w:rsidR="00D60ABA" w:rsidRDefault="00895BCE">
      <w:pPr>
        <w:ind w:left="510" w:hanging="510"/>
      </w:pPr>
      <w:r>
        <w:rPr>
          <w:sz w:val="22"/>
        </w:rPr>
        <w:t>[4] R. Mur-Artal, J. D. Tardós. ORB-SLAM2: An Open-Source SLAM System for Monocular, Stereo and RGB-D Cameras. IEEE Transactions on R</w:t>
      </w:r>
      <w:r>
        <w:rPr>
          <w:sz w:val="22"/>
        </w:rPr>
        <w:t>obotics, 33(5), 2017, pp. 1255–1262.</w:t>
      </w:r>
    </w:p>
    <w:p w:rsidR="00D60ABA" w:rsidRDefault="00895BCE">
      <w:pPr>
        <w:ind w:left="510" w:hanging="510"/>
      </w:pPr>
      <w:r>
        <w:rPr>
          <w:sz w:val="22"/>
        </w:rPr>
        <w:t>[5] C. Campos, R. Elvira, et al. ORB-SLAM3: An Accurate Open-Source Library for Visual, Visual-Inertial and Multi-Map SLAM. IEEE Transactions on Robotics, 37(6), 2021, pp. 1874–1890.</w:t>
      </w:r>
    </w:p>
    <w:p w:rsidR="00D60ABA" w:rsidRDefault="00895BCE">
      <w:pPr>
        <w:ind w:left="510" w:hanging="510"/>
      </w:pPr>
      <w:r>
        <w:rPr>
          <w:sz w:val="22"/>
        </w:rPr>
        <w:t xml:space="preserve">[6] B. Triggs, P. F. McLauchlan, R. </w:t>
      </w:r>
      <w:r>
        <w:rPr>
          <w:sz w:val="22"/>
        </w:rPr>
        <w:t>I. Hartley, A. W. Fitzgibbon. Bundle Adjustment — A Modern Synthesis. In Vision Algorithms: Theory and Practice, LNCS 1883, Springer, 2000, pp. 298–372.</w:t>
      </w:r>
    </w:p>
    <w:p w:rsidR="00D60ABA" w:rsidRDefault="00895BCE">
      <w:pPr>
        <w:ind w:left="510" w:hanging="510"/>
      </w:pPr>
      <w:r>
        <w:rPr>
          <w:sz w:val="22"/>
        </w:rPr>
        <w:t>[7] Z. Zhang. A Flexible New Technique for Camera Calibration. IEEE Transactions on Pattern Analysis an</w:t>
      </w:r>
      <w:r>
        <w:rPr>
          <w:sz w:val="22"/>
        </w:rPr>
        <w:t>d Machine Intelligence, 22(11), 2000, pp. 1330–1334.</w:t>
      </w:r>
    </w:p>
    <w:p w:rsidR="00D60ABA" w:rsidRDefault="00895BCE">
      <w:pPr>
        <w:ind w:left="510" w:hanging="510"/>
      </w:pPr>
      <w:r>
        <w:rPr>
          <w:sz w:val="22"/>
        </w:rPr>
        <w:t>[8] K. Genovese. Single-Image Camera Calibration with Model-Free Distortion Correction. Optics and Lasers in Engineering, 2024.</w:t>
      </w:r>
    </w:p>
    <w:p w:rsidR="00D60ABA" w:rsidRDefault="00895BCE">
      <w:pPr>
        <w:ind w:left="510" w:hanging="510"/>
      </w:pPr>
      <w:r>
        <w:rPr>
          <w:sz w:val="22"/>
        </w:rPr>
        <w:t xml:space="preserve">[9] C. Wu. Critical Configurations for Radial Distortion Self-Calibration. </w:t>
      </w:r>
      <w:r>
        <w:rPr>
          <w:sz w:val="22"/>
        </w:rPr>
        <w:t>In Proc. IEEE CVPR, 2014.</w:t>
      </w:r>
    </w:p>
    <w:p w:rsidR="00D60ABA" w:rsidRDefault="00895BCE">
      <w:pPr>
        <w:ind w:left="510" w:hanging="510"/>
      </w:pPr>
      <w:r>
        <w:rPr>
          <w:sz w:val="22"/>
        </w:rPr>
        <w:t>[10] W. Zhao, S. Roth, et al. Degeneracy in Self-Calibration Revisited and a Deep Learning Solution for Uncalibrated SLAM. arXiv:1907.13185, 2019.</w:t>
      </w:r>
    </w:p>
    <w:p w:rsidR="00D60ABA" w:rsidRDefault="00895BCE">
      <w:pPr>
        <w:ind w:left="510" w:hanging="510"/>
      </w:pPr>
      <w:r>
        <w:rPr>
          <w:sz w:val="22"/>
        </w:rPr>
        <w:t>[11] J. Sturm, N. Engelhard, F. Endres, W. Burgard, D. Cremers. A Benchmark for the</w:t>
      </w:r>
      <w:r>
        <w:rPr>
          <w:sz w:val="22"/>
        </w:rPr>
        <w:t xml:space="preserve"> Evaluation of RGB-D SLAM Systems. In Proc. IEEE/RSJ IROS, 2012, pp. 573–580.</w:t>
      </w:r>
    </w:p>
    <w:p w:rsidR="00D60ABA" w:rsidRDefault="00895BCE">
      <w:pPr>
        <w:ind w:left="510" w:hanging="510"/>
      </w:pPr>
      <w:r>
        <w:rPr>
          <w:sz w:val="22"/>
        </w:rPr>
        <w:t>[12] S. Umeyama. Least-Squares Estimation of Transformation Parameters Between Two Point Patterns. IEEE Transactions on Pattern Analysis and Machine Intelligence, 13(4), 1991, pp</w:t>
      </w:r>
      <w:r>
        <w:rPr>
          <w:sz w:val="22"/>
        </w:rPr>
        <w:t>. 376–380.</w:t>
      </w:r>
    </w:p>
    <w:p w:rsidR="00D60ABA" w:rsidRDefault="00895BCE">
      <w:pPr>
        <w:ind w:left="510" w:hanging="510"/>
      </w:pPr>
      <w:r>
        <w:rPr>
          <w:sz w:val="22"/>
        </w:rPr>
        <w:lastRenderedPageBreak/>
        <w:t>[13] S. Garrido-Jurado, R. Muñoz-Salinas, F. J. Madrid-Cuevas, M. J. Marín-Jiménez. Automatic Generation and Detection of Highly Reliable Fiducial Markers Under Occlusion. Pattern Recognition, 47(6), 2014, pp. 2280–2292.</w:t>
      </w:r>
    </w:p>
    <w:p w:rsidR="00D60ABA" w:rsidRDefault="00895BCE">
      <w:pPr>
        <w:ind w:left="510" w:hanging="510"/>
      </w:pPr>
      <w:r>
        <w:rPr>
          <w:sz w:val="22"/>
        </w:rPr>
        <w:t>[14] S. Hinderer, M. Sch</w:t>
      </w:r>
      <w:r>
        <w:rPr>
          <w:sz w:val="22"/>
        </w:rPr>
        <w:t>effler, B. Yang. Investigation of ArUco Marker Placement for Planar Indoor Localization. In Proc. IEEE ICAR, 2025.</w:t>
      </w:r>
    </w:p>
    <w:p w:rsidR="00D60ABA" w:rsidRDefault="00895BCE">
      <w:pPr>
        <w:ind w:left="510" w:hanging="510"/>
      </w:pPr>
      <w:r>
        <w:rPr>
          <w:sz w:val="22"/>
        </w:rPr>
        <w:t xml:space="preserve">[15] </w:t>
      </w:r>
      <w:r>
        <w:rPr>
          <w:sz w:val="22"/>
        </w:rPr>
        <w:t>相關多感測器融合室內定位框架之討論，參見以</w:t>
      </w:r>
      <w:r>
        <w:rPr>
          <w:sz w:val="22"/>
        </w:rPr>
        <w:t xml:space="preserve"> ArUco </w:t>
      </w:r>
      <w:r>
        <w:rPr>
          <w:sz w:val="22"/>
        </w:rPr>
        <w:t>標記結合慣性感測器與輪式里程計進行自主車輛室內定位之研究（</w:t>
      </w:r>
      <w:r>
        <w:rPr>
          <w:sz w:val="22"/>
        </w:rPr>
        <w:t>arXiv:2310.05198, 2023</w:t>
      </w:r>
      <w:r>
        <w:rPr>
          <w:sz w:val="22"/>
        </w:rPr>
        <w:t>）。</w:t>
      </w:r>
    </w:p>
    <w:p w:rsidR="00D60ABA" w:rsidRDefault="00895BCE">
      <w:pPr>
        <w:ind w:left="510" w:hanging="510"/>
      </w:pPr>
      <w:r>
        <w:rPr>
          <w:sz w:val="22"/>
        </w:rPr>
        <w:t>[16] T. Qin, P. Li, S. Shen. VINS-Mono: A Robust and V</w:t>
      </w:r>
      <w:r>
        <w:rPr>
          <w:sz w:val="22"/>
        </w:rPr>
        <w:t>ersatile Monocular Visual-Inertial State Estimator. IEEE Transactions on Robotics, 34(4), 2018, pp. 1004–1020.</w:t>
      </w:r>
    </w:p>
    <w:p w:rsidR="00D60ABA" w:rsidRDefault="00895BCE">
      <w:pPr>
        <w:ind w:left="510" w:hanging="510"/>
      </w:pPr>
      <w:r>
        <w:rPr>
          <w:sz w:val="22"/>
        </w:rPr>
        <w:t>[17] D. Gálvez-López, J. D. Tardós. Bags of Binary Words for Fast Place Recognition in Image Sequences. IEEE Transactions on Robotics, 28(5), 201</w:t>
      </w:r>
      <w:r>
        <w:rPr>
          <w:sz w:val="22"/>
        </w:rPr>
        <w:t>2, pp. 1188–1197.</w:t>
      </w:r>
    </w:p>
    <w:sectPr w:rsidR="00D60ABA" w:rsidSect="00034616">
      <w:footerReference w:type="default" r:id="rId14"/>
      <w:pgSz w:w="11906" w:h="16838"/>
      <w:pgMar w:top="1440" w:right="1701" w:bottom="144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895BCE">
      <w:pPr>
        <w:spacing w:after="0" w:line="240" w:lineRule="auto"/>
      </w:pPr>
      <w:r>
        <w:separator/>
      </w:r>
    </w:p>
  </w:endnote>
  <w:endnote w:type="continuationSeparator" w:id="0">
    <w:p w:rsidR="00000000" w:rsidRDefault="00895B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0ABA" w:rsidRDefault="00895BCE">
    <w:pPr>
      <w:pStyle w:val="a7"/>
      <w:jc w:val="center"/>
    </w:pPr>
    <w:r>
      <w:rPr>
        <w:sz w:val="18"/>
      </w:rPr>
      <w:fldChar w:fldCharType="begin"/>
    </w:r>
    <w:r>
      <w:rPr>
        <w:sz w:val="18"/>
      </w:rPr>
      <w:instrText>PAGE</w:instrText>
    </w:r>
    <w:r>
      <w:rPr>
        <w:sz w:val="18"/>
      </w:rPr>
      <w:fldChar w:fldCharType="separate"/>
    </w:r>
    <w:r>
      <w:rPr>
        <w:noProof/>
        <w:sz w:val="18"/>
      </w:rPr>
      <w:t>34</w:t>
    </w:r>
    <w:r>
      <w:rPr>
        <w:sz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895BCE">
      <w:pPr>
        <w:spacing w:after="0" w:line="240" w:lineRule="auto"/>
      </w:pPr>
      <w:r>
        <w:separator/>
      </w:r>
    </w:p>
  </w:footnote>
  <w:footnote w:type="continuationSeparator" w:id="0">
    <w:p w:rsidR="00000000" w:rsidRDefault="00895B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95BCE"/>
    <w:rsid w:val="00AA1D8D"/>
    <w:rsid w:val="00B47730"/>
    <w:rsid w:val="00CB0664"/>
    <w:rsid w:val="00D60A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024FC90C-8A47-4D8B-A4CC-16CEE3DDE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120" w:line="360" w:lineRule="auto"/>
    </w:pPr>
    <w:rPr>
      <w:rFonts w:ascii="Times New Roman" w:eastAsia="微軟正黑體" w:hAnsi="Times New Roman"/>
      <w:sz w:val="24"/>
    </w:rPr>
  </w:style>
  <w:style w:type="paragraph" w:styleId="1">
    <w:name w:val="heading 1"/>
    <w:basedOn w:val="a1"/>
    <w:next w:val="a1"/>
    <w:link w:val="10"/>
    <w:uiPriority w:val="9"/>
    <w:qFormat/>
    <w:rsid w:val="00FC693F"/>
    <w:pPr>
      <w:keepNext/>
      <w:keepLines/>
      <w:spacing w:before="480" w:after="240"/>
      <w:outlineLvl w:val="0"/>
    </w:pPr>
    <w:rPr>
      <w:rFonts w:asciiTheme="majorHAnsi" w:eastAsiaTheme="majorEastAsia" w:hAnsiTheme="majorHAnsi" w:cstheme="majorBidi"/>
      <w:b/>
      <w:bCs/>
      <w:color w:val="000000"/>
      <w:sz w:val="36"/>
      <w:szCs w:val="28"/>
    </w:rPr>
  </w:style>
  <w:style w:type="paragraph" w:styleId="21">
    <w:name w:val="heading 2"/>
    <w:basedOn w:val="a1"/>
    <w:next w:val="a1"/>
    <w:link w:val="22"/>
    <w:uiPriority w:val="9"/>
    <w:unhideWhenUsed/>
    <w:qFormat/>
    <w:rsid w:val="00FC693F"/>
    <w:pPr>
      <w:keepNext/>
      <w:keepLines/>
      <w:spacing w:before="240" w:after="160"/>
      <w:outlineLvl w:val="1"/>
    </w:pPr>
    <w:rPr>
      <w:rFonts w:asciiTheme="majorHAnsi" w:eastAsiaTheme="majorEastAsia" w:hAnsiTheme="majorHAnsi" w:cstheme="majorBidi"/>
      <w:b/>
      <w:bCs/>
      <w:color w:val="000000"/>
      <w:sz w:val="30"/>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000000"/>
      <w:sz w:val="26"/>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895BCE"/>
  </w:style>
  <w:style w:type="paragraph" w:styleId="2a">
    <w:name w:val="toc 2"/>
    <w:basedOn w:val="a1"/>
    <w:next w:val="a1"/>
    <w:autoRedefine/>
    <w:uiPriority w:val="39"/>
    <w:unhideWhenUsed/>
    <w:rsid w:val="00895BCE"/>
    <w:pPr>
      <w:ind w:leftChars="200" w:left="480"/>
    </w:pPr>
  </w:style>
  <w:style w:type="character" w:styleId="affa">
    <w:name w:val="Hyperlink"/>
    <w:basedOn w:val="a2"/>
    <w:uiPriority w:val="99"/>
    <w:unhideWhenUsed/>
    <w:rsid w:val="00895BC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DEEBB2-D673-4018-B4FC-3D508EC0BB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3249</Words>
  <Characters>18524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室內無人機自主導航之感知定位子系統</dc:title>
  <dc:subject>純視覺里程計與 Bundle Adjustment 軌跡估計與驗證</dc:subject>
  <dc:creator>專題研究團隊</dc:creator>
  <cp:keywords>視覺里程計、Bundle Adjustment、室內定位、Perspective-n-Point、ArUco</cp:keywords>
  <dc:description>generated by python-docx</dc:description>
  <cp:lastModifiedBy>bear</cp:lastModifiedBy>
  <cp:revision>2</cp:revision>
  <dcterms:created xsi:type="dcterms:W3CDTF">2013-12-23T23:15:00Z</dcterms:created>
  <dcterms:modified xsi:type="dcterms:W3CDTF">2026-09-18T06:13:00Z</dcterms:modified>
  <cp:category/>
</cp:coreProperties>
</file>