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C27287C"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3549135C" w14:textId="3CF92321" w:rsidR="006B568D" w:rsidRDefault="006B568D">
      <w:pPr>
        <w:rPr>
          <w:rFonts w:ascii="Times New Roman" w:hAnsi="Times New Roman" w:cs="Times New Roman"/>
          <w:i/>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lastRenderedPageBreak/>
        <w:t>All of these are standard libraries for deep learning and image/computer vision data processing.</w:t>
      </w:r>
    </w:p>
    <w:p w14:paraId="4A99B2F0" w14:textId="05728512" w:rsidR="006B568D" w:rsidRDefault="006B568D">
      <w:pPr>
        <w:rPr>
          <w:rFonts w:ascii="Times New Roman" w:hAnsi="Times New Roman" w:cs="Times New Roman"/>
          <w:sz w:val="24"/>
          <w:szCs w:val="24"/>
        </w:rPr>
      </w:pPr>
    </w:p>
    <w:p w14:paraId="7CCD0C38" w14:textId="7DA5606F"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ML/DL algorithms and reasoning for selection:</w:t>
      </w:r>
    </w:p>
    <w:p w14:paraId="4BC1A4F4" w14:textId="5EE20A77" w:rsidR="00F92376" w:rsidRDefault="00F92376">
      <w:pPr>
        <w:rPr>
          <w:rFonts w:ascii="Times New Roman" w:hAnsi="Times New Roman" w:cs="Times New Roman"/>
          <w:sz w:val="24"/>
          <w:szCs w:val="24"/>
        </w:rPr>
      </w:pPr>
    </w:p>
    <w:p w14:paraId="20B871AA" w14:textId="513DBF03"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Parameter settings/analysis of performance change with different hyperparameters:</w:t>
      </w:r>
    </w:p>
    <w:p w14:paraId="48D5AEA8" w14:textId="489A3155" w:rsidR="00F92376" w:rsidRDefault="00F92376">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5813804A" w14:textId="5D13A343" w:rsidR="00F9237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bookmarkStart w:id="0" w:name="_GoBack"/>
      <w:bookmarkEnd w:id="0"/>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6B568D"/>
    <w:rsid w:val="00743C4D"/>
    <w:rsid w:val="00BF5982"/>
    <w:rsid w:val="00F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fldl.stanford.edu/hous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Karan Bhargava</cp:lastModifiedBy>
  <cp:revision>1</cp:revision>
  <dcterms:created xsi:type="dcterms:W3CDTF">2019-05-13T06:38:00Z</dcterms:created>
  <dcterms:modified xsi:type="dcterms:W3CDTF">2019-05-13T07:04:00Z</dcterms:modified>
</cp:coreProperties>
</file>