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 Burres Cheeley, 41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Garrison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04/21/2022</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Plan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 Setup: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server is required for the running of this software, either self-hosted or hosted through a service provider. Setup for a web server is not included in this documentation.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currently to be used with a MySQL database. Create a MySQL database. Name it appropriately.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File Setup:</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 the </w:t>
      </w:r>
      <w:r w:rsidDel="00000000" w:rsidR="00000000" w:rsidRPr="00000000">
        <w:rPr>
          <w:rFonts w:ascii="Times New Roman" w:cs="Times New Roman" w:eastAsia="Times New Roman" w:hAnsi="Times New Roman"/>
          <w:i w:val="1"/>
          <w:color w:val="4a86e8"/>
          <w:sz w:val="24"/>
          <w:szCs w:val="24"/>
          <w:rtl w:val="0"/>
        </w:rPr>
        <w:t xml:space="preserve">HCAVirtualSIS.zip</w:t>
      </w:r>
      <w:r w:rsidDel="00000000" w:rsidR="00000000" w:rsidRPr="00000000">
        <w:rPr>
          <w:rFonts w:ascii="Times New Roman" w:cs="Times New Roman" w:eastAsia="Times New Roman" w:hAnsi="Times New Roman"/>
          <w:sz w:val="24"/>
          <w:szCs w:val="24"/>
          <w:rtl w:val="0"/>
        </w:rPr>
        <w:t xml:space="preserve"> folder. Upload each of the main files to the main branch folder of the new web server, allowing each folder within </w:t>
      </w:r>
      <w:r w:rsidDel="00000000" w:rsidR="00000000" w:rsidRPr="00000000">
        <w:rPr>
          <w:rFonts w:ascii="Times New Roman" w:cs="Times New Roman" w:eastAsia="Times New Roman" w:hAnsi="Times New Roman"/>
          <w:i w:val="1"/>
          <w:color w:val="4a86e8"/>
          <w:sz w:val="24"/>
          <w:szCs w:val="24"/>
          <w:rtl w:val="0"/>
        </w:rPr>
        <w:t xml:space="preserve">HCAVirtualSIS.zip</w:t>
      </w:r>
      <w:r w:rsidDel="00000000" w:rsidR="00000000" w:rsidRPr="00000000">
        <w:rPr>
          <w:rFonts w:ascii="Times New Roman" w:cs="Times New Roman" w:eastAsia="Times New Roman" w:hAnsi="Times New Roman"/>
          <w:sz w:val="24"/>
          <w:szCs w:val="24"/>
          <w:rtl w:val="0"/>
        </w:rPr>
        <w:t xml:space="preserve"> to maintain its subfolders and subfiles as arranged.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Setup:</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import option in the database (interface version). Upload the file entitled </w:t>
      </w:r>
      <w:r w:rsidDel="00000000" w:rsidR="00000000" w:rsidRPr="00000000">
        <w:rPr>
          <w:rFonts w:ascii="Times New Roman" w:cs="Times New Roman" w:eastAsia="Times New Roman" w:hAnsi="Times New Roman"/>
          <w:i w:val="1"/>
          <w:color w:val="4a86e8"/>
          <w:sz w:val="24"/>
          <w:szCs w:val="24"/>
          <w:rtl w:val="0"/>
        </w:rPr>
        <w:t xml:space="preserve">HCAVSIS_DatabaseStructure.sql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should now contain four tables. Populate them with data accordingly using SQL or the insert option</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AuthorizedUsers and SectionEnrollments Tables utilize Foreign Keys as required fields and should be populated after their dependencies (Users (2), and Users (1), CourseSections (1), respectively) have been entered into the database.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w:t>
      </w:r>
      <w:r w:rsidDel="00000000" w:rsidR="00000000" w:rsidRPr="00000000">
        <w:rPr>
          <w:rFonts w:ascii="Times New Roman" w:cs="Times New Roman" w:eastAsia="Times New Roman" w:hAnsi="Times New Roman"/>
          <w:i w:val="1"/>
          <w:color w:val="4a86e8"/>
          <w:sz w:val="24"/>
          <w:szCs w:val="24"/>
          <w:rtl w:val="0"/>
        </w:rPr>
        <w:t xml:space="preserve">dbConnect.php</w:t>
      </w:r>
      <w:r w:rsidDel="00000000" w:rsidR="00000000" w:rsidRPr="00000000">
        <w:rPr>
          <w:rFonts w:ascii="Times New Roman" w:cs="Times New Roman" w:eastAsia="Times New Roman" w:hAnsi="Times New Roman"/>
          <w:sz w:val="24"/>
          <w:szCs w:val="24"/>
          <w:rtl w:val="0"/>
        </w:rPr>
        <w:t xml:space="preserve"> file and alter the values in each field to match the new database credentials.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Changes: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in this version a separate, unified file for CSS file for organization-specific design. If a design (color, logo) change is desired, follow these instructions: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primary color, enter each of the </w:t>
      </w:r>
      <w:r w:rsidDel="00000000" w:rsidR="00000000" w:rsidRPr="00000000">
        <w:rPr>
          <w:rFonts w:ascii="Times New Roman" w:cs="Times New Roman" w:eastAsia="Times New Roman" w:hAnsi="Times New Roman"/>
          <w:i w:val="1"/>
          <w:color w:val="4a86e8"/>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files, use find and replace on “</w:t>
      </w:r>
      <w:r w:rsidDel="00000000" w:rsidR="00000000" w:rsidRPr="00000000">
        <w:rPr>
          <w:rFonts w:ascii="Times New Roman" w:cs="Times New Roman" w:eastAsia="Times New Roman" w:hAnsi="Times New Roman"/>
          <w:i w:val="1"/>
          <w:sz w:val="24"/>
          <w:szCs w:val="24"/>
          <w:rtl w:val="0"/>
        </w:rPr>
        <w:t xml:space="preserve">#800500”</w:t>
      </w:r>
      <w:r w:rsidDel="00000000" w:rsidR="00000000" w:rsidRPr="00000000">
        <w:rPr>
          <w:rFonts w:ascii="Times New Roman" w:cs="Times New Roman" w:eastAsia="Times New Roman" w:hAnsi="Times New Roman"/>
          <w:sz w:val="24"/>
          <w:szCs w:val="24"/>
          <w:rtl w:val="0"/>
        </w:rPr>
        <w:t xml:space="preserve"> and replace all cases with the hex code for the new primary color.</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To change the logo, enter </w:t>
      </w:r>
      <w:r w:rsidDel="00000000" w:rsidR="00000000" w:rsidRPr="00000000">
        <w:rPr>
          <w:rFonts w:ascii="Times New Roman" w:cs="Times New Roman" w:eastAsia="Times New Roman" w:hAnsi="Times New Roman"/>
          <w:i w:val="1"/>
          <w:color w:val="4a86e8"/>
          <w:sz w:val="24"/>
          <w:szCs w:val="24"/>
          <w:rtl w:val="0"/>
        </w:rPr>
        <w:t xml:space="preserve">index.html</w:t>
      </w:r>
      <w:r w:rsidDel="00000000" w:rsidR="00000000" w:rsidRPr="00000000">
        <w:rPr>
          <w:rFonts w:ascii="Times New Roman" w:cs="Times New Roman" w:eastAsia="Times New Roman" w:hAnsi="Times New Roman"/>
          <w:sz w:val="24"/>
          <w:szCs w:val="24"/>
          <w:rtl w:val="0"/>
        </w:rPr>
        <w:t xml:space="preserve"> and each of the </w:t>
      </w:r>
      <w:r w:rsidDel="00000000" w:rsidR="00000000" w:rsidRPr="00000000">
        <w:rPr>
          <w:rFonts w:ascii="Times New Roman" w:cs="Times New Roman" w:eastAsia="Times New Roman" w:hAnsi="Times New Roman"/>
          <w:i w:val="1"/>
          <w:color w:val="4a86e8"/>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files, use find and replace on “</w:t>
      </w:r>
      <w:hyperlink r:id="rId6">
        <w:r w:rsidDel="00000000" w:rsidR="00000000" w:rsidRPr="00000000">
          <w:rPr>
            <w:rFonts w:ascii="Times New Roman" w:cs="Times New Roman" w:eastAsia="Times New Roman" w:hAnsi="Times New Roman"/>
            <w:color w:val="1155cc"/>
            <w:sz w:val="24"/>
            <w:szCs w:val="24"/>
            <w:u w:val="single"/>
            <w:rtl w:val="0"/>
          </w:rPr>
          <w:t xml:space="preserve">https://upload.wikimedia.org/wikipedia/commons/1/14/Hawthorne_Christian_Maroon_Logo.gif</w:t>
        </w:r>
      </w:hyperlink>
      <w:r w:rsidDel="00000000" w:rsidR="00000000" w:rsidRPr="00000000">
        <w:rPr>
          <w:rFonts w:ascii="Times New Roman" w:cs="Times New Roman" w:eastAsia="Times New Roman" w:hAnsi="Times New Roman"/>
          <w:sz w:val="24"/>
          <w:szCs w:val="24"/>
          <w:rtl w:val="0"/>
        </w:rPr>
        <w:t xml:space="preserve">”, and replace each instance (there should be no more than one per file) with the desired image address (either local or hyperlink) in quotations.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load.wikimedia.org/wikipedia/commons/1/14/Hawthorne_Christian_Maroon_Log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