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6DFCCB" w14:textId="7D730A61" w:rsidR="002024C1" w:rsidRDefault="002024C1" w:rsidP="003E2F3F">
      <w:pPr>
        <w:jc w:val="center"/>
        <w:rPr>
          <w:smallCaps/>
        </w:rPr>
      </w:pPr>
      <w:r>
        <w:rPr>
          <w:smallCaps/>
          <w:noProof/>
        </w:rPr>
        <w:drawing>
          <wp:inline distT="0" distB="0" distL="0" distR="0" wp14:anchorId="41621650" wp14:editId="6E74477F">
            <wp:extent cx="2598420" cy="48058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_header.png"/>
                    <pic:cNvPicPr/>
                  </pic:nvPicPr>
                  <pic:blipFill>
                    <a:blip r:embed="rId5">
                      <a:extLst>
                        <a:ext uri="{28A0092B-C50C-407E-A947-70E740481C1C}">
                          <a14:useLocalDpi xmlns:a14="http://schemas.microsoft.com/office/drawing/2010/main" val="0"/>
                        </a:ext>
                      </a:extLst>
                    </a:blip>
                    <a:stretch>
                      <a:fillRect/>
                    </a:stretch>
                  </pic:blipFill>
                  <pic:spPr>
                    <a:xfrm>
                      <a:off x="0" y="0"/>
                      <a:ext cx="2599194" cy="480731"/>
                    </a:xfrm>
                    <a:prstGeom prst="rect">
                      <a:avLst/>
                    </a:prstGeom>
                  </pic:spPr>
                </pic:pic>
              </a:graphicData>
            </a:graphic>
          </wp:inline>
        </w:drawing>
      </w:r>
    </w:p>
    <w:p w14:paraId="73AEEF4D" w14:textId="1F5853A9" w:rsidR="003E2F3F" w:rsidRPr="003E2F3F" w:rsidRDefault="003E2F3F" w:rsidP="003E2F3F">
      <w:pPr>
        <w:jc w:val="center"/>
        <w:rPr>
          <w:smallCaps/>
        </w:rPr>
      </w:pPr>
    </w:p>
    <w:p w14:paraId="694ABFDA" w14:textId="77777777" w:rsidR="003E2F3F" w:rsidRPr="003E2F3F" w:rsidRDefault="003E2F3F">
      <w:pPr>
        <w:rPr>
          <w:smallCaps/>
        </w:rPr>
      </w:pPr>
    </w:p>
    <w:p w14:paraId="5EB1A594" w14:textId="1F5EF049" w:rsidR="00C974F4" w:rsidRDefault="00814AE6">
      <w:r>
        <w:t>July 1</w:t>
      </w:r>
      <w:r w:rsidR="00B9622F">
        <w:t>0</w:t>
      </w:r>
      <w:bookmarkStart w:id="0" w:name="_GoBack"/>
      <w:bookmarkEnd w:id="0"/>
      <w:r w:rsidR="00C974F4">
        <w:t>, 2013</w:t>
      </w:r>
    </w:p>
    <w:p w14:paraId="3AA34ED4" w14:textId="77777777" w:rsidR="00C974F4" w:rsidRDefault="00C974F4"/>
    <w:p w14:paraId="492136B7" w14:textId="2F4ED599" w:rsidR="00C974F4" w:rsidRDefault="00C974F4">
      <w:r>
        <w:t>Dr. Leslie Loew</w:t>
      </w:r>
    </w:p>
    <w:p w14:paraId="1A3CF34F" w14:textId="06F269C2" w:rsidR="00C974F4" w:rsidRDefault="00C974F4">
      <w:r>
        <w:t>Editor-in-Chief</w:t>
      </w:r>
    </w:p>
    <w:p w14:paraId="5C61EDE4" w14:textId="088FA307" w:rsidR="00C974F4" w:rsidRDefault="00C974F4">
      <w:r>
        <w:t>Biophysical Journal</w:t>
      </w:r>
    </w:p>
    <w:p w14:paraId="204CBCAA" w14:textId="77777777" w:rsidR="00C974F4" w:rsidRDefault="00C974F4"/>
    <w:p w14:paraId="1FE8692A" w14:textId="56ECB31C" w:rsidR="00CF70C6" w:rsidRDefault="00DB629C">
      <w:r>
        <w:t>Dear</w:t>
      </w:r>
      <w:r w:rsidR="0092707F">
        <w:t xml:space="preserve"> </w:t>
      </w:r>
      <w:r w:rsidR="00C974F4">
        <w:t xml:space="preserve">Dr. </w:t>
      </w:r>
      <w:r w:rsidR="002024C1">
        <w:t>Loew</w:t>
      </w:r>
      <w:r>
        <w:t>,</w:t>
      </w:r>
    </w:p>
    <w:p w14:paraId="32172875" w14:textId="77777777" w:rsidR="00DB629C" w:rsidRDefault="00DB629C"/>
    <w:p w14:paraId="3D77CCD2" w14:textId="6ED7BD02" w:rsidR="00DB629C" w:rsidRDefault="00DB629C">
      <w:r>
        <w:t xml:space="preserve">Enclosed </w:t>
      </w:r>
      <w:r w:rsidR="00C974F4">
        <w:t>please fin</w:t>
      </w:r>
      <w:r w:rsidR="00637AB0">
        <w:t>d</w:t>
      </w:r>
      <w:r w:rsidR="00C974F4">
        <w:t xml:space="preserve"> the</w:t>
      </w:r>
      <w:r>
        <w:t xml:space="preserve"> manuscript</w:t>
      </w:r>
      <w:r w:rsidR="00C974F4">
        <w:t xml:space="preserve"> </w:t>
      </w:r>
      <w:r>
        <w:t>“Statistical Infe</w:t>
      </w:r>
      <w:r w:rsidR="005F4D2D">
        <w:t>rence for Nanopore Sequencing with</w:t>
      </w:r>
      <w:r>
        <w:t xml:space="preserve"> a Biased Random Walk Model</w:t>
      </w:r>
      <w:r w:rsidR="005E067B">
        <w:t>”</w:t>
      </w:r>
      <w:r w:rsidR="00C974F4">
        <w:t xml:space="preserve"> by </w:t>
      </w:r>
      <w:r w:rsidR="00637AB0">
        <w:t xml:space="preserve">Kevin Emmett, Jacob Rosenstein, Jan-Willem van de Meent, Ken Shepard, and Chris Wiggins, </w:t>
      </w:r>
      <w:r>
        <w:t>to be considered for pu</w:t>
      </w:r>
      <w:r w:rsidR="00D63964">
        <w:t xml:space="preserve">blication </w:t>
      </w:r>
      <w:r w:rsidR="002F2B05">
        <w:t>as a Letter in Biophysical Journal</w:t>
      </w:r>
      <w:r>
        <w:t>.</w:t>
      </w:r>
    </w:p>
    <w:p w14:paraId="284265A2" w14:textId="77777777" w:rsidR="00D63964" w:rsidRDefault="00D63964"/>
    <w:p w14:paraId="3E038177" w14:textId="133D7EFD" w:rsidR="00895D01" w:rsidRDefault="003600B6" w:rsidP="00895D01">
      <w:r>
        <w:t>Recent experimental effort</w:t>
      </w:r>
      <w:r w:rsidR="005E067B">
        <w:t>s have</w:t>
      </w:r>
      <w:r>
        <w:t xml:space="preserve"> focused on achieving precise molecular control</w:t>
      </w:r>
      <w:r w:rsidR="00895D01">
        <w:t xml:space="preserve"> of DNA translocation</w:t>
      </w:r>
      <w:r w:rsidR="00AE00A6">
        <w:t xml:space="preserve"> inside the</w:t>
      </w:r>
      <w:r w:rsidR="00F70519">
        <w:t xml:space="preserve"> nanopore as a prerequisite to accurate sequencing. In this manuscript, we demonstrate </w:t>
      </w:r>
      <w:r w:rsidR="00144214">
        <w:t>that</w:t>
      </w:r>
      <w:r w:rsidR="009F48B4">
        <w:t xml:space="preserve"> highly accurate sequence reads can be obtained even in the presence of stochastic molecular motion with the application of the correct statistical analysis techniques, in particular</w:t>
      </w:r>
      <w:r w:rsidR="0092707F">
        <w:t xml:space="preserve"> parallel reads </w:t>
      </w:r>
      <w:r w:rsidR="009F48B4">
        <w:t xml:space="preserve">with </w:t>
      </w:r>
      <w:r w:rsidR="0092707F">
        <w:t>an appropriate inference scheme</w:t>
      </w:r>
      <w:r w:rsidR="00895D01">
        <w:t>. We believe these findings will be of interest to the readers of Biophysical Journal.</w:t>
      </w:r>
    </w:p>
    <w:p w14:paraId="0D75754E" w14:textId="77777777" w:rsidR="00895D01" w:rsidRDefault="00895D01"/>
    <w:p w14:paraId="11F8914F" w14:textId="77777777" w:rsidR="00DB629C" w:rsidRDefault="00DB629C">
      <w:r>
        <w:t xml:space="preserve">We declare that this manuscript is original, has not been published before and is not currently being considered for publication elsewhere. All authors have approved this manuscript and agree with its submission to Biophysical </w:t>
      </w:r>
      <w:r w:rsidR="0097478D">
        <w:t>Journal</w:t>
      </w:r>
      <w:r>
        <w:t>.</w:t>
      </w:r>
    </w:p>
    <w:p w14:paraId="07EB4F28" w14:textId="77777777" w:rsidR="00DB629C" w:rsidRDefault="00DB629C"/>
    <w:p w14:paraId="694861A2" w14:textId="77777777" w:rsidR="00DB629C" w:rsidRDefault="00DB629C">
      <w:r>
        <w:t>We hope you find our manuscript suitable for publication and look forward to hearing from you.</w:t>
      </w:r>
    </w:p>
    <w:p w14:paraId="18D67539" w14:textId="77777777" w:rsidR="00DB629C" w:rsidRDefault="00DB629C"/>
    <w:p w14:paraId="765BB85C" w14:textId="77777777" w:rsidR="00DB629C" w:rsidRDefault="00DB629C">
      <w:r>
        <w:t>Sincerely,</w:t>
      </w:r>
    </w:p>
    <w:p w14:paraId="37BCAB84" w14:textId="77777777" w:rsidR="00DB629C" w:rsidRDefault="00DB629C"/>
    <w:p w14:paraId="5C0CB7CD" w14:textId="77777777" w:rsidR="00DB629C" w:rsidRDefault="00DB629C">
      <w:r>
        <w:t>Kevin Emmett</w:t>
      </w:r>
    </w:p>
    <w:p w14:paraId="6EF40CEF" w14:textId="77777777" w:rsidR="00DB629C" w:rsidRDefault="00DB629C">
      <w:r>
        <w:t>Department of Physics</w:t>
      </w:r>
    </w:p>
    <w:p w14:paraId="23A12862" w14:textId="77777777" w:rsidR="00DB629C" w:rsidRDefault="00DB629C">
      <w:r>
        <w:t>Columbia University</w:t>
      </w:r>
    </w:p>
    <w:sectPr w:rsidR="00DB629C" w:rsidSect="00CF70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29C"/>
    <w:rsid w:val="00051CA0"/>
    <w:rsid w:val="00144214"/>
    <w:rsid w:val="001716AB"/>
    <w:rsid w:val="002024C1"/>
    <w:rsid w:val="002F2B05"/>
    <w:rsid w:val="003600B6"/>
    <w:rsid w:val="00377106"/>
    <w:rsid w:val="003E2F3F"/>
    <w:rsid w:val="004545CE"/>
    <w:rsid w:val="005E067B"/>
    <w:rsid w:val="005F4D2D"/>
    <w:rsid w:val="00637AB0"/>
    <w:rsid w:val="00814AE6"/>
    <w:rsid w:val="00895D01"/>
    <w:rsid w:val="0092707F"/>
    <w:rsid w:val="0097478D"/>
    <w:rsid w:val="009F48B4"/>
    <w:rsid w:val="00AE00A6"/>
    <w:rsid w:val="00AF135B"/>
    <w:rsid w:val="00B9622F"/>
    <w:rsid w:val="00C974F4"/>
    <w:rsid w:val="00CA2092"/>
    <w:rsid w:val="00CF70C6"/>
    <w:rsid w:val="00D63964"/>
    <w:rsid w:val="00DB629C"/>
    <w:rsid w:val="00E640C2"/>
    <w:rsid w:val="00F50492"/>
    <w:rsid w:val="00F705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CD4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74F4"/>
    <w:rPr>
      <w:sz w:val="16"/>
      <w:szCs w:val="16"/>
    </w:rPr>
  </w:style>
  <w:style w:type="paragraph" w:styleId="CommentText">
    <w:name w:val="annotation text"/>
    <w:basedOn w:val="Normal"/>
    <w:link w:val="CommentTextChar"/>
    <w:uiPriority w:val="99"/>
    <w:semiHidden/>
    <w:unhideWhenUsed/>
    <w:rsid w:val="00C974F4"/>
    <w:rPr>
      <w:sz w:val="20"/>
      <w:szCs w:val="20"/>
    </w:rPr>
  </w:style>
  <w:style w:type="character" w:customStyle="1" w:styleId="CommentTextChar">
    <w:name w:val="Comment Text Char"/>
    <w:basedOn w:val="DefaultParagraphFont"/>
    <w:link w:val="CommentText"/>
    <w:uiPriority w:val="99"/>
    <w:semiHidden/>
    <w:rsid w:val="00C974F4"/>
    <w:rPr>
      <w:sz w:val="20"/>
      <w:szCs w:val="20"/>
    </w:rPr>
  </w:style>
  <w:style w:type="paragraph" w:styleId="CommentSubject">
    <w:name w:val="annotation subject"/>
    <w:basedOn w:val="CommentText"/>
    <w:next w:val="CommentText"/>
    <w:link w:val="CommentSubjectChar"/>
    <w:uiPriority w:val="99"/>
    <w:semiHidden/>
    <w:unhideWhenUsed/>
    <w:rsid w:val="00C974F4"/>
    <w:rPr>
      <w:b/>
      <w:bCs/>
    </w:rPr>
  </w:style>
  <w:style w:type="character" w:customStyle="1" w:styleId="CommentSubjectChar">
    <w:name w:val="Comment Subject Char"/>
    <w:basedOn w:val="CommentTextChar"/>
    <w:link w:val="CommentSubject"/>
    <w:uiPriority w:val="99"/>
    <w:semiHidden/>
    <w:rsid w:val="00C974F4"/>
    <w:rPr>
      <w:b/>
      <w:bCs/>
      <w:sz w:val="20"/>
      <w:szCs w:val="20"/>
    </w:rPr>
  </w:style>
  <w:style w:type="paragraph" w:styleId="BalloonText">
    <w:name w:val="Balloon Text"/>
    <w:basedOn w:val="Normal"/>
    <w:link w:val="BalloonTextChar"/>
    <w:uiPriority w:val="99"/>
    <w:semiHidden/>
    <w:unhideWhenUsed/>
    <w:rsid w:val="00C974F4"/>
    <w:rPr>
      <w:rFonts w:ascii="Tahoma" w:hAnsi="Tahoma" w:cs="Tahoma"/>
      <w:sz w:val="16"/>
      <w:szCs w:val="16"/>
    </w:rPr>
  </w:style>
  <w:style w:type="character" w:customStyle="1" w:styleId="BalloonTextChar">
    <w:name w:val="Balloon Text Char"/>
    <w:basedOn w:val="DefaultParagraphFont"/>
    <w:link w:val="BalloonText"/>
    <w:uiPriority w:val="99"/>
    <w:semiHidden/>
    <w:rsid w:val="00C974F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74F4"/>
    <w:rPr>
      <w:sz w:val="16"/>
      <w:szCs w:val="16"/>
    </w:rPr>
  </w:style>
  <w:style w:type="paragraph" w:styleId="CommentText">
    <w:name w:val="annotation text"/>
    <w:basedOn w:val="Normal"/>
    <w:link w:val="CommentTextChar"/>
    <w:uiPriority w:val="99"/>
    <w:semiHidden/>
    <w:unhideWhenUsed/>
    <w:rsid w:val="00C974F4"/>
    <w:rPr>
      <w:sz w:val="20"/>
      <w:szCs w:val="20"/>
    </w:rPr>
  </w:style>
  <w:style w:type="character" w:customStyle="1" w:styleId="CommentTextChar">
    <w:name w:val="Comment Text Char"/>
    <w:basedOn w:val="DefaultParagraphFont"/>
    <w:link w:val="CommentText"/>
    <w:uiPriority w:val="99"/>
    <w:semiHidden/>
    <w:rsid w:val="00C974F4"/>
    <w:rPr>
      <w:sz w:val="20"/>
      <w:szCs w:val="20"/>
    </w:rPr>
  </w:style>
  <w:style w:type="paragraph" w:styleId="CommentSubject">
    <w:name w:val="annotation subject"/>
    <w:basedOn w:val="CommentText"/>
    <w:next w:val="CommentText"/>
    <w:link w:val="CommentSubjectChar"/>
    <w:uiPriority w:val="99"/>
    <w:semiHidden/>
    <w:unhideWhenUsed/>
    <w:rsid w:val="00C974F4"/>
    <w:rPr>
      <w:b/>
      <w:bCs/>
    </w:rPr>
  </w:style>
  <w:style w:type="character" w:customStyle="1" w:styleId="CommentSubjectChar">
    <w:name w:val="Comment Subject Char"/>
    <w:basedOn w:val="CommentTextChar"/>
    <w:link w:val="CommentSubject"/>
    <w:uiPriority w:val="99"/>
    <w:semiHidden/>
    <w:rsid w:val="00C974F4"/>
    <w:rPr>
      <w:b/>
      <w:bCs/>
      <w:sz w:val="20"/>
      <w:szCs w:val="20"/>
    </w:rPr>
  </w:style>
  <w:style w:type="paragraph" w:styleId="BalloonText">
    <w:name w:val="Balloon Text"/>
    <w:basedOn w:val="Normal"/>
    <w:link w:val="BalloonTextChar"/>
    <w:uiPriority w:val="99"/>
    <w:semiHidden/>
    <w:unhideWhenUsed/>
    <w:rsid w:val="00C974F4"/>
    <w:rPr>
      <w:rFonts w:ascii="Tahoma" w:hAnsi="Tahoma" w:cs="Tahoma"/>
      <w:sz w:val="16"/>
      <w:szCs w:val="16"/>
    </w:rPr>
  </w:style>
  <w:style w:type="character" w:customStyle="1" w:styleId="BalloonTextChar">
    <w:name w:val="Balloon Text Char"/>
    <w:basedOn w:val="DefaultParagraphFont"/>
    <w:link w:val="BalloonText"/>
    <w:uiPriority w:val="99"/>
    <w:semiHidden/>
    <w:rsid w:val="00C974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1098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Emmett</dc:creator>
  <cp:lastModifiedBy>Kevin Emmett</cp:lastModifiedBy>
  <cp:revision>4</cp:revision>
  <cp:lastPrinted>2013-07-02T00:57:00Z</cp:lastPrinted>
  <dcterms:created xsi:type="dcterms:W3CDTF">2013-07-02T00:57:00Z</dcterms:created>
  <dcterms:modified xsi:type="dcterms:W3CDTF">2013-07-10T14:43:00Z</dcterms:modified>
</cp:coreProperties>
</file>