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CSIS 3290-001 Term Project – Kunal Ajaykumar Jeshang (300328339)</w:t>
      </w:r>
    </w:p>
    <w:p>
      <w:pPr>
        <w:pStyle w:val="Header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Introduction and discovery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Data Preparation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Model Planning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Model Implementation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Results Interpretation and Implications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Out-of-Sample Predictions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Concluding Remarks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References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LibreOffice/7.3.7.2$MacOSX_X86_64 LibreOffice_project/e114eadc50a9ff8d8c8a0567d6da8f454beeb84f</Application>
  <AppVersion>15.0000</AppVersion>
  <Pages>1</Pages>
  <Words>26</Words>
  <Characters>214</Characters>
  <CharactersWithSpaces>232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2022-11-30T13:45:56Z</dcterms:created>
  <dc:creator/>
  <dc:description/>
  <dc:language>en-CA</dc:language>
  <cp:lastModifiedBy/>
  <dcterms:modified xsi:type="dcterms:W3CDTF">2022-11-30T13:51:31Z</dcterms:modified>
  <cp:revision>2</cp:revision>
  <dc:subject/>
  <dc:title/>
</cp:coreProperties>
</file>