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9E137E">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0F5F1BF" w14:textId="51E119C5" w:rsidR="00F67947" w:rsidRPr="009E137E" w:rsidRDefault="00F67947" w:rsidP="009E137E">
      <w:pPr>
        <w:widowControl/>
        <w:wordWrap/>
        <w:autoSpaceDE/>
        <w:spacing w:after="0" w:line="480" w:lineRule="auto"/>
        <w:rPr>
          <w:rFonts w:ascii="Times New Roman" w:eastAsia="바탕" w:hAnsi="Times New Roman" w:cs="Times New Roman"/>
          <w:b/>
          <w:sz w:val="32"/>
          <w:szCs w:val="24"/>
        </w:rPr>
      </w:pPr>
    </w:p>
    <w:p w14:paraId="79A524B1" w14:textId="33386724" w:rsidR="00A25B90" w:rsidRDefault="00601E45" w:rsidP="009E137E">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w:t>
      </w:r>
      <w:r w:rsidR="00F67947">
        <w:rPr>
          <w:rFonts w:ascii="Times New Roman" w:eastAsia="굴림" w:hAnsi="Times New Roman" w:cs="Times New Roman"/>
          <w:b/>
          <w:kern w:val="0"/>
          <w:sz w:val="24"/>
          <w:szCs w:val="24"/>
        </w:rPr>
        <w:t xml:space="preserve"> Jeong-Min Kim, Su-Hyun Han, Jaiyoung Ryu, Keun-Hwa Jung, Kwang-Yeol Park</w:t>
      </w:r>
    </w:p>
    <w:p w14:paraId="15D99BFC" w14:textId="77777777" w:rsidR="00A25B90" w:rsidRDefault="00A25B90" w:rsidP="009E137E">
      <w:pPr>
        <w:widowControl/>
        <w:wordWrap/>
        <w:autoSpaceDE/>
        <w:autoSpaceDN/>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032BB9" w:rsidRDefault="00FA5CE1" w:rsidP="009E137E">
      <w:pPr>
        <w:widowControl/>
        <w:wordWrap/>
        <w:autoSpaceDE/>
        <w:spacing w:after="100" w:afterAutospacing="1" w:line="480" w:lineRule="auto"/>
        <w:contextualSpacing/>
        <w:jc w:val="left"/>
        <w:rPr>
          <w:rFonts w:ascii="Times New Roman" w:eastAsia="바탕" w:hAnsi="Times New Roman" w:cs="Times New Roman"/>
          <w:b/>
          <w:sz w:val="32"/>
          <w:szCs w:val="24"/>
        </w:rPr>
      </w:pPr>
      <w:r w:rsidRPr="00032BB9">
        <w:rPr>
          <w:rFonts w:ascii="Times New Roman" w:eastAsia="바탕" w:hAnsi="Times New Roman" w:cs="Times New Roman"/>
          <w:b/>
          <w:sz w:val="32"/>
          <w:szCs w:val="24"/>
        </w:rPr>
        <w:lastRenderedPageBreak/>
        <w:t>Abstract</w:t>
      </w:r>
    </w:p>
    <w:p w14:paraId="0F803DCD"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Background</w:t>
      </w:r>
    </w:p>
    <w:p w14:paraId="650045A6" w14:textId="63E62758" w:rsid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Higher pulsatility of the middle cerebral artery (MCA) is known to be associated with stroke progression. We investigated whether pulsatility index (PI) of the basilar artery (BA) can predict neurological deterioration (ND) after acute cerebral infarction.</w:t>
      </w:r>
    </w:p>
    <w:p w14:paraId="3D447C4F" w14:textId="77777777" w:rsidR="007F0F3B" w:rsidRDefault="00032BB9"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Method</w:t>
      </w:r>
      <w:r w:rsidR="007F0F3B">
        <w:rPr>
          <w:rFonts w:ascii="Times New Roman" w:hAnsi="Times New Roman" w:cs="Times New Roman"/>
          <w:b/>
          <w:sz w:val="24"/>
          <w:szCs w:val="24"/>
        </w:rPr>
        <w:t>s</w:t>
      </w:r>
    </w:p>
    <w:p w14:paraId="05FA5CEF" w14:textId="093E7CC0" w:rsidR="00032BB9" w:rsidRP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35A0BCC" w14:textId="77777777" w:rsidR="007F0F3B" w:rsidRDefault="00032BB9" w:rsidP="009E137E">
      <w:pPr>
        <w:spacing w:line="480" w:lineRule="auto"/>
        <w:jc w:val="left"/>
        <w:rPr>
          <w:rFonts w:ascii="Times New Roman" w:hAnsi="Times New Roman" w:cs="Times New Roman"/>
          <w:sz w:val="22"/>
          <w:szCs w:val="24"/>
        </w:rPr>
      </w:pPr>
      <w:r>
        <w:rPr>
          <w:rFonts w:ascii="Times New Roman" w:hAnsi="Times New Roman" w:cs="Times New Roman"/>
          <w:b/>
          <w:sz w:val="24"/>
          <w:szCs w:val="24"/>
        </w:rPr>
        <w:t>Results</w:t>
      </w:r>
    </w:p>
    <w:p w14:paraId="56836687" w14:textId="46D42346" w:rsidR="00F11406" w:rsidRPr="003A1757" w:rsidRDefault="00FA5CE1"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 xml:space="preserve">Multivariable logistic regression analysis </w:t>
      </w:r>
      <w:r w:rsidR="00484AC4">
        <w:rPr>
          <w:rFonts w:ascii="Times New Roman" w:hAnsi="Times New Roman" w:cs="Times New Roman"/>
          <w:sz w:val="22"/>
          <w:szCs w:val="24"/>
        </w:rPr>
        <w:t>including age, sex</w:t>
      </w:r>
      <w:r w:rsidR="0090034D" w:rsidRPr="003A1757">
        <w:rPr>
          <w:rFonts w:ascii="Times New Roman" w:hAnsi="Times New Roman" w:cs="Times New Roman"/>
          <w:sz w:val="22"/>
          <w:szCs w:val="24"/>
        </w:rPr>
        <w:t xml:space="preserve">, cerebral atherosclerosis burden, </w:t>
      </w:r>
      <w:r w:rsidR="00484AC4" w:rsidRPr="003A1757">
        <w:rPr>
          <w:rFonts w:ascii="Times New Roman" w:hAnsi="Times New Roman" w:cs="Times New Roman"/>
          <w:sz w:val="22"/>
          <w:szCs w:val="24"/>
        </w:rPr>
        <w:t>National Institutes of Health Stroke Scale at admission</w:t>
      </w:r>
      <w:r w:rsidR="00484AC4">
        <w:rPr>
          <w:rFonts w:ascii="Times New Roman" w:hAnsi="Times New Roman" w:cs="Times New Roman"/>
          <w:sz w:val="22"/>
          <w:szCs w:val="24"/>
        </w:rPr>
        <w:t>,</w:t>
      </w:r>
      <w:r w:rsidR="00484AC4" w:rsidRPr="003A1757">
        <w:rPr>
          <w:rFonts w:ascii="Times New Roman" w:hAnsi="Times New Roman" w:cs="Times New Roman"/>
          <w:sz w:val="22"/>
          <w:szCs w:val="24"/>
        </w:rPr>
        <w:t xml:space="preserve"> </w:t>
      </w:r>
      <w:r w:rsidR="0090034D" w:rsidRPr="003A1757">
        <w:rPr>
          <w:rFonts w:ascii="Times New Roman" w:hAnsi="Times New Roman" w:cs="Times New Roman"/>
          <w:sz w:val="22"/>
          <w:szCs w:val="24"/>
        </w:rPr>
        <w:t xml:space="preserve">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hypertension, diabetes mellit</w:t>
      </w:r>
      <w:r w:rsidR="00484AC4">
        <w:rPr>
          <w:rFonts w:ascii="Times New Roman" w:hAnsi="Times New Roman" w:cs="Times New Roman"/>
          <w:sz w:val="22"/>
          <w:szCs w:val="24"/>
        </w:rPr>
        <w:t xml:space="preserve">us, atrial fibrillation revealed </w:t>
      </w:r>
      <w:r w:rsidRPr="003A1757">
        <w:rPr>
          <w:rFonts w:ascii="Times New Roman" w:hAnsi="Times New Roman" w:cs="Times New Roman"/>
          <w:sz w:val="22"/>
          <w:szCs w:val="24"/>
        </w:rPr>
        <w:t>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w:t>
      </w:r>
      <w:r w:rsidRPr="003A1757">
        <w:rPr>
          <w:rFonts w:ascii="Times New Roman" w:hAnsi="Times New Roman" w:cs="Times New Roman"/>
          <w:sz w:val="22"/>
          <w:szCs w:val="24"/>
        </w:rPr>
        <w:t>was independently associated with ND. BA PI was well correlated with the</w:t>
      </w:r>
      <w:r w:rsidR="00B14BE6" w:rsidRPr="003A1757">
        <w:rPr>
          <w:rFonts w:ascii="Times New Roman" w:hAnsi="Times New Roman" w:cs="Times New Roman"/>
          <w:sz w:val="22"/>
          <w:szCs w:val="24"/>
        </w:rPr>
        <w:t xml:space="preserve"> right</w:t>
      </w:r>
      <w:r w:rsidR="00A07929">
        <w:rPr>
          <w:rFonts w:ascii="Times New Roman" w:hAnsi="Times New Roman" w:cs="Times New Roman"/>
          <w:sz w:val="22"/>
          <w:szCs w:val="24"/>
        </w:rPr>
        <w:t xml:space="preserve"> (</w:t>
      </w:r>
      <w:r w:rsidR="00A07929" w:rsidRPr="003A1757">
        <w:rPr>
          <w:rFonts w:ascii="Times New Roman" w:hAnsi="Times New Roman" w:cs="Times New Roman"/>
          <w:sz w:val="22"/>
          <w:szCs w:val="24"/>
        </w:rPr>
        <w:t>r</w:t>
      </w:r>
      <w:r w:rsidR="00A07929" w:rsidRPr="003A1757">
        <w:rPr>
          <w:rFonts w:ascii="Times New Roman" w:hAnsi="Times New Roman" w:cs="Times New Roman"/>
          <w:sz w:val="22"/>
          <w:szCs w:val="24"/>
          <w:vertAlign w:val="superscript"/>
        </w:rPr>
        <w:t>2</w:t>
      </w:r>
      <w:r w:rsidR="00A07929" w:rsidRPr="003A1757">
        <w:rPr>
          <w:rFonts w:ascii="Times New Roman" w:hAnsi="Times New Roman" w:cs="Times New Roman"/>
          <w:sz w:val="22"/>
          <w:szCs w:val="24"/>
        </w:rPr>
        <w:t xml:space="preserve"> = 0.571</w:t>
      </w:r>
      <w:r w:rsidR="00A07929">
        <w:rPr>
          <w:rFonts w:ascii="Times New Roman" w:hAnsi="Times New Roman" w:cs="Times New Roman"/>
          <w:sz w:val="22"/>
          <w:szCs w:val="24"/>
        </w:rPr>
        <w:t>,</w:t>
      </w:r>
      <w:r w:rsidR="00A07929" w:rsidRPr="003A1757">
        <w:rPr>
          <w:rFonts w:ascii="Times New Roman" w:hAnsi="Times New Roman" w:cs="Times New Roman"/>
          <w:sz w:val="22"/>
          <w:szCs w:val="24"/>
        </w:rPr>
        <w:t xml:space="preserve"> </w:t>
      </w:r>
      <w:r w:rsidR="00A07929" w:rsidRPr="003A1757">
        <w:rPr>
          <w:rFonts w:ascii="Times New Roman" w:hAnsi="Times New Roman" w:cs="Times New Roman"/>
          <w:i/>
          <w:sz w:val="22"/>
          <w:szCs w:val="24"/>
        </w:rPr>
        <w:t>p</w:t>
      </w:r>
      <w:r w:rsidR="00A07929"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00B14BE6" w:rsidRPr="003A1757">
        <w:rPr>
          <w:rFonts w:ascii="Times New Roman" w:hAnsi="Times New Roman" w:cs="Times New Roman"/>
          <w:sz w:val="22"/>
          <w:szCs w:val="24"/>
        </w:rPr>
        <w:t xml:space="preserve"> and left MCA PI </w:t>
      </w:r>
      <w:r w:rsidRPr="003A1757">
        <w:rPr>
          <w:rFonts w:ascii="Times New Roman" w:hAnsi="Times New Roman" w:cs="Times New Roman"/>
          <w:sz w:val="22"/>
          <w:szCs w:val="24"/>
        </w:rPr>
        <w:t>(</w:t>
      </w:r>
      <w:r w:rsidR="00B14BE6"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Pr="003A1757">
        <w:rPr>
          <w:rFonts w:ascii="Times New Roman" w:hAnsi="Times New Roman" w:cs="Times New Roman"/>
          <w:sz w:val="22"/>
          <w:szCs w:val="24"/>
        </w:rPr>
        <w:t xml:space="preserve"> by P</w:t>
      </w:r>
      <w:r w:rsidR="00A07929">
        <w:rPr>
          <w:rFonts w:ascii="Times New Roman" w:hAnsi="Times New Roman" w:cs="Times New Roman"/>
          <w:sz w:val="22"/>
          <w:szCs w:val="24"/>
        </w:rPr>
        <w:t>earson’s correlation analysis</w:t>
      </w:r>
      <w:r w:rsidR="00B14BE6" w:rsidRPr="003A1757">
        <w:rPr>
          <w:rFonts w:ascii="Times New Roman" w:hAnsi="Times New Roman" w:cs="Times New Roman"/>
          <w:sz w:val="22"/>
          <w:szCs w:val="24"/>
        </w:rPr>
        <w:t xml:space="preserve">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w:t>
      </w:r>
    </w:p>
    <w:p w14:paraId="6173EEE2"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Conclusions</w:t>
      </w:r>
    </w:p>
    <w:p w14:paraId="2C73263C" w14:textId="45B59077" w:rsidR="00032BB9" w:rsidRPr="00D272BF" w:rsidRDefault="00D272BF"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 xml:space="preserve">BA PI, which </w:t>
      </w:r>
      <w:r>
        <w:rPr>
          <w:rFonts w:ascii="Times New Roman" w:hAnsi="Times New Roman" w:cs="Times New Roman"/>
          <w:sz w:val="22"/>
          <w:szCs w:val="24"/>
        </w:rPr>
        <w:t>would</w:t>
      </w:r>
      <w:r w:rsidRPr="003A1757">
        <w:rPr>
          <w:rFonts w:ascii="Times New Roman" w:hAnsi="Times New Roman" w:cs="Times New Roman"/>
          <w:sz w:val="22"/>
          <w:szCs w:val="24"/>
        </w:rPr>
        <w:t xml:space="preserve"> be identified regardless of temporal window, </w:t>
      </w:r>
      <w:r w:rsidR="00AE269B">
        <w:rPr>
          <w:rFonts w:ascii="Times New Roman" w:hAnsi="Times New Roman" w:cs="Times New Roman"/>
          <w:sz w:val="22"/>
          <w:szCs w:val="24"/>
        </w:rPr>
        <w:t>could</w:t>
      </w:r>
      <w:r w:rsidRPr="003A1757">
        <w:rPr>
          <w:rFonts w:ascii="Times New Roman" w:hAnsi="Times New Roman" w:cs="Times New Roman"/>
          <w:sz w:val="22"/>
          <w:szCs w:val="24"/>
        </w:rPr>
        <w:t xml:space="preserve"> be associated with ND among acute stroke patients.</w:t>
      </w:r>
    </w:p>
    <w:p w14:paraId="588E972C" w14:textId="1E035CAE" w:rsidR="00032BB9" w:rsidRDefault="00032BB9"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Keywords: Basilar </w:t>
      </w:r>
      <w:r w:rsidR="00747775">
        <w:rPr>
          <w:rFonts w:ascii="Times New Roman" w:hAnsi="Times New Roman" w:cs="Times New Roman"/>
          <w:sz w:val="24"/>
          <w:szCs w:val="24"/>
        </w:rPr>
        <w:t>A</w:t>
      </w:r>
      <w:r>
        <w:rPr>
          <w:rFonts w:ascii="Times New Roman" w:hAnsi="Times New Roman" w:cs="Times New Roman"/>
          <w:sz w:val="24"/>
          <w:szCs w:val="24"/>
        </w:rPr>
        <w:t>rtery, Stroke, Transcranial Doppler Sonography</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747775">
        <w:rPr>
          <w:rFonts w:ascii="Times New Roman" w:hAnsi="Times New Roman" w:cs="Times New Roman"/>
          <w:sz w:val="24"/>
          <w:szCs w:val="24"/>
        </w:rPr>
        <w:t>, Neurological Deterioration</w:t>
      </w:r>
    </w:p>
    <w:p w14:paraId="2AD8B316" w14:textId="1CDBA680" w:rsidR="00FA5CE1" w:rsidRPr="00590892" w:rsidRDefault="00843C00"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874A08">
        <w:rPr>
          <w:rFonts w:ascii="Times New Roman" w:hAnsi="Times New Roman" w:cs="Times New Roman"/>
          <w:b/>
          <w:sz w:val="32"/>
          <w:szCs w:val="24"/>
        </w:rPr>
        <w:lastRenderedPageBreak/>
        <w:t xml:space="preserve">Background </w:t>
      </w:r>
    </w:p>
    <w:p w14:paraId="565B16F3" w14:textId="1C0D0830" w:rsidR="00FA5CE1" w:rsidRPr="003A1757" w:rsidRDefault="00FA5CE1" w:rsidP="009E137E">
      <w:pPr>
        <w:spacing w:line="480" w:lineRule="auto"/>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F90634">
        <w:rPr>
          <w:rFonts w:ascii="Times New Roman" w:hAnsi="Times New Roman" w:cs="Times New Roman"/>
          <w:sz w:val="22"/>
          <w:szCs w:val="24"/>
        </w:rPr>
        <w:t xml:space="preserve"> [1,2,3,4,</w:t>
      </w:r>
      <w:r w:rsidR="00F90634" w:rsidRPr="00F90634">
        <w:rPr>
          <w:rFonts w:ascii="Times New Roman" w:hAnsi="Times New Roman" w:cs="Times New Roman"/>
          <w:sz w:val="22"/>
          <w:szCs w:val="24"/>
        </w:rPr>
        <w:t>5]</w:t>
      </w:r>
      <w:r w:rsidR="00B04B12" w:rsidRPr="003A1757">
        <w:rPr>
          <w:rFonts w:ascii="Times New Roman" w:hAnsi="Times New Roman" w:cs="Times New Roman"/>
          <w:sz w:val="22"/>
          <w:szCs w:val="24"/>
        </w:rPr>
        <w:t>.</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w:t>
      </w:r>
      <w:r w:rsidR="00F90634">
        <w:rPr>
          <w:rFonts w:ascii="Times New Roman" w:hAnsi="Times New Roman" w:cs="Times New Roman"/>
          <w:sz w:val="22"/>
          <w:szCs w:val="24"/>
        </w:rPr>
        <w:t xml:space="preserve"> level, and blood pressure (BP)</w:t>
      </w:r>
      <w:r w:rsidR="00F90634" w:rsidRPr="00F90634">
        <w:t xml:space="preserve"> </w:t>
      </w:r>
      <w:r w:rsidR="00F90634">
        <w:rPr>
          <w:rFonts w:ascii="Times New Roman" w:hAnsi="Times New Roman" w:cs="Times New Roman"/>
          <w:sz w:val="22"/>
          <w:szCs w:val="24"/>
        </w:rPr>
        <w:t>[</w:t>
      </w:r>
      <w:r w:rsidR="00F90634" w:rsidRPr="00F90634">
        <w:rPr>
          <w:rFonts w:ascii="Times New Roman" w:hAnsi="Times New Roman" w:cs="Times New Roman"/>
          <w:sz w:val="22"/>
          <w:szCs w:val="24"/>
        </w:rPr>
        <w:t>5</w:t>
      </w:r>
      <w:r w:rsidR="00F90634">
        <w:rPr>
          <w:rFonts w:ascii="Times New Roman" w:hAnsi="Times New Roman" w:cs="Times New Roman"/>
          <w:sz w:val="22"/>
          <w:szCs w:val="24"/>
        </w:rPr>
        <w:t>,6,7,8,9,10</w:t>
      </w:r>
      <w:r w:rsidR="00F90634" w:rsidRPr="00F90634">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A03E2F">
        <w:rPr>
          <w:rFonts w:ascii="Times New Roman" w:hAnsi="Times New Roman" w:cs="Times New Roman"/>
          <w:sz w:val="22"/>
          <w:szCs w:val="24"/>
        </w:rPr>
        <w:t xml:space="preserve"> [2]</w:t>
      </w:r>
      <w:r w:rsidRPr="003A1757">
        <w:rPr>
          <w:rFonts w:ascii="Times New Roman" w:hAnsi="Times New Roman" w:cs="Times New Roman"/>
          <w:sz w:val="22"/>
          <w:szCs w:val="24"/>
        </w:rPr>
        <w:t>.</w:t>
      </w:r>
    </w:p>
    <w:p w14:paraId="4ECCD1FA" w14:textId="45296FC1" w:rsidR="00907281"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D72670">
        <w:rPr>
          <w:rFonts w:ascii="Times New Roman" w:hAnsi="Times New Roman" w:cs="Times New Roman"/>
          <w:sz w:val="22"/>
          <w:szCs w:val="24"/>
        </w:rPr>
        <w:t xml:space="preserve"> [11,12,13,14,15,16,17]</w:t>
      </w:r>
      <w:r w:rsidRPr="003A1757">
        <w:rPr>
          <w:rFonts w:ascii="Times New Roman" w:hAnsi="Times New Roman" w:cs="Times New Roman"/>
          <w:sz w:val="22"/>
          <w:szCs w:val="24"/>
        </w:rPr>
        <w:t>. The pulsatility index (PI) of intracranial cerebral arteries, as measured by transcranial Doppler (TCD) ultrasonography, is known to reflect the resistance of downstream arteries and compliance of large cerebral arteries</w:t>
      </w:r>
      <w:r w:rsidR="008B4D39">
        <w:rPr>
          <w:rFonts w:ascii="Times New Roman" w:hAnsi="Times New Roman" w:cs="Times New Roman"/>
          <w:sz w:val="22"/>
          <w:szCs w:val="24"/>
        </w:rPr>
        <w:t xml:space="preserve"> [17,18,19,20]</w:t>
      </w:r>
      <w:r w:rsidRPr="003A1757">
        <w:rPr>
          <w:rFonts w:ascii="Times New Roman" w:hAnsi="Times New Roman" w:cs="Times New Roman"/>
          <w:sz w:val="22"/>
          <w:szCs w:val="24"/>
        </w:rPr>
        <w:t>.</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8B4D39">
        <w:rPr>
          <w:rFonts w:ascii="Times New Roman" w:hAnsi="Times New Roman" w:cs="Times New Roman"/>
          <w:sz w:val="22"/>
          <w:szCs w:val="24"/>
        </w:rPr>
        <w:t xml:space="preserve"> [17]</w:t>
      </w:r>
      <w:r w:rsidRPr="003A1757">
        <w:rPr>
          <w:rFonts w:ascii="Times New Roman" w:hAnsi="Times New Roman" w:cs="Times New Roman"/>
          <w:sz w:val="22"/>
          <w:szCs w:val="24"/>
        </w:rPr>
        <w:t>.</w:t>
      </w:r>
      <w:r w:rsidR="007526E7" w:rsidRPr="003A1757">
        <w:rPr>
          <w:rFonts w:ascii="Times New Roman" w:hAnsi="Times New Roman" w:cs="Times New Roman"/>
          <w:sz w:val="22"/>
          <w:szCs w:val="24"/>
        </w:rPr>
        <w:t xml:space="preserve"> </w:t>
      </w:r>
    </w:p>
    <w:p w14:paraId="003FEB57" w14:textId="02AE6153" w:rsidR="004E009C" w:rsidRDefault="00FA5CE1" w:rsidP="009E137E">
      <w:pPr>
        <w:spacing w:line="480" w:lineRule="auto"/>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FC5E8C">
        <w:rPr>
          <w:rFonts w:ascii="Times New Roman" w:hAnsi="Times New Roman" w:cs="Times New Roman"/>
          <w:sz w:val="22"/>
          <w:szCs w:val="24"/>
        </w:rPr>
        <w:t xml:space="preserve"> [21]</w:t>
      </w:r>
      <w:r w:rsidR="005077F8">
        <w:rPr>
          <w:rFonts w:ascii="Times New Roman" w:hAnsi="Times New Roman" w:cs="Times New Roman"/>
          <w:sz w:val="22"/>
          <w:szCs w:val="24"/>
        </w:rPr>
        <w:t>.</w:t>
      </w:r>
      <w:r w:rsidR="00672395">
        <w:rPr>
          <w:rFonts w:ascii="Times New Roman" w:hAnsi="Times New Roman" w:cs="Times New Roman"/>
          <w:sz w:val="22"/>
          <w:szCs w:val="24"/>
          <w:vertAlign w:val="superscript"/>
        </w:rPr>
        <w:t xml:space="preserve"> </w:t>
      </w:r>
    </w:p>
    <w:p w14:paraId="7F8C5ECF" w14:textId="4B8A170C" w:rsidR="00FA5CE1" w:rsidRPr="003A1757" w:rsidRDefault="008C7FFC" w:rsidP="009E137E">
      <w:pPr>
        <w:spacing w:line="480" w:lineRule="auto"/>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the transforaminal approach</w:t>
      </w:r>
      <w:r w:rsidR="00B2207E">
        <w:rPr>
          <w:rFonts w:ascii="Times New Roman" w:hAnsi="Times New Roman" w:cs="Times New Roman"/>
          <w:sz w:val="22"/>
          <w:szCs w:val="24"/>
        </w:rPr>
        <w:t>, which the transducer is placed just below the occipital protuberance and directed towards the nasal bridge</w:t>
      </w:r>
      <w:r w:rsidR="00CE09E5">
        <w:rPr>
          <w:rFonts w:ascii="Times New Roman" w:hAnsi="Times New Roman" w:cs="Times New Roman"/>
          <w:sz w:val="22"/>
          <w:szCs w:val="24"/>
        </w:rPr>
        <w:t>; I</w:t>
      </w:r>
      <w:r w:rsidR="00B2207E">
        <w:rPr>
          <w:rFonts w:ascii="Times New Roman" w:hAnsi="Times New Roman" w:cs="Times New Roman"/>
          <w:sz w:val="22"/>
          <w:szCs w:val="24"/>
        </w:rPr>
        <w:t>t</w:t>
      </w:r>
      <w:r w:rsidR="00FA5CE1" w:rsidRPr="003A1757">
        <w:rPr>
          <w:rFonts w:ascii="Times New Roman" w:hAnsi="Times New Roman" w:cs="Times New Roman"/>
          <w:sz w:val="22"/>
          <w:szCs w:val="24"/>
        </w:rPr>
        <w:t xml:space="preserve">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9E137E">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7500A746"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150583">
        <w:rPr>
          <w:rFonts w:ascii="Times New Roman" w:hAnsi="Times New Roman" w:cs="Times New Roman"/>
          <w:sz w:val="22"/>
          <w:szCs w:val="24"/>
        </w:rPr>
        <w:t xml:space="preserve"> [22]</w:t>
      </w:r>
      <w:r w:rsidRPr="003A1757">
        <w:rPr>
          <w:rFonts w:ascii="Times New Roman" w:hAnsi="Times New Roman" w:cs="Times New Roman"/>
          <w:sz w:val="22"/>
          <w:szCs w:val="24"/>
        </w:rPr>
        <w:t>.</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0AD217B5" w:rsidR="00FA5CE1" w:rsidRPr="003A1757" w:rsidRDefault="00FA5CE1"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r w:rsidRPr="003A1757">
        <w:rPr>
          <w:rFonts w:ascii="Times New Roman" w:eastAsia="STIX-Regular" w:hAnsi="Times New Roman" w:cs="Times New Roman"/>
          <w:kern w:val="0"/>
          <w:sz w:val="22"/>
          <w:szCs w:val="24"/>
        </w:rPr>
        <w:t>hyperintensity</w:t>
      </w:r>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 that matched with hypointensity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r w:rsidR="007B7B2F" w:rsidRPr="003A1757">
        <w:rPr>
          <w:rFonts w:ascii="Times New Roman" w:eastAsia="STIX-Regular" w:hAnsi="Times New Roman" w:cs="Times New Roman"/>
          <w:kern w:val="0"/>
          <w:sz w:val="22"/>
          <w:szCs w:val="24"/>
        </w:rPr>
        <w:t xml:space="preserve"> Patients with cerebral infarction were classified according to the </w:t>
      </w:r>
      <w:r w:rsidR="00441D93" w:rsidRPr="00441D93">
        <w:rPr>
          <w:rFonts w:ascii="Times New Roman" w:eastAsia="STIX-Regular" w:hAnsi="Times New Roman" w:cs="Times New Roman"/>
          <w:kern w:val="0"/>
          <w:sz w:val="22"/>
          <w:szCs w:val="24"/>
        </w:rPr>
        <w:t>Trial of Org 10172 in Acute Stroke Treatment</w:t>
      </w:r>
      <w:r w:rsidR="00441D93">
        <w:rPr>
          <w:rFonts w:ascii="Times New Roman" w:eastAsia="STIX-Regular" w:hAnsi="Times New Roman" w:cs="Times New Roman"/>
          <w:kern w:val="0"/>
          <w:sz w:val="22"/>
          <w:szCs w:val="24"/>
        </w:rPr>
        <w:t xml:space="preserve"> (</w:t>
      </w:r>
      <w:r w:rsidR="007B7B2F" w:rsidRPr="003A1757">
        <w:rPr>
          <w:rFonts w:ascii="Times New Roman" w:eastAsia="STIX-Regular" w:hAnsi="Times New Roman" w:cs="Times New Roman"/>
          <w:kern w:val="0"/>
          <w:sz w:val="22"/>
          <w:szCs w:val="24"/>
        </w:rPr>
        <w:t>TOAST</w:t>
      </w:r>
      <w:r w:rsidR="00441D93">
        <w:rPr>
          <w:rFonts w:ascii="Times New Roman" w:eastAsia="STIX-Regular" w:hAnsi="Times New Roman" w:cs="Times New Roman"/>
          <w:kern w:val="0"/>
          <w:sz w:val="22"/>
          <w:szCs w:val="24"/>
        </w:rPr>
        <w:t>)</w:t>
      </w:r>
      <w:r w:rsidR="007B7B2F" w:rsidRPr="003A1757">
        <w:rPr>
          <w:rFonts w:ascii="Times New Roman" w:eastAsia="STIX-Regular" w:hAnsi="Times New Roman" w:cs="Times New Roman"/>
          <w:kern w:val="0"/>
          <w:sz w:val="22"/>
          <w:szCs w:val="24"/>
        </w:rPr>
        <w:t xml:space="preserve"> classification, patients with large artery atherosclerosis, small vessel occlusion and cardiac embolism were included. </w:t>
      </w:r>
    </w:p>
    <w:p w14:paraId="02802FB5"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lastRenderedPageBreak/>
        <w:t>Transcranial Doppler ultrasonographic examination</w:t>
      </w:r>
    </w:p>
    <w:p w14:paraId="0AB2D453" w14:textId="37A0150A"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w:t>
      </w:r>
      <w:r w:rsidR="00386480">
        <w:rPr>
          <w:rFonts w:ascii="Times New Roman" w:hAnsi="Times New Roman" w:cs="Times New Roman"/>
          <w:sz w:val="22"/>
          <w:szCs w:val="24"/>
        </w:rPr>
        <w:t>ording to the Gosling formula [(PSV</w:t>
      </w:r>
      <w:r w:rsidRPr="003A1757">
        <w:rPr>
          <w:rFonts w:ascii="Times New Roman" w:hAnsi="Times New Roman" w:cs="Times New Roman"/>
          <w:sz w:val="22"/>
          <w:szCs w:val="24"/>
        </w:rPr>
        <w:t xml:space="preserve"> – PDV</w:t>
      </w:r>
      <w:r w:rsidR="00386480">
        <w:rPr>
          <w:rFonts w:ascii="Times New Roman" w:hAnsi="Times New Roman" w:cs="Times New Roman"/>
          <w:sz w:val="22"/>
          <w:szCs w:val="24"/>
        </w:rPr>
        <w:t>)</w:t>
      </w:r>
      <w:r w:rsidRPr="003A1757">
        <w:rPr>
          <w:rFonts w:ascii="Times New Roman" w:hAnsi="Times New Roman" w:cs="Times New Roman"/>
          <w:sz w:val="22"/>
          <w:szCs w:val="24"/>
        </w:rPr>
        <w:t>/{(PSV+2PDV)/3}], as described in previous studies</w:t>
      </w:r>
      <w:r w:rsidR="007F097F">
        <w:rPr>
          <w:rFonts w:ascii="Times New Roman" w:hAnsi="Times New Roman" w:cs="Times New Roman"/>
          <w:sz w:val="22"/>
          <w:szCs w:val="24"/>
        </w:rPr>
        <w:t xml:space="preserve"> [19,23]</w:t>
      </w:r>
      <w:r w:rsidRPr="003A1757">
        <w:rPr>
          <w:rFonts w:ascii="Times New Roman" w:hAnsi="Times New Roman" w:cs="Times New Roman"/>
          <w:sz w:val="22"/>
          <w:szCs w:val="24"/>
        </w:rPr>
        <w:t>. All the results from TCD ultrasonography were interpreted by certified neurologists.</w:t>
      </w:r>
    </w:p>
    <w:p w14:paraId="09883605" w14:textId="77777777" w:rsidR="00FA5CE1" w:rsidRPr="00590892" w:rsidRDefault="00FA5CE1" w:rsidP="009E137E">
      <w:pPr>
        <w:spacing w:line="480" w:lineRule="auto"/>
        <w:rPr>
          <w:rFonts w:ascii="Times New Roman" w:hAnsi="Times New Roman" w:cs="Times New Roman"/>
          <w:sz w:val="24"/>
          <w:szCs w:val="24"/>
        </w:rPr>
      </w:pPr>
    </w:p>
    <w:p w14:paraId="498D1B53"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Kruskal–Wallis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w:t>
      </w:r>
      <w:r w:rsidRPr="003A1757">
        <w:rPr>
          <w:rFonts w:ascii="Times New Roman" w:hAnsi="Times New Roman" w:cs="Times New Roman"/>
          <w:sz w:val="22"/>
          <w:szCs w:val="24"/>
        </w:rPr>
        <w:lastRenderedPageBreak/>
        <w:t xml:space="preserve">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9E137E">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9E137E">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4F7A4B9" w:rsidR="00FA5CE1" w:rsidRPr="003A1757" w:rsidRDefault="00FA5CE1" w:rsidP="009E137E">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HTN, DM, and the presence of old lacunes</w:t>
      </w:r>
      <w:r w:rsidR="00A623DF" w:rsidRPr="003A1757">
        <w:rPr>
          <w:rFonts w:ascii="Times New Roman" w:hAnsi="Times New Roman" w:cs="Times New Roman"/>
          <w:sz w:val="22"/>
          <w:szCs w:val="24"/>
        </w:rPr>
        <w:t xml:space="preserve"> and white matter hyperintensity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57648EB2" w:rsidR="006A78FB" w:rsidRPr="003A1757" w:rsidRDefault="0035758D"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hyperintensity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lacunes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7777777" w:rsidR="004853E4" w:rsidRPr="003A1757" w:rsidRDefault="002D040B"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presence of white matter hyperintensity lesions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hyperintensity lesions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75255773" w:rsidR="006251D8" w:rsidRPr="006251D8" w:rsidRDefault="008671A3" w:rsidP="009E137E">
      <w:pPr>
        <w:spacing w:line="480" w:lineRule="auto"/>
        <w:rPr>
          <w:rFonts w:ascii="Times New Roman" w:hAnsi="Times New Roman" w:cs="Times New Roman"/>
          <w:sz w:val="24"/>
          <w:szCs w:val="24"/>
        </w:rPr>
      </w:pPr>
      <w:r>
        <w:rPr>
          <w:rFonts w:ascii="Times New Roman" w:hAnsi="Times New Roman" w:cs="Times New Roman"/>
          <w:sz w:val="22"/>
          <w:szCs w:val="24"/>
        </w:rPr>
        <w:t xml:space="preserve">As a result of analyzing the patients by dividing them according to the location of the lesion and TOAST classification, </w:t>
      </w:r>
      <w:r w:rsidR="00185A91">
        <w:rPr>
          <w:rFonts w:ascii="Times New Roman" w:hAnsi="Times New Roman" w:cs="Times New Roman"/>
          <w:sz w:val="22"/>
          <w:szCs w:val="24"/>
        </w:rPr>
        <w:t xml:space="preserve">patients with ND showed statistically significantly higher BA PI than those without ND </w:t>
      </w:r>
      <w:r>
        <w:rPr>
          <w:rFonts w:ascii="Times New Roman" w:hAnsi="Times New Roman" w:cs="Times New Roman"/>
          <w:sz w:val="22"/>
          <w:szCs w:val="24"/>
        </w:rPr>
        <w:t xml:space="preserve">among patients with posterior circulation </w:t>
      </w:r>
      <w:r w:rsidRPr="003A1757">
        <w:rPr>
          <w:rFonts w:ascii="Times New Roman" w:hAnsi="Times New Roman" w:cs="Times New Roman"/>
          <w:sz w:val="22"/>
          <w:szCs w:val="24"/>
        </w:rPr>
        <w:t>(</w:t>
      </w:r>
      <w:r w:rsidRPr="003A1757">
        <w:rPr>
          <w:rFonts w:ascii="Times New Roman" w:hAnsi="Times New Roman" w:cs="Times New Roman"/>
          <w:i/>
          <w:sz w:val="22"/>
          <w:szCs w:val="24"/>
        </w:rPr>
        <w:t>p</w:t>
      </w:r>
      <w:r w:rsidRPr="003A1757">
        <w:rPr>
          <w:rFonts w:ascii="Times New Roman" w:hAnsi="Times New Roman" w:cs="Times New Roman"/>
          <w:sz w:val="22"/>
          <w:szCs w:val="24"/>
        </w:rPr>
        <w:t>=0.008, Figure 2)</w:t>
      </w:r>
      <w:r w:rsidR="00381A1E">
        <w:rPr>
          <w:rFonts w:ascii="Times New Roman" w:hAnsi="Times New Roman" w:cs="Times New Roman"/>
          <w:sz w:val="22"/>
          <w:szCs w:val="24"/>
        </w:rPr>
        <w:t>, and</w:t>
      </w:r>
      <w:r>
        <w:rPr>
          <w:rFonts w:ascii="Times New Roman" w:hAnsi="Times New Roman" w:cs="Times New Roman"/>
          <w:sz w:val="22"/>
          <w:szCs w:val="24"/>
        </w:rPr>
        <w:t xml:space="preserve"> stroke of undetermined etiology </w:t>
      </w:r>
      <w:r w:rsidRPr="003A1757">
        <w:rPr>
          <w:rFonts w:ascii="Times New Roman" w:hAnsi="Times New Roman" w:cs="Times New Roman"/>
          <w:sz w:val="22"/>
          <w:szCs w:val="24"/>
        </w:rPr>
        <w:t>(</w:t>
      </w:r>
      <w:r w:rsidRPr="003A1757">
        <w:rPr>
          <w:rFonts w:ascii="Times New Roman" w:hAnsi="Times New Roman" w:cs="Times New Roman"/>
          <w:i/>
          <w:sz w:val="22"/>
          <w:szCs w:val="24"/>
        </w:rPr>
        <w:t>p</w:t>
      </w:r>
      <w:r w:rsidRPr="003A1757">
        <w:rPr>
          <w:rFonts w:ascii="Times New Roman" w:hAnsi="Times New Roman" w:cs="Times New Roman"/>
          <w:sz w:val="22"/>
          <w:szCs w:val="24"/>
        </w:rPr>
        <w:t>=0.032, Figure 3)</w:t>
      </w:r>
      <w:r w:rsidR="00185A91">
        <w:rPr>
          <w:rFonts w:ascii="Times New Roman" w:hAnsi="Times New Roman" w:cs="Times New Roman"/>
          <w:sz w:val="22"/>
          <w:szCs w:val="24"/>
        </w:rPr>
        <w:t>. F</w:t>
      </w:r>
      <w:r w:rsidR="00185A91">
        <w:rPr>
          <w:rFonts w:ascii="Times New Roman" w:hAnsi="Times New Roman" w:cs="Times New Roman" w:hint="eastAsia"/>
          <w:sz w:val="22"/>
          <w:szCs w:val="24"/>
        </w:rPr>
        <w:t xml:space="preserve">or </w:t>
      </w:r>
      <w:r w:rsidR="00185A91">
        <w:rPr>
          <w:rFonts w:ascii="Times New Roman" w:hAnsi="Times New Roman" w:cs="Times New Roman"/>
          <w:sz w:val="22"/>
          <w:szCs w:val="24"/>
        </w:rPr>
        <w:t>patients with anterior circulation and TOAST classification other than stroke of undetermined etiology, there was no statistically significant difference in BA PI between patients with ND and without ND</w:t>
      </w:r>
      <w:r w:rsidR="004853E4" w:rsidRPr="003A1757">
        <w:rPr>
          <w:rFonts w:ascii="Times New Roman" w:hAnsi="Times New Roman" w:cs="Times New Roman"/>
          <w:sz w:val="22"/>
          <w:szCs w:val="24"/>
        </w:rPr>
        <w:t>.</w:t>
      </w:r>
    </w:p>
    <w:p w14:paraId="186EA2F0" w14:textId="1D50F86B" w:rsidR="00FA5CE1" w:rsidRDefault="006A78FB"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c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1D77AAE2"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B00445">
        <w:rPr>
          <w:rFonts w:ascii="Times New Roman" w:hAnsi="Times New Roman" w:cs="Times New Roman"/>
          <w:sz w:val="22"/>
          <w:szCs w:val="24"/>
        </w:rPr>
        <w:t xml:space="preserve"> [11,13,16,17,24]</w:t>
      </w:r>
      <w:r w:rsidRPr="003A1757">
        <w:rPr>
          <w:rFonts w:ascii="Times New Roman" w:hAnsi="Times New Roman" w:cs="Times New Roman"/>
          <w:sz w:val="22"/>
          <w:szCs w:val="24"/>
        </w:rPr>
        <w:t>.</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Pr>
          <w:rFonts w:ascii="Times New Roman" w:hAnsi="Times New Roman" w:cs="Times New Roman"/>
          <w:sz w:val="22"/>
          <w:szCs w:val="24"/>
        </w:rPr>
        <w:t xml:space="preserve"> [22,25,26]</w:t>
      </w:r>
      <w:r w:rsidRPr="003A1757">
        <w:rPr>
          <w:rFonts w:ascii="Times New Roman" w:hAnsi="Times New Roman" w:cs="Times New Roman"/>
          <w:sz w:val="22"/>
          <w:szCs w:val="24"/>
        </w:rPr>
        <w:t>.</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Our study also showed an increasing tendency in the proportion of old lacunes according to the BA PI quartile, suggesting that small vessel disease burden is related to cerebral arterial stiffness.</w:t>
      </w:r>
    </w:p>
    <w:p w14:paraId="6B558897" w14:textId="5D03B6AF"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D30685">
        <w:rPr>
          <w:rFonts w:ascii="Times New Roman" w:hAnsi="Times New Roman" w:cs="Times New Roman"/>
          <w:sz w:val="22"/>
          <w:szCs w:val="24"/>
        </w:rPr>
        <w:t xml:space="preserve"> [17]</w:t>
      </w:r>
      <w:r w:rsidRPr="003A1757">
        <w:rPr>
          <w:rFonts w:ascii="Times New Roman" w:hAnsi="Times New Roman" w:cs="Times New Roman"/>
          <w:sz w:val="22"/>
          <w:szCs w:val="24"/>
        </w:rPr>
        <w:t>. Consistent with a previous study, appropriate results could not be obtained from MCA in the present study owing to poor acoustical temporal windows in approximately 5%–20% of patients</w:t>
      </w:r>
      <w:r w:rsidR="00D30685">
        <w:rPr>
          <w:rFonts w:ascii="Times New Roman" w:hAnsi="Times New Roman" w:cs="Times New Roman"/>
          <w:sz w:val="22"/>
          <w:szCs w:val="24"/>
        </w:rPr>
        <w:t xml:space="preserve"> [27]</w:t>
      </w:r>
      <w:r w:rsidRPr="003A1757">
        <w:rPr>
          <w:rFonts w:ascii="Times New Roman" w:hAnsi="Times New Roman" w:cs="Times New Roman"/>
          <w:sz w:val="22"/>
          <w:szCs w:val="24"/>
        </w:rPr>
        <w:t>.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55C47">
        <w:rPr>
          <w:rFonts w:ascii="Times New Roman" w:hAnsi="Times New Roman" w:cs="Times New Roman"/>
          <w:sz w:val="22"/>
          <w:szCs w:val="24"/>
        </w:rPr>
        <w:t xml:space="preserve"> [20]</w:t>
      </w:r>
      <w:r w:rsidRPr="003A1757">
        <w:rPr>
          <w:rFonts w:ascii="Times New Roman" w:hAnsi="Times New Roman" w:cs="Times New Roman"/>
          <w:sz w:val="22"/>
          <w:szCs w:val="24"/>
        </w:rPr>
        <w:t>.</w:t>
      </w:r>
      <w:r w:rsidR="00E16472" w:rsidRPr="003A1757">
        <w:rPr>
          <w:rFonts w:ascii="Times New Roman" w:hAnsi="Times New Roman" w:cs="Times New Roman"/>
          <w:sz w:val="22"/>
          <w:szCs w:val="24"/>
        </w:rPr>
        <w:t xml:space="preserve"> </w:t>
      </w:r>
    </w:p>
    <w:p w14:paraId="36C43EFB" w14:textId="4E61470D" w:rsidR="00610AD0"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3BDD4707" w14:textId="3ECAA236" w:rsidR="00D15686" w:rsidRDefault="00D15686"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t xml:space="preserve">Conclusions </w:t>
      </w:r>
    </w:p>
    <w:p w14:paraId="04EFA07B" w14:textId="1A6D0054" w:rsidR="00D15686" w:rsidRPr="003A1757" w:rsidRDefault="00D70829" w:rsidP="009E137E">
      <w:pPr>
        <w:spacing w:line="480" w:lineRule="auto"/>
        <w:rPr>
          <w:rFonts w:ascii="Times New Roman" w:hAnsi="Times New Roman" w:cs="Times New Roman"/>
          <w:sz w:val="22"/>
          <w:szCs w:val="24"/>
        </w:rPr>
      </w:pPr>
      <w:r>
        <w:rPr>
          <w:rFonts w:ascii="Times New Roman" w:hAnsi="Times New Roman" w:cs="Times New Roman"/>
          <w:sz w:val="22"/>
          <w:szCs w:val="24"/>
        </w:rPr>
        <w:t>T</w:t>
      </w:r>
      <w:r>
        <w:rPr>
          <w:rFonts w:ascii="Times New Roman" w:hAnsi="Times New Roman" w:cs="Times New Roman" w:hint="eastAsia"/>
          <w:sz w:val="22"/>
          <w:szCs w:val="24"/>
        </w:rPr>
        <w:t xml:space="preserve">his </w:t>
      </w:r>
      <w:r>
        <w:rPr>
          <w:rFonts w:ascii="Times New Roman" w:hAnsi="Times New Roman" w:cs="Times New Roman"/>
          <w:sz w:val="22"/>
          <w:szCs w:val="24"/>
        </w:rPr>
        <w:t xml:space="preserve">study indicated that </w:t>
      </w:r>
      <w:r w:rsidR="00080CCC">
        <w:rPr>
          <w:rFonts w:ascii="Times New Roman" w:hAnsi="Times New Roman" w:cs="Times New Roman"/>
          <w:sz w:val="22"/>
          <w:szCs w:val="24"/>
        </w:rPr>
        <w:t xml:space="preserve">high BA PI could be associated with ND in acute stroke patients. BA PI should be considered </w:t>
      </w:r>
      <w:r w:rsidR="00CF7BFC">
        <w:rPr>
          <w:rFonts w:ascii="Times New Roman" w:hAnsi="Times New Roman" w:cs="Times New Roman"/>
          <w:sz w:val="22"/>
          <w:szCs w:val="24"/>
        </w:rPr>
        <w:t>for predicting</w:t>
      </w:r>
      <w:r w:rsidR="00080CCC">
        <w:rPr>
          <w:rFonts w:ascii="Times New Roman" w:hAnsi="Times New Roman" w:cs="Times New Roman"/>
          <w:sz w:val="22"/>
          <w:szCs w:val="24"/>
        </w:rPr>
        <w:t xml:space="preserve"> ND </w:t>
      </w:r>
      <w:r w:rsidR="00CF7BFC">
        <w:rPr>
          <w:rFonts w:ascii="Times New Roman" w:hAnsi="Times New Roman" w:cs="Times New Roman"/>
          <w:sz w:val="22"/>
          <w:szCs w:val="24"/>
        </w:rPr>
        <w:t xml:space="preserve">and leading to proper management </w:t>
      </w:r>
      <w:r w:rsidR="00080CCC">
        <w:rPr>
          <w:rFonts w:ascii="Times New Roman" w:hAnsi="Times New Roman" w:cs="Times New Roman"/>
          <w:sz w:val="22"/>
          <w:szCs w:val="24"/>
        </w:rPr>
        <w:t xml:space="preserve">in </w:t>
      </w:r>
      <w:r w:rsidR="00CF7BFC">
        <w:rPr>
          <w:rFonts w:ascii="Times New Roman" w:hAnsi="Times New Roman" w:cs="Times New Roman"/>
          <w:sz w:val="22"/>
          <w:szCs w:val="24"/>
        </w:rPr>
        <w:t>acute ischemic stroke patients.</w:t>
      </w:r>
    </w:p>
    <w:p w14:paraId="63CAABDA" w14:textId="4E725017" w:rsidR="001E33F1" w:rsidRDefault="001E33F1" w:rsidP="009E137E">
      <w:pPr>
        <w:spacing w:line="480" w:lineRule="auto"/>
        <w:rPr>
          <w:rFonts w:ascii="Times New Roman" w:hAnsi="Times New Roman" w:cs="Times New Roman"/>
          <w:sz w:val="24"/>
          <w:szCs w:val="24"/>
        </w:rPr>
      </w:pPr>
    </w:p>
    <w:p w14:paraId="12776663" w14:textId="083AE8C5" w:rsidR="0096261E" w:rsidRPr="0096261E" w:rsidRDefault="0096261E" w:rsidP="009E137E">
      <w:pPr>
        <w:spacing w:line="480" w:lineRule="auto"/>
        <w:rPr>
          <w:rFonts w:ascii="Times New Roman" w:hAnsi="Times New Roman" w:cs="Times New Roman"/>
          <w:b/>
          <w:sz w:val="32"/>
          <w:szCs w:val="24"/>
        </w:rPr>
      </w:pPr>
      <w:r w:rsidRPr="0096261E">
        <w:rPr>
          <w:rFonts w:ascii="Times New Roman" w:hAnsi="Times New Roman" w:cs="Times New Roman"/>
          <w:b/>
          <w:sz w:val="32"/>
          <w:szCs w:val="24"/>
        </w:rPr>
        <w:t>Abbreviations</w:t>
      </w:r>
    </w:p>
    <w:p w14:paraId="74815BE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BA: Basilar artery</w:t>
      </w:r>
    </w:p>
    <w:p w14:paraId="4291816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BP: Blood pressure</w:t>
      </w:r>
    </w:p>
    <w:p w14:paraId="535C8F8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CAS: Cerebral atherosclerosis score</w:t>
      </w:r>
    </w:p>
    <w:p w14:paraId="10A8710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CI: Confidence interval</w:t>
      </w:r>
    </w:p>
    <w:p w14:paraId="1254B49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 Computed tomography</w:t>
      </w:r>
    </w:p>
    <w:p w14:paraId="0351C7F9"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CTA: Computed tomography angiography</w:t>
      </w:r>
    </w:p>
    <w:p w14:paraId="6733D03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DM: Diabetes mellitus</w:t>
      </w:r>
    </w:p>
    <w:p w14:paraId="4C745DF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HTN: Hypertension</w:t>
      </w:r>
    </w:p>
    <w:p w14:paraId="0708F21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MCA: Middle cerebral artery</w:t>
      </w:r>
    </w:p>
    <w:p w14:paraId="46265431"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ND: Neurological deterioration</w:t>
      </w:r>
    </w:p>
    <w:p w14:paraId="61FE38C0"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OR: Odds ratio</w:t>
      </w:r>
    </w:p>
    <w:p w14:paraId="5565903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lastRenderedPageBreak/>
        <w:t>PDV: Peak diastolic velocity</w:t>
      </w:r>
    </w:p>
    <w:p w14:paraId="7D3C0F3A"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PI: Pulsatility index</w:t>
      </w:r>
    </w:p>
    <w:p w14:paraId="3CCAA20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PSV: Peak systolic flow velocity</w:t>
      </w:r>
    </w:p>
    <w:p w14:paraId="60B7C0D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SBP: Systolic blood pressure</w:t>
      </w:r>
    </w:p>
    <w:p w14:paraId="22EA30E2"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TCD: Transcranial Doppler</w:t>
      </w:r>
    </w:p>
    <w:p w14:paraId="5D7BC34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TIA: Transient ischemic attack</w:t>
      </w:r>
    </w:p>
    <w:p w14:paraId="5700810B" w14:textId="6078F177" w:rsidR="0096261E"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TOAST: Trial of Org 10172 in Acute Stroke Treatment</w:t>
      </w:r>
    </w:p>
    <w:p w14:paraId="62315DBD" w14:textId="77777777" w:rsidR="0096261E" w:rsidRPr="004A28BB" w:rsidRDefault="0096261E" w:rsidP="009E137E">
      <w:pPr>
        <w:spacing w:line="480" w:lineRule="auto"/>
        <w:rPr>
          <w:rFonts w:ascii="Times New Roman" w:hAnsi="Times New Roman" w:cs="Times New Roman"/>
          <w:sz w:val="24"/>
          <w:szCs w:val="24"/>
        </w:rPr>
      </w:pPr>
    </w:p>
    <w:p w14:paraId="111A5E6C" w14:textId="5ED4F022" w:rsidR="009A30EF" w:rsidRPr="009A30EF" w:rsidRDefault="009A30EF" w:rsidP="009E137E">
      <w:pPr>
        <w:spacing w:line="480" w:lineRule="auto"/>
        <w:rPr>
          <w:rFonts w:ascii="Times New Roman" w:hAnsi="Times New Roman" w:cs="Times New Roman"/>
          <w:b/>
          <w:sz w:val="32"/>
          <w:szCs w:val="24"/>
        </w:rPr>
      </w:pPr>
      <w:r>
        <w:rPr>
          <w:rFonts w:ascii="Times New Roman" w:hAnsi="Times New Roman" w:cs="Times New Roman" w:hint="eastAsia"/>
          <w:b/>
          <w:sz w:val="32"/>
          <w:szCs w:val="24"/>
        </w:rPr>
        <w:t>Declarations</w:t>
      </w:r>
    </w:p>
    <w:p w14:paraId="52D0CF4C" w14:textId="5FDEDAE3" w:rsidR="00E9654D" w:rsidRDefault="00E9654D" w:rsidP="009E137E">
      <w:pPr>
        <w:widowControl/>
        <w:wordWrap/>
        <w:autoSpaceDE/>
        <w:autoSpaceDN/>
        <w:spacing w:line="480" w:lineRule="auto"/>
        <w:rPr>
          <w:rFonts w:ascii="Times New Roman" w:hAnsi="Times New Roman" w:cs="Times New Roman"/>
          <w:sz w:val="28"/>
          <w:szCs w:val="24"/>
        </w:rPr>
      </w:pPr>
      <w:r>
        <w:rPr>
          <w:rFonts w:ascii="Times New Roman" w:hAnsi="Times New Roman" w:cs="Times New Roman"/>
          <w:sz w:val="28"/>
          <w:szCs w:val="24"/>
        </w:rPr>
        <w:t>E</w:t>
      </w:r>
      <w:r>
        <w:rPr>
          <w:rFonts w:ascii="Times New Roman" w:hAnsi="Times New Roman" w:cs="Times New Roman" w:hint="eastAsia"/>
          <w:sz w:val="28"/>
          <w:szCs w:val="24"/>
        </w:rPr>
        <w:t xml:space="preserve">thical </w:t>
      </w:r>
      <w:r>
        <w:rPr>
          <w:rFonts w:ascii="Times New Roman" w:hAnsi="Times New Roman" w:cs="Times New Roman"/>
          <w:sz w:val="28"/>
          <w:szCs w:val="24"/>
        </w:rPr>
        <w:t>approval and consent to participate</w:t>
      </w:r>
    </w:p>
    <w:p w14:paraId="03801687" w14:textId="3AB9E286" w:rsidR="00E9654D" w:rsidRDefault="00A92B90" w:rsidP="009E137E">
      <w:pPr>
        <w:widowControl/>
        <w:wordWrap/>
        <w:autoSpaceDE/>
        <w:autoSpaceDN/>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w:t>
      </w:r>
    </w:p>
    <w:p w14:paraId="0833F8F0" w14:textId="77777777" w:rsidR="00A92B90" w:rsidRDefault="00A92B90" w:rsidP="009E137E">
      <w:pPr>
        <w:widowControl/>
        <w:wordWrap/>
        <w:autoSpaceDE/>
        <w:autoSpaceDN/>
        <w:spacing w:line="480" w:lineRule="auto"/>
        <w:rPr>
          <w:rFonts w:ascii="Times New Roman" w:hAnsi="Times New Roman" w:cs="Times New Roman"/>
          <w:sz w:val="28"/>
          <w:szCs w:val="24"/>
        </w:rPr>
      </w:pPr>
    </w:p>
    <w:p w14:paraId="41AD7D81" w14:textId="61A2859A"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Consent for publication</w:t>
      </w:r>
    </w:p>
    <w:p w14:paraId="32EC43CE" w14:textId="4042D860" w:rsidR="00645840" w:rsidRPr="00EC1635" w:rsidRDefault="00EC1635"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63194CEB"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37B4A710" w14:textId="3DD172C3"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Availability of data and materials</w:t>
      </w:r>
    </w:p>
    <w:p w14:paraId="272C689A" w14:textId="34383380" w:rsidR="00645840" w:rsidRPr="00A000ED" w:rsidRDefault="00A000ED"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2026AD79"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7E1F941D" w14:textId="55D2C0E2"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Competing interests</w:t>
      </w:r>
    </w:p>
    <w:p w14:paraId="113E7ACB" w14:textId="3F35F878" w:rsidR="00645840" w:rsidRPr="00645840" w:rsidRDefault="00645840"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w:t>
      </w:r>
      <w:r w:rsidR="00EC1635">
        <w:rPr>
          <w:rFonts w:ascii="Times New Roman" w:eastAsia="STIX-Regular" w:hAnsi="Times New Roman" w:cs="Times New Roman"/>
          <w:kern w:val="0"/>
          <w:sz w:val="22"/>
          <w:szCs w:val="24"/>
        </w:rPr>
        <w:t xml:space="preserve"> declare that they have no competing interests.</w:t>
      </w:r>
    </w:p>
    <w:p w14:paraId="346BF3FE" w14:textId="77777777" w:rsidR="00E9654D" w:rsidRDefault="00E9654D" w:rsidP="009E137E">
      <w:pPr>
        <w:widowControl/>
        <w:wordWrap/>
        <w:autoSpaceDE/>
        <w:autoSpaceDN/>
        <w:spacing w:line="480" w:lineRule="auto"/>
        <w:rPr>
          <w:rFonts w:ascii="Times New Roman" w:hAnsi="Times New Roman" w:cs="Times New Roman"/>
          <w:sz w:val="28"/>
          <w:szCs w:val="24"/>
        </w:rPr>
      </w:pPr>
    </w:p>
    <w:p w14:paraId="6C5FE996" w14:textId="77777777" w:rsidR="00E9654D" w:rsidRPr="00EF7384" w:rsidRDefault="00E9654D" w:rsidP="009E137E">
      <w:pPr>
        <w:spacing w:line="480" w:lineRule="auto"/>
        <w:rPr>
          <w:rFonts w:ascii="Times New Roman" w:hAnsi="Times New Roman" w:cs="Times New Roman"/>
          <w:sz w:val="28"/>
          <w:szCs w:val="24"/>
        </w:rPr>
      </w:pPr>
      <w:r w:rsidRPr="00EF7384">
        <w:rPr>
          <w:rFonts w:ascii="Times New Roman" w:hAnsi="Times New Roman" w:cs="Times New Roman"/>
          <w:sz w:val="28"/>
          <w:szCs w:val="24"/>
        </w:rPr>
        <w:t xml:space="preserve">Funding </w:t>
      </w:r>
    </w:p>
    <w:p w14:paraId="1FD0C009" w14:textId="30755BA5" w:rsidR="00E9654D" w:rsidRDefault="00ED3A41" w:rsidP="00ED3A41">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w:t>
      </w:r>
    </w:p>
    <w:p w14:paraId="2149A495" w14:textId="77777777" w:rsidR="00ED3A41" w:rsidRDefault="00ED3A41" w:rsidP="00ED3A41">
      <w:pPr>
        <w:widowControl/>
        <w:wordWrap/>
        <w:autoSpaceDE/>
        <w:autoSpaceDN/>
        <w:spacing w:line="480" w:lineRule="auto"/>
        <w:rPr>
          <w:rFonts w:ascii="Times New Roman" w:hAnsi="Times New Roman" w:cs="Times New Roman"/>
          <w:sz w:val="24"/>
          <w:szCs w:val="24"/>
        </w:rPr>
      </w:pPr>
      <w:bookmarkStart w:id="0" w:name="_GoBack"/>
      <w:bookmarkEnd w:id="0"/>
    </w:p>
    <w:p w14:paraId="1B0D5F72" w14:textId="6A9CD133" w:rsidR="00BF5258" w:rsidRPr="00BF5258" w:rsidRDefault="00BF5258" w:rsidP="009E137E">
      <w:pPr>
        <w:widowControl/>
        <w:wordWrap/>
        <w:autoSpaceDE/>
        <w:autoSpaceDN/>
        <w:spacing w:line="480" w:lineRule="auto"/>
        <w:rPr>
          <w:rFonts w:ascii="Times New Roman" w:hAnsi="Times New Roman" w:cs="Times New Roman"/>
          <w:sz w:val="28"/>
          <w:szCs w:val="24"/>
        </w:rPr>
      </w:pPr>
      <w:r w:rsidRPr="00BF5258">
        <w:rPr>
          <w:rFonts w:ascii="Times New Roman" w:hAnsi="Times New Roman" w:cs="Times New Roman"/>
          <w:sz w:val="28"/>
          <w:szCs w:val="24"/>
        </w:rPr>
        <w:t>Authors' contributions</w:t>
      </w:r>
    </w:p>
    <w:p w14:paraId="074BB3BD" w14:textId="40E84695" w:rsidR="00BF5258" w:rsidRPr="00BF5258" w:rsidRDefault="00B825B5" w:rsidP="009E137E">
      <w:pPr>
        <w:widowControl/>
        <w:wordWrap/>
        <w:autoSpaceDE/>
        <w:autoSpaceDN/>
        <w:spacing w:line="480" w:lineRule="auto"/>
        <w:rPr>
          <w:rFonts w:ascii="Times New Roman" w:hAnsi="Times New Roman" w:cs="Times New Roman"/>
          <w:sz w:val="22"/>
          <w:szCs w:val="24"/>
        </w:rPr>
      </w:pPr>
      <w:r>
        <w:rPr>
          <w:rFonts w:ascii="Times New Roman" w:hAnsi="Times New Roman" w:cs="Times New Roman"/>
          <w:sz w:val="22"/>
          <w:szCs w:val="24"/>
        </w:rPr>
        <w:t xml:space="preserve">IHY </w:t>
      </w:r>
      <w:r w:rsidR="00C462F8">
        <w:rPr>
          <w:rFonts w:ascii="Times New Roman" w:hAnsi="Times New Roman" w:cs="Times New Roman"/>
          <w:sz w:val="22"/>
          <w:szCs w:val="24"/>
        </w:rPr>
        <w:t xml:space="preserve">analyzed the data, </w:t>
      </w:r>
      <w:r>
        <w:rPr>
          <w:rFonts w:ascii="Times New Roman" w:hAnsi="Times New Roman" w:cs="Times New Roman"/>
          <w:sz w:val="22"/>
          <w:szCs w:val="24"/>
        </w:rPr>
        <w:t xml:space="preserve">wrote and revised </w:t>
      </w:r>
      <w:r w:rsidR="00F61E4E">
        <w:rPr>
          <w:rFonts w:ascii="Times New Roman" w:hAnsi="Times New Roman" w:cs="Times New Roman"/>
          <w:sz w:val="22"/>
          <w:szCs w:val="24"/>
        </w:rPr>
        <w:t>the manuscript. JMK and</w:t>
      </w:r>
      <w:r>
        <w:rPr>
          <w:rFonts w:ascii="Times New Roman" w:hAnsi="Times New Roman" w:cs="Times New Roman"/>
          <w:sz w:val="22"/>
          <w:szCs w:val="24"/>
        </w:rPr>
        <w:t xml:space="preserve"> KYP</w:t>
      </w:r>
      <w:r w:rsidR="00F61E4E">
        <w:rPr>
          <w:rFonts w:ascii="Times New Roman" w:hAnsi="Times New Roman" w:cs="Times New Roman"/>
          <w:sz w:val="22"/>
          <w:szCs w:val="24"/>
        </w:rPr>
        <w:t xml:space="preserve"> conceptualized and design the study, and revised the manuscript. SHH and JR analyzed the data.</w:t>
      </w:r>
      <w:r>
        <w:rPr>
          <w:rFonts w:ascii="Times New Roman" w:hAnsi="Times New Roman" w:cs="Times New Roman"/>
          <w:sz w:val="22"/>
          <w:szCs w:val="24"/>
        </w:rPr>
        <w:t xml:space="preserve"> All authors read and approved the final manuscript.</w:t>
      </w:r>
    </w:p>
    <w:p w14:paraId="55936D4A" w14:textId="77777777" w:rsidR="00BF5258" w:rsidRDefault="00BF5258" w:rsidP="009E137E">
      <w:pPr>
        <w:widowControl/>
        <w:wordWrap/>
        <w:autoSpaceDE/>
        <w:autoSpaceDN/>
        <w:spacing w:line="480" w:lineRule="auto"/>
        <w:rPr>
          <w:rFonts w:ascii="Times New Roman" w:hAnsi="Times New Roman" w:cs="Times New Roman"/>
          <w:sz w:val="24"/>
          <w:szCs w:val="24"/>
        </w:rPr>
      </w:pPr>
    </w:p>
    <w:p w14:paraId="5CF3FFDA" w14:textId="0CAC8E03" w:rsidR="009A30EF" w:rsidRPr="00EF7384" w:rsidRDefault="009A30EF" w:rsidP="009E137E">
      <w:pPr>
        <w:widowControl/>
        <w:wordWrap/>
        <w:autoSpaceDE/>
        <w:autoSpaceDN/>
        <w:spacing w:line="480" w:lineRule="auto"/>
        <w:rPr>
          <w:rFonts w:ascii="Times New Roman" w:hAnsi="Times New Roman" w:cs="Times New Roman"/>
          <w:sz w:val="28"/>
          <w:szCs w:val="24"/>
        </w:rPr>
      </w:pPr>
      <w:r w:rsidRPr="00EF7384">
        <w:rPr>
          <w:rFonts w:ascii="Times New Roman" w:hAnsi="Times New Roman" w:cs="Times New Roman"/>
          <w:sz w:val="28"/>
          <w:szCs w:val="24"/>
        </w:rPr>
        <w:t>A</w:t>
      </w:r>
      <w:r w:rsidRPr="00EF7384">
        <w:rPr>
          <w:rFonts w:ascii="Times New Roman" w:hAnsi="Times New Roman" w:cs="Times New Roman" w:hint="eastAsia"/>
          <w:sz w:val="28"/>
          <w:szCs w:val="24"/>
        </w:rPr>
        <w:t>ck</w:t>
      </w:r>
      <w:r w:rsidRPr="00EF7384">
        <w:rPr>
          <w:rFonts w:ascii="Times New Roman" w:hAnsi="Times New Roman" w:cs="Times New Roman"/>
          <w:sz w:val="28"/>
          <w:szCs w:val="24"/>
        </w:rPr>
        <w:t xml:space="preserve">nowledgements </w:t>
      </w:r>
    </w:p>
    <w:p w14:paraId="7680F937" w14:textId="1BB07E8F" w:rsidR="009A30EF" w:rsidRDefault="009A30EF" w:rsidP="009E137E">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p>
    <w:p w14:paraId="4E1716E3" w14:textId="4E63419E" w:rsidR="001E33F1" w:rsidRDefault="001E33F1" w:rsidP="009E137E">
      <w:pPr>
        <w:spacing w:line="480" w:lineRule="auto"/>
        <w:rPr>
          <w:rFonts w:ascii="Times New Roman" w:eastAsia="STIX-Regular" w:hAnsi="Times New Roman" w:cs="Times New Roman"/>
          <w:kern w:val="0"/>
          <w:sz w:val="24"/>
          <w:szCs w:val="24"/>
        </w:rPr>
      </w:pPr>
    </w:p>
    <w:p w14:paraId="50D936AB" w14:textId="68304264" w:rsidR="00873FBE" w:rsidRPr="00873FBE" w:rsidRDefault="00873FBE" w:rsidP="009E137E">
      <w:pPr>
        <w:spacing w:line="480" w:lineRule="auto"/>
        <w:rPr>
          <w:rFonts w:ascii="Times New Roman" w:eastAsia="STIX-Regular" w:hAnsi="Times New Roman" w:cs="Times New Roman"/>
          <w:kern w:val="0"/>
          <w:sz w:val="28"/>
          <w:szCs w:val="24"/>
        </w:rPr>
      </w:pPr>
      <w:r w:rsidRPr="00873FBE">
        <w:rPr>
          <w:rFonts w:ascii="Times New Roman" w:eastAsia="STIX-Regular" w:hAnsi="Times New Roman" w:cs="Times New Roman" w:hint="eastAsia"/>
          <w:kern w:val="0"/>
          <w:sz w:val="28"/>
          <w:szCs w:val="24"/>
        </w:rPr>
        <w:lastRenderedPageBreak/>
        <w:t>Authors</w:t>
      </w:r>
      <w:r w:rsidRPr="00873FBE">
        <w:rPr>
          <w:rFonts w:ascii="Times New Roman" w:eastAsia="STIX-Regular" w:hAnsi="Times New Roman" w:cs="Times New Roman"/>
          <w:kern w:val="0"/>
          <w:sz w:val="28"/>
          <w:szCs w:val="24"/>
        </w:rPr>
        <w:t>’ information</w:t>
      </w:r>
    </w:p>
    <w:p w14:paraId="0F55ADEA" w14:textId="5B2B49C1"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Department of Neurology, Nowon Eulji Medical Center, Eulji University School of Medicine, Seoul, Republic of Korea</w:t>
      </w:r>
    </w:p>
    <w:p w14:paraId="26B960FC" w14:textId="3C7C857B"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Il-Han Yoo</w:t>
      </w:r>
    </w:p>
    <w:p w14:paraId="64FDB5AF" w14:textId="09F08038" w:rsidR="00873FBE" w:rsidRDefault="00873FBE" w:rsidP="009E137E">
      <w:pPr>
        <w:wordWrap/>
        <w:spacing w:line="480" w:lineRule="auto"/>
        <w:jc w:val="left"/>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 xml:space="preserve">Department of Neurology,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Hospital,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College of Medicine, Seoul, Republic of Korea</w:t>
      </w:r>
    </w:p>
    <w:p w14:paraId="6A73A35B" w14:textId="1330C280" w:rsidR="00BC6DFD" w:rsidRPr="00BC6DFD" w:rsidRDefault="00BC6DFD" w:rsidP="009E137E">
      <w:pPr>
        <w:wordWrap/>
        <w:spacing w:line="480" w:lineRule="auto"/>
        <w:jc w:val="left"/>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Jeong-Min Kim and Keun-Hwa Jung</w:t>
      </w:r>
    </w:p>
    <w:p w14:paraId="742FE5F2" w14:textId="27CF4356"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Department of Neurology, Chung-Ang University Hospital, Chung-Ang University College of Medicine, Seoul, Republic of Korea</w:t>
      </w:r>
    </w:p>
    <w:p w14:paraId="5556FD9A" w14:textId="0E50DFAE"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Su-Hyun Han and Kwang-Yeol Park</w:t>
      </w:r>
    </w:p>
    <w:p w14:paraId="6C9559EA" w14:textId="0E444641" w:rsidR="00873FBE" w:rsidRPr="00873FBE" w:rsidRDefault="00873FBE" w:rsidP="009E137E">
      <w:pPr>
        <w:wordWrap/>
        <w:spacing w:line="480" w:lineRule="auto"/>
        <w:jc w:val="left"/>
        <w:rPr>
          <w:rFonts w:ascii="Times New Roman" w:hAnsi="Times New Roman" w:cs="Times New Roman"/>
          <w:b/>
          <w:iCs/>
          <w:sz w:val="24"/>
          <w:szCs w:val="24"/>
        </w:rPr>
      </w:pPr>
      <w:r w:rsidRPr="00873FBE">
        <w:rPr>
          <w:rFonts w:ascii="Times New Roman" w:hAnsi="Times New Roman" w:cs="Times New Roman"/>
          <w:b/>
          <w:iCs/>
          <w:sz w:val="24"/>
          <w:szCs w:val="24"/>
        </w:rPr>
        <w:t>Department of Mechanical Engineering, Chung-Ang University, Seoul, Republic of Korea</w:t>
      </w:r>
    </w:p>
    <w:p w14:paraId="38A76084" w14:textId="4F892ABB" w:rsidR="00873FBE" w:rsidRPr="00BC6DFD" w:rsidRDefault="00BC6DFD" w:rsidP="009E137E">
      <w:pPr>
        <w:wordWrap/>
        <w:spacing w:line="480" w:lineRule="auto"/>
        <w:jc w:val="left"/>
        <w:rPr>
          <w:rFonts w:ascii="Times New Roman" w:eastAsia="굴림" w:hAnsi="Times New Roman" w:cs="Times New Roman"/>
          <w:kern w:val="0"/>
          <w:sz w:val="22"/>
          <w:szCs w:val="24"/>
        </w:rPr>
      </w:pPr>
      <w:r w:rsidRPr="00BC6DFD">
        <w:rPr>
          <w:rFonts w:ascii="Times New Roman" w:eastAsia="굴림" w:hAnsi="Times New Roman" w:cs="Times New Roman"/>
          <w:kern w:val="0"/>
          <w:sz w:val="22"/>
          <w:szCs w:val="24"/>
        </w:rPr>
        <w:t>Jaiyoung Ryu</w:t>
      </w:r>
    </w:p>
    <w:p w14:paraId="5C391ACE" w14:textId="77777777" w:rsidR="00BC6DFD" w:rsidRDefault="00BC6DFD" w:rsidP="009E137E">
      <w:pPr>
        <w:wordWrap/>
        <w:spacing w:line="480" w:lineRule="auto"/>
        <w:jc w:val="left"/>
        <w:rPr>
          <w:rFonts w:ascii="Times New Roman" w:hAnsi="Times New Roman" w:cs="Times New Roman"/>
          <w:iCs/>
          <w:sz w:val="24"/>
          <w:szCs w:val="24"/>
        </w:rPr>
      </w:pPr>
    </w:p>
    <w:p w14:paraId="082E8132" w14:textId="58A3447A" w:rsidR="00873FBE" w:rsidRPr="00E93F29" w:rsidRDefault="00873FBE" w:rsidP="009E137E">
      <w:pPr>
        <w:widowControl/>
        <w:wordWrap/>
        <w:autoSpaceDE/>
        <w:spacing w:after="0" w:line="480" w:lineRule="auto"/>
        <w:rPr>
          <w:rFonts w:ascii="Times New Roman" w:hAnsi="Times New Roman" w:cs="Times New Roman"/>
          <w:kern w:val="0"/>
          <w:sz w:val="32"/>
          <w:szCs w:val="24"/>
        </w:rPr>
      </w:pPr>
      <w:r>
        <w:rPr>
          <w:rFonts w:ascii="Times New Roman" w:hAnsi="Times New Roman" w:cs="Times New Roman"/>
          <w:b/>
          <w:kern w:val="0"/>
          <w:sz w:val="32"/>
          <w:szCs w:val="24"/>
        </w:rPr>
        <w:t>Corresponding author</w:t>
      </w:r>
    </w:p>
    <w:p w14:paraId="7B1F1B73" w14:textId="748428B2" w:rsidR="00873FBE" w:rsidRPr="00A708E7" w:rsidRDefault="00873FBE"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Correspondence to </w:t>
      </w:r>
      <w:r w:rsidRPr="00873FBE">
        <w:rPr>
          <w:rFonts w:ascii="Times New Roman" w:hAnsi="Times New Roman" w:cs="Times New Roman"/>
          <w:sz w:val="24"/>
          <w:szCs w:val="24"/>
          <w:vertAlign w:val="superscript"/>
        </w:rPr>
        <w:t>a</w:t>
      </w:r>
      <w:r>
        <w:rPr>
          <w:rFonts w:ascii="Times New Roman" w:hAnsi="Times New Roman" w:cs="Times New Roman"/>
          <w:sz w:val="24"/>
          <w:szCs w:val="24"/>
        </w:rPr>
        <w:t xml:space="preserve">Jeong-Min Kim and </w:t>
      </w:r>
      <w:r w:rsidRPr="00873FBE">
        <w:rPr>
          <w:rFonts w:ascii="Times New Roman" w:hAnsi="Times New Roman" w:cs="Times New Roman"/>
          <w:sz w:val="24"/>
          <w:szCs w:val="24"/>
          <w:vertAlign w:val="superscript"/>
        </w:rPr>
        <w:t>b</w:t>
      </w:r>
      <w:r w:rsidRPr="00873FBE">
        <w:rPr>
          <w:rFonts w:ascii="Times New Roman" w:hAnsi="Times New Roman" w:cs="Times New Roman"/>
          <w:sz w:val="24"/>
          <w:szCs w:val="24"/>
        </w:rPr>
        <w:t>Kwang-Yeol Park</w:t>
      </w:r>
    </w:p>
    <w:p w14:paraId="736D0522" w14:textId="1BD120CD" w:rsidR="00873FBE" w:rsidRPr="00A708E7" w:rsidRDefault="00873FBE" w:rsidP="009E137E">
      <w:pPr>
        <w:wordWrap/>
        <w:spacing w:line="480" w:lineRule="auto"/>
        <w:rPr>
          <w:rFonts w:ascii="Times New Roman" w:hAnsi="Times New Roman" w:cs="Times New Roman"/>
          <w:sz w:val="24"/>
          <w:szCs w:val="24"/>
        </w:rPr>
      </w:pPr>
      <w:r w:rsidRPr="00873FBE">
        <w:rPr>
          <w:rFonts w:ascii="Times New Roman" w:hAnsi="Times New Roman" w:cs="Times New Roman"/>
          <w:sz w:val="24"/>
          <w:szCs w:val="24"/>
          <w:vertAlign w:val="superscript"/>
        </w:rPr>
        <w:t>a</w:t>
      </w:r>
      <w:r w:rsidRPr="00A708E7">
        <w:rPr>
          <w:rFonts w:ascii="Times New Roman" w:hAnsi="Times New Roman" w:cs="Times New Roman"/>
          <w:sz w:val="24"/>
          <w:szCs w:val="24"/>
        </w:rPr>
        <w:t>Department of Neurology, Seoul National University Hospital, Seoul National University College of Medicine, 101, Daehak-ro, Jongno-gu, Seoul, Republic of Korea</w:t>
      </w:r>
    </w:p>
    <w:p w14:paraId="386ADB05"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7661176B"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05CC6474"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lastRenderedPageBreak/>
        <w:t>E-mail: bellokim1@gmail.com</w:t>
      </w:r>
    </w:p>
    <w:p w14:paraId="1E6FD830" w14:textId="30868812" w:rsidR="00873FBE" w:rsidRDefault="00873FBE" w:rsidP="009E137E">
      <w:pPr>
        <w:spacing w:line="480" w:lineRule="auto"/>
        <w:rPr>
          <w:rFonts w:ascii="Times New Roman" w:eastAsia="STIX-Regular" w:hAnsi="Times New Roman" w:cs="Times New Roman"/>
          <w:kern w:val="0"/>
          <w:sz w:val="24"/>
          <w:szCs w:val="24"/>
        </w:rPr>
      </w:pPr>
    </w:p>
    <w:p w14:paraId="6051E651" w14:textId="1B0887F9" w:rsidR="00415986" w:rsidRPr="0088576E" w:rsidRDefault="00873FBE" w:rsidP="009E137E">
      <w:pPr>
        <w:wordWrap/>
        <w:spacing w:line="480" w:lineRule="auto"/>
        <w:rPr>
          <w:rFonts w:ascii="Times New Roman" w:hAnsi="Times New Roman" w:cs="Times New Roman"/>
          <w:sz w:val="24"/>
          <w:szCs w:val="24"/>
        </w:rPr>
      </w:pPr>
      <w:r>
        <w:rPr>
          <w:rFonts w:ascii="Times New Roman" w:hAnsi="Times New Roman" w:cs="Times New Roman"/>
          <w:color w:val="000000"/>
          <w:kern w:val="0"/>
          <w:sz w:val="24"/>
          <w:szCs w:val="24"/>
          <w:vertAlign w:val="superscript"/>
        </w:rPr>
        <w:t>b</w:t>
      </w:r>
      <w:r w:rsidR="00415986" w:rsidRPr="0088576E">
        <w:rPr>
          <w:rFonts w:ascii="Times New Roman" w:hAnsi="Times New Roman" w:cs="Times New Roman"/>
          <w:sz w:val="24"/>
          <w:szCs w:val="24"/>
        </w:rPr>
        <w:t>Department of Neurology, Chung-Ang University Hospital, Chung-Ang University College of Medicine, Seoul</w:t>
      </w:r>
    </w:p>
    <w:p w14:paraId="40FDA471"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224-1, Heukseok-dong, Dongjak-gu, Seoul 156-755, Korea </w:t>
      </w:r>
    </w:p>
    <w:p w14:paraId="5D9A55EC"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Tel: +82-2-6299-1502</w:t>
      </w:r>
    </w:p>
    <w:p w14:paraId="04DF1488"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Fax: +82-2-6299-1493</w:t>
      </w:r>
    </w:p>
    <w:p w14:paraId="7D23580E"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E-mail: kwangyeol.park@gmail.com</w:t>
      </w:r>
    </w:p>
    <w:p w14:paraId="4AE3CF37" w14:textId="0BFC122C" w:rsidR="00873FBE" w:rsidRPr="00415986" w:rsidRDefault="00873FBE" w:rsidP="00415986">
      <w:pPr>
        <w:wordWrap/>
        <w:spacing w:line="480" w:lineRule="auto"/>
        <w:rPr>
          <w:rFonts w:ascii="Times New Roman" w:eastAsia="STIX-Regular" w:hAnsi="Times New Roman" w:cs="Times New Roman"/>
          <w:kern w:val="0"/>
          <w:sz w:val="24"/>
          <w:szCs w:val="24"/>
        </w:rPr>
      </w:pP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commentRangeStart w:id="1"/>
      <w:r>
        <w:rPr>
          <w:rFonts w:ascii="Times New Roman" w:hAnsi="Times New Roman" w:cs="Times New Roman"/>
          <w:b/>
          <w:sz w:val="32"/>
          <w:szCs w:val="24"/>
        </w:rPr>
        <w:lastRenderedPageBreak/>
        <w:t>References</w:t>
      </w:r>
      <w:commentRangeEnd w:id="1"/>
      <w:r w:rsidR="00AE2F99">
        <w:rPr>
          <w:rStyle w:val="ad"/>
        </w:rPr>
        <w:commentReference w:id="1"/>
      </w:r>
    </w:p>
    <w:p w14:paraId="22670559" w14:textId="6523A402" w:rsidR="00E24FA0" w:rsidRPr="003905F1" w:rsidRDefault="00E24FA0"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w:t>
      </w:r>
      <w:r w:rsidRPr="003905F1">
        <w:rPr>
          <w:rFonts w:ascii="Times New Roman" w:hAnsi="Times New Roman" w:cs="Times New Roman"/>
          <w:sz w:val="22"/>
        </w:rPr>
        <w:tab/>
        <w:t xml:space="preserve">Helleberg BH, Ellekjaer H, Indredavik B. Outcomes after Early Neurological Deterioration and Transitory Deterioration in Acute Ischemic Stroke Patients. </w:t>
      </w:r>
      <w:r w:rsidR="00FF0531" w:rsidRPr="003905F1">
        <w:rPr>
          <w:rFonts w:ascii="Times New Roman" w:hAnsi="Times New Roman" w:cs="Times New Roman"/>
          <w:sz w:val="22"/>
        </w:rPr>
        <w:t>Cerebrovasc Dis</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2016;42:378-</w:t>
      </w:r>
      <w:r w:rsidRPr="003905F1">
        <w:rPr>
          <w:rFonts w:ascii="Times New Roman" w:hAnsi="Times New Roman" w:cs="Times New Roman"/>
          <w:sz w:val="22"/>
        </w:rPr>
        <w:t>86.</w:t>
      </w:r>
    </w:p>
    <w:p w14:paraId="2D494268" w14:textId="367BAFD1" w:rsidR="00E24FA0" w:rsidRPr="003905F1" w:rsidRDefault="00E24FA0" w:rsidP="00795C39">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Pr="003905F1">
        <w:rPr>
          <w:rFonts w:ascii="Times New Roman" w:hAnsi="Times New Roman" w:cs="Times New Roman"/>
          <w:sz w:val="22"/>
        </w:rPr>
        <w:tab/>
        <w:t xml:space="preserve">Thanvi B, Treadwell S, Robinson T. Early neurological deterioration in acute ischaemic stroke: predictors, mechanisms and management. </w:t>
      </w:r>
      <w:r w:rsidR="00795C39" w:rsidRPr="003905F1">
        <w:rPr>
          <w:rFonts w:ascii="Times New Roman" w:hAnsi="Times New Roman" w:cs="Times New Roman"/>
          <w:sz w:val="22"/>
        </w:rPr>
        <w:t>Postgrad Med J</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2008;84:412-</w:t>
      </w:r>
      <w:r w:rsidRPr="003905F1">
        <w:rPr>
          <w:rFonts w:ascii="Times New Roman" w:hAnsi="Times New Roman" w:cs="Times New Roman"/>
          <w:sz w:val="22"/>
        </w:rPr>
        <w:t>7.</w:t>
      </w:r>
    </w:p>
    <w:p w14:paraId="1850FCC7" w14:textId="18EB7C5F" w:rsidR="00C11123" w:rsidRPr="003905F1" w:rsidRDefault="00C11123" w:rsidP="00C11123">
      <w:pPr>
        <w:pStyle w:val="EndNoteBibliography"/>
        <w:spacing w:after="0"/>
        <w:rPr>
          <w:rFonts w:ascii="Times New Roman" w:hAnsi="Times New Roman" w:cs="Times New Roman"/>
          <w:sz w:val="22"/>
        </w:rPr>
      </w:pPr>
      <w:r w:rsidRPr="003905F1">
        <w:rPr>
          <w:rFonts w:ascii="Times New Roman" w:hAnsi="Times New Roman" w:cs="Times New Roman"/>
          <w:sz w:val="22"/>
        </w:rPr>
        <w:t>3.</w:t>
      </w:r>
      <w:r w:rsidRPr="003905F1">
        <w:rPr>
          <w:rFonts w:ascii="Times New Roman" w:hAnsi="Times New Roman" w:cs="Times New Roman"/>
          <w:sz w:val="22"/>
        </w:rPr>
        <w:tab/>
        <w:t>Weimar C, Mieck T, Buchthal J, et al. Neurologic worsening during the acute phase of ischemic st</w:t>
      </w:r>
      <w:r w:rsidR="00A47E67" w:rsidRPr="003905F1">
        <w:rPr>
          <w:rFonts w:ascii="Times New Roman" w:hAnsi="Times New Roman" w:cs="Times New Roman"/>
          <w:sz w:val="22"/>
        </w:rPr>
        <w:t>roke. Arch Neurol</w:t>
      </w:r>
      <w:r w:rsidR="005E6C93" w:rsidRPr="003905F1">
        <w:rPr>
          <w:rFonts w:ascii="Times New Roman" w:hAnsi="Times New Roman" w:cs="Times New Roman"/>
          <w:sz w:val="22"/>
        </w:rPr>
        <w:t>.</w:t>
      </w:r>
      <w:r w:rsidR="00A47E67" w:rsidRPr="003905F1">
        <w:rPr>
          <w:rFonts w:ascii="Times New Roman" w:hAnsi="Times New Roman" w:cs="Times New Roman"/>
          <w:sz w:val="22"/>
        </w:rPr>
        <w:t xml:space="preserve"> 2005;62:393-</w:t>
      </w:r>
      <w:r w:rsidRPr="003905F1">
        <w:rPr>
          <w:rFonts w:ascii="Times New Roman" w:hAnsi="Times New Roman" w:cs="Times New Roman"/>
          <w:sz w:val="22"/>
        </w:rPr>
        <w:t>7.</w:t>
      </w:r>
    </w:p>
    <w:p w14:paraId="5F89C5A2" w14:textId="64059854"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4.</w:t>
      </w:r>
      <w:r w:rsidRPr="003905F1">
        <w:rPr>
          <w:rFonts w:ascii="Times New Roman" w:hAnsi="Times New Roman" w:cs="Times New Roman"/>
          <w:sz w:val="22"/>
        </w:rPr>
        <w:tab/>
        <w:t>Caplan LR. Worsening in ischemic stroke patients: is it time for a new s</w:t>
      </w:r>
      <w:r w:rsidR="005E6C93" w:rsidRPr="003905F1">
        <w:rPr>
          <w:rFonts w:ascii="Times New Roman" w:hAnsi="Times New Roman" w:cs="Times New Roman"/>
          <w:sz w:val="22"/>
        </w:rPr>
        <w:t xml:space="preserve">trategy? Stroke. </w:t>
      </w:r>
      <w:r w:rsidR="00F77542" w:rsidRPr="003905F1">
        <w:rPr>
          <w:rFonts w:ascii="Times New Roman" w:hAnsi="Times New Roman" w:cs="Times New Roman"/>
          <w:sz w:val="22"/>
        </w:rPr>
        <w:t>2002;33:1443-</w:t>
      </w:r>
      <w:r w:rsidRPr="003905F1">
        <w:rPr>
          <w:rFonts w:ascii="Times New Roman" w:hAnsi="Times New Roman" w:cs="Times New Roman"/>
          <w:sz w:val="22"/>
        </w:rPr>
        <w:t xml:space="preserve">5. </w:t>
      </w:r>
    </w:p>
    <w:p w14:paraId="0E137E03" w14:textId="53ADE228"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5.</w:t>
      </w:r>
      <w:r w:rsidRPr="003905F1">
        <w:rPr>
          <w:rFonts w:ascii="Times New Roman" w:hAnsi="Times New Roman" w:cs="Times New Roman"/>
          <w:sz w:val="22"/>
        </w:rPr>
        <w:tab/>
        <w:t xml:space="preserve">Toni D, Fiorelli M, Gentile M, et al. Progressing neurological deficit secondary to acute ischemic stroke. A study on predictability, pathogenesis, and prognosis. </w:t>
      </w:r>
      <w:r w:rsidR="005E6C93" w:rsidRPr="003905F1">
        <w:rPr>
          <w:rFonts w:ascii="Times New Roman" w:hAnsi="Times New Roman" w:cs="Times New Roman"/>
          <w:sz w:val="22"/>
        </w:rPr>
        <w:t>Arch Neurol.</w:t>
      </w:r>
      <w:r w:rsidRPr="003905F1">
        <w:rPr>
          <w:rFonts w:ascii="Times New Roman" w:hAnsi="Times New Roman" w:cs="Times New Roman"/>
          <w:sz w:val="22"/>
        </w:rPr>
        <w:t xml:space="preserve"> 1995</w:t>
      </w:r>
      <w:r w:rsidR="00B61438" w:rsidRPr="003905F1">
        <w:rPr>
          <w:rFonts w:ascii="Times New Roman" w:hAnsi="Times New Roman" w:cs="Times New Roman"/>
          <w:sz w:val="22"/>
        </w:rPr>
        <w:t>;52:670-</w:t>
      </w:r>
      <w:r w:rsidRPr="003905F1">
        <w:rPr>
          <w:rFonts w:ascii="Times New Roman" w:hAnsi="Times New Roman" w:cs="Times New Roman"/>
          <w:sz w:val="22"/>
        </w:rPr>
        <w:t xml:space="preserve">5. </w:t>
      </w:r>
    </w:p>
    <w:p w14:paraId="557FC4EB" w14:textId="351876F0" w:rsidR="00F77542"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6.</w:t>
      </w:r>
      <w:r w:rsidRPr="003905F1">
        <w:rPr>
          <w:rFonts w:ascii="Times New Roman" w:hAnsi="Times New Roman" w:cs="Times New Roman"/>
          <w:sz w:val="22"/>
        </w:rPr>
        <w:tab/>
        <w:t xml:space="preserve">Cuadrado-Godia E, Jimena S, Ois A, et al. Factors associated with early outcome in patients with large-vessel carotid strokes. </w:t>
      </w:r>
      <w:r w:rsidR="005E6C93" w:rsidRPr="003905F1">
        <w:rPr>
          <w:rFonts w:ascii="Times New Roman" w:hAnsi="Times New Roman" w:cs="Times New Roman"/>
          <w:sz w:val="22"/>
        </w:rPr>
        <w:t>J Neurol Neurosurg Psychiatry.</w:t>
      </w:r>
      <w:r w:rsidR="00F77542" w:rsidRPr="003905F1">
        <w:rPr>
          <w:rFonts w:ascii="Times New Roman" w:hAnsi="Times New Roman" w:cs="Times New Roman"/>
          <w:sz w:val="22"/>
        </w:rPr>
        <w:t xml:space="preserve"> 2013;84:305-</w:t>
      </w:r>
      <w:r w:rsidRPr="003905F1">
        <w:rPr>
          <w:rFonts w:ascii="Times New Roman" w:hAnsi="Times New Roman" w:cs="Times New Roman"/>
          <w:sz w:val="22"/>
        </w:rPr>
        <w:t xml:space="preserve">9. </w:t>
      </w:r>
    </w:p>
    <w:p w14:paraId="3B17C268" w14:textId="406F8B3C" w:rsidR="00030668"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7.</w:t>
      </w:r>
      <w:r w:rsidRPr="003905F1">
        <w:rPr>
          <w:rFonts w:ascii="Times New Roman" w:hAnsi="Times New Roman" w:cs="Times New Roman"/>
          <w:sz w:val="22"/>
        </w:rPr>
        <w:tab/>
        <w:t>Wakugawa Y, Kiyohara Y, Tanizaki Y, et al. C-reactive protein and risk of first-ever ischemic and hemorrhagic stroke in a general Japanese population: the Hisayama Study. Stroke</w:t>
      </w:r>
      <w:r w:rsidR="00DB066B" w:rsidRPr="003905F1">
        <w:rPr>
          <w:rFonts w:ascii="Times New Roman" w:hAnsi="Times New Roman" w:cs="Times New Roman"/>
          <w:sz w:val="22"/>
        </w:rPr>
        <w:t>.</w:t>
      </w:r>
      <w:r w:rsidRPr="003905F1">
        <w:rPr>
          <w:rFonts w:ascii="Times New Roman" w:hAnsi="Times New Roman" w:cs="Times New Roman"/>
          <w:sz w:val="22"/>
        </w:rPr>
        <w:t xml:space="preserve"> 2006;37:27-32. 8.</w:t>
      </w:r>
      <w:r w:rsidRPr="003905F1">
        <w:rPr>
          <w:rFonts w:ascii="Times New Roman" w:hAnsi="Times New Roman" w:cs="Times New Roman"/>
          <w:sz w:val="22"/>
        </w:rPr>
        <w:tab/>
        <w:t>Davalos A, Toni D, Iweins F, Lesaffre E, Bastianello S, Castillo J. Neurological deterioration in acute ischemic stroke: potential predictors and associated factors in the European cooperative acute stroke study (E</w:t>
      </w:r>
      <w:r w:rsidR="00F77542" w:rsidRPr="003905F1">
        <w:rPr>
          <w:rFonts w:ascii="Times New Roman" w:hAnsi="Times New Roman" w:cs="Times New Roman"/>
          <w:sz w:val="22"/>
        </w:rPr>
        <w:t>CASS) I. Stroke</w:t>
      </w:r>
      <w:r w:rsidR="00BD387A" w:rsidRPr="003905F1">
        <w:rPr>
          <w:rFonts w:ascii="Times New Roman" w:hAnsi="Times New Roman" w:cs="Times New Roman"/>
          <w:sz w:val="22"/>
        </w:rPr>
        <w:t>.</w:t>
      </w:r>
      <w:r w:rsidR="00F77542" w:rsidRPr="003905F1">
        <w:rPr>
          <w:rFonts w:ascii="Times New Roman" w:hAnsi="Times New Roman" w:cs="Times New Roman"/>
          <w:sz w:val="22"/>
        </w:rPr>
        <w:t xml:space="preserve"> 1999;30:2631-</w:t>
      </w:r>
      <w:r w:rsidRPr="003905F1">
        <w:rPr>
          <w:rFonts w:ascii="Times New Roman" w:hAnsi="Times New Roman" w:cs="Times New Roman"/>
          <w:sz w:val="22"/>
        </w:rPr>
        <w:t xml:space="preserve">6. </w:t>
      </w:r>
    </w:p>
    <w:p w14:paraId="08BA5784" w14:textId="48967A67"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9.</w:t>
      </w:r>
      <w:r w:rsidRPr="003905F1">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w:t>
      </w:r>
      <w:r w:rsidR="00541468" w:rsidRPr="003905F1">
        <w:rPr>
          <w:rFonts w:ascii="Times New Roman" w:hAnsi="Times New Roman" w:cs="Times New Roman"/>
          <w:sz w:val="22"/>
        </w:rPr>
        <w:t>J Stroke Cerebrovasc Dis.</w:t>
      </w:r>
      <w:r w:rsidR="00F77542" w:rsidRPr="003905F1">
        <w:rPr>
          <w:rFonts w:ascii="Times New Roman" w:hAnsi="Times New Roman" w:cs="Times New Roman"/>
          <w:sz w:val="22"/>
        </w:rPr>
        <w:t xml:space="preserve"> 2014;23:254-</w:t>
      </w:r>
      <w:r w:rsidRPr="003905F1">
        <w:rPr>
          <w:rFonts w:ascii="Times New Roman" w:hAnsi="Times New Roman" w:cs="Times New Roman"/>
          <w:sz w:val="22"/>
        </w:rPr>
        <w:t xml:space="preserve">8. </w:t>
      </w:r>
    </w:p>
    <w:p w14:paraId="2D040ED6" w14:textId="1EF7634F"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10.</w:t>
      </w:r>
      <w:r w:rsidRPr="003905F1">
        <w:rPr>
          <w:rFonts w:ascii="Times New Roman" w:hAnsi="Times New Roman" w:cs="Times New Roman"/>
          <w:sz w:val="22"/>
        </w:rPr>
        <w:tab/>
        <w:t>Davalos A, Castillo J, Marrugat J, et al. Body iron stores and early neurologic deterioration in acute cerebral infar</w:t>
      </w:r>
      <w:r w:rsidR="00F77542" w:rsidRPr="003905F1">
        <w:rPr>
          <w:rFonts w:ascii="Times New Roman" w:hAnsi="Times New Roman" w:cs="Times New Roman"/>
          <w:sz w:val="22"/>
        </w:rPr>
        <w:t>ction. Neurology</w:t>
      </w:r>
      <w:r w:rsidR="009D6446" w:rsidRPr="003905F1">
        <w:rPr>
          <w:rFonts w:ascii="Times New Roman" w:hAnsi="Times New Roman" w:cs="Times New Roman"/>
          <w:sz w:val="22"/>
        </w:rPr>
        <w:t>.</w:t>
      </w:r>
      <w:r w:rsidR="00F77542" w:rsidRPr="003905F1">
        <w:rPr>
          <w:rFonts w:ascii="Times New Roman" w:hAnsi="Times New Roman" w:cs="Times New Roman"/>
          <w:sz w:val="22"/>
        </w:rPr>
        <w:t xml:space="preserve"> 2000;54:1568-</w:t>
      </w:r>
      <w:r w:rsidRPr="003905F1">
        <w:rPr>
          <w:rFonts w:ascii="Times New Roman" w:hAnsi="Times New Roman" w:cs="Times New Roman"/>
          <w:sz w:val="22"/>
        </w:rPr>
        <w:t xml:space="preserve">74. </w:t>
      </w:r>
    </w:p>
    <w:p w14:paraId="79EEC9BE" w14:textId="116DB200"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11.</w:t>
      </w:r>
      <w:r w:rsidRPr="003905F1">
        <w:rPr>
          <w:rFonts w:ascii="Times New Roman" w:hAnsi="Times New Roman" w:cs="Times New Roman"/>
          <w:sz w:val="22"/>
        </w:rPr>
        <w:tab/>
        <w:t>Wohlfahrt P, Krajcoviechova A, Jozifova M, et al. Large artery stiffness and carotid flow pulsatility in stroke survi</w:t>
      </w:r>
      <w:r w:rsidR="00F77542" w:rsidRPr="003905F1">
        <w:rPr>
          <w:rFonts w:ascii="Times New Roman" w:hAnsi="Times New Roman" w:cs="Times New Roman"/>
          <w:sz w:val="22"/>
        </w:rPr>
        <w:t>vors. J Hypertens</w:t>
      </w:r>
      <w:r w:rsidR="00F775BA">
        <w:rPr>
          <w:rFonts w:ascii="Times New Roman" w:hAnsi="Times New Roman" w:cs="Times New Roman"/>
          <w:sz w:val="22"/>
        </w:rPr>
        <w:t>.</w:t>
      </w:r>
      <w:r w:rsidR="00F77542" w:rsidRPr="003905F1">
        <w:rPr>
          <w:rFonts w:ascii="Times New Roman" w:hAnsi="Times New Roman" w:cs="Times New Roman"/>
          <w:sz w:val="22"/>
        </w:rPr>
        <w:t xml:space="preserve"> 2014;32:1097-</w:t>
      </w:r>
      <w:r w:rsidRPr="003905F1">
        <w:rPr>
          <w:rFonts w:ascii="Times New Roman" w:hAnsi="Times New Roman" w:cs="Times New Roman"/>
          <w:sz w:val="22"/>
        </w:rPr>
        <w:t xml:space="preserve">103; discussion 1103. </w:t>
      </w:r>
    </w:p>
    <w:p w14:paraId="4534C643" w14:textId="46164848" w:rsidR="00072702" w:rsidRPr="003905F1" w:rsidRDefault="0007270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12.</w:t>
      </w:r>
      <w:r w:rsidRPr="003905F1">
        <w:rPr>
          <w:rFonts w:ascii="Times New Roman" w:hAnsi="Times New Roman" w:cs="Times New Roman"/>
          <w:sz w:val="22"/>
        </w:rPr>
        <w:tab/>
        <w:t xml:space="preserve">van Elderen SG, Brandts A, Westenberg JJ, et al. Aortic stiffness is associated with cardiac </w:t>
      </w:r>
      <w:r w:rsidRPr="003905F1">
        <w:rPr>
          <w:rFonts w:ascii="Times New Roman" w:hAnsi="Times New Roman" w:cs="Times New Roman"/>
          <w:sz w:val="22"/>
        </w:rPr>
        <w:lastRenderedPageBreak/>
        <w:t>function and cerebral small vessel disease in patients with type 1 diabetes mellitus: assessment by magnetic resonance imaging. Eur Radiol</w:t>
      </w:r>
      <w:r w:rsidR="00692DF7">
        <w:rPr>
          <w:rFonts w:ascii="Times New Roman" w:hAnsi="Times New Roman" w:cs="Times New Roman"/>
          <w:sz w:val="22"/>
        </w:rPr>
        <w:t>.</w:t>
      </w:r>
      <w:r w:rsidRPr="003905F1">
        <w:rPr>
          <w:rFonts w:ascii="Times New Roman" w:hAnsi="Times New Roman" w:cs="Times New Roman"/>
          <w:sz w:val="22"/>
        </w:rPr>
        <w:t xml:space="preserve"> </w:t>
      </w:r>
      <w:r w:rsidR="00F77542" w:rsidRPr="003905F1">
        <w:rPr>
          <w:rFonts w:ascii="Times New Roman" w:hAnsi="Times New Roman" w:cs="Times New Roman"/>
          <w:sz w:val="22"/>
        </w:rPr>
        <w:t>2010;20:1132-</w:t>
      </w:r>
      <w:r w:rsidRPr="003905F1">
        <w:rPr>
          <w:rFonts w:ascii="Times New Roman" w:hAnsi="Times New Roman" w:cs="Times New Roman"/>
          <w:sz w:val="22"/>
        </w:rPr>
        <w:t xml:space="preserve">8. </w:t>
      </w:r>
    </w:p>
    <w:p w14:paraId="7CD00D9D" w14:textId="1910B48C" w:rsidR="00EE585F" w:rsidRPr="003905F1" w:rsidRDefault="00EE585F"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13.</w:t>
      </w:r>
      <w:r w:rsidRPr="003905F1">
        <w:rPr>
          <w:rFonts w:ascii="Times New Roman" w:hAnsi="Times New Roman" w:cs="Times New Roman"/>
          <w:sz w:val="22"/>
        </w:rPr>
        <w:tab/>
        <w:t>Henskens LH, Kroon AA, van Oostenbrugge RJ, et al. Increased aortic pulse wave velocity is associated with silent cerebral small-vessel disease in hypertensive patient</w:t>
      </w:r>
      <w:r w:rsidR="00F77542" w:rsidRPr="003905F1">
        <w:rPr>
          <w:rFonts w:ascii="Times New Roman" w:hAnsi="Times New Roman" w:cs="Times New Roman"/>
          <w:sz w:val="22"/>
        </w:rPr>
        <w:t>s. Hypertension</w:t>
      </w:r>
      <w:r w:rsidR="004F5E23">
        <w:rPr>
          <w:rFonts w:ascii="Times New Roman" w:hAnsi="Times New Roman" w:cs="Times New Roman"/>
          <w:sz w:val="22"/>
        </w:rPr>
        <w:t>.</w:t>
      </w:r>
      <w:r w:rsidR="00F77542" w:rsidRPr="003905F1">
        <w:rPr>
          <w:rFonts w:ascii="Times New Roman" w:hAnsi="Times New Roman" w:cs="Times New Roman"/>
          <w:sz w:val="22"/>
        </w:rPr>
        <w:t xml:space="preserve"> 2008;52:1120-</w:t>
      </w:r>
      <w:r w:rsidRPr="003905F1">
        <w:rPr>
          <w:rFonts w:ascii="Times New Roman" w:hAnsi="Times New Roman" w:cs="Times New Roman"/>
          <w:sz w:val="22"/>
        </w:rPr>
        <w:t xml:space="preserve">6. </w:t>
      </w:r>
    </w:p>
    <w:p w14:paraId="2DE4DD61" w14:textId="1C44A5C9" w:rsidR="00ED7ED3" w:rsidRPr="003905F1" w:rsidRDefault="00ED7ED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14.</w:t>
      </w:r>
      <w:r w:rsidRPr="003905F1">
        <w:rPr>
          <w:rFonts w:ascii="Times New Roman" w:hAnsi="Times New Roman" w:cs="Times New Roman"/>
          <w:sz w:val="22"/>
        </w:rPr>
        <w:tab/>
        <w:t>Tsao CW, Seshadri S, Beiser AS, et al. Relations of arterial stiffness and endothelial function to brain aging in the co</w:t>
      </w:r>
      <w:r w:rsidR="00F77542" w:rsidRPr="003905F1">
        <w:rPr>
          <w:rFonts w:ascii="Times New Roman" w:hAnsi="Times New Roman" w:cs="Times New Roman"/>
          <w:sz w:val="22"/>
        </w:rPr>
        <w:t>mmunity. Neurology</w:t>
      </w:r>
      <w:r w:rsidR="00C41242">
        <w:rPr>
          <w:rFonts w:ascii="Times New Roman" w:hAnsi="Times New Roman" w:cs="Times New Roman"/>
          <w:sz w:val="22"/>
        </w:rPr>
        <w:t>.</w:t>
      </w:r>
      <w:r w:rsidR="00F77542" w:rsidRPr="003905F1">
        <w:rPr>
          <w:rFonts w:ascii="Times New Roman" w:hAnsi="Times New Roman" w:cs="Times New Roman"/>
          <w:sz w:val="22"/>
        </w:rPr>
        <w:t xml:space="preserve"> 2013;81:984-</w:t>
      </w:r>
      <w:r w:rsidRPr="003905F1">
        <w:rPr>
          <w:rFonts w:ascii="Times New Roman" w:hAnsi="Times New Roman" w:cs="Times New Roman"/>
          <w:sz w:val="22"/>
        </w:rPr>
        <w:t xml:space="preserve">91. </w:t>
      </w:r>
    </w:p>
    <w:p w14:paraId="60D51508" w14:textId="2CB1EB29" w:rsidR="00722472" w:rsidRPr="003905F1" w:rsidRDefault="0072247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15.</w:t>
      </w:r>
      <w:r w:rsidRPr="003905F1">
        <w:rPr>
          <w:rFonts w:ascii="Times New Roman" w:hAnsi="Times New Roman" w:cs="Times New Roman"/>
          <w:sz w:val="22"/>
        </w:rPr>
        <w:tab/>
        <w:t>Brandts A, van Elderen SG, Westenberg JJ, et al. Association of aortic arch pulse wave velocity with left ventricular mass and lacunar brain infarcts in hypertensive patients: assessment with MR im</w:t>
      </w:r>
      <w:r w:rsidR="00F77542" w:rsidRPr="003905F1">
        <w:rPr>
          <w:rFonts w:ascii="Times New Roman" w:hAnsi="Times New Roman" w:cs="Times New Roman"/>
          <w:sz w:val="22"/>
        </w:rPr>
        <w:t>aging. Radiology</w:t>
      </w:r>
      <w:r w:rsidR="006A1595">
        <w:rPr>
          <w:rFonts w:ascii="Times New Roman" w:hAnsi="Times New Roman" w:cs="Times New Roman"/>
          <w:sz w:val="22"/>
        </w:rPr>
        <w:t>.</w:t>
      </w:r>
      <w:r w:rsidR="00F77542" w:rsidRPr="003905F1">
        <w:rPr>
          <w:rFonts w:ascii="Times New Roman" w:hAnsi="Times New Roman" w:cs="Times New Roman"/>
          <w:sz w:val="22"/>
        </w:rPr>
        <w:t xml:space="preserve"> 2009;253:681-</w:t>
      </w:r>
      <w:r w:rsidRPr="003905F1">
        <w:rPr>
          <w:rFonts w:ascii="Times New Roman" w:hAnsi="Times New Roman" w:cs="Times New Roman"/>
          <w:sz w:val="22"/>
        </w:rPr>
        <w:t xml:space="preserve">8. </w:t>
      </w:r>
    </w:p>
    <w:p w14:paraId="2FA370C6" w14:textId="6F7CFA10" w:rsidR="00E97E18" w:rsidRPr="003905F1" w:rsidRDefault="00E97E1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16.</w:t>
      </w:r>
      <w:r w:rsidRPr="003905F1">
        <w:rPr>
          <w:rFonts w:ascii="Times New Roman" w:hAnsi="Times New Roman" w:cs="Times New Roman"/>
          <w:sz w:val="22"/>
        </w:rPr>
        <w:tab/>
        <w:t>Seo WK, Lee JM, Park MH, Park KW, Lee DH. Cerebral microbleeds are independently associated with arterial stiffness in stroke patients. Cer</w:t>
      </w:r>
      <w:r w:rsidR="00F77542" w:rsidRPr="003905F1">
        <w:rPr>
          <w:rFonts w:ascii="Times New Roman" w:hAnsi="Times New Roman" w:cs="Times New Roman"/>
          <w:sz w:val="22"/>
        </w:rPr>
        <w:t>ebrovasc Dis</w:t>
      </w:r>
      <w:r w:rsidR="000026F6">
        <w:rPr>
          <w:rFonts w:ascii="Times New Roman" w:hAnsi="Times New Roman" w:cs="Times New Roman"/>
          <w:sz w:val="22"/>
        </w:rPr>
        <w:t>.</w:t>
      </w:r>
      <w:r w:rsidR="00F77542" w:rsidRPr="003905F1">
        <w:rPr>
          <w:rFonts w:ascii="Times New Roman" w:hAnsi="Times New Roman" w:cs="Times New Roman"/>
          <w:sz w:val="22"/>
        </w:rPr>
        <w:t xml:space="preserve"> 2008;26:618-</w:t>
      </w:r>
      <w:r w:rsidRPr="003905F1">
        <w:rPr>
          <w:rFonts w:ascii="Times New Roman" w:hAnsi="Times New Roman" w:cs="Times New Roman"/>
          <w:sz w:val="22"/>
        </w:rPr>
        <w:t xml:space="preserve">23. </w:t>
      </w:r>
    </w:p>
    <w:p w14:paraId="0967228F" w14:textId="24478EA3" w:rsidR="00EC4E1A" w:rsidRPr="003905F1" w:rsidRDefault="00EC4E1A"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17.</w:t>
      </w:r>
      <w:r w:rsidRPr="003905F1">
        <w:rPr>
          <w:rFonts w:ascii="Times New Roman" w:hAnsi="Times New Roman" w:cs="Times New Roman"/>
          <w:sz w:val="22"/>
        </w:rPr>
        <w:tab/>
        <w:t xml:space="preserve">Kidwell CS, El‐Saden S, Livshits Z, Martin NA, Glenn TC, Saver JL. Transcranial Doppler pulsatility indices as a measure of diffuse small‐vessel disease. </w:t>
      </w:r>
      <w:r w:rsidR="00D01458" w:rsidRPr="00D01458">
        <w:rPr>
          <w:rFonts w:ascii="Times New Roman" w:hAnsi="Times New Roman" w:cs="Times New Roman"/>
          <w:sz w:val="22"/>
        </w:rPr>
        <w:t>J Neuroimaging</w:t>
      </w:r>
      <w:r w:rsidR="00D01458">
        <w:rPr>
          <w:rFonts w:ascii="Times New Roman" w:hAnsi="Times New Roman" w:cs="Times New Roman"/>
          <w:sz w:val="22"/>
        </w:rPr>
        <w:t>.</w:t>
      </w:r>
      <w:r w:rsidR="00F77542" w:rsidRPr="003905F1">
        <w:rPr>
          <w:rFonts w:ascii="Times New Roman" w:hAnsi="Times New Roman" w:cs="Times New Roman"/>
          <w:sz w:val="22"/>
        </w:rPr>
        <w:t xml:space="preserve"> 2001;11:229-</w:t>
      </w:r>
      <w:r w:rsidRPr="003905F1">
        <w:rPr>
          <w:rFonts w:ascii="Times New Roman" w:hAnsi="Times New Roman" w:cs="Times New Roman"/>
          <w:sz w:val="22"/>
        </w:rPr>
        <w:t xml:space="preserve">35. </w:t>
      </w:r>
    </w:p>
    <w:p w14:paraId="6BEED26B" w14:textId="74A4EAFA" w:rsidR="00157CC8" w:rsidRPr="003905F1" w:rsidRDefault="00157CC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18.</w:t>
      </w:r>
      <w:r w:rsidRPr="003905F1">
        <w:rPr>
          <w:rFonts w:ascii="Times New Roman" w:hAnsi="Times New Roman" w:cs="Times New Roman"/>
          <w:sz w:val="22"/>
        </w:rPr>
        <w:tab/>
        <w:t>Giller CA, Hodges K, Batjer HH. Transcranial Doppler pulsatility in vasodilation and sten</w:t>
      </w:r>
      <w:r w:rsidR="00F77542" w:rsidRPr="003905F1">
        <w:rPr>
          <w:rFonts w:ascii="Times New Roman" w:hAnsi="Times New Roman" w:cs="Times New Roman"/>
          <w:sz w:val="22"/>
        </w:rPr>
        <w:t>osis. J Neurosurg</w:t>
      </w:r>
      <w:r w:rsidR="005E36D9">
        <w:rPr>
          <w:rFonts w:ascii="Times New Roman" w:hAnsi="Times New Roman" w:cs="Times New Roman"/>
          <w:sz w:val="22"/>
        </w:rPr>
        <w:t>.</w:t>
      </w:r>
      <w:r w:rsidR="00F77542" w:rsidRPr="003905F1">
        <w:rPr>
          <w:rFonts w:ascii="Times New Roman" w:hAnsi="Times New Roman" w:cs="Times New Roman"/>
          <w:sz w:val="22"/>
        </w:rPr>
        <w:t xml:space="preserve"> 1990;72:901-</w:t>
      </w:r>
      <w:r w:rsidRPr="003905F1">
        <w:rPr>
          <w:rFonts w:ascii="Times New Roman" w:hAnsi="Times New Roman" w:cs="Times New Roman"/>
          <w:sz w:val="22"/>
        </w:rPr>
        <w:t xml:space="preserve">6. </w:t>
      </w:r>
    </w:p>
    <w:p w14:paraId="21421E10" w14:textId="47431EA9" w:rsidR="00267188" w:rsidRPr="003905F1" w:rsidRDefault="0026718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19.</w:t>
      </w:r>
      <w:r w:rsidRPr="003905F1">
        <w:rPr>
          <w:rFonts w:ascii="Times New Roman" w:hAnsi="Times New Roman" w:cs="Times New Roman"/>
          <w:sz w:val="22"/>
        </w:rPr>
        <w:tab/>
        <w:t xml:space="preserve">de Riva N, Budohoski KP, Smielewski P, et al. Transcranial Doppler pulsatility index: what it is and what it isn't. </w:t>
      </w:r>
      <w:r w:rsidR="008C7CAD" w:rsidRPr="008C7CAD">
        <w:rPr>
          <w:rFonts w:ascii="Times New Roman" w:hAnsi="Times New Roman" w:cs="Times New Roman"/>
          <w:sz w:val="22"/>
        </w:rPr>
        <w:t>Neurocrit Care</w:t>
      </w:r>
      <w:r w:rsidR="008C7CAD">
        <w:rPr>
          <w:rFonts w:ascii="Times New Roman" w:hAnsi="Times New Roman" w:cs="Times New Roman"/>
          <w:sz w:val="22"/>
        </w:rPr>
        <w:t>.</w:t>
      </w:r>
      <w:r w:rsidRPr="003905F1">
        <w:rPr>
          <w:rFonts w:ascii="Times New Roman" w:hAnsi="Times New Roman" w:cs="Times New Roman"/>
          <w:sz w:val="22"/>
        </w:rPr>
        <w:t xml:space="preserve"> 2012;17:58-66. </w:t>
      </w:r>
    </w:p>
    <w:p w14:paraId="4E175DB6" w14:textId="11B202D3" w:rsidR="00CB27C9" w:rsidRPr="003905F1" w:rsidRDefault="00CB27C9"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20.</w:t>
      </w:r>
      <w:r w:rsidRPr="003905F1">
        <w:rPr>
          <w:rFonts w:ascii="Times New Roman" w:hAnsi="Times New Roman" w:cs="Times New Roman"/>
          <w:sz w:val="22"/>
        </w:rPr>
        <w:tab/>
        <w:t>Lee KY, Sohn YH, Baik JS, Kim GW, Kim J-S. Arterial pulsatility as an index of cerebral microangiopathy in d</w:t>
      </w:r>
      <w:r w:rsidR="00F77542" w:rsidRPr="003905F1">
        <w:rPr>
          <w:rFonts w:ascii="Times New Roman" w:hAnsi="Times New Roman" w:cs="Times New Roman"/>
          <w:sz w:val="22"/>
        </w:rPr>
        <w:t>iabetes. Stroke</w:t>
      </w:r>
      <w:r w:rsidR="008072D1">
        <w:rPr>
          <w:rFonts w:ascii="Times New Roman" w:hAnsi="Times New Roman" w:cs="Times New Roman"/>
          <w:sz w:val="22"/>
        </w:rPr>
        <w:t>.</w:t>
      </w:r>
      <w:r w:rsidR="00F77542" w:rsidRPr="003905F1">
        <w:rPr>
          <w:rFonts w:ascii="Times New Roman" w:hAnsi="Times New Roman" w:cs="Times New Roman"/>
          <w:sz w:val="22"/>
        </w:rPr>
        <w:t xml:space="preserve"> 2000;31:1111-</w:t>
      </w:r>
      <w:r w:rsidRPr="003905F1">
        <w:rPr>
          <w:rFonts w:ascii="Times New Roman" w:hAnsi="Times New Roman" w:cs="Times New Roman"/>
          <w:sz w:val="22"/>
        </w:rPr>
        <w:t xml:space="preserve">5. </w:t>
      </w:r>
    </w:p>
    <w:p w14:paraId="1CC73282" w14:textId="7DADE36E" w:rsidR="00DA4E0B"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21.</w:t>
      </w:r>
      <w:r w:rsidRPr="003905F1">
        <w:rPr>
          <w:rFonts w:ascii="Times New Roman" w:hAnsi="Times New Roman" w:cs="Times New Roman"/>
          <w:sz w:val="22"/>
        </w:rPr>
        <w:tab/>
        <w:t>Wijnhoud AD, Franckena M, van der Lugt A, Koudstaal PJ, Dippel eDWJ. Inadequate Acoustical Temporal Bone Window in Patients with a Transient Ischemic Attack or Minor Stroke: Role of Skull Thickness and Bone Density. Ul</w:t>
      </w:r>
      <w:r w:rsidR="00F77542" w:rsidRPr="003905F1">
        <w:rPr>
          <w:rFonts w:ascii="Times New Roman" w:hAnsi="Times New Roman" w:cs="Times New Roman"/>
          <w:sz w:val="22"/>
        </w:rPr>
        <w:t>trasound Med Biol</w:t>
      </w:r>
      <w:r w:rsidR="00271336">
        <w:rPr>
          <w:rFonts w:ascii="Times New Roman" w:hAnsi="Times New Roman" w:cs="Times New Roman"/>
          <w:sz w:val="22"/>
        </w:rPr>
        <w:t>.</w:t>
      </w:r>
      <w:r w:rsidR="00F77542" w:rsidRPr="003905F1">
        <w:rPr>
          <w:rFonts w:ascii="Times New Roman" w:hAnsi="Times New Roman" w:cs="Times New Roman"/>
          <w:sz w:val="22"/>
        </w:rPr>
        <w:t xml:space="preserve"> 2008;34:923-</w:t>
      </w:r>
      <w:r w:rsidRPr="003905F1">
        <w:rPr>
          <w:rFonts w:ascii="Times New Roman" w:hAnsi="Times New Roman" w:cs="Times New Roman"/>
          <w:sz w:val="22"/>
        </w:rPr>
        <w:t>9.</w:t>
      </w:r>
    </w:p>
    <w:p w14:paraId="7515B54B" w14:textId="6DD3ACE4" w:rsidR="007A7542" w:rsidRPr="003905F1" w:rsidRDefault="0008574C"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00DA4E0B" w:rsidRPr="003905F1">
        <w:rPr>
          <w:rFonts w:ascii="Times New Roman" w:hAnsi="Times New Roman" w:cs="Times New Roman"/>
          <w:sz w:val="22"/>
        </w:rPr>
        <w:t>2</w:t>
      </w:r>
      <w:r w:rsidRPr="003905F1">
        <w:rPr>
          <w:rFonts w:ascii="Times New Roman" w:hAnsi="Times New Roman" w:cs="Times New Roman"/>
          <w:sz w:val="22"/>
        </w:rPr>
        <w:t>.</w:t>
      </w:r>
      <w:r w:rsidRPr="003905F1">
        <w:rPr>
          <w:rFonts w:ascii="Times New Roman" w:hAnsi="Times New Roman" w:cs="Times New Roman"/>
          <w:sz w:val="22"/>
        </w:rPr>
        <w:tab/>
      </w:r>
      <w:r w:rsidR="007A7542" w:rsidRPr="003905F1">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23</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Blanco P, Abdo-Cuza A. Transcranial Doppler ultrasound in neurocritical care. J Ultrasound. </w:t>
      </w:r>
      <w:r w:rsidR="005D2C82" w:rsidRPr="003905F1">
        <w:rPr>
          <w:rFonts w:ascii="Times New Roman" w:hAnsi="Times New Roman" w:cs="Times New Roman"/>
          <w:sz w:val="22"/>
        </w:rPr>
        <w:lastRenderedPageBreak/>
        <w:t>2018;21:1-16.</w:t>
      </w:r>
    </w:p>
    <w:p w14:paraId="42AC82D5" w14:textId="2B92CB93" w:rsidR="005D2C82"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24</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25</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26</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0783C02" w:rsidR="00FA5CE1" w:rsidRPr="003905F1" w:rsidRDefault="00DA4E0B" w:rsidP="002D3EBD">
      <w:pPr>
        <w:wordWrap/>
        <w:spacing w:line="480" w:lineRule="auto"/>
        <w:rPr>
          <w:rFonts w:ascii="Times New Roman" w:hAnsi="Times New Roman" w:cs="Times New Roman"/>
          <w:b/>
          <w:sz w:val="22"/>
        </w:rPr>
      </w:pPr>
      <w:r w:rsidRPr="003905F1">
        <w:rPr>
          <w:rFonts w:ascii="Times New Roman" w:eastAsia="맑은 고딕" w:hAnsi="Times New Roman" w:cs="Times New Roman"/>
          <w:noProof/>
          <w:sz w:val="22"/>
        </w:rPr>
        <w:t>27</w:t>
      </w:r>
      <w:r w:rsidR="00B658A5" w:rsidRPr="003905F1">
        <w:rPr>
          <w:rFonts w:ascii="Times New Roman" w:eastAsia="맑은 고딕" w:hAnsi="Times New Roman" w:cs="Times New Roman"/>
          <w:noProof/>
          <w:sz w:val="22"/>
        </w:rPr>
        <w:t>.</w:t>
      </w:r>
      <w:r w:rsidR="00B658A5" w:rsidRPr="003905F1">
        <w:rPr>
          <w:rFonts w:ascii="Times New Roman" w:eastAsia="맑은 고딕" w:hAnsi="Times New Roman" w:cs="Times New Roman"/>
          <w:noProof/>
          <w:sz w:val="22"/>
        </w:rPr>
        <w:tab/>
        <w:t>Sarkar S, Ghosh S, Ghosh SK, Collier A. Role of transcranial Doppler ultrasonography in strok</w:t>
      </w:r>
      <w:r w:rsidR="00F77542" w:rsidRPr="003905F1">
        <w:rPr>
          <w:rFonts w:ascii="Times New Roman" w:eastAsia="맑은 고딕" w:hAnsi="Times New Roman" w:cs="Times New Roman"/>
          <w:noProof/>
          <w:sz w:val="22"/>
        </w:rPr>
        <w:t>e. Postgrad Med J</w:t>
      </w:r>
      <w:r w:rsidR="00A376A8">
        <w:rPr>
          <w:rFonts w:ascii="Times New Roman" w:eastAsia="맑은 고딕" w:hAnsi="Times New Roman" w:cs="Times New Roman"/>
          <w:noProof/>
          <w:sz w:val="22"/>
        </w:rPr>
        <w:t>.</w:t>
      </w:r>
      <w:r w:rsidR="00F77542" w:rsidRPr="003905F1">
        <w:rPr>
          <w:rFonts w:ascii="Times New Roman" w:eastAsia="맑은 고딕" w:hAnsi="Times New Roman" w:cs="Times New Roman"/>
          <w:noProof/>
          <w:sz w:val="22"/>
        </w:rPr>
        <w:t xml:space="preserve"> 2007;83:683-</w:t>
      </w:r>
      <w:r w:rsidR="00B658A5" w:rsidRPr="003905F1">
        <w:rPr>
          <w:rFonts w:ascii="Times New Roman" w:eastAsia="맑은 고딕" w:hAnsi="Times New Roman" w:cs="Times New Roman"/>
          <w:noProof/>
          <w:sz w:val="22"/>
        </w:rPr>
        <w:t>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cerebral artery, basilar artery and left middle cerebral artery pulsatility</w:t>
      </w:r>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The pulsatility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8327A6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pulsatility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26747D">
        <w:rPr>
          <w:rFonts w:ascii="Times New Roman" w:hAnsi="Times New Roman" w:cs="Times New Roman"/>
          <w:sz w:val="22"/>
          <w:szCs w:val="24"/>
        </w:rPr>
        <w:t>*</w:t>
      </w:r>
      <w:r w:rsidR="009F6A8F" w:rsidRPr="003A1757">
        <w:rPr>
          <w:rFonts w:ascii="Times New Roman" w:hAnsi="Times New Roman" w:cs="Times New Roman"/>
          <w:sz w:val="22"/>
          <w:szCs w:val="24"/>
        </w:rPr>
        <w:t>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Comparison analysis of basilar artery pulsatility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Table 1. 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Rt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hsCRP, high sensitivity C-reactive protein; PI, Pulsatility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White Matter Hyperintensity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Rt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337FE4A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History of Atrial Fibrillation, National Institutes of Health Stroke Scale at admission, Systolic blood pressure, Cerebral atherosclerosis score, White Matter Hyperintensity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A25B90">
      <w:footerReference w:type="default" r:id="rId10"/>
      <w:pgSz w:w="11906" w:h="16838" w:code="9"/>
      <w:pgMar w:top="1418" w:right="1418" w:bottom="1418" w:left="1418" w:header="851" w:footer="992" w:gutter="0"/>
      <w:lnNumType w:countBy="1" w:restart="continuous"/>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1T13:51:00Z" w:initials="1">
    <w:p w14:paraId="21DF945B" w14:textId="055CC0F3" w:rsidR="0082702D" w:rsidRDefault="0082702D">
      <w:pPr>
        <w:pStyle w:val="ae"/>
      </w:pPr>
      <w:r>
        <w:rPr>
          <w:rStyle w:val="ad"/>
        </w:rPr>
        <w:annotationRef/>
      </w:r>
      <w:r>
        <w:rPr>
          <w:rFonts w:hint="eastAsia"/>
        </w:rPr>
        <w:t>폰트,</w:t>
      </w:r>
      <w:r>
        <w:t xml:space="preserve"> </w:t>
      </w:r>
      <w:r>
        <w:rPr>
          <w:rFonts w:hint="eastAsia"/>
        </w:rPr>
        <w:t xml:space="preserve">크기, 형식, 저널 term 확인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F94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5AE20" w14:textId="77777777" w:rsidR="00662241" w:rsidRDefault="00662241">
      <w:pPr>
        <w:spacing w:after="0" w:line="240" w:lineRule="auto"/>
      </w:pPr>
      <w:r>
        <w:separator/>
      </w:r>
    </w:p>
  </w:endnote>
  <w:endnote w:type="continuationSeparator" w:id="0">
    <w:p w14:paraId="3948D6AE" w14:textId="77777777" w:rsidR="00662241" w:rsidRDefault="0066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64C02701" w:rsidR="0082702D" w:rsidRDefault="0082702D">
    <w:pPr>
      <w:pStyle w:val="a5"/>
      <w:jc w:val="center"/>
    </w:pPr>
    <w:r>
      <w:fldChar w:fldCharType="begin"/>
    </w:r>
    <w:r>
      <w:instrText xml:space="preserve"> PAGE   \* MERGEFORMAT </w:instrText>
    </w:r>
    <w:r>
      <w:fldChar w:fldCharType="separate"/>
    </w:r>
    <w:r w:rsidR="00ED3A41" w:rsidRPr="00ED3A41">
      <w:rPr>
        <w:noProof/>
        <w:lang w:val="ko-KR"/>
      </w:rPr>
      <w:t>13</w:t>
    </w:r>
    <w:r>
      <w:fldChar w:fldCharType="end"/>
    </w:r>
  </w:p>
  <w:p w14:paraId="08C35E17" w14:textId="77777777" w:rsidR="0082702D" w:rsidRDefault="0082702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CEA26" w14:textId="77777777" w:rsidR="00662241" w:rsidRDefault="00662241">
      <w:pPr>
        <w:spacing w:after="0" w:line="240" w:lineRule="auto"/>
      </w:pPr>
      <w:r>
        <w:separator/>
      </w:r>
    </w:p>
  </w:footnote>
  <w:footnote w:type="continuationSeparator" w:id="0">
    <w:p w14:paraId="5C62179B" w14:textId="77777777" w:rsidR="00662241" w:rsidRDefault="00662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17AF3"/>
    <w:rsid w:val="00024917"/>
    <w:rsid w:val="00027A03"/>
    <w:rsid w:val="00027D97"/>
    <w:rsid w:val="00030668"/>
    <w:rsid w:val="00032426"/>
    <w:rsid w:val="00032BB9"/>
    <w:rsid w:val="000339C3"/>
    <w:rsid w:val="000400EC"/>
    <w:rsid w:val="000505F2"/>
    <w:rsid w:val="0005123B"/>
    <w:rsid w:val="00065434"/>
    <w:rsid w:val="00070A72"/>
    <w:rsid w:val="00072702"/>
    <w:rsid w:val="00072FF6"/>
    <w:rsid w:val="00073C73"/>
    <w:rsid w:val="00076199"/>
    <w:rsid w:val="00080CCC"/>
    <w:rsid w:val="00084DDD"/>
    <w:rsid w:val="0008574C"/>
    <w:rsid w:val="000907D3"/>
    <w:rsid w:val="00090F02"/>
    <w:rsid w:val="00097D50"/>
    <w:rsid w:val="000A3E34"/>
    <w:rsid w:val="000B1585"/>
    <w:rsid w:val="000B7A5C"/>
    <w:rsid w:val="000C05B5"/>
    <w:rsid w:val="000D418E"/>
    <w:rsid w:val="000E0573"/>
    <w:rsid w:val="000E264B"/>
    <w:rsid w:val="000E6488"/>
    <w:rsid w:val="000E74FA"/>
    <w:rsid w:val="000F50CA"/>
    <w:rsid w:val="000F649B"/>
    <w:rsid w:val="00100970"/>
    <w:rsid w:val="00113562"/>
    <w:rsid w:val="00121A86"/>
    <w:rsid w:val="001377C4"/>
    <w:rsid w:val="00144F6F"/>
    <w:rsid w:val="00145041"/>
    <w:rsid w:val="00145B3F"/>
    <w:rsid w:val="00150583"/>
    <w:rsid w:val="00151E44"/>
    <w:rsid w:val="00157CC8"/>
    <w:rsid w:val="001607CD"/>
    <w:rsid w:val="00163DC6"/>
    <w:rsid w:val="00173162"/>
    <w:rsid w:val="00175DCB"/>
    <w:rsid w:val="0018254B"/>
    <w:rsid w:val="00183D71"/>
    <w:rsid w:val="00185A91"/>
    <w:rsid w:val="00186CBF"/>
    <w:rsid w:val="001972A5"/>
    <w:rsid w:val="001972ED"/>
    <w:rsid w:val="001A0E0F"/>
    <w:rsid w:val="001B0C57"/>
    <w:rsid w:val="001B3D60"/>
    <w:rsid w:val="001C014F"/>
    <w:rsid w:val="001C3BDD"/>
    <w:rsid w:val="001C7493"/>
    <w:rsid w:val="001D20AF"/>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6747D"/>
    <w:rsid w:val="00270EFF"/>
    <w:rsid w:val="002712D6"/>
    <w:rsid w:val="00271336"/>
    <w:rsid w:val="00271B5F"/>
    <w:rsid w:val="00272E13"/>
    <w:rsid w:val="00277E9D"/>
    <w:rsid w:val="00280703"/>
    <w:rsid w:val="00287872"/>
    <w:rsid w:val="00291B1C"/>
    <w:rsid w:val="0029786C"/>
    <w:rsid w:val="00297F87"/>
    <w:rsid w:val="002A1EE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44C23"/>
    <w:rsid w:val="00351291"/>
    <w:rsid w:val="0035758D"/>
    <w:rsid w:val="00360A02"/>
    <w:rsid w:val="00373FB0"/>
    <w:rsid w:val="0037661C"/>
    <w:rsid w:val="00381A1E"/>
    <w:rsid w:val="003863C5"/>
    <w:rsid w:val="00386480"/>
    <w:rsid w:val="003878A1"/>
    <w:rsid w:val="003905F1"/>
    <w:rsid w:val="00396644"/>
    <w:rsid w:val="003A1757"/>
    <w:rsid w:val="003A54D6"/>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6EF5"/>
    <w:rsid w:val="00414E1A"/>
    <w:rsid w:val="00415986"/>
    <w:rsid w:val="00417535"/>
    <w:rsid w:val="00426B44"/>
    <w:rsid w:val="00432DAF"/>
    <w:rsid w:val="00433FB4"/>
    <w:rsid w:val="00441D93"/>
    <w:rsid w:val="00442DA0"/>
    <w:rsid w:val="004443DB"/>
    <w:rsid w:val="00446DA9"/>
    <w:rsid w:val="004534B2"/>
    <w:rsid w:val="004619F1"/>
    <w:rsid w:val="0046300B"/>
    <w:rsid w:val="00465011"/>
    <w:rsid w:val="00467DEA"/>
    <w:rsid w:val="0048450B"/>
    <w:rsid w:val="00484AC4"/>
    <w:rsid w:val="004853E4"/>
    <w:rsid w:val="004928D0"/>
    <w:rsid w:val="0049298A"/>
    <w:rsid w:val="004A28BB"/>
    <w:rsid w:val="004A535B"/>
    <w:rsid w:val="004B753E"/>
    <w:rsid w:val="004C0ABD"/>
    <w:rsid w:val="004D7EE8"/>
    <w:rsid w:val="004E009C"/>
    <w:rsid w:val="004E34BA"/>
    <w:rsid w:val="004F136F"/>
    <w:rsid w:val="004F5E23"/>
    <w:rsid w:val="004F5FBE"/>
    <w:rsid w:val="004F61B8"/>
    <w:rsid w:val="004F66DF"/>
    <w:rsid w:val="00501D5E"/>
    <w:rsid w:val="0050268C"/>
    <w:rsid w:val="00506272"/>
    <w:rsid w:val="005077F8"/>
    <w:rsid w:val="00521802"/>
    <w:rsid w:val="00522C98"/>
    <w:rsid w:val="00526C10"/>
    <w:rsid w:val="00527F3F"/>
    <w:rsid w:val="00534D90"/>
    <w:rsid w:val="0053548A"/>
    <w:rsid w:val="00537F2E"/>
    <w:rsid w:val="00541468"/>
    <w:rsid w:val="005721AF"/>
    <w:rsid w:val="00577920"/>
    <w:rsid w:val="00582CBD"/>
    <w:rsid w:val="00586B64"/>
    <w:rsid w:val="0058707A"/>
    <w:rsid w:val="00590892"/>
    <w:rsid w:val="005929D1"/>
    <w:rsid w:val="00594018"/>
    <w:rsid w:val="00597E1F"/>
    <w:rsid w:val="005A4195"/>
    <w:rsid w:val="005A4985"/>
    <w:rsid w:val="005A61C1"/>
    <w:rsid w:val="005B4CBD"/>
    <w:rsid w:val="005B5AC7"/>
    <w:rsid w:val="005B678C"/>
    <w:rsid w:val="005C21C3"/>
    <w:rsid w:val="005D2175"/>
    <w:rsid w:val="005D2C82"/>
    <w:rsid w:val="005E36D9"/>
    <w:rsid w:val="005E6C93"/>
    <w:rsid w:val="00601C95"/>
    <w:rsid w:val="00601E45"/>
    <w:rsid w:val="00602C1D"/>
    <w:rsid w:val="00610AD0"/>
    <w:rsid w:val="0061243B"/>
    <w:rsid w:val="00616DBC"/>
    <w:rsid w:val="0061752A"/>
    <w:rsid w:val="006251D8"/>
    <w:rsid w:val="0063681A"/>
    <w:rsid w:val="00642E8A"/>
    <w:rsid w:val="00643741"/>
    <w:rsid w:val="00643CD4"/>
    <w:rsid w:val="00643E75"/>
    <w:rsid w:val="0064449C"/>
    <w:rsid w:val="00645840"/>
    <w:rsid w:val="0064617F"/>
    <w:rsid w:val="00662241"/>
    <w:rsid w:val="00663346"/>
    <w:rsid w:val="00665958"/>
    <w:rsid w:val="006659C2"/>
    <w:rsid w:val="00672395"/>
    <w:rsid w:val="00675EEE"/>
    <w:rsid w:val="00685C20"/>
    <w:rsid w:val="0068676B"/>
    <w:rsid w:val="00687F84"/>
    <w:rsid w:val="00692DF7"/>
    <w:rsid w:val="006931E5"/>
    <w:rsid w:val="00693F13"/>
    <w:rsid w:val="006948A7"/>
    <w:rsid w:val="00696834"/>
    <w:rsid w:val="006A1595"/>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45F8A"/>
    <w:rsid w:val="00747775"/>
    <w:rsid w:val="007526E7"/>
    <w:rsid w:val="00764E29"/>
    <w:rsid w:val="00766050"/>
    <w:rsid w:val="00780468"/>
    <w:rsid w:val="00790096"/>
    <w:rsid w:val="007931B9"/>
    <w:rsid w:val="00795C39"/>
    <w:rsid w:val="007A0884"/>
    <w:rsid w:val="007A1513"/>
    <w:rsid w:val="007A1B38"/>
    <w:rsid w:val="007A7542"/>
    <w:rsid w:val="007B0950"/>
    <w:rsid w:val="007B3030"/>
    <w:rsid w:val="007B675D"/>
    <w:rsid w:val="007B77A8"/>
    <w:rsid w:val="007B7B2F"/>
    <w:rsid w:val="007C41D5"/>
    <w:rsid w:val="007D18AB"/>
    <w:rsid w:val="007F097F"/>
    <w:rsid w:val="007F0F3B"/>
    <w:rsid w:val="007F17C0"/>
    <w:rsid w:val="007F22DD"/>
    <w:rsid w:val="00800A20"/>
    <w:rsid w:val="008018A9"/>
    <w:rsid w:val="00802312"/>
    <w:rsid w:val="008072D1"/>
    <w:rsid w:val="00816A36"/>
    <w:rsid w:val="00821F42"/>
    <w:rsid w:val="00822455"/>
    <w:rsid w:val="0082702D"/>
    <w:rsid w:val="008313F5"/>
    <w:rsid w:val="00835E6E"/>
    <w:rsid w:val="00836762"/>
    <w:rsid w:val="008432FE"/>
    <w:rsid w:val="008439D6"/>
    <w:rsid w:val="00843C00"/>
    <w:rsid w:val="0084552B"/>
    <w:rsid w:val="0084630D"/>
    <w:rsid w:val="00865E49"/>
    <w:rsid w:val="0086679E"/>
    <w:rsid w:val="00866C72"/>
    <w:rsid w:val="008671A3"/>
    <w:rsid w:val="00873FBE"/>
    <w:rsid w:val="00874A08"/>
    <w:rsid w:val="0087576B"/>
    <w:rsid w:val="008762B5"/>
    <w:rsid w:val="00877B28"/>
    <w:rsid w:val="0088782F"/>
    <w:rsid w:val="0089711B"/>
    <w:rsid w:val="008A1E0E"/>
    <w:rsid w:val="008A573E"/>
    <w:rsid w:val="008A5ADB"/>
    <w:rsid w:val="008A7637"/>
    <w:rsid w:val="008B4D39"/>
    <w:rsid w:val="008C2F9A"/>
    <w:rsid w:val="008C7CAD"/>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4592"/>
    <w:rsid w:val="00974903"/>
    <w:rsid w:val="00987850"/>
    <w:rsid w:val="00993483"/>
    <w:rsid w:val="009943E7"/>
    <w:rsid w:val="009A30EF"/>
    <w:rsid w:val="009B4549"/>
    <w:rsid w:val="009B75CE"/>
    <w:rsid w:val="009B76DE"/>
    <w:rsid w:val="009C0004"/>
    <w:rsid w:val="009C4D41"/>
    <w:rsid w:val="009D2A5B"/>
    <w:rsid w:val="009D6446"/>
    <w:rsid w:val="009E137E"/>
    <w:rsid w:val="009E26B1"/>
    <w:rsid w:val="009F0702"/>
    <w:rsid w:val="009F0BE1"/>
    <w:rsid w:val="009F6A8F"/>
    <w:rsid w:val="009F7373"/>
    <w:rsid w:val="00A000ED"/>
    <w:rsid w:val="00A03E2F"/>
    <w:rsid w:val="00A070A9"/>
    <w:rsid w:val="00A07929"/>
    <w:rsid w:val="00A138C6"/>
    <w:rsid w:val="00A16F87"/>
    <w:rsid w:val="00A25B90"/>
    <w:rsid w:val="00A25D9D"/>
    <w:rsid w:val="00A3170D"/>
    <w:rsid w:val="00A3183F"/>
    <w:rsid w:val="00A32F31"/>
    <w:rsid w:val="00A35020"/>
    <w:rsid w:val="00A355FF"/>
    <w:rsid w:val="00A376A8"/>
    <w:rsid w:val="00A4409B"/>
    <w:rsid w:val="00A47E67"/>
    <w:rsid w:val="00A52734"/>
    <w:rsid w:val="00A623DF"/>
    <w:rsid w:val="00A708E7"/>
    <w:rsid w:val="00A71E1F"/>
    <w:rsid w:val="00A92B90"/>
    <w:rsid w:val="00AA085E"/>
    <w:rsid w:val="00AB2748"/>
    <w:rsid w:val="00AB2DB8"/>
    <w:rsid w:val="00AB32D9"/>
    <w:rsid w:val="00AB5BEE"/>
    <w:rsid w:val="00AB6194"/>
    <w:rsid w:val="00AC087E"/>
    <w:rsid w:val="00AD3254"/>
    <w:rsid w:val="00AE269B"/>
    <w:rsid w:val="00AE2F99"/>
    <w:rsid w:val="00AE4F53"/>
    <w:rsid w:val="00AE7A53"/>
    <w:rsid w:val="00AF5F58"/>
    <w:rsid w:val="00AF676D"/>
    <w:rsid w:val="00B00445"/>
    <w:rsid w:val="00B04B12"/>
    <w:rsid w:val="00B14AA2"/>
    <w:rsid w:val="00B14BE6"/>
    <w:rsid w:val="00B2207E"/>
    <w:rsid w:val="00B30D86"/>
    <w:rsid w:val="00B343A1"/>
    <w:rsid w:val="00B40C19"/>
    <w:rsid w:val="00B444EB"/>
    <w:rsid w:val="00B452C6"/>
    <w:rsid w:val="00B47F22"/>
    <w:rsid w:val="00B53004"/>
    <w:rsid w:val="00B55C47"/>
    <w:rsid w:val="00B56FC5"/>
    <w:rsid w:val="00B5771F"/>
    <w:rsid w:val="00B61438"/>
    <w:rsid w:val="00B64170"/>
    <w:rsid w:val="00B658A5"/>
    <w:rsid w:val="00B66C78"/>
    <w:rsid w:val="00B73475"/>
    <w:rsid w:val="00B73BFF"/>
    <w:rsid w:val="00B73F10"/>
    <w:rsid w:val="00B80AA5"/>
    <w:rsid w:val="00B825B5"/>
    <w:rsid w:val="00B83305"/>
    <w:rsid w:val="00B83354"/>
    <w:rsid w:val="00B853C1"/>
    <w:rsid w:val="00B926BB"/>
    <w:rsid w:val="00BA15FA"/>
    <w:rsid w:val="00BA35A0"/>
    <w:rsid w:val="00BA5A29"/>
    <w:rsid w:val="00BC0988"/>
    <w:rsid w:val="00BC4667"/>
    <w:rsid w:val="00BC6D73"/>
    <w:rsid w:val="00BC6DFD"/>
    <w:rsid w:val="00BD210C"/>
    <w:rsid w:val="00BD28D0"/>
    <w:rsid w:val="00BD387A"/>
    <w:rsid w:val="00BD521B"/>
    <w:rsid w:val="00BE5C0E"/>
    <w:rsid w:val="00BF1533"/>
    <w:rsid w:val="00BF5258"/>
    <w:rsid w:val="00BF7528"/>
    <w:rsid w:val="00C02FEA"/>
    <w:rsid w:val="00C07C97"/>
    <w:rsid w:val="00C11123"/>
    <w:rsid w:val="00C14757"/>
    <w:rsid w:val="00C17D14"/>
    <w:rsid w:val="00C23A51"/>
    <w:rsid w:val="00C37D95"/>
    <w:rsid w:val="00C410D4"/>
    <w:rsid w:val="00C41242"/>
    <w:rsid w:val="00C462F8"/>
    <w:rsid w:val="00C47D3A"/>
    <w:rsid w:val="00C668FC"/>
    <w:rsid w:val="00C66C37"/>
    <w:rsid w:val="00C9423E"/>
    <w:rsid w:val="00CA00E9"/>
    <w:rsid w:val="00CA16F7"/>
    <w:rsid w:val="00CA71CF"/>
    <w:rsid w:val="00CB0FA4"/>
    <w:rsid w:val="00CB10D0"/>
    <w:rsid w:val="00CB27C9"/>
    <w:rsid w:val="00CB651A"/>
    <w:rsid w:val="00CC13C2"/>
    <w:rsid w:val="00CC739C"/>
    <w:rsid w:val="00CD1732"/>
    <w:rsid w:val="00CD4CFA"/>
    <w:rsid w:val="00CD4E6A"/>
    <w:rsid w:val="00CD5083"/>
    <w:rsid w:val="00CD70D4"/>
    <w:rsid w:val="00CD7EC7"/>
    <w:rsid w:val="00CE085C"/>
    <w:rsid w:val="00CE09E5"/>
    <w:rsid w:val="00CF7BFC"/>
    <w:rsid w:val="00D01458"/>
    <w:rsid w:val="00D04444"/>
    <w:rsid w:val="00D0595D"/>
    <w:rsid w:val="00D0685B"/>
    <w:rsid w:val="00D07FE7"/>
    <w:rsid w:val="00D13C3A"/>
    <w:rsid w:val="00D15686"/>
    <w:rsid w:val="00D21D7C"/>
    <w:rsid w:val="00D23C47"/>
    <w:rsid w:val="00D23EAF"/>
    <w:rsid w:val="00D24909"/>
    <w:rsid w:val="00D2590C"/>
    <w:rsid w:val="00D272BF"/>
    <w:rsid w:val="00D30685"/>
    <w:rsid w:val="00D61AEB"/>
    <w:rsid w:val="00D70829"/>
    <w:rsid w:val="00D72670"/>
    <w:rsid w:val="00D72820"/>
    <w:rsid w:val="00D7653E"/>
    <w:rsid w:val="00D7680D"/>
    <w:rsid w:val="00D81438"/>
    <w:rsid w:val="00D81928"/>
    <w:rsid w:val="00D81AE4"/>
    <w:rsid w:val="00D90B35"/>
    <w:rsid w:val="00D968A3"/>
    <w:rsid w:val="00DA1403"/>
    <w:rsid w:val="00DA4E0B"/>
    <w:rsid w:val="00DA5457"/>
    <w:rsid w:val="00DB066B"/>
    <w:rsid w:val="00DB14F4"/>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185"/>
    <w:rsid w:val="00E37E4E"/>
    <w:rsid w:val="00E475EC"/>
    <w:rsid w:val="00E56BC5"/>
    <w:rsid w:val="00E627A9"/>
    <w:rsid w:val="00E64BA5"/>
    <w:rsid w:val="00E676AF"/>
    <w:rsid w:val="00E77034"/>
    <w:rsid w:val="00E80606"/>
    <w:rsid w:val="00E84B14"/>
    <w:rsid w:val="00E85BF8"/>
    <w:rsid w:val="00E9654D"/>
    <w:rsid w:val="00E97E18"/>
    <w:rsid w:val="00EA264B"/>
    <w:rsid w:val="00EA2CA2"/>
    <w:rsid w:val="00EB570E"/>
    <w:rsid w:val="00EB692D"/>
    <w:rsid w:val="00EC076F"/>
    <w:rsid w:val="00EC1635"/>
    <w:rsid w:val="00EC4E1A"/>
    <w:rsid w:val="00ED11C7"/>
    <w:rsid w:val="00ED1342"/>
    <w:rsid w:val="00ED3A41"/>
    <w:rsid w:val="00ED7ED3"/>
    <w:rsid w:val="00EE585F"/>
    <w:rsid w:val="00EE5945"/>
    <w:rsid w:val="00EE6EA0"/>
    <w:rsid w:val="00EE77CF"/>
    <w:rsid w:val="00EF4AC1"/>
    <w:rsid w:val="00EF7384"/>
    <w:rsid w:val="00F10C61"/>
    <w:rsid w:val="00F1114B"/>
    <w:rsid w:val="00F11406"/>
    <w:rsid w:val="00F30249"/>
    <w:rsid w:val="00F3033E"/>
    <w:rsid w:val="00F3107D"/>
    <w:rsid w:val="00F3367B"/>
    <w:rsid w:val="00F352BD"/>
    <w:rsid w:val="00F40EAC"/>
    <w:rsid w:val="00F5022B"/>
    <w:rsid w:val="00F51361"/>
    <w:rsid w:val="00F61E4E"/>
    <w:rsid w:val="00F67947"/>
    <w:rsid w:val="00F67A4F"/>
    <w:rsid w:val="00F77542"/>
    <w:rsid w:val="00F775BA"/>
    <w:rsid w:val="00F86EEF"/>
    <w:rsid w:val="00F87F50"/>
    <w:rsid w:val="00F90634"/>
    <w:rsid w:val="00F93E61"/>
    <w:rsid w:val="00F95A98"/>
    <w:rsid w:val="00F9699C"/>
    <w:rsid w:val="00FA2307"/>
    <w:rsid w:val="00FA5CE1"/>
    <w:rsid w:val="00FB08E1"/>
    <w:rsid w:val="00FB5B7B"/>
    <w:rsid w:val="00FC5E8C"/>
    <w:rsid w:val="00FD1819"/>
    <w:rsid w:val="00FD31D2"/>
    <w:rsid w:val="00FD3ADD"/>
    <w:rsid w:val="00FD7694"/>
    <w:rsid w:val="00FE32C6"/>
    <w:rsid w:val="00FE4417"/>
    <w:rsid w:val="00FE54DE"/>
    <w:rsid w:val="00FE5E32"/>
    <w:rsid w:val="00FF0531"/>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AE5E1-F722-405A-861F-0A794478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29</Pages>
  <Words>4826</Words>
  <Characters>27509</Characters>
  <Application>Microsoft Office Word</Application>
  <DocSecurity>0</DocSecurity>
  <Lines>229</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111</cp:revision>
  <dcterms:created xsi:type="dcterms:W3CDTF">2021-12-24T03:35:00Z</dcterms:created>
  <dcterms:modified xsi:type="dcterms:W3CDTF">2022-01-11T15:50:00Z</dcterms:modified>
</cp:coreProperties>
</file>