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0A" w:rsidRPr="005F107B" w:rsidRDefault="00AD65AB" w:rsidP="00AD65AB">
      <w:pPr>
        <w:jc w:val="center"/>
        <w:rPr>
          <w:rFonts w:ascii="Palatino Linotype" w:hAnsi="Palatino Linotype"/>
          <w:smallCaps/>
          <w:sz w:val="28"/>
        </w:rPr>
      </w:pPr>
      <w:r w:rsidRPr="005F107B">
        <w:rPr>
          <w:rFonts w:ascii="Palatino Linotype" w:hAnsi="Palatino Linotype"/>
          <w:smallCaps/>
          <w:sz w:val="28"/>
        </w:rPr>
        <w:t>Holistic Tarot Supplement</w:t>
      </w:r>
    </w:p>
    <w:p w:rsidR="0079482A" w:rsidRDefault="0079482A" w:rsidP="0079482A">
      <w:pPr>
        <w:rPr>
          <w:rFonts w:ascii="Palatino Linotype" w:hAnsi="Palatino Linotype"/>
          <w:sz w:val="16"/>
        </w:rPr>
      </w:pPr>
    </w:p>
    <w:p w:rsidR="0079482A" w:rsidRPr="0079482A" w:rsidRDefault="0079482A" w:rsidP="0079482A">
      <w:pPr>
        <w:ind w:left="720" w:right="720"/>
        <w:jc w:val="both"/>
        <w:rPr>
          <w:rFonts w:ascii="Palatino Linotype" w:hAnsi="Palatino Linotype"/>
          <w:sz w:val="16"/>
        </w:rPr>
      </w:pPr>
      <w:r>
        <w:rPr>
          <w:rFonts w:ascii="Palatino Linotype" w:hAnsi="Palatino Linotype"/>
          <w:sz w:val="16"/>
        </w:rPr>
        <w:t xml:space="preserve">This text is offered as a supplement to </w:t>
      </w:r>
      <w:r>
        <w:rPr>
          <w:rFonts w:ascii="Palatino Linotype" w:hAnsi="Palatino Linotype"/>
          <w:i/>
          <w:sz w:val="16"/>
        </w:rPr>
        <w:t>Holistic Tarot: An Integrative Approach to Using Tarot for Personal Growth</w:t>
      </w:r>
      <w:r>
        <w:rPr>
          <w:rFonts w:ascii="Palatino Linotype" w:hAnsi="Palatino Linotype"/>
          <w:sz w:val="16"/>
        </w:rPr>
        <w:t xml:space="preserve"> (North Atlantic Books, 2015) by Benebell Wen. </w:t>
      </w:r>
    </w:p>
    <w:p w:rsidR="0079482A" w:rsidRDefault="0079482A" w:rsidP="00AD65AB">
      <w:pPr>
        <w:jc w:val="center"/>
        <w:rPr>
          <w:rFonts w:ascii="Palatino Linotype" w:hAnsi="Palatino Linotype"/>
          <w:smallCaps/>
        </w:rPr>
      </w:pPr>
    </w:p>
    <w:p w:rsidR="00AD65AB" w:rsidRPr="00AD65AB" w:rsidRDefault="00AD65AB" w:rsidP="00AD65AB">
      <w:pPr>
        <w:jc w:val="center"/>
        <w:rPr>
          <w:rFonts w:ascii="Palatino Linotype" w:hAnsi="Palatino Linotype"/>
          <w:smallCaps/>
        </w:rPr>
      </w:pPr>
      <w:r w:rsidRPr="00AD65AB">
        <w:rPr>
          <w:rFonts w:ascii="Palatino Linotype" w:hAnsi="Palatino Linotype"/>
          <w:smallCaps/>
          <w:noProof/>
        </w:rPr>
        <w:drawing>
          <wp:inline distT="0" distB="0" distL="0" distR="0" wp14:anchorId="04F3FFD5" wp14:editId="1FAA3C50">
            <wp:extent cx="844062" cy="1466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AD65AB" w:rsidRDefault="00AD65AB" w:rsidP="00AD65AB">
      <w:pPr>
        <w:rPr>
          <w:rFonts w:ascii="Palatino Linotype" w:hAnsi="Palatino Linotype"/>
        </w:rPr>
      </w:pPr>
    </w:p>
    <w:p w:rsidR="00AD65AB" w:rsidRPr="00AD65AB" w:rsidRDefault="003F5A5F" w:rsidP="00AD65AB">
      <w:pPr>
        <w:jc w:val="center"/>
        <w:rPr>
          <w:rFonts w:ascii="Palatino Linotype" w:hAnsi="Palatino Linotype"/>
          <w:sz w:val="32"/>
        </w:rPr>
      </w:pPr>
      <w:r>
        <w:rPr>
          <w:rFonts w:ascii="Palatino Linotype" w:hAnsi="Palatino Linotype"/>
          <w:b/>
          <w:sz w:val="32"/>
        </w:rPr>
        <w:t>Sample Fee Schedule</w:t>
      </w:r>
    </w:p>
    <w:p w:rsidR="00AD65AB" w:rsidRPr="00AD65AB" w:rsidRDefault="00AD65AB" w:rsidP="00AD65AB">
      <w:pPr>
        <w:rPr>
          <w:rFonts w:ascii="Palatino Linotype" w:hAnsi="Palatino Linotype"/>
        </w:rPr>
      </w:pPr>
    </w:p>
    <w:p w:rsidR="005055EB" w:rsidRDefault="005055EB" w:rsidP="00136AC7">
      <w:pPr>
        <w:jc w:val="both"/>
        <w:rPr>
          <w:rFonts w:ascii="Palatino Linotype" w:hAnsi="Palatino Linotype"/>
          <w:sz w:val="22"/>
        </w:rPr>
      </w:pPr>
      <w:r>
        <w:rPr>
          <w:rFonts w:ascii="Palatino Linotype" w:hAnsi="Palatino Linotype"/>
          <w:sz w:val="22"/>
        </w:rPr>
        <w:t xml:space="preserve">Please note that all monetary amounts are given in U.S. Dollars and </w:t>
      </w:r>
      <w:r w:rsidR="003D1713">
        <w:rPr>
          <w:rFonts w:ascii="Palatino Linotype" w:hAnsi="Palatino Linotype"/>
          <w:sz w:val="22"/>
        </w:rPr>
        <w:t xml:space="preserve">all numerical values here </w:t>
      </w:r>
      <w:r>
        <w:rPr>
          <w:rFonts w:ascii="Palatino Linotype" w:hAnsi="Palatino Linotype"/>
          <w:sz w:val="22"/>
        </w:rPr>
        <w:t>are arbitrary. These numbers are given for the sole purpose of illustrating how a sample fee schedule might be drafted. As a tarot professional, you will do your own market research to determine the exact fees to set</w:t>
      </w:r>
      <w:r w:rsidR="003D1713">
        <w:rPr>
          <w:rFonts w:ascii="Palatino Linotype" w:hAnsi="Palatino Linotype"/>
          <w:sz w:val="22"/>
        </w:rPr>
        <w:t xml:space="preserve"> and the length of time a practitioner takes to do a given type of reading or certain number of cards is going to vary significantly from individual to individual</w:t>
      </w:r>
      <w:r w:rsidR="00AD65AB" w:rsidRPr="00AD65AB">
        <w:rPr>
          <w:rFonts w:ascii="Palatino Linotype" w:hAnsi="Palatino Linotype"/>
          <w:sz w:val="22"/>
        </w:rPr>
        <w:t>.</w:t>
      </w:r>
    </w:p>
    <w:p w:rsidR="005055EB" w:rsidRDefault="005055EB" w:rsidP="00AD65AB">
      <w:pPr>
        <w:rPr>
          <w:rFonts w:ascii="Palatino Linotype" w:hAnsi="Palatino Linotype"/>
          <w:sz w:val="22"/>
        </w:rPr>
      </w:pPr>
    </w:p>
    <w:p w:rsidR="00AD65AB" w:rsidRDefault="005055EB" w:rsidP="005055EB">
      <w:pPr>
        <w:jc w:val="center"/>
        <w:rPr>
          <w:rFonts w:ascii="Palatino Linotype" w:hAnsi="Palatino Linotype"/>
          <w:sz w:val="22"/>
        </w:rPr>
      </w:pPr>
      <w:r w:rsidRPr="00AD65AB">
        <w:rPr>
          <w:rFonts w:ascii="Palatino Linotype" w:hAnsi="Palatino Linotype"/>
          <w:smallCaps/>
          <w:noProof/>
        </w:rPr>
        <w:drawing>
          <wp:inline distT="0" distB="0" distL="0" distR="0" wp14:anchorId="5A06EC89" wp14:editId="56AD173D">
            <wp:extent cx="844062" cy="1466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3F5A5F" w:rsidRDefault="003F5A5F" w:rsidP="00AD65AB">
      <w:pPr>
        <w:rPr>
          <w:rFonts w:ascii="Palatino Linotype" w:hAnsi="Palatino Linotype"/>
          <w:sz w:val="22"/>
        </w:rPr>
      </w:pPr>
    </w:p>
    <w:p w:rsidR="00136AC7" w:rsidRPr="003D1713" w:rsidRDefault="00136AC7" w:rsidP="00136AC7">
      <w:pPr>
        <w:jc w:val="center"/>
        <w:rPr>
          <w:rFonts w:ascii="Palatino Linotype" w:hAnsi="Palatino Linotype"/>
          <w:sz w:val="28"/>
        </w:rPr>
      </w:pPr>
      <w:r w:rsidRPr="003D1713">
        <w:rPr>
          <w:rFonts w:ascii="Palatino Linotype" w:hAnsi="Palatino Linotype"/>
          <w:sz w:val="28"/>
        </w:rPr>
        <w:t>LIST OF READING SERVICES</w:t>
      </w:r>
    </w:p>
    <w:p w:rsidR="00136AC7" w:rsidRDefault="00136AC7" w:rsidP="00136AC7">
      <w:pPr>
        <w:jc w:val="center"/>
        <w:rPr>
          <w:rFonts w:ascii="Palatino Linotype" w:hAnsi="Palatino Linotype"/>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884"/>
        <w:gridCol w:w="1404"/>
      </w:tblGrid>
      <w:tr w:rsidR="003F5A5F" w:rsidTr="00F32697">
        <w:trPr>
          <w:jc w:val="center"/>
        </w:trPr>
        <w:tc>
          <w:tcPr>
            <w:tcW w:w="7884" w:type="dxa"/>
          </w:tcPr>
          <w:p w:rsidR="003F5A5F" w:rsidRPr="003F5A5F" w:rsidRDefault="003F5A5F" w:rsidP="00136AC7">
            <w:pPr>
              <w:jc w:val="both"/>
              <w:rPr>
                <w:rFonts w:ascii="Palatino Linotype" w:hAnsi="Palatino Linotype"/>
                <w:b/>
                <w:sz w:val="22"/>
              </w:rPr>
            </w:pPr>
            <w:r w:rsidRPr="003F5A5F">
              <w:rPr>
                <w:rFonts w:ascii="Palatino Linotype" w:hAnsi="Palatino Linotype"/>
                <w:b/>
                <w:sz w:val="22"/>
              </w:rPr>
              <w:t>Concise Three Card Tarot Reading</w:t>
            </w:r>
          </w:p>
          <w:p w:rsidR="003F5A5F" w:rsidRDefault="003F5A5F" w:rsidP="00136AC7">
            <w:pPr>
              <w:jc w:val="both"/>
              <w:rPr>
                <w:rFonts w:ascii="Palatino Linotype" w:hAnsi="Palatino Linotype"/>
                <w:sz w:val="22"/>
              </w:rPr>
            </w:pPr>
            <w:r w:rsidRPr="003F5A5F">
              <w:rPr>
                <w:rFonts w:ascii="Palatino Linotype" w:hAnsi="Palatino Linotype"/>
                <w:sz w:val="22"/>
              </w:rPr>
              <w:t xml:space="preserve">Do you have a specific question that you want a quick, concise answer to? A concise tarot reading uses three cards that will offer a snapshot of the most pertinent concerns and energies surrounding a specific situation. </w:t>
            </w:r>
            <w:r w:rsidR="005055EB">
              <w:rPr>
                <w:rFonts w:ascii="Palatino Linotype" w:hAnsi="Palatino Linotype"/>
                <w:sz w:val="22"/>
              </w:rPr>
              <w:t xml:space="preserve">Typical three-card readings given in person or by video will run about 10 minutes and written readings are </w:t>
            </w:r>
            <w:r w:rsidR="00330D96">
              <w:rPr>
                <w:rFonts w:ascii="Palatino Linotype" w:hAnsi="Palatino Linotype"/>
                <w:sz w:val="22"/>
              </w:rPr>
              <w:t>1-</w:t>
            </w:r>
            <w:r w:rsidR="005055EB">
              <w:rPr>
                <w:rFonts w:ascii="Palatino Linotype" w:hAnsi="Palatino Linotype"/>
                <w:sz w:val="22"/>
              </w:rPr>
              <w:t>2 pages in length.</w:t>
            </w:r>
          </w:p>
        </w:tc>
        <w:tc>
          <w:tcPr>
            <w:tcW w:w="1404" w:type="dxa"/>
          </w:tcPr>
          <w:p w:rsidR="003F5A5F" w:rsidRDefault="003F5A5F" w:rsidP="003F5A5F">
            <w:pPr>
              <w:jc w:val="right"/>
              <w:rPr>
                <w:rFonts w:ascii="Palatino Linotype" w:hAnsi="Palatino Linotype"/>
                <w:sz w:val="22"/>
              </w:rPr>
            </w:pPr>
            <w:r w:rsidRPr="003F5A5F">
              <w:rPr>
                <w:rFonts w:ascii="Palatino Linotype" w:hAnsi="Palatino Linotype"/>
                <w:sz w:val="22"/>
              </w:rPr>
              <w:t>$15.00</w:t>
            </w:r>
          </w:p>
        </w:tc>
      </w:tr>
      <w:tr w:rsidR="00330D96" w:rsidTr="00F32697">
        <w:trPr>
          <w:jc w:val="center"/>
        </w:trPr>
        <w:tc>
          <w:tcPr>
            <w:tcW w:w="7884" w:type="dxa"/>
          </w:tcPr>
          <w:p w:rsidR="00330D96" w:rsidRDefault="00330D96" w:rsidP="00136AC7">
            <w:pPr>
              <w:jc w:val="both"/>
              <w:rPr>
                <w:rFonts w:ascii="Palatino Linotype" w:hAnsi="Palatino Linotype"/>
                <w:sz w:val="22"/>
              </w:rPr>
            </w:pPr>
            <w:r>
              <w:rPr>
                <w:rFonts w:ascii="Palatino Linotype" w:hAnsi="Palatino Linotype"/>
                <w:b/>
                <w:sz w:val="22"/>
              </w:rPr>
              <w:t>Classic Five Card Tarot Reading</w:t>
            </w:r>
          </w:p>
          <w:p w:rsidR="00330D96" w:rsidRPr="00330D96" w:rsidRDefault="00330D96" w:rsidP="00136AC7">
            <w:pPr>
              <w:jc w:val="both"/>
              <w:rPr>
                <w:rFonts w:ascii="Palatino Linotype" w:hAnsi="Palatino Linotype"/>
                <w:sz w:val="22"/>
              </w:rPr>
            </w:pPr>
            <w:r>
              <w:rPr>
                <w:rFonts w:ascii="Palatino Linotype" w:hAnsi="Palatino Linotype"/>
                <w:sz w:val="22"/>
              </w:rPr>
              <w:t xml:space="preserve">Either a Simple Cross or an Essential Keys spread utilizing five cards will offer a well-rounded understanding of a specific situation. This reading can be used generally if you have no question in mind and will offer a sense of where you are on your life path right now, or it can be used for a specific question. </w:t>
            </w:r>
            <w:r>
              <w:rPr>
                <w:rFonts w:ascii="Palatino Linotype" w:hAnsi="Palatino Linotype"/>
                <w:sz w:val="22"/>
              </w:rPr>
              <w:t xml:space="preserve">Typical </w:t>
            </w:r>
            <w:r>
              <w:rPr>
                <w:rFonts w:ascii="Palatino Linotype" w:hAnsi="Palatino Linotype"/>
                <w:sz w:val="22"/>
              </w:rPr>
              <w:t>five</w:t>
            </w:r>
            <w:r>
              <w:rPr>
                <w:rFonts w:ascii="Palatino Linotype" w:hAnsi="Palatino Linotype"/>
                <w:sz w:val="22"/>
              </w:rPr>
              <w:t>-card readings given in person or by video will run about 1</w:t>
            </w:r>
            <w:r>
              <w:rPr>
                <w:rFonts w:ascii="Palatino Linotype" w:hAnsi="Palatino Linotype"/>
                <w:sz w:val="22"/>
              </w:rPr>
              <w:t>5</w:t>
            </w:r>
            <w:r>
              <w:rPr>
                <w:rFonts w:ascii="Palatino Linotype" w:hAnsi="Palatino Linotype"/>
                <w:sz w:val="22"/>
              </w:rPr>
              <w:t xml:space="preserve"> minutes and written readings are 2</w:t>
            </w:r>
            <w:r>
              <w:rPr>
                <w:rFonts w:ascii="Palatino Linotype" w:hAnsi="Palatino Linotype"/>
                <w:sz w:val="22"/>
              </w:rPr>
              <w:t>-3</w:t>
            </w:r>
            <w:r>
              <w:rPr>
                <w:rFonts w:ascii="Palatino Linotype" w:hAnsi="Palatino Linotype"/>
                <w:sz w:val="22"/>
              </w:rPr>
              <w:t xml:space="preserve"> pages in length.</w:t>
            </w:r>
          </w:p>
        </w:tc>
        <w:tc>
          <w:tcPr>
            <w:tcW w:w="1404" w:type="dxa"/>
          </w:tcPr>
          <w:p w:rsidR="00330D96" w:rsidRPr="003F5A5F" w:rsidRDefault="00330D96" w:rsidP="003F5A5F">
            <w:pPr>
              <w:jc w:val="right"/>
              <w:rPr>
                <w:rFonts w:ascii="Palatino Linotype" w:hAnsi="Palatino Linotype"/>
                <w:sz w:val="22"/>
              </w:rPr>
            </w:pPr>
            <w:r>
              <w:rPr>
                <w:rFonts w:ascii="Palatino Linotype" w:hAnsi="Palatino Linotype"/>
                <w:sz w:val="22"/>
              </w:rPr>
              <w:t>$20.00</w:t>
            </w:r>
          </w:p>
        </w:tc>
      </w:tr>
      <w:tr w:rsidR="003F5A5F" w:rsidTr="00F32697">
        <w:trPr>
          <w:jc w:val="center"/>
        </w:trPr>
        <w:tc>
          <w:tcPr>
            <w:tcW w:w="7884" w:type="dxa"/>
          </w:tcPr>
          <w:p w:rsidR="003F5A5F" w:rsidRPr="003F5A5F" w:rsidRDefault="003F5A5F" w:rsidP="00136AC7">
            <w:pPr>
              <w:jc w:val="both"/>
              <w:rPr>
                <w:rFonts w:ascii="Palatino Linotype" w:hAnsi="Palatino Linotype"/>
                <w:sz w:val="22"/>
              </w:rPr>
            </w:pPr>
            <w:r w:rsidRPr="003F5A5F">
              <w:rPr>
                <w:rFonts w:ascii="Palatino Linotype" w:hAnsi="Palatino Linotype"/>
                <w:b/>
                <w:sz w:val="22"/>
              </w:rPr>
              <w:t>Celtic Cross Tarot Reading</w:t>
            </w:r>
          </w:p>
          <w:p w:rsidR="003F5A5F" w:rsidRPr="003F5A5F" w:rsidRDefault="003F5A5F" w:rsidP="00136AC7">
            <w:pPr>
              <w:jc w:val="both"/>
              <w:rPr>
                <w:rFonts w:ascii="Palatino Linotype" w:hAnsi="Palatino Linotype"/>
                <w:b/>
                <w:sz w:val="22"/>
              </w:rPr>
            </w:pPr>
            <w:r w:rsidRPr="003F5A5F">
              <w:rPr>
                <w:rFonts w:ascii="Palatino Linotype" w:hAnsi="Palatino Linotype"/>
                <w:sz w:val="22"/>
              </w:rPr>
              <w:t xml:space="preserve">Whether you have a specific question or you want a general reading, the traditional Celtic Cross is a tried and true method in tarot divination. The Celtic Cross is said to date back to the 19th century when esoteric tarot began to take form. The spread begins with the selection of a signifier card based on your date of birth, which then anchors the center of a cross, a smaller cross of cards over your signifier and then a larger cross of four cards around you, and finally, a column of cards to the right for a total of ten cards, with ten being the </w:t>
            </w:r>
            <w:proofErr w:type="spellStart"/>
            <w:r w:rsidRPr="003F5A5F">
              <w:rPr>
                <w:rFonts w:ascii="Palatino Linotype" w:hAnsi="Palatino Linotype"/>
                <w:sz w:val="22"/>
              </w:rPr>
              <w:lastRenderedPageBreak/>
              <w:t>Qabalistic</w:t>
            </w:r>
            <w:proofErr w:type="spellEnd"/>
            <w:r w:rsidRPr="003F5A5F">
              <w:rPr>
                <w:rFonts w:ascii="Palatino Linotype" w:hAnsi="Palatino Linotype"/>
                <w:sz w:val="22"/>
              </w:rPr>
              <w:t xml:space="preserve"> key to the Tree of Life, unlocking revelations found in the veil between the physical and metaphysical realms.</w:t>
            </w:r>
            <w:r w:rsidR="005055EB">
              <w:rPr>
                <w:rFonts w:ascii="Palatino Linotype" w:hAnsi="Palatino Linotype"/>
                <w:sz w:val="22"/>
              </w:rPr>
              <w:t xml:space="preserve"> </w:t>
            </w:r>
            <w:r w:rsidR="005055EB">
              <w:rPr>
                <w:rFonts w:ascii="Palatino Linotype" w:hAnsi="Palatino Linotype"/>
                <w:sz w:val="22"/>
              </w:rPr>
              <w:t xml:space="preserve">Typical </w:t>
            </w:r>
            <w:r w:rsidR="005055EB">
              <w:rPr>
                <w:rFonts w:ascii="Palatino Linotype" w:hAnsi="Palatino Linotype"/>
                <w:sz w:val="22"/>
              </w:rPr>
              <w:t>Celtic Cross</w:t>
            </w:r>
            <w:r w:rsidR="005055EB">
              <w:rPr>
                <w:rFonts w:ascii="Palatino Linotype" w:hAnsi="Palatino Linotype"/>
                <w:sz w:val="22"/>
              </w:rPr>
              <w:t xml:space="preserve"> readings given in person or by video will </w:t>
            </w:r>
            <w:r w:rsidR="005055EB">
              <w:rPr>
                <w:rFonts w:ascii="Palatino Linotype" w:hAnsi="Palatino Linotype"/>
                <w:sz w:val="22"/>
              </w:rPr>
              <w:t>run about 3</w:t>
            </w:r>
            <w:r w:rsidR="005055EB">
              <w:rPr>
                <w:rFonts w:ascii="Palatino Linotype" w:hAnsi="Palatino Linotype"/>
                <w:sz w:val="22"/>
              </w:rPr>
              <w:t xml:space="preserve">0 minutes </w:t>
            </w:r>
            <w:r w:rsidR="005055EB">
              <w:rPr>
                <w:rFonts w:ascii="Palatino Linotype" w:hAnsi="Palatino Linotype"/>
                <w:sz w:val="22"/>
              </w:rPr>
              <w:t>and written readings are about 5</w:t>
            </w:r>
            <w:r w:rsidR="005055EB">
              <w:rPr>
                <w:rFonts w:ascii="Palatino Linotype" w:hAnsi="Palatino Linotype"/>
                <w:sz w:val="22"/>
              </w:rPr>
              <w:t xml:space="preserve"> pages in length.</w:t>
            </w:r>
          </w:p>
        </w:tc>
        <w:tc>
          <w:tcPr>
            <w:tcW w:w="1404" w:type="dxa"/>
          </w:tcPr>
          <w:p w:rsidR="003F5A5F" w:rsidRPr="003F5A5F" w:rsidRDefault="003F5A5F" w:rsidP="003F5A5F">
            <w:pPr>
              <w:jc w:val="right"/>
              <w:rPr>
                <w:rFonts w:ascii="Palatino Linotype" w:hAnsi="Palatino Linotype"/>
                <w:sz w:val="22"/>
              </w:rPr>
            </w:pPr>
            <w:r>
              <w:rPr>
                <w:rFonts w:ascii="Palatino Linotype" w:hAnsi="Palatino Linotype"/>
                <w:sz w:val="22"/>
              </w:rPr>
              <w:lastRenderedPageBreak/>
              <w:t>$45.00</w:t>
            </w:r>
          </w:p>
        </w:tc>
      </w:tr>
      <w:tr w:rsidR="00330D96" w:rsidTr="00F32697">
        <w:trPr>
          <w:jc w:val="center"/>
        </w:trPr>
        <w:tc>
          <w:tcPr>
            <w:tcW w:w="7884" w:type="dxa"/>
          </w:tcPr>
          <w:p w:rsidR="00330D96" w:rsidRPr="003F5A5F" w:rsidRDefault="00330D96" w:rsidP="00136AC7">
            <w:pPr>
              <w:jc w:val="both"/>
              <w:rPr>
                <w:rFonts w:ascii="Palatino Linotype" w:hAnsi="Palatino Linotype"/>
                <w:b/>
                <w:sz w:val="22"/>
              </w:rPr>
            </w:pPr>
            <w:r w:rsidRPr="003F5A5F">
              <w:rPr>
                <w:rFonts w:ascii="Palatino Linotype" w:hAnsi="Palatino Linotype"/>
                <w:b/>
                <w:sz w:val="22"/>
              </w:rPr>
              <w:lastRenderedPageBreak/>
              <w:t>General Life Path Reading</w:t>
            </w:r>
          </w:p>
          <w:p w:rsidR="00330D96" w:rsidRPr="003F5A5F" w:rsidRDefault="00330D96" w:rsidP="00136AC7">
            <w:pPr>
              <w:jc w:val="both"/>
              <w:rPr>
                <w:rFonts w:ascii="Palatino Linotype" w:hAnsi="Palatino Linotype"/>
                <w:sz w:val="22"/>
              </w:rPr>
            </w:pPr>
            <w:r w:rsidRPr="003F5A5F">
              <w:rPr>
                <w:rFonts w:ascii="Palatino Linotype" w:hAnsi="Palatino Linotype"/>
                <w:sz w:val="22"/>
              </w:rPr>
              <w:t>These readings are great for birthdays, New Year’s, and other major holidays when you are thinking about your life path, where you have been, where you are going, and what might be up ahead. You can tailor these readings for a fixed period of time, such as the coming month, the coming year, or the coming five years. General life path readings offer an overview snapshot that can help you see what you might not be seeing about yourself and to help you make important adjustments to your life path so you can head in the direction of your desired future.</w:t>
            </w:r>
          </w:p>
        </w:tc>
        <w:tc>
          <w:tcPr>
            <w:tcW w:w="1404" w:type="dxa"/>
          </w:tcPr>
          <w:p w:rsidR="00330D96" w:rsidRDefault="00330D96" w:rsidP="00C63737">
            <w:pPr>
              <w:jc w:val="right"/>
              <w:rPr>
                <w:rFonts w:ascii="Palatino Linotype" w:hAnsi="Palatino Linotype"/>
                <w:sz w:val="22"/>
              </w:rPr>
            </w:pPr>
            <w:r>
              <w:rPr>
                <w:rFonts w:ascii="Palatino Linotype" w:hAnsi="Palatino Linotype"/>
                <w:sz w:val="22"/>
              </w:rPr>
              <w:t>$50.00</w:t>
            </w:r>
          </w:p>
        </w:tc>
      </w:tr>
      <w:tr w:rsidR="003F5A5F" w:rsidTr="00F32697">
        <w:trPr>
          <w:jc w:val="center"/>
        </w:trPr>
        <w:tc>
          <w:tcPr>
            <w:tcW w:w="7884" w:type="dxa"/>
          </w:tcPr>
          <w:p w:rsidR="003F5A5F" w:rsidRPr="003F5A5F" w:rsidRDefault="003F5A5F" w:rsidP="00136AC7">
            <w:pPr>
              <w:jc w:val="both"/>
              <w:rPr>
                <w:rFonts w:ascii="Palatino Linotype" w:hAnsi="Palatino Linotype"/>
                <w:b/>
                <w:sz w:val="22"/>
              </w:rPr>
            </w:pPr>
            <w:r w:rsidRPr="003F5A5F">
              <w:rPr>
                <w:rFonts w:ascii="Palatino Linotype" w:hAnsi="Palatino Linotype"/>
                <w:b/>
                <w:sz w:val="22"/>
              </w:rPr>
              <w:t>In-Depth Specific Question Reading</w:t>
            </w:r>
          </w:p>
          <w:p w:rsidR="003F5A5F" w:rsidRPr="003F5A5F" w:rsidRDefault="003F5A5F" w:rsidP="00136AC7">
            <w:pPr>
              <w:jc w:val="both"/>
              <w:rPr>
                <w:rFonts w:ascii="Palatino Linotype" w:hAnsi="Palatino Linotype"/>
                <w:b/>
                <w:sz w:val="22"/>
              </w:rPr>
            </w:pPr>
            <w:r w:rsidRPr="003F5A5F">
              <w:rPr>
                <w:rFonts w:ascii="Palatino Linotype" w:hAnsi="Palatino Linotype"/>
                <w:sz w:val="22"/>
              </w:rPr>
              <w:t xml:space="preserve">Do you have one specific question that requires an in-depth reading? For example, if you have been feeling stagnation in your career path and wish to consult the tarot for a spiritual roadmap to guide your way toward professional advancement, then an in-depth specific question reading would reveal to you what you most need to know. If you have not been experiencing the best of luck in love and matters of the heart and want to know why, an in-depth specific question reading can help you to reposition yourself for better romantic opportunities. A tarot spread consisting of 8 and 12 cards will be selected and customized </w:t>
            </w:r>
            <w:r w:rsidR="00330D96">
              <w:rPr>
                <w:rFonts w:ascii="Palatino Linotype" w:hAnsi="Palatino Linotype"/>
                <w:sz w:val="22"/>
              </w:rPr>
              <w:t xml:space="preserve">specifically </w:t>
            </w:r>
            <w:r w:rsidRPr="003F5A5F">
              <w:rPr>
                <w:rFonts w:ascii="Palatino Linotype" w:hAnsi="Palatino Linotype"/>
                <w:sz w:val="22"/>
              </w:rPr>
              <w:t xml:space="preserve">to </w:t>
            </w:r>
            <w:r w:rsidR="00330D96">
              <w:rPr>
                <w:rFonts w:ascii="Palatino Linotype" w:hAnsi="Palatino Linotype"/>
                <w:sz w:val="22"/>
              </w:rPr>
              <w:t xml:space="preserve">you and </w:t>
            </w:r>
            <w:r w:rsidRPr="003F5A5F">
              <w:rPr>
                <w:rFonts w:ascii="Palatino Linotype" w:hAnsi="Palatino Linotype"/>
                <w:sz w:val="22"/>
              </w:rPr>
              <w:t>your question.</w:t>
            </w:r>
            <w:r w:rsidR="00330D96">
              <w:rPr>
                <w:rFonts w:ascii="Palatino Linotype" w:hAnsi="Palatino Linotype"/>
                <w:sz w:val="22"/>
              </w:rPr>
              <w:t xml:space="preserve"> Plan for approximately an hour for such a reading.</w:t>
            </w:r>
          </w:p>
        </w:tc>
        <w:tc>
          <w:tcPr>
            <w:tcW w:w="1404" w:type="dxa"/>
          </w:tcPr>
          <w:p w:rsidR="003F5A5F" w:rsidRDefault="00330D96" w:rsidP="003F5A5F">
            <w:pPr>
              <w:jc w:val="right"/>
              <w:rPr>
                <w:rFonts w:ascii="Palatino Linotype" w:hAnsi="Palatino Linotype"/>
                <w:sz w:val="22"/>
              </w:rPr>
            </w:pPr>
            <w:r>
              <w:rPr>
                <w:rFonts w:ascii="Palatino Linotype" w:hAnsi="Palatino Linotype"/>
                <w:sz w:val="22"/>
              </w:rPr>
              <w:t>$6</w:t>
            </w:r>
            <w:r w:rsidR="003F5A5F">
              <w:rPr>
                <w:rFonts w:ascii="Palatino Linotype" w:hAnsi="Palatino Linotype"/>
                <w:sz w:val="22"/>
              </w:rPr>
              <w:t>5.00</w:t>
            </w:r>
          </w:p>
        </w:tc>
      </w:tr>
      <w:tr w:rsidR="003F5A5F" w:rsidTr="00F32697">
        <w:trPr>
          <w:jc w:val="center"/>
        </w:trPr>
        <w:tc>
          <w:tcPr>
            <w:tcW w:w="7884" w:type="dxa"/>
          </w:tcPr>
          <w:p w:rsidR="003F5A5F" w:rsidRDefault="003F5A5F" w:rsidP="00136AC7">
            <w:pPr>
              <w:jc w:val="both"/>
              <w:rPr>
                <w:rFonts w:ascii="Palatino Linotype" w:hAnsi="Palatino Linotype"/>
                <w:sz w:val="22"/>
              </w:rPr>
            </w:pPr>
            <w:r>
              <w:rPr>
                <w:rFonts w:ascii="Palatino Linotype" w:hAnsi="Palatino Linotype"/>
                <w:b/>
                <w:sz w:val="22"/>
              </w:rPr>
              <w:t>Life Purpose Reading</w:t>
            </w:r>
          </w:p>
          <w:p w:rsidR="003F5A5F" w:rsidRPr="003F5A5F" w:rsidRDefault="00330D96" w:rsidP="00136AC7">
            <w:pPr>
              <w:jc w:val="both"/>
              <w:rPr>
                <w:rFonts w:ascii="Palatino Linotype" w:hAnsi="Palatino Linotype"/>
                <w:sz w:val="22"/>
              </w:rPr>
            </w:pPr>
            <w:r>
              <w:rPr>
                <w:rFonts w:ascii="Palatino Linotype" w:hAnsi="Palatino Linotype"/>
                <w:sz w:val="22"/>
              </w:rPr>
              <w:t xml:space="preserve">The Life Purpose readings integrate numerology. First, per your date of birth, your </w:t>
            </w:r>
            <w:r w:rsidR="003F5A5F">
              <w:rPr>
                <w:rFonts w:ascii="Palatino Linotype" w:hAnsi="Palatino Linotype"/>
                <w:sz w:val="22"/>
              </w:rPr>
              <w:t>Essence Card</w:t>
            </w:r>
            <w:r>
              <w:rPr>
                <w:rFonts w:ascii="Palatino Linotype" w:hAnsi="Palatino Linotype"/>
                <w:sz w:val="22"/>
              </w:rPr>
              <w:t xml:space="preserve"> will be calculated, which will offer you insights into your innate disposition, strengths, and weaknesses. A quick</w:t>
            </w:r>
            <w:r w:rsidR="003F5A5F">
              <w:rPr>
                <w:rFonts w:ascii="Palatino Linotype" w:hAnsi="Palatino Linotype"/>
                <w:sz w:val="22"/>
              </w:rPr>
              <w:t xml:space="preserve"> name analysis</w:t>
            </w:r>
            <w:r>
              <w:rPr>
                <w:rFonts w:ascii="Palatino Linotype" w:hAnsi="Palatino Linotype"/>
                <w:sz w:val="22"/>
              </w:rPr>
              <w:t xml:space="preserve"> can give you a sense of your most prominent character traits. Your</w:t>
            </w:r>
            <w:r w:rsidR="003F5A5F">
              <w:rPr>
                <w:rFonts w:ascii="Palatino Linotype" w:hAnsi="Palatino Linotype"/>
                <w:sz w:val="22"/>
              </w:rPr>
              <w:t xml:space="preserve"> Decisive Age</w:t>
            </w:r>
            <w:r>
              <w:rPr>
                <w:rFonts w:ascii="Palatino Linotype" w:hAnsi="Palatino Linotype"/>
                <w:sz w:val="22"/>
              </w:rPr>
              <w:t xml:space="preserve"> and other basic personality analysis will be provided per your date of birth, followed by a full tarot reading session consisting of</w:t>
            </w:r>
            <w:r w:rsidR="003F5A5F">
              <w:rPr>
                <w:rFonts w:ascii="Palatino Linotype" w:hAnsi="Palatino Linotype"/>
                <w:sz w:val="22"/>
              </w:rPr>
              <w:t xml:space="preserve"> </w:t>
            </w:r>
            <w:r w:rsidRPr="00F32697">
              <w:rPr>
                <w:rFonts w:ascii="Palatino Linotype" w:hAnsi="Palatino Linotype"/>
                <w:color w:val="FF0000"/>
                <w:sz w:val="22"/>
                <w:highlight w:val="yellow"/>
              </w:rPr>
              <w:t>YOUR NAME OR YOUR BUSINESS NAME</w:t>
            </w:r>
            <w:bookmarkStart w:id="0" w:name="_GoBack"/>
            <w:bookmarkEnd w:id="0"/>
            <w:r>
              <w:rPr>
                <w:rFonts w:ascii="Palatino Linotype" w:hAnsi="Palatino Linotype"/>
                <w:sz w:val="22"/>
              </w:rPr>
              <w:t xml:space="preserve">‘s signature </w:t>
            </w:r>
            <w:r w:rsidR="00136AC7">
              <w:rPr>
                <w:rFonts w:ascii="Palatino Linotype" w:hAnsi="Palatino Linotype"/>
                <w:sz w:val="22"/>
              </w:rPr>
              <w:t>9</w:t>
            </w:r>
            <w:r w:rsidR="003F5A5F">
              <w:rPr>
                <w:rFonts w:ascii="Palatino Linotype" w:hAnsi="Palatino Linotype"/>
                <w:sz w:val="22"/>
              </w:rPr>
              <w:t xml:space="preserve"> card spread</w:t>
            </w:r>
            <w:r w:rsidR="00136AC7">
              <w:rPr>
                <w:rFonts w:ascii="Palatino Linotype" w:hAnsi="Palatino Linotype"/>
                <w:sz w:val="22"/>
              </w:rPr>
              <w:t xml:space="preserve"> plus a final oracle card draw</w:t>
            </w:r>
            <w:r>
              <w:rPr>
                <w:rFonts w:ascii="Palatino Linotype" w:hAnsi="Palatino Linotype"/>
                <w:sz w:val="22"/>
              </w:rPr>
              <w:t>.</w:t>
            </w:r>
          </w:p>
        </w:tc>
        <w:tc>
          <w:tcPr>
            <w:tcW w:w="1404" w:type="dxa"/>
          </w:tcPr>
          <w:p w:rsidR="003F5A5F" w:rsidRPr="003F5A5F" w:rsidRDefault="003F5A5F" w:rsidP="003F5A5F">
            <w:pPr>
              <w:jc w:val="right"/>
              <w:rPr>
                <w:rFonts w:ascii="Palatino Linotype" w:hAnsi="Palatino Linotype"/>
                <w:sz w:val="22"/>
              </w:rPr>
            </w:pPr>
            <w:r>
              <w:rPr>
                <w:rFonts w:ascii="Palatino Linotype" w:hAnsi="Palatino Linotype"/>
                <w:sz w:val="22"/>
              </w:rPr>
              <w:t>$75.00</w:t>
            </w:r>
          </w:p>
        </w:tc>
      </w:tr>
      <w:tr w:rsidR="00EC20F4" w:rsidTr="00F32697">
        <w:trPr>
          <w:jc w:val="center"/>
        </w:trPr>
        <w:tc>
          <w:tcPr>
            <w:tcW w:w="7884" w:type="dxa"/>
          </w:tcPr>
          <w:p w:rsidR="00EC20F4" w:rsidRDefault="00EC20F4" w:rsidP="00136AC7">
            <w:pPr>
              <w:jc w:val="both"/>
              <w:rPr>
                <w:rFonts w:ascii="Palatino Linotype" w:hAnsi="Palatino Linotype"/>
                <w:sz w:val="22"/>
              </w:rPr>
            </w:pPr>
            <w:r>
              <w:rPr>
                <w:rFonts w:ascii="Palatino Linotype" w:hAnsi="Palatino Linotype"/>
                <w:b/>
                <w:sz w:val="22"/>
              </w:rPr>
              <w:t>Depth Diagnostics Reading</w:t>
            </w:r>
          </w:p>
          <w:p w:rsidR="00EC20F4" w:rsidRPr="003F5A5F" w:rsidRDefault="00EC20F4" w:rsidP="00136AC7">
            <w:pPr>
              <w:jc w:val="both"/>
              <w:rPr>
                <w:rFonts w:ascii="Palatino Linotype" w:hAnsi="Palatino Linotype"/>
                <w:sz w:val="22"/>
              </w:rPr>
            </w:pPr>
            <w:r>
              <w:rPr>
                <w:rFonts w:ascii="Palatino Linotype" w:hAnsi="Palatino Linotype"/>
                <w:sz w:val="22"/>
              </w:rPr>
              <w:t xml:space="preserve">Two tarot decks are used for the Depth Diagnostics reading. The Depth Diagnostics reading can be used to answer a specific question or for a general reading. It will determine exactly what area of your life to focus on for your goals to manifest, what course of action to take, and then a full reading spread on the inquiry at hand. Details and a deconstruction of your life path </w:t>
            </w:r>
            <w:proofErr w:type="gramStart"/>
            <w:r>
              <w:rPr>
                <w:rFonts w:ascii="Palatino Linotype" w:hAnsi="Palatino Linotype"/>
                <w:sz w:val="22"/>
              </w:rPr>
              <w:t>is</w:t>
            </w:r>
            <w:proofErr w:type="gramEnd"/>
            <w:r>
              <w:rPr>
                <w:rFonts w:ascii="Palatino Linotype" w:hAnsi="Palatino Linotype"/>
                <w:sz w:val="22"/>
              </w:rPr>
              <w:t xml:space="preserve"> performed with the second tarot deck. The reading ends with a six-month </w:t>
            </w:r>
            <w:r>
              <w:rPr>
                <w:rFonts w:ascii="Palatino Linotype" w:hAnsi="Palatino Linotype"/>
                <w:sz w:val="22"/>
              </w:rPr>
              <w:lastRenderedPageBreak/>
              <w:t xml:space="preserve">projection to offer a general sense of what is up ahead. </w:t>
            </w:r>
          </w:p>
        </w:tc>
        <w:tc>
          <w:tcPr>
            <w:tcW w:w="1404" w:type="dxa"/>
          </w:tcPr>
          <w:p w:rsidR="00EC20F4" w:rsidRPr="003F5A5F" w:rsidRDefault="00EC20F4" w:rsidP="00CA187A">
            <w:pPr>
              <w:jc w:val="right"/>
              <w:rPr>
                <w:rFonts w:ascii="Palatino Linotype" w:hAnsi="Palatino Linotype"/>
                <w:sz w:val="22"/>
              </w:rPr>
            </w:pPr>
            <w:r>
              <w:rPr>
                <w:rFonts w:ascii="Palatino Linotype" w:hAnsi="Palatino Linotype"/>
                <w:sz w:val="22"/>
              </w:rPr>
              <w:lastRenderedPageBreak/>
              <w:t>$95.00</w:t>
            </w:r>
          </w:p>
        </w:tc>
      </w:tr>
      <w:tr w:rsidR="003F5A5F" w:rsidTr="00F32697">
        <w:trPr>
          <w:jc w:val="center"/>
        </w:trPr>
        <w:tc>
          <w:tcPr>
            <w:tcW w:w="7884" w:type="dxa"/>
          </w:tcPr>
          <w:p w:rsidR="003F5A5F" w:rsidRPr="003F5A5F" w:rsidRDefault="003F5A5F" w:rsidP="00136AC7">
            <w:pPr>
              <w:jc w:val="both"/>
              <w:rPr>
                <w:rFonts w:ascii="Palatino Linotype" w:hAnsi="Palatino Linotype"/>
                <w:sz w:val="22"/>
              </w:rPr>
            </w:pPr>
            <w:r w:rsidRPr="003F5A5F">
              <w:rPr>
                <w:rFonts w:ascii="Palatino Linotype" w:hAnsi="Palatino Linotype"/>
                <w:b/>
                <w:sz w:val="22"/>
              </w:rPr>
              <w:lastRenderedPageBreak/>
              <w:t>The Opening of the Key</w:t>
            </w:r>
          </w:p>
          <w:p w:rsidR="003F5A5F" w:rsidRPr="003F5A5F" w:rsidRDefault="003F5A5F" w:rsidP="00136AC7">
            <w:pPr>
              <w:jc w:val="both"/>
              <w:rPr>
                <w:rFonts w:ascii="Palatino Linotype" w:hAnsi="Palatino Linotype"/>
                <w:sz w:val="22"/>
              </w:rPr>
            </w:pPr>
            <w:r w:rsidRPr="003F5A5F">
              <w:rPr>
                <w:rFonts w:ascii="Palatino Linotype" w:hAnsi="Palatino Linotype"/>
                <w:sz w:val="22"/>
              </w:rPr>
              <w:t>The Opening of the Key divination method has its roots in the esoteric divinatory traditions of the Hermetic Order of the Golden Dawn, and is a five-step process that integrates Hermetic Qabalah, Western astrology, numerology, and elemental dignities. A written Opening of the Key reading takes a full day to prepare and covers insights and details into all aspects of your life path, able to express the landscape of your life path and also answer your specific questions all in one reading session.</w:t>
            </w:r>
          </w:p>
        </w:tc>
        <w:tc>
          <w:tcPr>
            <w:tcW w:w="1404" w:type="dxa"/>
          </w:tcPr>
          <w:p w:rsidR="003F5A5F" w:rsidRDefault="003F5A5F" w:rsidP="003F5A5F">
            <w:pPr>
              <w:jc w:val="right"/>
              <w:rPr>
                <w:rFonts w:ascii="Palatino Linotype" w:hAnsi="Palatino Linotype"/>
                <w:sz w:val="22"/>
              </w:rPr>
            </w:pPr>
            <w:r w:rsidRPr="003F5A5F">
              <w:rPr>
                <w:rFonts w:ascii="Palatino Linotype" w:hAnsi="Palatino Linotype"/>
                <w:sz w:val="22"/>
              </w:rPr>
              <w:t>$120.00</w:t>
            </w:r>
          </w:p>
        </w:tc>
      </w:tr>
    </w:tbl>
    <w:p w:rsidR="003D1713" w:rsidRDefault="003D1713" w:rsidP="00136AC7">
      <w:pPr>
        <w:jc w:val="center"/>
        <w:rPr>
          <w:rFonts w:ascii="Palatino Linotype" w:hAnsi="Palatino Linotype"/>
          <w:sz w:val="22"/>
        </w:rPr>
      </w:pPr>
    </w:p>
    <w:p w:rsidR="003F5A5F" w:rsidRPr="003D1713" w:rsidRDefault="003F5A5F" w:rsidP="00136AC7">
      <w:pPr>
        <w:jc w:val="center"/>
        <w:rPr>
          <w:rFonts w:ascii="Palatino Linotype" w:hAnsi="Palatino Linotype"/>
        </w:rPr>
      </w:pPr>
      <w:r w:rsidRPr="003D1713">
        <w:rPr>
          <w:rFonts w:ascii="Palatino Linotype" w:hAnsi="Palatino Linotype"/>
          <w:sz w:val="28"/>
        </w:rPr>
        <w:t>ADD-ONS</w:t>
      </w:r>
    </w:p>
    <w:p w:rsidR="00136AC7" w:rsidRDefault="00136AC7" w:rsidP="003F5A5F">
      <w:pPr>
        <w:rPr>
          <w:rFonts w:ascii="Palatino Linotype" w:hAnsi="Palatino Linotype"/>
          <w:sz w:val="22"/>
        </w:rPr>
      </w:pPr>
    </w:p>
    <w:p w:rsidR="00136AC7" w:rsidRPr="003F5A5F" w:rsidRDefault="00D104CA" w:rsidP="00D104CA">
      <w:pPr>
        <w:jc w:val="both"/>
        <w:rPr>
          <w:rFonts w:ascii="Palatino Linotype" w:hAnsi="Palatino Linotype"/>
          <w:sz w:val="22"/>
        </w:rPr>
      </w:pPr>
      <w:r>
        <w:rPr>
          <w:rFonts w:ascii="Palatino Linotype" w:hAnsi="Palatino Linotype"/>
          <w:sz w:val="22"/>
        </w:rPr>
        <w:t>For a nominal fee, a</w:t>
      </w:r>
      <w:r w:rsidR="00136AC7">
        <w:rPr>
          <w:rFonts w:ascii="Palatino Linotype" w:hAnsi="Palatino Linotype"/>
          <w:sz w:val="22"/>
        </w:rPr>
        <w:t>ny reading service listed above can be augmented with an add-on.</w:t>
      </w:r>
      <w:r>
        <w:rPr>
          <w:rFonts w:ascii="Palatino Linotype" w:hAnsi="Palatino Linotype"/>
          <w:sz w:val="22"/>
        </w:rPr>
        <w:t xml:space="preserve"> Please discuss any desired add-ons to your reading request prior to commencement of the reading. Add-ons are at your option only and are not necessary for a complete reading. Any service offered above is a complete and comprehensive service by itself. </w:t>
      </w:r>
      <w:r w:rsidRPr="009A60B4">
        <w:rPr>
          <w:color w:val="FF0000"/>
          <w:highlight w:val="yellow"/>
        </w:rPr>
        <w:t>YOUR NAME OR YOUR BUSINESS NAME</w:t>
      </w:r>
      <w:r>
        <w:rPr>
          <w:rFonts w:ascii="Palatino Linotype" w:hAnsi="Palatino Linotype"/>
          <w:sz w:val="22"/>
        </w:rPr>
        <w:t xml:space="preserve"> will never pressure you for add-ons. Yet these additional services can add invaluable insights that can enhance the original reading service. Please note that some listed add-ons are already included in the original reading service, such as the Essence Card, Life Path Number, and Decisive Age in the </w:t>
      </w:r>
      <w:r w:rsidRPr="00D104CA">
        <w:rPr>
          <w:rFonts w:ascii="Palatino Linotype" w:hAnsi="Palatino Linotype"/>
          <w:sz w:val="22"/>
        </w:rPr>
        <w:t>Life Purpose Reading</w:t>
      </w:r>
      <w:r w:rsidR="003D1713">
        <w:rPr>
          <w:rFonts w:ascii="Palatino Linotype" w:hAnsi="Palatino Linotype"/>
          <w:sz w:val="22"/>
        </w:rPr>
        <w:t xml:space="preserve"> or the Six Month Projection in the Depth Diagnostics Reading</w:t>
      </w:r>
      <w:r>
        <w:rPr>
          <w:rFonts w:ascii="Palatino Linotype" w:hAnsi="Palatino Linotype"/>
          <w:sz w:val="22"/>
        </w:rPr>
        <w:t xml:space="preserve">. </w:t>
      </w:r>
    </w:p>
    <w:p w:rsidR="003F5A5F" w:rsidRPr="003F5A5F" w:rsidRDefault="003F5A5F" w:rsidP="003F5A5F">
      <w:pPr>
        <w:rPr>
          <w:rFonts w:ascii="Palatino Linotype" w:hAnsi="Palatino Linotype"/>
          <w:b/>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884"/>
        <w:gridCol w:w="1404"/>
      </w:tblGrid>
      <w:tr w:rsidR="00EC20F4" w:rsidTr="00F32697">
        <w:trPr>
          <w:jc w:val="center"/>
        </w:trPr>
        <w:tc>
          <w:tcPr>
            <w:tcW w:w="7884" w:type="dxa"/>
          </w:tcPr>
          <w:p w:rsidR="00EC20F4" w:rsidRPr="003F5A5F" w:rsidRDefault="00EC20F4" w:rsidP="00136AC7">
            <w:pPr>
              <w:jc w:val="both"/>
              <w:rPr>
                <w:rFonts w:ascii="Palatino Linotype" w:hAnsi="Palatino Linotype"/>
                <w:sz w:val="22"/>
              </w:rPr>
            </w:pPr>
            <w:r w:rsidRPr="003F5A5F">
              <w:rPr>
                <w:rFonts w:ascii="Palatino Linotype" w:hAnsi="Palatino Linotype"/>
                <w:b/>
                <w:sz w:val="22"/>
              </w:rPr>
              <w:t xml:space="preserve">ADD ON: </w:t>
            </w:r>
            <w:r>
              <w:rPr>
                <w:rFonts w:ascii="Palatino Linotype" w:hAnsi="Palatino Linotype"/>
                <w:b/>
                <w:sz w:val="22"/>
              </w:rPr>
              <w:t>Essence Card</w:t>
            </w:r>
          </w:p>
          <w:p w:rsidR="00EC20F4" w:rsidRPr="003F5A5F" w:rsidRDefault="00EC20F4" w:rsidP="00136AC7">
            <w:pPr>
              <w:jc w:val="both"/>
              <w:rPr>
                <w:rFonts w:ascii="Palatino Linotype" w:hAnsi="Palatino Linotype"/>
                <w:b/>
                <w:sz w:val="22"/>
              </w:rPr>
            </w:pPr>
            <w:r w:rsidRPr="003F5A5F">
              <w:rPr>
                <w:rFonts w:ascii="Palatino Linotype" w:hAnsi="Palatino Linotype"/>
                <w:sz w:val="22"/>
              </w:rPr>
              <w:t>As an add-on to your reading, you can</w:t>
            </w:r>
            <w:r>
              <w:rPr>
                <w:rFonts w:ascii="Palatino Linotype" w:hAnsi="Palatino Linotype"/>
                <w:sz w:val="22"/>
              </w:rPr>
              <w:t xml:space="preserve"> order an additional write-up of your Essence Card per your date of birth and what that card says about your innate character, disposition, strengths, and weaknesses. The Essence Card can offer insights into your personality’s essence.</w:t>
            </w:r>
          </w:p>
        </w:tc>
        <w:tc>
          <w:tcPr>
            <w:tcW w:w="1404" w:type="dxa"/>
          </w:tcPr>
          <w:p w:rsidR="00EC20F4" w:rsidRPr="003F5A5F" w:rsidRDefault="00EC20F4" w:rsidP="00CA187A">
            <w:pPr>
              <w:jc w:val="right"/>
              <w:rPr>
                <w:rFonts w:ascii="Palatino Linotype" w:hAnsi="Palatino Linotype"/>
                <w:sz w:val="22"/>
              </w:rPr>
            </w:pPr>
            <w:r>
              <w:rPr>
                <w:rFonts w:ascii="Palatino Linotype" w:hAnsi="Palatino Linotype"/>
                <w:sz w:val="22"/>
              </w:rPr>
              <w:t>+ $5.00</w:t>
            </w:r>
          </w:p>
        </w:tc>
      </w:tr>
      <w:tr w:rsidR="00EC20F4" w:rsidTr="00F32697">
        <w:trPr>
          <w:jc w:val="center"/>
        </w:trPr>
        <w:tc>
          <w:tcPr>
            <w:tcW w:w="7884" w:type="dxa"/>
          </w:tcPr>
          <w:p w:rsidR="00EC20F4" w:rsidRDefault="00EC20F4" w:rsidP="00136AC7">
            <w:pPr>
              <w:jc w:val="both"/>
              <w:rPr>
                <w:rFonts w:ascii="Palatino Linotype" w:hAnsi="Palatino Linotype"/>
                <w:sz w:val="22"/>
              </w:rPr>
            </w:pPr>
            <w:r>
              <w:rPr>
                <w:rFonts w:ascii="Palatino Linotype" w:hAnsi="Palatino Linotype"/>
                <w:b/>
                <w:sz w:val="22"/>
              </w:rPr>
              <w:t>ADD ON: Adjustment Card</w:t>
            </w:r>
          </w:p>
          <w:p w:rsidR="00EC20F4" w:rsidRPr="00EC20F4" w:rsidRDefault="00EC20F4" w:rsidP="00136AC7">
            <w:pPr>
              <w:jc w:val="both"/>
              <w:rPr>
                <w:rFonts w:ascii="Palatino Linotype" w:hAnsi="Palatino Linotype"/>
                <w:sz w:val="22"/>
              </w:rPr>
            </w:pPr>
            <w:r>
              <w:rPr>
                <w:rFonts w:ascii="Palatino Linotype" w:hAnsi="Palatino Linotype"/>
                <w:sz w:val="22"/>
              </w:rPr>
              <w:t xml:space="preserve">A final card can be drawn after your reading to show you how to change your future. If the probable outcome indicated in your reading is not favorable to you, have an adjustment card drawn to see how you can alter your life path and what corresponding Affirmations your Adjustment Card has to offer you. </w:t>
            </w:r>
          </w:p>
        </w:tc>
        <w:tc>
          <w:tcPr>
            <w:tcW w:w="1404" w:type="dxa"/>
          </w:tcPr>
          <w:p w:rsidR="00EC20F4" w:rsidRDefault="00EC20F4" w:rsidP="00416F94">
            <w:pPr>
              <w:jc w:val="right"/>
              <w:rPr>
                <w:rFonts w:ascii="Palatino Linotype" w:hAnsi="Palatino Linotype"/>
                <w:sz w:val="22"/>
              </w:rPr>
            </w:pPr>
            <w:r>
              <w:rPr>
                <w:rFonts w:ascii="Palatino Linotype" w:hAnsi="Palatino Linotype"/>
                <w:sz w:val="22"/>
              </w:rPr>
              <w:t>+ $</w:t>
            </w:r>
            <w:r w:rsidR="00416F94">
              <w:rPr>
                <w:rFonts w:ascii="Palatino Linotype" w:hAnsi="Palatino Linotype"/>
                <w:sz w:val="22"/>
              </w:rPr>
              <w:t>5</w:t>
            </w:r>
            <w:r>
              <w:rPr>
                <w:rFonts w:ascii="Palatino Linotype" w:hAnsi="Palatino Linotype"/>
                <w:sz w:val="22"/>
              </w:rPr>
              <w:t>.00</w:t>
            </w:r>
          </w:p>
        </w:tc>
      </w:tr>
      <w:tr w:rsidR="003F5A5F" w:rsidTr="00F32697">
        <w:trPr>
          <w:jc w:val="center"/>
        </w:trPr>
        <w:tc>
          <w:tcPr>
            <w:tcW w:w="7884" w:type="dxa"/>
          </w:tcPr>
          <w:p w:rsidR="00EC20F4" w:rsidRPr="003F5A5F" w:rsidRDefault="00EC20F4" w:rsidP="00136AC7">
            <w:pPr>
              <w:jc w:val="both"/>
              <w:rPr>
                <w:rFonts w:ascii="Palatino Linotype" w:hAnsi="Palatino Linotype"/>
                <w:sz w:val="22"/>
              </w:rPr>
            </w:pPr>
            <w:r w:rsidRPr="003F5A5F">
              <w:rPr>
                <w:rFonts w:ascii="Palatino Linotype" w:hAnsi="Palatino Linotype"/>
                <w:b/>
                <w:sz w:val="22"/>
              </w:rPr>
              <w:t>ADD ON: Your Life Path Number and Decisive Age</w:t>
            </w:r>
          </w:p>
          <w:p w:rsidR="003F5A5F" w:rsidRPr="003F5A5F" w:rsidRDefault="00EC20F4" w:rsidP="00136AC7">
            <w:pPr>
              <w:jc w:val="both"/>
              <w:rPr>
                <w:rFonts w:ascii="Palatino Linotype" w:hAnsi="Palatino Linotype"/>
                <w:sz w:val="22"/>
              </w:rPr>
            </w:pPr>
            <w:r w:rsidRPr="003F5A5F">
              <w:rPr>
                <w:rFonts w:ascii="Palatino Linotype" w:hAnsi="Palatino Linotype"/>
                <w:sz w:val="22"/>
              </w:rPr>
              <w:t xml:space="preserve">As an add-on to your reading, you can order a write-up of your Life Path Number and your Decisive Age, which is derived from your date of birth. Your Life Path Number reveals your life purpose and the thesis of the collective lessons you are to learn in order to progress closer to what will most fulfill you and bring you meaning. The nine Life Paths are said to represent the nine primary life purposes. Find out what your life purpose is, what your </w:t>
            </w:r>
            <w:r w:rsidRPr="003F5A5F">
              <w:rPr>
                <w:rFonts w:ascii="Palatino Linotype" w:hAnsi="Palatino Linotype"/>
                <w:sz w:val="22"/>
              </w:rPr>
              <w:lastRenderedPageBreak/>
              <w:t xml:space="preserve">strengths and weaknesses are based on your personal numerology and the Decisive Age that such a life purpose begins to manifest. </w:t>
            </w:r>
          </w:p>
        </w:tc>
        <w:tc>
          <w:tcPr>
            <w:tcW w:w="1404" w:type="dxa"/>
          </w:tcPr>
          <w:p w:rsidR="003F5A5F" w:rsidRDefault="00EC20F4" w:rsidP="00CA187A">
            <w:pPr>
              <w:jc w:val="right"/>
              <w:rPr>
                <w:rFonts w:ascii="Palatino Linotype" w:hAnsi="Palatino Linotype"/>
                <w:sz w:val="22"/>
              </w:rPr>
            </w:pPr>
            <w:r w:rsidRPr="003F5A5F">
              <w:rPr>
                <w:rFonts w:ascii="Palatino Linotype" w:hAnsi="Palatino Linotype"/>
                <w:sz w:val="22"/>
              </w:rPr>
              <w:lastRenderedPageBreak/>
              <w:t>+ $15.00</w:t>
            </w:r>
          </w:p>
        </w:tc>
      </w:tr>
      <w:tr w:rsidR="00EC20F4" w:rsidTr="00F32697">
        <w:trPr>
          <w:jc w:val="center"/>
        </w:trPr>
        <w:tc>
          <w:tcPr>
            <w:tcW w:w="7884" w:type="dxa"/>
          </w:tcPr>
          <w:p w:rsidR="00EC20F4" w:rsidRPr="003F5A5F" w:rsidRDefault="00EC20F4" w:rsidP="00136AC7">
            <w:pPr>
              <w:jc w:val="both"/>
              <w:rPr>
                <w:rFonts w:ascii="Palatino Linotype" w:hAnsi="Palatino Linotype"/>
                <w:sz w:val="22"/>
              </w:rPr>
            </w:pPr>
            <w:r w:rsidRPr="003F5A5F">
              <w:rPr>
                <w:rFonts w:ascii="Palatino Linotype" w:hAnsi="Palatino Linotype"/>
                <w:b/>
                <w:sz w:val="22"/>
              </w:rPr>
              <w:lastRenderedPageBreak/>
              <w:t xml:space="preserve">ADD ON: Supplemental Oracle </w:t>
            </w:r>
            <w:r w:rsidR="00F32697">
              <w:rPr>
                <w:rFonts w:ascii="Palatino Linotype" w:hAnsi="Palatino Linotype"/>
                <w:b/>
                <w:sz w:val="22"/>
              </w:rPr>
              <w:t xml:space="preserve">Card </w:t>
            </w:r>
            <w:r w:rsidRPr="003F5A5F">
              <w:rPr>
                <w:rFonts w:ascii="Palatino Linotype" w:hAnsi="Palatino Linotype"/>
                <w:b/>
                <w:sz w:val="22"/>
              </w:rPr>
              <w:t>Reading</w:t>
            </w:r>
          </w:p>
          <w:p w:rsidR="00EC20F4" w:rsidRPr="00EC20F4" w:rsidRDefault="00EC20F4" w:rsidP="00136AC7">
            <w:pPr>
              <w:jc w:val="both"/>
              <w:rPr>
                <w:rFonts w:ascii="Palatino Linotype" w:hAnsi="Palatino Linotype"/>
                <w:sz w:val="22"/>
              </w:rPr>
            </w:pPr>
            <w:r w:rsidRPr="003F5A5F">
              <w:rPr>
                <w:rFonts w:ascii="Palatino Linotype" w:hAnsi="Palatino Linotype"/>
                <w:sz w:val="22"/>
              </w:rPr>
              <w:t>Sometimes a tarot reading will highlight an obstacle, tension, conflict, or area that needs improvement and after the reading, you may want additional clarification on that specific point as a follow-up to the main reading you received. A supplemental oracle card reading can offer the affirmations, insights, and additional information you need to clarify that point. A deck, either tarot or oracle, will be selected intuitively to best suit the follow-up inquiry.</w:t>
            </w:r>
          </w:p>
        </w:tc>
        <w:tc>
          <w:tcPr>
            <w:tcW w:w="1404" w:type="dxa"/>
          </w:tcPr>
          <w:p w:rsidR="00EC20F4" w:rsidRPr="003F5A5F" w:rsidRDefault="00EC20F4" w:rsidP="00CA187A">
            <w:pPr>
              <w:jc w:val="right"/>
              <w:rPr>
                <w:rFonts w:ascii="Palatino Linotype" w:hAnsi="Palatino Linotype"/>
                <w:sz w:val="22"/>
              </w:rPr>
            </w:pPr>
            <w:r w:rsidRPr="003F5A5F">
              <w:rPr>
                <w:rFonts w:ascii="Palatino Linotype" w:hAnsi="Palatino Linotype"/>
                <w:sz w:val="22"/>
              </w:rPr>
              <w:t>+ $15.00</w:t>
            </w:r>
          </w:p>
        </w:tc>
      </w:tr>
      <w:tr w:rsidR="003D1713" w:rsidTr="00F32697">
        <w:trPr>
          <w:jc w:val="center"/>
        </w:trPr>
        <w:tc>
          <w:tcPr>
            <w:tcW w:w="7884" w:type="dxa"/>
          </w:tcPr>
          <w:p w:rsidR="003D1713" w:rsidRDefault="003D1713" w:rsidP="00136AC7">
            <w:pPr>
              <w:jc w:val="both"/>
              <w:rPr>
                <w:rFonts w:ascii="Palatino Linotype" w:hAnsi="Palatino Linotype"/>
                <w:sz w:val="22"/>
              </w:rPr>
            </w:pPr>
            <w:r>
              <w:rPr>
                <w:rFonts w:ascii="Palatino Linotype" w:hAnsi="Palatino Linotype"/>
                <w:b/>
                <w:sz w:val="22"/>
              </w:rPr>
              <w:t>ADD ON: Six Month Projection</w:t>
            </w:r>
          </w:p>
          <w:p w:rsidR="003D1713" w:rsidRPr="003D1713" w:rsidRDefault="003D1713" w:rsidP="00136AC7">
            <w:pPr>
              <w:jc w:val="both"/>
              <w:rPr>
                <w:rFonts w:ascii="Palatino Linotype" w:hAnsi="Palatino Linotype"/>
                <w:sz w:val="22"/>
              </w:rPr>
            </w:pPr>
            <w:r>
              <w:rPr>
                <w:rFonts w:ascii="Palatino Linotype" w:hAnsi="Palatino Linotype"/>
                <w:sz w:val="22"/>
              </w:rPr>
              <w:t>In addition to a reading service, you can request an additional spread to provide a six month projection of what is up ahead. While the future is never fixed and predictive accuracy cannot be guaranteed, the six month projection does offer insights into the metaphysical energies surrounding a given person, environment, or situation that can help you better plan your future accordingly.</w:t>
            </w:r>
          </w:p>
        </w:tc>
        <w:tc>
          <w:tcPr>
            <w:tcW w:w="1404" w:type="dxa"/>
          </w:tcPr>
          <w:p w:rsidR="003D1713" w:rsidRPr="003F5A5F" w:rsidRDefault="003D1713" w:rsidP="00CA187A">
            <w:pPr>
              <w:jc w:val="right"/>
              <w:rPr>
                <w:rFonts w:ascii="Palatino Linotype" w:hAnsi="Palatino Linotype"/>
                <w:sz w:val="22"/>
              </w:rPr>
            </w:pPr>
            <w:r>
              <w:rPr>
                <w:rFonts w:ascii="Palatino Linotype" w:hAnsi="Palatino Linotype"/>
                <w:sz w:val="22"/>
              </w:rPr>
              <w:t>+$20.00</w:t>
            </w:r>
          </w:p>
        </w:tc>
      </w:tr>
    </w:tbl>
    <w:p w:rsidR="003F5A5F" w:rsidRPr="003F5A5F" w:rsidRDefault="003F5A5F" w:rsidP="003F5A5F">
      <w:pPr>
        <w:rPr>
          <w:rFonts w:ascii="Palatino Linotype" w:hAnsi="Palatino Linotype"/>
          <w:b/>
          <w:sz w:val="22"/>
        </w:rPr>
      </w:pPr>
    </w:p>
    <w:p w:rsidR="003F5A5F" w:rsidRDefault="003D1713" w:rsidP="003D1713">
      <w:pPr>
        <w:jc w:val="center"/>
        <w:rPr>
          <w:rFonts w:ascii="Palatino Linotype" w:hAnsi="Palatino Linotype"/>
          <w:sz w:val="22"/>
        </w:rPr>
      </w:pPr>
      <w:r w:rsidRPr="00AD65AB">
        <w:rPr>
          <w:rFonts w:ascii="Palatino Linotype" w:hAnsi="Palatino Linotype"/>
          <w:smallCaps/>
          <w:noProof/>
        </w:rPr>
        <w:drawing>
          <wp:inline distT="0" distB="0" distL="0" distR="0" wp14:anchorId="5364AE17" wp14:editId="58777B86">
            <wp:extent cx="844062" cy="14666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3D1713" w:rsidRPr="003F5A5F" w:rsidRDefault="003D1713" w:rsidP="003D1713">
      <w:pPr>
        <w:jc w:val="center"/>
        <w:rPr>
          <w:rFonts w:ascii="Palatino Linotype" w:hAnsi="Palatino Linotype"/>
          <w:sz w:val="22"/>
        </w:rPr>
      </w:pPr>
    </w:p>
    <w:p w:rsidR="003F5A5F" w:rsidRPr="003F5A5F" w:rsidRDefault="003F5A5F" w:rsidP="003F5A5F">
      <w:pPr>
        <w:rPr>
          <w:rFonts w:ascii="Palatino Linotype" w:hAnsi="Palatino Linotype"/>
          <w:sz w:val="22"/>
        </w:rPr>
      </w:pPr>
      <w:r w:rsidRPr="003F5A5F">
        <w:rPr>
          <w:rFonts w:ascii="Palatino Linotype" w:hAnsi="Palatino Linotype"/>
          <w:b/>
          <w:sz w:val="22"/>
        </w:rPr>
        <w:t>Tarot Reading Events</w:t>
      </w:r>
    </w:p>
    <w:p w:rsidR="003F5A5F" w:rsidRPr="003F5A5F" w:rsidRDefault="003F5A5F" w:rsidP="003D1713">
      <w:pPr>
        <w:jc w:val="both"/>
        <w:rPr>
          <w:rFonts w:ascii="Palatino Linotype" w:hAnsi="Palatino Linotype"/>
          <w:sz w:val="22"/>
        </w:rPr>
      </w:pPr>
      <w:r w:rsidRPr="003F5A5F">
        <w:rPr>
          <w:rFonts w:ascii="Palatino Linotype" w:hAnsi="Palatino Linotype"/>
          <w:sz w:val="22"/>
        </w:rPr>
        <w:t>I am available for reading at corporate events or parties. If the event is for children and the parents of the children attending the party consent to a tarot reader, I will only use children-friendly tarot or oracle decks. We can arrange in advance whether you would like me to give 5 minute readings, 10 minute readings, 15 minute readings, or 20 minute readings per person</w:t>
      </w:r>
      <w:r w:rsidR="003D1713">
        <w:rPr>
          <w:rFonts w:ascii="Palatino Linotype" w:hAnsi="Palatino Linotype"/>
          <w:sz w:val="22"/>
        </w:rPr>
        <w:t>.</w:t>
      </w:r>
    </w:p>
    <w:p w:rsidR="003F5A5F" w:rsidRPr="003F5A5F" w:rsidRDefault="003F5A5F" w:rsidP="003F5A5F">
      <w:pPr>
        <w:rPr>
          <w:rFonts w:ascii="Palatino Linotype" w:hAnsi="Palatino Linotype"/>
          <w:sz w:val="22"/>
        </w:rPr>
      </w:pPr>
    </w:p>
    <w:p w:rsidR="003F5A5F" w:rsidRDefault="003F5A5F" w:rsidP="003D1713">
      <w:pPr>
        <w:jc w:val="right"/>
        <w:rPr>
          <w:rFonts w:ascii="Palatino Linotype" w:hAnsi="Palatino Linotype"/>
          <w:sz w:val="22"/>
        </w:rPr>
      </w:pPr>
      <w:r w:rsidRPr="003F5A5F">
        <w:rPr>
          <w:rFonts w:ascii="Palatino Linotype" w:hAnsi="Palatino Linotype"/>
          <w:sz w:val="22"/>
        </w:rPr>
        <w:t>$75.00 per hour</w:t>
      </w:r>
      <w:r w:rsidR="003D1713">
        <w:rPr>
          <w:rFonts w:ascii="Palatino Linotype" w:hAnsi="Palatino Linotype"/>
          <w:sz w:val="22"/>
        </w:rPr>
        <w:t xml:space="preserve">, </w:t>
      </w:r>
      <w:r w:rsidR="003D1713">
        <w:rPr>
          <w:rFonts w:ascii="Palatino Linotype" w:hAnsi="Palatino Linotype"/>
          <w:i/>
          <w:sz w:val="22"/>
        </w:rPr>
        <w:t>or</w:t>
      </w:r>
    </w:p>
    <w:p w:rsidR="003D1713" w:rsidRPr="003D1713" w:rsidRDefault="003D1713" w:rsidP="003D1713">
      <w:pPr>
        <w:jc w:val="right"/>
        <w:rPr>
          <w:rFonts w:ascii="Palatino Linotype" w:hAnsi="Palatino Linotype"/>
          <w:sz w:val="22"/>
        </w:rPr>
      </w:pPr>
      <w:r>
        <w:rPr>
          <w:rFonts w:ascii="Palatino Linotype" w:hAnsi="Palatino Linotype"/>
          <w:sz w:val="22"/>
        </w:rPr>
        <w:t>$400.00 for a 6-hour event</w:t>
      </w:r>
    </w:p>
    <w:p w:rsidR="003F5A5F" w:rsidRDefault="003F5A5F" w:rsidP="003F5A5F">
      <w:pPr>
        <w:rPr>
          <w:rFonts w:ascii="Palatino Linotype" w:hAnsi="Palatino Linotype"/>
          <w:sz w:val="22"/>
        </w:rPr>
      </w:pPr>
    </w:p>
    <w:p w:rsidR="00F32697" w:rsidRDefault="00F32697" w:rsidP="003F5A5F">
      <w:pPr>
        <w:rPr>
          <w:rFonts w:ascii="Palatino Linotype" w:hAnsi="Palatino Linotype"/>
          <w:sz w:val="22"/>
        </w:rPr>
      </w:pPr>
      <w:r>
        <w:rPr>
          <w:rFonts w:ascii="Palatino Linotype" w:hAnsi="Palatino Linotype"/>
          <w:b/>
          <w:sz w:val="22"/>
        </w:rPr>
        <w:t>Private Tarot Tutoring</w:t>
      </w:r>
    </w:p>
    <w:p w:rsidR="00F32697" w:rsidRDefault="00F32697" w:rsidP="00F32697">
      <w:pPr>
        <w:jc w:val="both"/>
        <w:rPr>
          <w:rFonts w:ascii="Palatino Linotype" w:hAnsi="Palatino Linotype"/>
          <w:sz w:val="22"/>
        </w:rPr>
      </w:pPr>
      <w:r>
        <w:rPr>
          <w:rFonts w:ascii="Palatino Linotype" w:hAnsi="Palatino Linotype"/>
          <w:sz w:val="22"/>
        </w:rPr>
        <w:t xml:space="preserve">Learn the basics of reading tarot for </w:t>
      </w:r>
      <w:proofErr w:type="gramStart"/>
      <w:r>
        <w:rPr>
          <w:rFonts w:ascii="Palatino Linotype" w:hAnsi="Palatino Linotype"/>
          <w:sz w:val="22"/>
        </w:rPr>
        <w:t>yourself</w:t>
      </w:r>
      <w:proofErr w:type="gramEnd"/>
      <w:r>
        <w:rPr>
          <w:rFonts w:ascii="Palatino Linotype" w:hAnsi="Palatino Linotype"/>
          <w:sz w:val="22"/>
        </w:rPr>
        <w:t xml:space="preserve">. No matter what stage of learning you are at with tarot, </w:t>
      </w:r>
      <w:r w:rsidRPr="00F32697">
        <w:rPr>
          <w:rFonts w:ascii="Palatino Linotype" w:hAnsi="Palatino Linotype"/>
          <w:color w:val="FF0000"/>
          <w:sz w:val="22"/>
          <w:szCs w:val="24"/>
          <w:highlight w:val="yellow"/>
        </w:rPr>
        <w:t>YOUR NAME OR YOUR BUSINESS NAME</w:t>
      </w:r>
      <w:r>
        <w:rPr>
          <w:rFonts w:ascii="Palatino Linotype" w:hAnsi="Palatino Linotype"/>
          <w:sz w:val="22"/>
        </w:rPr>
        <w:t xml:space="preserve"> can offer you one-on-one focused mentorship. All you need is a tarot deck. You can choose 30-minute or 1-hour weekly sessions that will be conducted either in-person or real-time over video conference. The weekly tutoring sessions can go on for as long as you like. </w:t>
      </w:r>
    </w:p>
    <w:p w:rsidR="00F32697" w:rsidRDefault="00F32697" w:rsidP="00F32697">
      <w:pPr>
        <w:jc w:val="both"/>
        <w:rPr>
          <w:rFonts w:ascii="Palatino Linotype" w:hAnsi="Palatino Linotype"/>
          <w:sz w:val="22"/>
        </w:rPr>
      </w:pPr>
    </w:p>
    <w:p w:rsidR="00F32697" w:rsidRDefault="00F32697" w:rsidP="00F32697">
      <w:pPr>
        <w:jc w:val="right"/>
        <w:rPr>
          <w:rFonts w:ascii="Palatino Linotype" w:hAnsi="Palatino Linotype"/>
          <w:sz w:val="22"/>
        </w:rPr>
      </w:pPr>
      <w:r>
        <w:rPr>
          <w:rFonts w:ascii="Palatino Linotype" w:hAnsi="Palatino Linotype"/>
          <w:sz w:val="22"/>
        </w:rPr>
        <w:t xml:space="preserve">$40.00 for a 30-minute session, </w:t>
      </w:r>
      <w:r>
        <w:rPr>
          <w:rFonts w:ascii="Palatino Linotype" w:hAnsi="Palatino Linotype"/>
          <w:i/>
          <w:sz w:val="22"/>
        </w:rPr>
        <w:t>or</w:t>
      </w:r>
    </w:p>
    <w:p w:rsidR="00F32697" w:rsidRPr="00F32697" w:rsidRDefault="00F32697" w:rsidP="00F32697">
      <w:pPr>
        <w:jc w:val="right"/>
        <w:rPr>
          <w:rFonts w:ascii="Palatino Linotype" w:hAnsi="Palatino Linotype"/>
          <w:sz w:val="22"/>
        </w:rPr>
      </w:pPr>
      <w:r>
        <w:rPr>
          <w:rFonts w:ascii="Palatino Linotype" w:hAnsi="Palatino Linotype"/>
          <w:sz w:val="22"/>
        </w:rPr>
        <w:t>$65.00 for a 1-hour session</w:t>
      </w:r>
    </w:p>
    <w:p w:rsidR="00F32697" w:rsidRPr="003F5A5F" w:rsidRDefault="00F32697" w:rsidP="003F5A5F">
      <w:pPr>
        <w:rPr>
          <w:rFonts w:ascii="Palatino Linotype" w:hAnsi="Palatino Linotype"/>
          <w:sz w:val="22"/>
        </w:rPr>
      </w:pPr>
    </w:p>
    <w:p w:rsidR="007E1EF1" w:rsidRDefault="003D1713" w:rsidP="003D1713">
      <w:pPr>
        <w:jc w:val="center"/>
        <w:rPr>
          <w:rFonts w:ascii="Palatino Linotype" w:hAnsi="Palatino Linotype"/>
          <w:sz w:val="22"/>
        </w:rPr>
      </w:pPr>
      <w:r w:rsidRPr="00AD65AB">
        <w:rPr>
          <w:rFonts w:ascii="Palatino Linotype" w:hAnsi="Palatino Linotype"/>
          <w:smallCaps/>
          <w:noProof/>
        </w:rPr>
        <w:drawing>
          <wp:inline distT="0" distB="0" distL="0" distR="0" wp14:anchorId="5364AE17" wp14:editId="58777B86">
            <wp:extent cx="844062" cy="14666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213" cy="150338"/>
                    </a:xfrm>
                    <a:prstGeom prst="rect">
                      <a:avLst/>
                    </a:prstGeom>
                  </pic:spPr>
                </pic:pic>
              </a:graphicData>
            </a:graphic>
          </wp:inline>
        </w:drawing>
      </w:r>
    </w:p>
    <w:p w:rsidR="003D1713" w:rsidRDefault="003D1713" w:rsidP="003D1713">
      <w:pPr>
        <w:jc w:val="center"/>
        <w:rPr>
          <w:rFonts w:ascii="Palatino Linotype" w:hAnsi="Palatino Linotype"/>
          <w:sz w:val="22"/>
        </w:rPr>
      </w:pPr>
    </w:p>
    <w:p w:rsidR="00D23E78" w:rsidRPr="003D1713" w:rsidRDefault="00D23E78" w:rsidP="00D23E78">
      <w:pPr>
        <w:jc w:val="center"/>
        <w:rPr>
          <w:rFonts w:ascii="Palatino Linotype" w:hAnsi="Palatino Linotype"/>
          <w:sz w:val="32"/>
          <w:szCs w:val="24"/>
        </w:rPr>
      </w:pPr>
      <w:r w:rsidRPr="003D1713">
        <w:rPr>
          <w:rFonts w:ascii="Palatino Linotype" w:hAnsi="Palatino Linotype"/>
          <w:b/>
          <w:sz w:val="32"/>
          <w:szCs w:val="24"/>
        </w:rPr>
        <w:lastRenderedPageBreak/>
        <w:t>Terms of Service</w:t>
      </w:r>
    </w:p>
    <w:p w:rsidR="007E1EF1" w:rsidRPr="00D23E78" w:rsidRDefault="007E1EF1" w:rsidP="00AD65AB">
      <w:pPr>
        <w:rPr>
          <w:rFonts w:ascii="Palatino Linotype" w:hAnsi="Palatino Linotype"/>
          <w:szCs w:val="24"/>
        </w:rPr>
      </w:pPr>
    </w:p>
    <w:p w:rsidR="00D23E78" w:rsidRDefault="00682BDB" w:rsidP="003D1713">
      <w:pPr>
        <w:jc w:val="both"/>
        <w:rPr>
          <w:rFonts w:ascii="Palatino Linotype" w:hAnsi="Palatino Linotype"/>
          <w:szCs w:val="24"/>
        </w:rPr>
      </w:pPr>
      <w:proofErr w:type="gramStart"/>
      <w:r>
        <w:rPr>
          <w:rFonts w:ascii="Palatino Linotype" w:hAnsi="Palatino Linotype"/>
          <w:b/>
          <w:szCs w:val="24"/>
        </w:rPr>
        <w:t>Payment Terms</w:t>
      </w:r>
      <w:r w:rsidR="00D23E78" w:rsidRPr="00D23E78">
        <w:rPr>
          <w:rFonts w:ascii="Palatino Linotype" w:hAnsi="Palatino Linotype"/>
          <w:b/>
          <w:szCs w:val="24"/>
        </w:rPr>
        <w:t>.</w:t>
      </w:r>
      <w:proofErr w:type="gramEnd"/>
      <w:r>
        <w:rPr>
          <w:rFonts w:ascii="Palatino Linotype" w:hAnsi="Palatino Linotype"/>
          <w:szCs w:val="24"/>
        </w:rPr>
        <w:t xml:space="preserve"> For all readings</w:t>
      </w:r>
      <w:r w:rsidR="00D23E78">
        <w:rPr>
          <w:rFonts w:ascii="Palatino Linotype" w:hAnsi="Palatino Linotype"/>
          <w:szCs w:val="24"/>
        </w:rPr>
        <w:t xml:space="preserve"> under $100.00, the full fee is due at the time your request is made, prior to the reading. </w:t>
      </w:r>
      <w:r>
        <w:rPr>
          <w:rFonts w:ascii="Palatino Linotype" w:hAnsi="Palatino Linotype"/>
          <w:szCs w:val="24"/>
        </w:rPr>
        <w:t xml:space="preserve">Payment must be received by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before the commencement of your reading. For readings over $100.00, a 20% deposit is due at the time the reading is scheduled to reserve your appointment. Due to the time and labor required for the longer readings, you must reserve the appointment well in advance with a deposit. Within 24 hours prior to the scheduled appointment or right before your reading begins, full payment must be tendered to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Due to the difficulty with debt collection, all payments for reading requests must be tendered in advance. </w:t>
      </w:r>
    </w:p>
    <w:p w:rsidR="00682BDB" w:rsidRDefault="00682BDB" w:rsidP="003D1713">
      <w:pPr>
        <w:jc w:val="both"/>
        <w:rPr>
          <w:rFonts w:ascii="Palatino Linotype" w:hAnsi="Palatino Linotype"/>
          <w:szCs w:val="24"/>
        </w:rPr>
      </w:pPr>
    </w:p>
    <w:p w:rsidR="00682BDB" w:rsidRPr="00682BDB" w:rsidRDefault="00682BDB" w:rsidP="003D1713">
      <w:pPr>
        <w:jc w:val="both"/>
        <w:rPr>
          <w:rFonts w:ascii="Palatino Linotype" w:hAnsi="Palatino Linotype"/>
          <w:szCs w:val="24"/>
        </w:rPr>
      </w:pPr>
      <w:proofErr w:type="gramStart"/>
      <w:r>
        <w:rPr>
          <w:rFonts w:ascii="Palatino Linotype" w:hAnsi="Palatino Linotype"/>
          <w:b/>
          <w:szCs w:val="24"/>
        </w:rPr>
        <w:t>Payment Methods</w:t>
      </w:r>
      <w:r>
        <w:rPr>
          <w:rFonts w:ascii="Palatino Linotype" w:hAnsi="Palatino Linotype"/>
          <w:szCs w:val="24"/>
        </w:rPr>
        <w:t>.</w:t>
      </w:r>
      <w:proofErr w:type="gramEnd"/>
      <w:r>
        <w:rPr>
          <w:rFonts w:ascii="Palatino Linotype" w:hAnsi="Palatino Linotype"/>
          <w:szCs w:val="24"/>
        </w:rPr>
        <w:t xml:space="preserve"> For online readings,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accepts credit cards or PayPal. All payment transfers are done through the third party platform(s) </w:t>
      </w:r>
      <w:r w:rsidRPr="00D23E78">
        <w:rPr>
          <w:rFonts w:ascii="Palatino Linotype" w:hAnsi="Palatino Linotype"/>
          <w:color w:val="FF0000"/>
          <w:szCs w:val="24"/>
          <w:highlight w:val="yellow"/>
        </w:rPr>
        <w:t xml:space="preserve">NAME </w:t>
      </w:r>
      <w:r>
        <w:rPr>
          <w:rFonts w:ascii="Palatino Linotype" w:hAnsi="Palatino Linotype"/>
          <w:color w:val="FF0000"/>
          <w:szCs w:val="24"/>
          <w:highlight w:val="yellow"/>
        </w:rPr>
        <w:t>THE PAYMENT SITE YOU USE, E.G., PAYPAL</w:t>
      </w:r>
      <w:r>
        <w:rPr>
          <w:rFonts w:ascii="Palatino Linotype" w:hAnsi="Palatino Linotype"/>
          <w:szCs w:val="24"/>
        </w:rPr>
        <w:t xml:space="preserve">, so please </w:t>
      </w:r>
      <w:proofErr w:type="gramStart"/>
      <w:r>
        <w:rPr>
          <w:rFonts w:ascii="Palatino Linotype" w:hAnsi="Palatino Linotype"/>
          <w:szCs w:val="24"/>
        </w:rPr>
        <w:t>be</w:t>
      </w:r>
      <w:proofErr w:type="gramEnd"/>
      <w:r>
        <w:rPr>
          <w:rFonts w:ascii="Palatino Linotype" w:hAnsi="Palatino Linotype"/>
          <w:szCs w:val="24"/>
        </w:rPr>
        <w:t xml:space="preserve"> familiar with the privacy policy and terms of use for these third party platforms.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is not liable for any mishandling by these third party platforms. For in-person readings, cash only.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does not accept checks or money orders. If your credit card is declined or payment is not properly transferred due to deficiencies on your end, then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will be entitled to the balance owed plus a 25% interest as additional charge for the deficiency.</w:t>
      </w:r>
    </w:p>
    <w:p w:rsidR="00D23E78" w:rsidRPr="00D23E78" w:rsidRDefault="00D23E78" w:rsidP="003D1713">
      <w:pPr>
        <w:jc w:val="both"/>
        <w:rPr>
          <w:rFonts w:ascii="Palatino Linotype" w:hAnsi="Palatino Linotype"/>
          <w:szCs w:val="24"/>
        </w:rPr>
      </w:pPr>
    </w:p>
    <w:p w:rsidR="007E1EF1" w:rsidRPr="00D23E78" w:rsidRDefault="007E1EF1" w:rsidP="003D1713">
      <w:pPr>
        <w:jc w:val="both"/>
        <w:rPr>
          <w:rFonts w:ascii="Palatino Linotype" w:hAnsi="Palatino Linotype"/>
          <w:szCs w:val="24"/>
        </w:rPr>
      </w:pPr>
      <w:r w:rsidRPr="00D23E78">
        <w:rPr>
          <w:rFonts w:ascii="Palatino Linotype" w:hAnsi="Palatino Linotype"/>
          <w:i/>
          <w:color w:val="4F81BD" w:themeColor="accent1"/>
          <w:szCs w:val="24"/>
        </w:rPr>
        <w:t>IF APPLICABLE:</w:t>
      </w:r>
      <w:r w:rsidRPr="00D23E78">
        <w:rPr>
          <w:rFonts w:ascii="Palatino Linotype" w:hAnsi="Palatino Linotype"/>
          <w:b/>
          <w:color w:val="4F81BD" w:themeColor="accent1"/>
          <w:szCs w:val="24"/>
        </w:rPr>
        <w:t xml:space="preserve"> </w:t>
      </w:r>
      <w:r w:rsidRPr="00D23E78">
        <w:rPr>
          <w:rFonts w:ascii="Palatino Linotype" w:hAnsi="Palatino Linotype"/>
          <w:b/>
          <w:szCs w:val="24"/>
        </w:rPr>
        <w:t>Refund Policy.</w:t>
      </w:r>
      <w:r w:rsidRPr="00D23E78">
        <w:rPr>
          <w:rFonts w:ascii="Palatino Linotype" w:hAnsi="Palatino Linotype"/>
          <w:szCs w:val="24"/>
        </w:rPr>
        <w:t xml:space="preserve"> Any online tarot reading service provided for a fee of $30.00 or less shall be non-refundable. Any online tarot reading service exceeding $30.00 may be refunded if and only if the tarot professional failed to address your stated inquiry and the refund is authorized by the tarot professional. To claim a refund, communicate with the tarot professional directly, at which time the professional at his or her discretion has the opportunity to redo the service, offer a gift certificate for a complimentary future service, or to issue the refund. Refunds without reasonable cause are not permitted. Claims of inaccuracy do not constitute reasonable cause.</w:t>
      </w:r>
      <w:r w:rsidRPr="00D23E78">
        <w:rPr>
          <w:rFonts w:ascii="Palatino Linotype" w:hAnsi="Palatino Linotype"/>
          <w:szCs w:val="24"/>
        </w:rPr>
        <w:t xml:space="preserve"> </w:t>
      </w:r>
      <w:r w:rsidR="00D23E78" w:rsidRPr="00D23E78">
        <w:rPr>
          <w:rFonts w:ascii="Palatino Linotype" w:hAnsi="Palatino Linotype"/>
          <w:szCs w:val="24"/>
        </w:rPr>
        <w:t>[</w:t>
      </w:r>
      <w:r w:rsidRPr="00D23E78">
        <w:rPr>
          <w:rFonts w:ascii="Palatino Linotype" w:hAnsi="Palatino Linotype"/>
          <w:i/>
          <w:color w:val="4F81BD" w:themeColor="accent1"/>
          <w:szCs w:val="24"/>
        </w:rPr>
        <w:t>IN THE ALTERNATIVE</w:t>
      </w:r>
      <w:r w:rsidRPr="00D23E78">
        <w:rPr>
          <w:rFonts w:ascii="Palatino Linotype" w:hAnsi="Palatino Linotype"/>
          <w:i/>
          <w:color w:val="4F81BD" w:themeColor="accent1"/>
          <w:szCs w:val="24"/>
        </w:rPr>
        <w:t>:</w:t>
      </w:r>
      <w:r w:rsidR="00D23E78" w:rsidRPr="00D23E78">
        <w:rPr>
          <w:rFonts w:ascii="Palatino Linotype" w:hAnsi="Palatino Linotype"/>
          <w:color w:val="4F81BD" w:themeColor="accent1"/>
          <w:szCs w:val="24"/>
        </w:rPr>
        <w:t xml:space="preserve"> </w:t>
      </w:r>
      <w:r w:rsidRPr="00D23E78">
        <w:rPr>
          <w:rFonts w:ascii="Palatino Linotype" w:hAnsi="Palatino Linotype"/>
          <w:szCs w:val="24"/>
        </w:rPr>
        <w:t xml:space="preserve">Tarot readings by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constitute a professional service</w:t>
      </w:r>
      <w:r w:rsidR="00D23E78" w:rsidRPr="00D23E78">
        <w:rPr>
          <w:rFonts w:ascii="Palatino Linotype" w:hAnsi="Palatino Linotype"/>
          <w:szCs w:val="24"/>
        </w:rPr>
        <w:t xml:space="preserve"> and due to the nature of the service and labor involved, all readings are non-refundable.</w:t>
      </w:r>
      <w:r w:rsidR="00D23E78">
        <w:rPr>
          <w:rFonts w:ascii="Palatino Linotype" w:hAnsi="Palatino Linotype"/>
          <w:szCs w:val="24"/>
        </w:rPr>
        <w:t xml:space="preserve"> However, if no reading was performed or your tarot professional has cancelled the reading prior to its commencement, then of course, your fee will be refunded to you in full.</w:t>
      </w:r>
      <w:r w:rsidR="00D23E78" w:rsidRPr="00D23E78">
        <w:rPr>
          <w:rFonts w:ascii="Palatino Linotype" w:hAnsi="Palatino Linotype"/>
          <w:szCs w:val="24"/>
        </w:rPr>
        <w:t xml:space="preserve"> </w:t>
      </w:r>
      <w:r w:rsidR="00D23E78" w:rsidRPr="00D23E78">
        <w:rPr>
          <w:rFonts w:ascii="Palatino Linotype" w:hAnsi="Palatino Linotype"/>
          <w:color w:val="FF0000"/>
          <w:szCs w:val="24"/>
          <w:highlight w:val="yellow"/>
        </w:rPr>
        <w:t>YOUR NAME OR YOUR BUSINESS NAME</w:t>
      </w:r>
      <w:r w:rsidR="00D23E78" w:rsidRPr="00D23E78">
        <w:rPr>
          <w:rFonts w:ascii="Palatino Linotype" w:hAnsi="Palatino Linotype"/>
          <w:szCs w:val="24"/>
        </w:rPr>
        <w:t xml:space="preserve"> exercises great reasonable care and diligence in performing each and every tarot reading. If you are dissatisfied with your reading, please contact your tarot professional to see if an agreeable settlement may be worked out.]</w:t>
      </w:r>
    </w:p>
    <w:p w:rsidR="007E1EF1" w:rsidRPr="00D23E78" w:rsidRDefault="007E1EF1" w:rsidP="003D1713">
      <w:pPr>
        <w:jc w:val="both"/>
        <w:rPr>
          <w:rFonts w:ascii="Palatino Linotype" w:hAnsi="Palatino Linotype"/>
          <w:b/>
          <w:szCs w:val="24"/>
        </w:rPr>
      </w:pPr>
    </w:p>
    <w:p w:rsidR="007E1EF1" w:rsidRPr="00D23E78" w:rsidRDefault="007E1EF1" w:rsidP="003D1713">
      <w:pPr>
        <w:jc w:val="both"/>
        <w:rPr>
          <w:rFonts w:ascii="Palatino Linotype" w:hAnsi="Palatino Linotype"/>
          <w:szCs w:val="24"/>
        </w:rPr>
      </w:pPr>
      <w:proofErr w:type="gramStart"/>
      <w:r w:rsidRPr="00D23E78">
        <w:rPr>
          <w:rFonts w:ascii="Palatino Linotype" w:hAnsi="Palatino Linotype"/>
          <w:b/>
          <w:szCs w:val="24"/>
        </w:rPr>
        <w:t>Statement of Tarot Ethics.</w:t>
      </w:r>
      <w:proofErr w:type="gramEnd"/>
      <w:r w:rsidRPr="00D23E78">
        <w:rPr>
          <w:rFonts w:ascii="Palatino Linotype" w:hAnsi="Palatino Linotype"/>
          <w:szCs w:val="24"/>
        </w:rPr>
        <w:t xml:space="preserve"> A statement of ethics is provided at </w:t>
      </w:r>
      <w:r w:rsidRPr="00D23E78">
        <w:rPr>
          <w:rFonts w:ascii="Palatino Linotype" w:hAnsi="Palatino Linotype"/>
          <w:color w:val="FF0000"/>
          <w:szCs w:val="24"/>
          <w:highlight w:val="yellow"/>
        </w:rPr>
        <w:t>INSERT URL</w:t>
      </w:r>
      <w:r w:rsidRPr="00D23E78">
        <w:rPr>
          <w:rFonts w:ascii="Palatino Linotype" w:hAnsi="Palatino Linotype"/>
          <w:szCs w:val="24"/>
        </w:rPr>
        <w:t xml:space="preserve">, which covers the ethical policy of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hereby integrated and incorporated into this </w:t>
      </w:r>
      <w:r w:rsidR="00D23E78" w:rsidRPr="00D23E78">
        <w:rPr>
          <w:rFonts w:ascii="Palatino Linotype" w:hAnsi="Palatino Linotype"/>
          <w:szCs w:val="24"/>
        </w:rPr>
        <w:t>Terms of Service</w:t>
      </w:r>
      <w:r w:rsidRPr="00D23E78">
        <w:rPr>
          <w:rFonts w:ascii="Palatino Linotype" w:hAnsi="Palatino Linotype"/>
          <w:szCs w:val="24"/>
        </w:rPr>
        <w:t>.</w:t>
      </w:r>
    </w:p>
    <w:p w:rsidR="007E1EF1" w:rsidRPr="00D23E78" w:rsidRDefault="007E1EF1" w:rsidP="003D1713">
      <w:pPr>
        <w:jc w:val="both"/>
        <w:rPr>
          <w:rFonts w:ascii="Palatino Linotype" w:hAnsi="Palatino Linotype"/>
          <w:szCs w:val="24"/>
        </w:rPr>
      </w:pPr>
    </w:p>
    <w:p w:rsidR="007E1EF1" w:rsidRPr="00D23E78" w:rsidRDefault="007E1EF1" w:rsidP="003D1713">
      <w:pPr>
        <w:jc w:val="both"/>
        <w:rPr>
          <w:rFonts w:ascii="Palatino Linotype" w:hAnsi="Palatino Linotype"/>
          <w:szCs w:val="24"/>
        </w:rPr>
      </w:pPr>
      <w:r w:rsidRPr="00D23E78">
        <w:rPr>
          <w:rFonts w:ascii="Palatino Linotype" w:hAnsi="Palatino Linotype"/>
          <w:i/>
          <w:color w:val="4F81BD" w:themeColor="accent1"/>
          <w:szCs w:val="24"/>
        </w:rPr>
        <w:t>IF APPLICABLE:</w:t>
      </w:r>
      <w:r w:rsidRPr="00D23E78">
        <w:rPr>
          <w:rFonts w:ascii="Palatino Linotype" w:hAnsi="Palatino Linotype"/>
          <w:b/>
          <w:color w:val="4F81BD" w:themeColor="accent1"/>
          <w:szCs w:val="24"/>
        </w:rPr>
        <w:t xml:space="preserve"> </w:t>
      </w:r>
      <w:r w:rsidRPr="00D23E78">
        <w:rPr>
          <w:rFonts w:ascii="Palatino Linotype" w:hAnsi="Palatino Linotype"/>
          <w:b/>
          <w:szCs w:val="24"/>
        </w:rPr>
        <w:t>Scope of Life Coach Services</w:t>
      </w:r>
      <w:r w:rsidRPr="00D23E78">
        <w:rPr>
          <w:rFonts w:ascii="Palatino Linotype" w:hAnsi="Palatino Linotype"/>
          <w:szCs w:val="24"/>
        </w:rPr>
        <w:t xml:space="preserve">. The tarot reading services provided by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is more akin to life coach services and strives to help you work on your goals for the future and create the life path you desire. Your tarot reading with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in no way replaces professional counseling from a licensed counselor or therapist and cannot be relied upon in lieu of sound legal, medical, or financial advice from licensed or qualified professionals.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in no way diagnoses problems, but rather, suggests creative perspectives for understanding your current problems or help you come up with actions you can take to empower yourself in a way that will maximize your personal and professional potentials.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strives to help you improve the quality of your life by tapping into your intuition. The role of such a life coach is supportive.</w:t>
      </w:r>
    </w:p>
    <w:p w:rsidR="007E1EF1" w:rsidRPr="00D23E78" w:rsidRDefault="007E1EF1" w:rsidP="003D1713">
      <w:pPr>
        <w:jc w:val="both"/>
        <w:rPr>
          <w:rFonts w:ascii="Palatino Linotype" w:hAnsi="Palatino Linotype"/>
          <w:szCs w:val="24"/>
        </w:rPr>
      </w:pPr>
    </w:p>
    <w:p w:rsidR="007E1EF1" w:rsidRPr="00D23E78" w:rsidRDefault="007E1EF1" w:rsidP="003D1713">
      <w:pPr>
        <w:jc w:val="both"/>
        <w:rPr>
          <w:rFonts w:ascii="Palatino Linotype" w:hAnsi="Palatino Linotype"/>
          <w:szCs w:val="24"/>
        </w:rPr>
      </w:pPr>
      <w:r w:rsidRPr="00D23E78">
        <w:rPr>
          <w:rFonts w:ascii="Palatino Linotype" w:hAnsi="Palatino Linotype"/>
          <w:i/>
          <w:color w:val="4F81BD" w:themeColor="accent1"/>
          <w:szCs w:val="24"/>
        </w:rPr>
        <w:t>IF APPLICABLE:</w:t>
      </w:r>
      <w:r w:rsidRPr="00D23E78">
        <w:rPr>
          <w:rFonts w:ascii="Palatino Linotype" w:hAnsi="Palatino Linotype"/>
          <w:b/>
          <w:color w:val="4F81BD" w:themeColor="accent1"/>
          <w:szCs w:val="24"/>
        </w:rPr>
        <w:t xml:space="preserve"> </w:t>
      </w:r>
      <w:r w:rsidRPr="00D23E78">
        <w:rPr>
          <w:rFonts w:ascii="Palatino Linotype" w:hAnsi="Palatino Linotype"/>
          <w:b/>
          <w:szCs w:val="24"/>
        </w:rPr>
        <w:t>Scope of Ministry Services</w:t>
      </w:r>
      <w:r w:rsidRPr="00D23E78">
        <w:rPr>
          <w:rFonts w:ascii="Palatino Linotype" w:hAnsi="Palatino Linotype"/>
          <w:szCs w:val="24"/>
        </w:rPr>
        <w:t xml:space="preserve">. The tarot reading services provided are part of the ministry of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who is a minister, pastor, missionary, or member of a clergy accredited to or ordained by </w:t>
      </w:r>
      <w:r w:rsidRPr="00D23E78">
        <w:rPr>
          <w:rFonts w:ascii="Palatino Linotype" w:hAnsi="Palatino Linotype"/>
          <w:color w:val="FF0000"/>
          <w:szCs w:val="24"/>
          <w:highlight w:val="yellow"/>
        </w:rPr>
        <w:t>NAME THE CHURCH, ECCLESIASTICAL ORGANIZATION, OR RELIGIONS CORPORATION</w:t>
      </w:r>
      <w:r w:rsidRPr="00D23E78">
        <w:rPr>
          <w:rFonts w:ascii="Palatino Linotype" w:hAnsi="Palatino Linotype"/>
          <w:szCs w:val="24"/>
        </w:rPr>
        <w:t xml:space="preserve"> duly organized under the laws of the </w:t>
      </w:r>
      <w:r w:rsidRPr="00D23E78">
        <w:rPr>
          <w:rFonts w:ascii="Palatino Linotype" w:hAnsi="Palatino Linotype"/>
          <w:color w:val="FF0000"/>
          <w:szCs w:val="24"/>
          <w:highlight w:val="yellow"/>
        </w:rPr>
        <w:t>STATE OR JURISDICTION THE CHURCH OR ORGANIZATION IS REGISTERED WITH</w:t>
      </w:r>
      <w:r w:rsidRPr="00D23E78">
        <w:rPr>
          <w:rFonts w:ascii="Palatino Linotype" w:hAnsi="Palatino Linotype"/>
          <w:szCs w:val="24"/>
        </w:rPr>
        <w:t>.</w:t>
      </w:r>
    </w:p>
    <w:p w:rsidR="007E1EF1" w:rsidRPr="00D23E78" w:rsidRDefault="007E1EF1" w:rsidP="003D1713">
      <w:pPr>
        <w:jc w:val="both"/>
        <w:rPr>
          <w:rFonts w:ascii="Palatino Linotype" w:hAnsi="Palatino Linotype"/>
          <w:szCs w:val="24"/>
        </w:rPr>
      </w:pPr>
    </w:p>
    <w:p w:rsidR="007E1EF1" w:rsidRPr="00D23E78" w:rsidRDefault="007E1EF1" w:rsidP="003D1713">
      <w:pPr>
        <w:jc w:val="both"/>
        <w:rPr>
          <w:rFonts w:ascii="Palatino Linotype" w:hAnsi="Palatino Linotype"/>
          <w:szCs w:val="24"/>
        </w:rPr>
      </w:pPr>
      <w:proofErr w:type="gramStart"/>
      <w:r w:rsidRPr="00D23E78">
        <w:rPr>
          <w:rFonts w:ascii="Palatino Linotype" w:hAnsi="Palatino Linotype"/>
          <w:b/>
          <w:szCs w:val="24"/>
        </w:rPr>
        <w:t>Disclosure of Limitations.</w:t>
      </w:r>
      <w:proofErr w:type="gramEnd"/>
      <w:r w:rsidRPr="00D23E78">
        <w:rPr>
          <w:rFonts w:ascii="Palatino Linotype" w:hAnsi="Palatino Linotype"/>
          <w:b/>
          <w:szCs w:val="24"/>
        </w:rPr>
        <w:t xml:space="preserve"> </w:t>
      </w:r>
      <w:r w:rsidRPr="00D23E78">
        <w:rPr>
          <w:rFonts w:ascii="Palatino Linotype" w:hAnsi="Palatino Linotype"/>
          <w:szCs w:val="24"/>
        </w:rPr>
        <w:t xml:space="preserve">A tarot reading should never be used in place of professional counseling. Your reading cannot offer legal, medical, business, or financial advice nor does any portion of your reading from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purport to do so. You should not rely on a tarot reading to make any decision that would affect your legal, financial, or medical condition. If your inquiry involves the law, finance, or medicine, then you should seek the advice of a licensed or qualified legal, financial, or medical professional. Also, a tarot reading cannot replace qualified mental health care. A tarot reading can only facilitate how you cope spiritually with a given situation.</w:t>
      </w:r>
    </w:p>
    <w:p w:rsidR="007E1EF1" w:rsidRPr="00D23E78" w:rsidRDefault="007E1EF1" w:rsidP="003D1713">
      <w:pPr>
        <w:jc w:val="both"/>
        <w:rPr>
          <w:rFonts w:ascii="Palatino Linotype" w:hAnsi="Palatino Linotype"/>
          <w:szCs w:val="24"/>
        </w:rPr>
      </w:pPr>
    </w:p>
    <w:p w:rsidR="007E1EF1" w:rsidRPr="00D23E78" w:rsidRDefault="007E1EF1" w:rsidP="003D1713">
      <w:pPr>
        <w:jc w:val="both"/>
        <w:rPr>
          <w:rFonts w:ascii="Palatino Linotype" w:hAnsi="Palatino Linotype"/>
          <w:szCs w:val="24"/>
        </w:rPr>
      </w:pPr>
      <w:proofErr w:type="gramStart"/>
      <w:r w:rsidRPr="00D23E78">
        <w:rPr>
          <w:rFonts w:ascii="Palatino Linotype" w:hAnsi="Palatino Linotype"/>
          <w:b/>
          <w:szCs w:val="24"/>
        </w:rPr>
        <w:t>Video Reading Recordings</w:t>
      </w:r>
      <w:r w:rsidRPr="00D23E78">
        <w:rPr>
          <w:rFonts w:ascii="Palatino Linotype" w:hAnsi="Palatino Linotype"/>
          <w:szCs w:val="24"/>
        </w:rPr>
        <w:t>.</w:t>
      </w:r>
      <w:proofErr w:type="gramEnd"/>
      <w:r w:rsidRPr="00D23E78">
        <w:rPr>
          <w:rFonts w:ascii="Palatino Linotype" w:hAnsi="Palatino Linotype"/>
          <w:szCs w:val="24"/>
        </w:rPr>
        <w:t xml:space="preserve">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may, at your option, provide video conference tarot readings through third party platforms or hosts, such as Skype or Google Hangout. These video readings may from time to time be recorded. If a video reading is recorded, you will be put on notice in advance of the </w:t>
      </w:r>
      <w:r w:rsidRPr="00D23E78">
        <w:rPr>
          <w:rFonts w:ascii="Palatino Linotype" w:hAnsi="Palatino Linotype"/>
          <w:szCs w:val="24"/>
        </w:rPr>
        <w:lastRenderedPageBreak/>
        <w:t xml:space="preserve">recording. You are entitled to a copy of the video recording, though charges may apply. Before consenting to a video reading, please go over any questions or concerns you may have with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By commencing a video reading, you are consenting to the terms herein. Likewise, please be advised that you are </w:t>
      </w:r>
      <w:r w:rsidRPr="00D23E78">
        <w:rPr>
          <w:rFonts w:ascii="Palatino Linotype" w:hAnsi="Palatino Linotype"/>
          <w:szCs w:val="24"/>
          <w:u w:val="single"/>
        </w:rPr>
        <w:t>not permitted to record video readings</w:t>
      </w:r>
      <w:r w:rsidRPr="00D23E78">
        <w:rPr>
          <w:rFonts w:ascii="Palatino Linotype" w:hAnsi="Palatino Linotype"/>
          <w:szCs w:val="24"/>
        </w:rPr>
        <w:t xml:space="preserve"> without express, written permission from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If you would like to record your video tarot reading, please ask before doing so.</w:t>
      </w:r>
    </w:p>
    <w:p w:rsidR="007E1EF1" w:rsidRPr="00D23E78" w:rsidRDefault="007E1EF1" w:rsidP="003D1713">
      <w:pPr>
        <w:jc w:val="both"/>
        <w:rPr>
          <w:rFonts w:ascii="Palatino Linotype" w:hAnsi="Palatino Linotype"/>
          <w:szCs w:val="24"/>
        </w:rPr>
      </w:pPr>
    </w:p>
    <w:p w:rsidR="005055EB" w:rsidRPr="005055EB" w:rsidRDefault="007E1EF1" w:rsidP="003D1713">
      <w:pPr>
        <w:jc w:val="both"/>
        <w:rPr>
          <w:rFonts w:ascii="Palatino Linotype" w:hAnsi="Palatino Linotype"/>
          <w:i/>
          <w:szCs w:val="24"/>
        </w:rPr>
      </w:pPr>
      <w:proofErr w:type="gramStart"/>
      <w:r w:rsidRPr="00D23E78">
        <w:rPr>
          <w:rFonts w:ascii="Palatino Linotype" w:hAnsi="Palatino Linotype"/>
          <w:b/>
          <w:szCs w:val="24"/>
        </w:rPr>
        <w:t>Confidentiality of Tarot Readings.</w:t>
      </w:r>
      <w:proofErr w:type="gramEnd"/>
      <w:r w:rsidRPr="00D23E78">
        <w:rPr>
          <w:rFonts w:ascii="Palatino Linotype" w:hAnsi="Palatino Linotype"/>
          <w:szCs w:val="24"/>
        </w:rPr>
        <w:t xml:space="preserve">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exercises reasonable </w:t>
      </w:r>
      <w:proofErr w:type="gramStart"/>
      <w:r w:rsidRPr="00D23E78">
        <w:rPr>
          <w:rFonts w:ascii="Palatino Linotype" w:hAnsi="Palatino Linotype"/>
          <w:szCs w:val="24"/>
        </w:rPr>
        <w:t>diligence in maintaining the confidentiality of your tarot reading and will not voluntarily, knowingly, intentionally, or willfully disclose</w:t>
      </w:r>
      <w:proofErr w:type="gramEnd"/>
      <w:r w:rsidRPr="00D23E78">
        <w:rPr>
          <w:rFonts w:ascii="Palatino Linotype" w:hAnsi="Palatino Linotype"/>
          <w:szCs w:val="24"/>
        </w:rPr>
        <w:t xml:space="preserve"> your identity or the contents of your tarot reading to third parties. However, if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genuinely believes disclosure is required to: (1) prevent imminent harm or risk of harm to yourself or to another, (2) meet any applicable law, regulation, legal process, or governmental request, or (3) protect or defend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against claims or threats of claims, then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reserves the right to do so to the extent reasonably necessary.</w:t>
      </w:r>
      <w:r w:rsidR="005055EB">
        <w:rPr>
          <w:rFonts w:ascii="Palatino Linotype" w:hAnsi="Palatino Linotype"/>
          <w:szCs w:val="24"/>
        </w:rPr>
        <w:t xml:space="preserve"> Please keep in mind that no legally recognized privilege exists between a tarot professional and client the way a privilege might exist between an attorney and client,</w:t>
      </w:r>
      <w:r w:rsidR="005055EB" w:rsidRPr="005055EB">
        <w:rPr>
          <w:rFonts w:ascii="Palatino Linotype" w:hAnsi="Palatino Linotype"/>
          <w:szCs w:val="24"/>
        </w:rPr>
        <w:t xml:space="preserve"> doctor and patient</w:t>
      </w:r>
      <w:r w:rsidR="005055EB">
        <w:rPr>
          <w:rFonts w:ascii="Palatino Linotype" w:hAnsi="Palatino Linotype"/>
          <w:szCs w:val="24"/>
        </w:rPr>
        <w:t xml:space="preserve">, husband and wife, or priest and penitent. </w:t>
      </w:r>
    </w:p>
    <w:p w:rsidR="005055EB" w:rsidRPr="00D23E78" w:rsidRDefault="005055EB" w:rsidP="003D1713">
      <w:pPr>
        <w:jc w:val="both"/>
        <w:rPr>
          <w:rFonts w:ascii="Palatino Linotype" w:hAnsi="Palatino Linotype"/>
          <w:szCs w:val="24"/>
        </w:rPr>
      </w:pPr>
    </w:p>
    <w:p w:rsidR="007E1EF1" w:rsidRDefault="007E1EF1" w:rsidP="003D1713">
      <w:pPr>
        <w:jc w:val="both"/>
        <w:rPr>
          <w:rFonts w:ascii="Palatino Linotype" w:hAnsi="Palatino Linotype"/>
          <w:szCs w:val="24"/>
        </w:rPr>
      </w:pPr>
      <w:proofErr w:type="gramStart"/>
      <w:r w:rsidRPr="00D23E78">
        <w:rPr>
          <w:rFonts w:ascii="Palatino Linotype" w:hAnsi="Palatino Linotype"/>
          <w:b/>
          <w:szCs w:val="24"/>
        </w:rPr>
        <w:t>Fortune Telling Laws.</w:t>
      </w:r>
      <w:proofErr w:type="gramEnd"/>
      <w:r w:rsidRPr="00D23E78">
        <w:rPr>
          <w:rFonts w:ascii="Palatino Linotype" w:hAnsi="Palatino Linotype"/>
          <w:b/>
          <w:szCs w:val="24"/>
        </w:rPr>
        <w:t xml:space="preserve"> </w:t>
      </w:r>
      <w:r w:rsidRPr="00D23E78">
        <w:rPr>
          <w:rFonts w:ascii="Palatino Linotype" w:hAnsi="Palatino Linotype"/>
          <w:szCs w:val="24"/>
        </w:rPr>
        <w:t xml:space="preserve">Pursuant to applicable laws of certain jurisdictions, a person can be guilty of fortune telling when, for a fee or compensation, that person claims or pretends to tell fortunes, or holds him or herself out as being able, by claimed or pretended use of occult powers, to answer questions or give advice on personal matters or to exorcise, influence, or affect evil spirits or curses, unless otherwise done so explicitly for entertainment purposes only. Any and all readings provided by </w:t>
      </w:r>
      <w:r w:rsidRPr="00D23E78">
        <w:rPr>
          <w:rFonts w:ascii="Palatino Linotype" w:hAnsi="Palatino Linotype"/>
          <w:color w:val="FF0000"/>
          <w:szCs w:val="24"/>
          <w:highlight w:val="yellow"/>
        </w:rPr>
        <w:t>YOUR NAME OR YOUR BUSINESS NAME</w:t>
      </w:r>
      <w:r w:rsidRPr="00D23E78">
        <w:rPr>
          <w:rFonts w:ascii="Palatino Linotype" w:hAnsi="Palatino Linotype"/>
          <w:szCs w:val="24"/>
        </w:rPr>
        <w:t xml:space="preserve"> neither claims nor pretends to tell fortunes and neither claims nor pretends to use occult powers in ways that would run against such laws. </w:t>
      </w:r>
      <w:r w:rsidRPr="00D23E78">
        <w:rPr>
          <w:rFonts w:ascii="Palatino Linotype" w:hAnsi="Palatino Linotype"/>
          <w:szCs w:val="24"/>
        </w:rPr>
        <w:t>In certain jurisdictions, a tarot professional is required to disclose to you that tarot readings should be for entertainment purposes only, and if such a law applies to your reading, then you are hereby on notice thereof.</w:t>
      </w:r>
    </w:p>
    <w:p w:rsidR="00F32697" w:rsidRDefault="00F32697" w:rsidP="003D1713">
      <w:pPr>
        <w:jc w:val="both"/>
        <w:rPr>
          <w:rFonts w:ascii="Palatino Linotype" w:hAnsi="Palatino Linotype"/>
          <w:szCs w:val="24"/>
        </w:rPr>
      </w:pPr>
    </w:p>
    <w:p w:rsidR="00F32697" w:rsidRPr="00D23E78" w:rsidRDefault="00F32697" w:rsidP="003D1713">
      <w:pPr>
        <w:jc w:val="both"/>
        <w:rPr>
          <w:rFonts w:ascii="Palatino Linotype" w:hAnsi="Palatino Linotype"/>
          <w:szCs w:val="24"/>
        </w:rPr>
      </w:pPr>
      <w:r>
        <w:rPr>
          <w:rFonts w:ascii="Palatino Linotype" w:hAnsi="Palatino Linotype"/>
          <w:szCs w:val="24"/>
        </w:rPr>
        <w:t xml:space="preserve">BY CONTACTING </w:t>
      </w:r>
      <w:r w:rsidRPr="00D23E78">
        <w:rPr>
          <w:rFonts w:ascii="Palatino Linotype" w:hAnsi="Palatino Linotype"/>
          <w:color w:val="FF0000"/>
          <w:szCs w:val="24"/>
          <w:highlight w:val="yellow"/>
        </w:rPr>
        <w:t>YOUR NAME OR YOUR BUSINESS NAME</w:t>
      </w:r>
      <w:r>
        <w:rPr>
          <w:rFonts w:ascii="Palatino Linotype" w:hAnsi="Palatino Linotype"/>
          <w:szCs w:val="24"/>
        </w:rPr>
        <w:t xml:space="preserve"> FOR A READING, YOU ARE IN EFFECT ACKNOWLEDGING AND AGREEING TO THE FOREGOING TERMS OF SERVICE.</w:t>
      </w:r>
    </w:p>
    <w:p w:rsidR="007E1EF1" w:rsidRPr="00D23E78" w:rsidRDefault="007E1EF1" w:rsidP="007E1EF1">
      <w:pPr>
        <w:rPr>
          <w:rFonts w:ascii="Palatino Linotype" w:hAnsi="Palatino Linotype"/>
          <w:szCs w:val="24"/>
        </w:rPr>
      </w:pPr>
    </w:p>
    <w:p w:rsidR="007E1EF1" w:rsidRPr="00D23E78" w:rsidRDefault="007E1EF1" w:rsidP="007E1EF1">
      <w:pPr>
        <w:rPr>
          <w:rFonts w:ascii="Palatino Linotype" w:hAnsi="Palatino Linotype"/>
          <w:szCs w:val="24"/>
        </w:rPr>
      </w:pPr>
    </w:p>
    <w:p w:rsidR="007E1EF1" w:rsidRPr="00D23E78" w:rsidRDefault="007E1EF1" w:rsidP="00AD65AB">
      <w:pPr>
        <w:rPr>
          <w:rFonts w:ascii="Palatino Linotype" w:hAnsi="Palatino Linotype"/>
          <w:szCs w:val="24"/>
        </w:rPr>
      </w:pPr>
    </w:p>
    <w:sectPr w:rsidR="007E1EF1" w:rsidRPr="00D23E78" w:rsidSect="00136AC7">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ED5" w:rsidRDefault="00F55ED5" w:rsidP="00F55ED5">
      <w:r>
        <w:separator/>
      </w:r>
    </w:p>
  </w:endnote>
  <w:endnote w:type="continuationSeparator" w:id="0">
    <w:p w:rsidR="00F55ED5" w:rsidRDefault="00F55ED5" w:rsidP="00F5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F32697">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F32697">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F55ED5" w:rsidP="00F55ED5">
    <w:pPr>
      <w:pStyle w:val="Footer"/>
      <w:jc w:val="center"/>
      <w:rPr>
        <w:sz w:val="40"/>
      </w:rPr>
    </w:pPr>
  </w:p>
  <w:p w:rsidR="00F55ED5" w:rsidRDefault="00F55ED5" w:rsidP="00F55ED5">
    <w:pPr>
      <w:pStyle w:val="Footer"/>
      <w:jc w:val="center"/>
    </w:pPr>
    <w:r>
      <w:fldChar w:fldCharType="begin"/>
    </w:r>
    <w:r>
      <w:instrText xml:space="preserve"> PAGE   \* MERGEFORMAT </w:instrText>
    </w:r>
    <w:r>
      <w:fldChar w:fldCharType="separate"/>
    </w:r>
    <w:r w:rsidR="00F3269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ED5" w:rsidRDefault="00F55ED5" w:rsidP="00F55ED5">
      <w:r>
        <w:separator/>
      </w:r>
    </w:p>
  </w:footnote>
  <w:footnote w:type="continuationSeparator" w:id="0">
    <w:p w:rsidR="00F55ED5" w:rsidRDefault="00F55ED5" w:rsidP="00F55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426205" w:rsidP="00F55ED5">
    <w:pPr>
      <w:pStyle w:val="Header"/>
      <w:jc w:val="center"/>
      <w:rPr>
        <w:rFonts w:ascii="Palatino Linotype" w:hAnsi="Palatino Linotype"/>
        <w:smallCaps/>
        <w:sz w:val="18"/>
      </w:rPr>
    </w:pPr>
    <w:r>
      <w:rPr>
        <w:rFonts w:ascii="Palatino Linotype" w:hAnsi="Palatino Linotype"/>
        <w:smallCaps/>
        <w:sz w:val="18"/>
      </w:rPr>
      <w:t>Sample Schedule of Fees and Terms of Service</w:t>
    </w:r>
  </w:p>
  <w:p w:rsidR="00F55ED5" w:rsidRPr="00F55ED5" w:rsidRDefault="00F55ED5" w:rsidP="00F55ED5">
    <w:pPr>
      <w:pStyle w:val="Header"/>
      <w:jc w:val="center"/>
      <w:rPr>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ED5" w:rsidRPr="00F55ED5" w:rsidRDefault="003F5A5F" w:rsidP="00F55ED5">
    <w:pPr>
      <w:pStyle w:val="Header"/>
      <w:jc w:val="center"/>
      <w:rPr>
        <w:rFonts w:ascii="Palatino Linotype" w:hAnsi="Palatino Linotype"/>
        <w:smallCaps/>
        <w:sz w:val="18"/>
      </w:rPr>
    </w:pPr>
    <w:r>
      <w:rPr>
        <w:rFonts w:ascii="Palatino Linotype" w:hAnsi="Palatino Linotype"/>
        <w:smallCaps/>
        <w:sz w:val="18"/>
      </w:rPr>
      <w:t>Sample Fee Schedule</w:t>
    </w:r>
  </w:p>
  <w:p w:rsidR="00F55ED5" w:rsidRDefault="00F55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AB"/>
    <w:rsid w:val="00136AC7"/>
    <w:rsid w:val="00330D96"/>
    <w:rsid w:val="003D1713"/>
    <w:rsid w:val="003F5A5F"/>
    <w:rsid w:val="00416F94"/>
    <w:rsid w:val="00426205"/>
    <w:rsid w:val="005055EB"/>
    <w:rsid w:val="005F107B"/>
    <w:rsid w:val="00682BDB"/>
    <w:rsid w:val="0078551B"/>
    <w:rsid w:val="0079482A"/>
    <w:rsid w:val="007E1EF1"/>
    <w:rsid w:val="00AD65AB"/>
    <w:rsid w:val="00D104CA"/>
    <w:rsid w:val="00D1182E"/>
    <w:rsid w:val="00D23E78"/>
    <w:rsid w:val="00E1030A"/>
    <w:rsid w:val="00EC20F4"/>
    <w:rsid w:val="00F32697"/>
    <w:rsid w:val="00F55ED5"/>
    <w:rsid w:val="00FE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rsid w:val="00AD65AB"/>
    <w:rPr>
      <w:rFonts w:ascii="Tahoma" w:hAnsi="Tahoma" w:cs="Tahoma"/>
      <w:sz w:val="16"/>
      <w:szCs w:val="1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style>
  <w:style w:type="table" w:styleId="TableGrid">
    <w:name w:val="Table Grid"/>
    <w:basedOn w:val="TableNormal"/>
    <w:uiPriority w:val="59"/>
    <w:rsid w:val="003F5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5AB"/>
    <w:rPr>
      <w:rFonts w:ascii="Tahoma" w:hAnsi="Tahoma" w:cs="Tahoma"/>
      <w:sz w:val="16"/>
      <w:szCs w:val="16"/>
    </w:rPr>
  </w:style>
  <w:style w:type="character" w:customStyle="1" w:styleId="BalloonTextChar">
    <w:name w:val="Balloon Text Char"/>
    <w:basedOn w:val="DefaultParagraphFont"/>
    <w:link w:val="BalloonText"/>
    <w:uiPriority w:val="99"/>
    <w:semiHidden/>
    <w:rsid w:val="00AD65AB"/>
    <w:rPr>
      <w:rFonts w:ascii="Tahoma" w:hAnsi="Tahoma" w:cs="Tahoma"/>
      <w:sz w:val="16"/>
      <w:szCs w:val="1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style>
  <w:style w:type="table" w:styleId="TableGrid">
    <w:name w:val="Table Grid"/>
    <w:basedOn w:val="TableNormal"/>
    <w:uiPriority w:val="59"/>
    <w:rsid w:val="003F5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066B5B-2176-4D6A-BBA2-23FEB69B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Benebell Wen</dc:creator>
  <cp:lastModifiedBy>Guest User</cp:lastModifiedBy>
  <cp:revision>8</cp:revision>
  <dcterms:created xsi:type="dcterms:W3CDTF">2015-01-31T08:48:00Z</dcterms:created>
  <dcterms:modified xsi:type="dcterms:W3CDTF">2015-02-01T00:00:00Z</dcterms:modified>
</cp:coreProperties>
</file>