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E96" w:rsidRPr="00637B71" w:rsidRDefault="00637B71" w:rsidP="00637B71">
      <w:pPr>
        <w:autoSpaceDE w:val="0"/>
        <w:autoSpaceDN w:val="0"/>
        <w:spacing w:before="49" w:line="240" w:lineRule="auto"/>
        <w:ind w:left="1" w:hanging="1"/>
        <w:jc w:val="center"/>
        <w:rPr>
          <w:rFonts w:ascii="Calibri Light" w:eastAsia="Calibri Light" w:hAnsi="宋体" w:cs="宋体"/>
          <w:kern w:val="0"/>
          <w:sz w:val="32"/>
        </w:rPr>
      </w:pPr>
      <w:r w:rsidRPr="00637B71">
        <w:rPr>
          <w:rFonts w:ascii="微软雅黑" w:eastAsia="微软雅黑" w:hAnsi="微软雅黑" w:cs="微软雅黑" w:hint="eastAsia"/>
          <w:kern w:val="0"/>
          <w:sz w:val="32"/>
        </w:rPr>
        <w:t>第十</w:t>
      </w:r>
      <w:r w:rsidR="004639EF">
        <w:rPr>
          <w:rFonts w:ascii="微软雅黑" w:eastAsia="微软雅黑" w:hAnsi="微软雅黑" w:cs="微软雅黑" w:hint="eastAsia"/>
          <w:kern w:val="0"/>
          <w:sz w:val="32"/>
        </w:rPr>
        <w:t>四</w:t>
      </w:r>
      <w:r w:rsidRPr="00637B71">
        <w:rPr>
          <w:rFonts w:ascii="微软雅黑" w:eastAsia="微软雅黑" w:hAnsi="微软雅黑" w:cs="微软雅黑" w:hint="eastAsia"/>
          <w:kern w:val="0"/>
          <w:sz w:val="32"/>
        </w:rPr>
        <w:t>次作业指导书</w:t>
      </w:r>
    </w:p>
    <w:p w:rsidR="007B6EB3" w:rsidRDefault="007B6EB3" w:rsidP="007A6D57">
      <w:pPr>
        <w:pStyle w:val="1"/>
        <w:keepNext w:val="0"/>
        <w:keepLines w:val="0"/>
        <w:numPr>
          <w:ilvl w:val="0"/>
          <w:numId w:val="4"/>
        </w:numPr>
        <w:autoSpaceDE w:val="0"/>
        <w:autoSpaceDN w:val="0"/>
        <w:spacing w:after="0"/>
        <w:rPr>
          <w:rFonts w:ascii="宋体" w:eastAsia="宋体" w:hAnsi="宋体" w:cs="宋体"/>
          <w:w w:val="95"/>
          <w:kern w:val="0"/>
          <w:sz w:val="28"/>
          <w:szCs w:val="28"/>
        </w:rPr>
      </w:pPr>
      <w:r>
        <w:rPr>
          <w:rFonts w:ascii="宋体" w:eastAsia="宋体" w:hAnsi="宋体" w:cs="宋体" w:hint="eastAsia"/>
          <w:w w:val="95"/>
          <w:kern w:val="0"/>
          <w:sz w:val="28"/>
          <w:szCs w:val="28"/>
        </w:rPr>
        <w:t>作业内容</w:t>
      </w:r>
      <w:r w:rsidR="007A6D57">
        <w:rPr>
          <w:rFonts w:ascii="宋体" w:eastAsia="宋体" w:hAnsi="宋体" w:cs="宋体" w:hint="eastAsia"/>
          <w:w w:val="95"/>
          <w:kern w:val="0"/>
          <w:sz w:val="28"/>
          <w:szCs w:val="28"/>
        </w:rPr>
        <w:t>和要求</w:t>
      </w:r>
    </w:p>
    <w:p w:rsidR="004639EF" w:rsidRPr="007A6D57" w:rsidRDefault="004639EF" w:rsidP="004639EF">
      <w:pPr>
        <w:numPr>
          <w:ilvl w:val="0"/>
          <w:numId w:val="3"/>
        </w:numPr>
        <w:tabs>
          <w:tab w:val="clear" w:pos="720"/>
        </w:tabs>
        <w:ind w:left="426" w:hanging="426"/>
        <w:rPr>
          <w:sz w:val="28"/>
        </w:rPr>
      </w:pPr>
      <w:r w:rsidRPr="007A6D57">
        <w:rPr>
          <w:rFonts w:hint="eastAsia"/>
          <w:sz w:val="28"/>
        </w:rPr>
        <w:t>作业</w:t>
      </w:r>
      <w:r>
        <w:rPr>
          <w:rFonts w:hint="eastAsia"/>
          <w:sz w:val="28"/>
        </w:rPr>
        <w:t>内容</w:t>
      </w:r>
    </w:p>
    <w:p w:rsidR="008B60C7" w:rsidRPr="004639EF" w:rsidRDefault="004639EF" w:rsidP="004639EF">
      <w:pPr>
        <w:ind w:firstLine="420"/>
      </w:pPr>
      <w:r>
        <w:rPr>
          <w:rFonts w:hint="eastAsia"/>
        </w:rPr>
        <w:t>本次作业</w:t>
      </w:r>
      <w:r w:rsidR="00220250" w:rsidRPr="004639EF">
        <w:rPr>
          <w:rFonts w:hint="eastAsia"/>
        </w:rPr>
        <w:t>针对第十三次作业所测试的电梯类、调度类和请求队列类</w:t>
      </w:r>
      <w:r w:rsidR="00E3362E">
        <w:rPr>
          <w:rFonts w:hint="eastAsia"/>
        </w:rPr>
        <w:t>的所有方法</w:t>
      </w:r>
      <w:r>
        <w:rPr>
          <w:rFonts w:hint="eastAsia"/>
        </w:rPr>
        <w:t>，继续完成以下工作：</w:t>
      </w:r>
      <w:bookmarkStart w:id="0" w:name="_GoBack"/>
      <w:bookmarkEnd w:id="0"/>
    </w:p>
    <w:p w:rsidR="008B60C7" w:rsidRDefault="00220250" w:rsidP="004639EF">
      <w:pPr>
        <w:pStyle w:val="a3"/>
        <w:numPr>
          <w:ilvl w:val="0"/>
          <w:numId w:val="6"/>
        </w:numPr>
        <w:ind w:left="0" w:firstLine="480"/>
      </w:pPr>
      <w:r w:rsidRPr="004639EF">
        <w:rPr>
          <w:rFonts w:hint="eastAsia"/>
        </w:rPr>
        <w:t>修复测试发现的</w:t>
      </w:r>
      <w:r w:rsidRPr="004639EF">
        <w:t>bug</w:t>
      </w:r>
      <w:r w:rsidR="004639EF">
        <w:rPr>
          <w:rFonts w:hint="eastAsia"/>
        </w:rPr>
        <w:t>；</w:t>
      </w:r>
    </w:p>
    <w:p w:rsidR="002426E2" w:rsidRPr="004639EF" w:rsidRDefault="002426E2" w:rsidP="004639EF">
      <w:pPr>
        <w:pStyle w:val="a3"/>
        <w:numPr>
          <w:ilvl w:val="0"/>
          <w:numId w:val="6"/>
        </w:numPr>
        <w:ind w:left="0" w:firstLine="480"/>
      </w:pPr>
      <w:r>
        <w:rPr>
          <w:rFonts w:hint="eastAsia"/>
        </w:rPr>
        <w:t>根据情况对代码进行重构，从而降低正确性论证的困难；</w:t>
      </w:r>
    </w:p>
    <w:p w:rsidR="008B60C7" w:rsidRPr="004639EF" w:rsidRDefault="00220250" w:rsidP="004639EF">
      <w:pPr>
        <w:pStyle w:val="a3"/>
        <w:numPr>
          <w:ilvl w:val="0"/>
          <w:numId w:val="6"/>
        </w:numPr>
        <w:ind w:left="0" w:firstLine="480"/>
      </w:pPr>
      <w:r w:rsidRPr="004639EF">
        <w:rPr>
          <w:rFonts w:hint="eastAsia"/>
        </w:rPr>
        <w:t>补充或完善规格</w:t>
      </w:r>
      <w:r w:rsidR="004639EF">
        <w:rPr>
          <w:rFonts w:hint="eastAsia"/>
        </w:rPr>
        <w:t>；</w:t>
      </w:r>
    </w:p>
    <w:p w:rsidR="00175920" w:rsidRDefault="004639EF" w:rsidP="004639EF">
      <w:pPr>
        <w:pStyle w:val="a3"/>
        <w:numPr>
          <w:ilvl w:val="0"/>
          <w:numId w:val="6"/>
        </w:numPr>
        <w:ind w:left="0" w:firstLine="480"/>
      </w:pPr>
      <w:r w:rsidRPr="004639EF">
        <w:rPr>
          <w:rFonts w:hint="eastAsia"/>
        </w:rPr>
        <w:t>进行正确性论证，按照</w:t>
      </w:r>
      <w:r w:rsidR="005D3C52">
        <w:rPr>
          <w:rFonts w:hint="eastAsia"/>
        </w:rPr>
        <w:t>所</w:t>
      </w:r>
      <w:r w:rsidRPr="004639EF">
        <w:rPr>
          <w:rFonts w:hint="eastAsia"/>
        </w:rPr>
        <w:t>提供</w:t>
      </w:r>
      <w:r w:rsidR="005D3C52">
        <w:rPr>
          <w:rFonts w:hint="eastAsia"/>
        </w:rPr>
        <w:t>的</w:t>
      </w:r>
      <w:r w:rsidRPr="004639EF">
        <w:rPr>
          <w:rFonts w:hint="eastAsia"/>
        </w:rPr>
        <w:t>模板来撰写论证过程</w:t>
      </w:r>
      <w:r>
        <w:rPr>
          <w:rFonts w:hint="eastAsia"/>
        </w:rPr>
        <w:t>。</w:t>
      </w:r>
      <w:r w:rsidR="005D3C52">
        <w:rPr>
          <w:rFonts w:hint="eastAsia"/>
        </w:rPr>
        <w:t>（模板另行提供）</w:t>
      </w:r>
    </w:p>
    <w:p w:rsidR="007A6D57" w:rsidRPr="007A6D57" w:rsidRDefault="007A6D57" w:rsidP="001723D3">
      <w:pPr>
        <w:numPr>
          <w:ilvl w:val="0"/>
          <w:numId w:val="3"/>
        </w:numPr>
        <w:tabs>
          <w:tab w:val="clear" w:pos="720"/>
        </w:tabs>
        <w:ind w:left="426" w:hanging="426"/>
        <w:rPr>
          <w:sz w:val="28"/>
        </w:rPr>
      </w:pPr>
      <w:r w:rsidRPr="007A6D57">
        <w:rPr>
          <w:rFonts w:hint="eastAsia"/>
          <w:sz w:val="28"/>
        </w:rPr>
        <w:t>作业要求</w:t>
      </w:r>
    </w:p>
    <w:p w:rsidR="008B60C7" w:rsidRPr="004639EF" w:rsidRDefault="002426E2" w:rsidP="004639EF">
      <w:pPr>
        <w:pStyle w:val="a3"/>
        <w:numPr>
          <w:ilvl w:val="0"/>
          <w:numId w:val="13"/>
        </w:numPr>
        <w:ind w:left="851" w:firstLineChars="0"/>
      </w:pPr>
      <w:r>
        <w:rPr>
          <w:rFonts w:hint="eastAsia"/>
        </w:rPr>
        <w:t>根据课堂所讲授的方法，并参照</w:t>
      </w:r>
      <w:r w:rsidR="005D3C52">
        <w:rPr>
          <w:rFonts w:hint="eastAsia"/>
        </w:rPr>
        <w:t>模板</w:t>
      </w:r>
      <w:r>
        <w:rPr>
          <w:rFonts w:hint="eastAsia"/>
        </w:rPr>
        <w:t>提供</w:t>
      </w:r>
      <w:r w:rsidR="00220250" w:rsidRPr="004639EF">
        <w:rPr>
          <w:rFonts w:hint="eastAsia"/>
        </w:rPr>
        <w:t>的步骤进行正确性论证</w:t>
      </w:r>
      <w:r w:rsidR="005D3C52">
        <w:rPr>
          <w:rFonts w:hint="eastAsia"/>
        </w:rPr>
        <w:t>；</w:t>
      </w:r>
    </w:p>
    <w:p w:rsidR="008B60C7" w:rsidRPr="004639EF" w:rsidRDefault="002426E2" w:rsidP="004639EF">
      <w:pPr>
        <w:pStyle w:val="a3"/>
        <w:numPr>
          <w:ilvl w:val="0"/>
          <w:numId w:val="13"/>
        </w:numPr>
        <w:ind w:left="851" w:firstLineChars="0"/>
      </w:pPr>
      <w:r>
        <w:rPr>
          <w:rFonts w:hint="eastAsia"/>
        </w:rPr>
        <w:t>正确性</w:t>
      </w:r>
      <w:r w:rsidR="00220250" w:rsidRPr="004639EF">
        <w:rPr>
          <w:rFonts w:hint="eastAsia"/>
        </w:rPr>
        <w:t>论证文档</w:t>
      </w:r>
      <w:r>
        <w:rPr>
          <w:rFonts w:hint="eastAsia"/>
        </w:rPr>
        <w:t>中涉及的规格和代码论证</w:t>
      </w:r>
      <w:r w:rsidR="00220250" w:rsidRPr="004639EF">
        <w:rPr>
          <w:rFonts w:hint="eastAsia"/>
        </w:rPr>
        <w:t>务必与</w:t>
      </w:r>
      <w:r>
        <w:rPr>
          <w:rFonts w:hint="eastAsia"/>
        </w:rPr>
        <w:t>所提交的规格及</w:t>
      </w:r>
      <w:r w:rsidR="00220250" w:rsidRPr="004639EF">
        <w:rPr>
          <w:rFonts w:hint="eastAsia"/>
        </w:rPr>
        <w:t>代码实现保持一致</w:t>
      </w:r>
      <w:r w:rsidR="005D3C52">
        <w:rPr>
          <w:rFonts w:hint="eastAsia"/>
        </w:rPr>
        <w:t>。</w:t>
      </w:r>
    </w:p>
    <w:p w:rsidR="00CE0BB3" w:rsidRPr="007A6D57" w:rsidRDefault="00946AD4" w:rsidP="007A6D57">
      <w:pPr>
        <w:pStyle w:val="1"/>
        <w:keepNext w:val="0"/>
        <w:keepLines w:val="0"/>
        <w:numPr>
          <w:ilvl w:val="0"/>
          <w:numId w:val="4"/>
        </w:numPr>
        <w:autoSpaceDE w:val="0"/>
        <w:autoSpaceDN w:val="0"/>
        <w:spacing w:after="0"/>
        <w:rPr>
          <w:rFonts w:ascii="宋体" w:eastAsia="宋体" w:hAnsi="宋体" w:cs="宋体"/>
          <w:w w:val="95"/>
          <w:kern w:val="0"/>
          <w:sz w:val="28"/>
          <w:szCs w:val="28"/>
        </w:rPr>
      </w:pPr>
      <w:r w:rsidRPr="007A6D57">
        <w:rPr>
          <w:rFonts w:ascii="宋体" w:eastAsia="宋体" w:hAnsi="宋体" w:cs="宋体" w:hint="eastAsia"/>
          <w:w w:val="95"/>
          <w:kern w:val="0"/>
          <w:sz w:val="28"/>
          <w:szCs w:val="28"/>
        </w:rPr>
        <w:t>提交</w:t>
      </w:r>
      <w:r w:rsidR="007A6D57">
        <w:rPr>
          <w:rFonts w:ascii="宋体" w:eastAsia="宋体" w:hAnsi="宋体" w:cs="宋体" w:hint="eastAsia"/>
          <w:w w:val="95"/>
          <w:kern w:val="0"/>
          <w:sz w:val="28"/>
          <w:szCs w:val="28"/>
        </w:rPr>
        <w:t>内容</w:t>
      </w:r>
    </w:p>
    <w:p w:rsidR="007769A4" w:rsidRDefault="005D3C52" w:rsidP="007769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 w:rsidR="007769A4">
        <w:rPr>
          <w:rFonts w:hint="eastAsia"/>
        </w:rPr>
        <w:t>第</w:t>
      </w:r>
      <w:r>
        <w:rPr>
          <w:rFonts w:hint="eastAsia"/>
        </w:rPr>
        <w:t>十</w:t>
      </w:r>
      <w:r w:rsidR="007769A4">
        <w:rPr>
          <w:rFonts w:hint="eastAsia"/>
        </w:rPr>
        <w:t>三次作业</w:t>
      </w:r>
      <w:r>
        <w:rPr>
          <w:rFonts w:hint="eastAsia"/>
        </w:rPr>
        <w:t>基础上补充完善</w:t>
      </w:r>
      <w:r w:rsidR="007769A4">
        <w:rPr>
          <w:rFonts w:hint="eastAsia"/>
        </w:rPr>
        <w:t>后的</w:t>
      </w:r>
      <w:r w:rsidR="00946AD4" w:rsidRPr="00637B71">
        <w:rPr>
          <w:rFonts w:hint="eastAsia"/>
        </w:rPr>
        <w:t>源程序</w:t>
      </w:r>
      <w:r w:rsidR="002426E2">
        <w:rPr>
          <w:rFonts w:hint="eastAsia"/>
        </w:rPr>
        <w:t>（</w:t>
      </w:r>
      <w:proofErr w:type="gramStart"/>
      <w:r w:rsidR="002426E2">
        <w:rPr>
          <w:rFonts w:hint="eastAsia"/>
        </w:rPr>
        <w:t>含符合</w:t>
      </w:r>
      <w:proofErr w:type="gramEnd"/>
      <w:r w:rsidR="002426E2">
        <w:rPr>
          <w:rFonts w:hint="eastAsia"/>
        </w:rPr>
        <w:t>JSF</w:t>
      </w:r>
      <w:r w:rsidR="002426E2">
        <w:rPr>
          <w:rFonts w:hint="eastAsia"/>
        </w:rPr>
        <w:t>规范的规格描述）</w:t>
      </w:r>
      <w:r w:rsidR="007769A4">
        <w:rPr>
          <w:rFonts w:hint="eastAsia"/>
        </w:rPr>
        <w:t>。</w:t>
      </w:r>
    </w:p>
    <w:p w:rsidR="00CE0BB3" w:rsidRPr="00637B71" w:rsidRDefault="007769A4" w:rsidP="007769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针对完善后电梯程序的</w:t>
      </w:r>
      <w:r w:rsidR="005D3C52">
        <w:rPr>
          <w:rFonts w:hint="eastAsia"/>
        </w:rPr>
        <w:t>正确性论证</w:t>
      </w:r>
      <w:r w:rsidR="00946AD4" w:rsidRPr="00637B71">
        <w:rPr>
          <w:rFonts w:hint="eastAsia"/>
        </w:rPr>
        <w:t>报告</w:t>
      </w:r>
      <w:r>
        <w:rPr>
          <w:rFonts w:hint="eastAsia"/>
        </w:rPr>
        <w:t>。</w:t>
      </w:r>
      <w:r w:rsidR="00946AD4">
        <w:rPr>
          <w:rFonts w:hint="eastAsia"/>
        </w:rPr>
        <w:t>（自查）</w:t>
      </w:r>
    </w:p>
    <w:p w:rsidR="00CE0BB3" w:rsidRPr="007769A4" w:rsidRDefault="00946AD4" w:rsidP="007769A4">
      <w:pPr>
        <w:pStyle w:val="1"/>
        <w:keepNext w:val="0"/>
        <w:keepLines w:val="0"/>
        <w:numPr>
          <w:ilvl w:val="0"/>
          <w:numId w:val="4"/>
        </w:numPr>
        <w:autoSpaceDE w:val="0"/>
        <w:autoSpaceDN w:val="0"/>
        <w:spacing w:after="0"/>
        <w:rPr>
          <w:rFonts w:ascii="宋体" w:eastAsia="宋体" w:hAnsi="宋体" w:cs="宋体"/>
          <w:w w:val="95"/>
          <w:kern w:val="0"/>
          <w:sz w:val="28"/>
          <w:szCs w:val="28"/>
        </w:rPr>
      </w:pPr>
      <w:r w:rsidRPr="007769A4">
        <w:rPr>
          <w:rFonts w:ascii="宋体" w:eastAsia="宋体" w:hAnsi="宋体" w:cs="宋体" w:hint="eastAsia"/>
          <w:w w:val="95"/>
          <w:kern w:val="0"/>
          <w:sz w:val="28"/>
          <w:szCs w:val="28"/>
        </w:rPr>
        <w:t>测试检查</w:t>
      </w:r>
      <w:r>
        <w:rPr>
          <w:rFonts w:ascii="宋体" w:eastAsia="宋体" w:hAnsi="宋体" w:cs="宋体" w:hint="eastAsia"/>
          <w:w w:val="95"/>
          <w:kern w:val="0"/>
          <w:sz w:val="28"/>
          <w:szCs w:val="28"/>
        </w:rPr>
        <w:t>（互查）</w:t>
      </w:r>
    </w:p>
    <w:p w:rsidR="002426E2" w:rsidRDefault="002426E2" w:rsidP="005D3C5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无效作业判定准则：</w:t>
      </w:r>
    </w:p>
    <w:p w:rsidR="002426E2" w:rsidRDefault="002426E2" w:rsidP="002426E2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未提交论证文档；</w:t>
      </w:r>
    </w:p>
    <w:p w:rsidR="002426E2" w:rsidRDefault="002426E2" w:rsidP="002426E2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未提交带有规格的代码文件；</w:t>
      </w:r>
    </w:p>
    <w:p w:rsidR="005D3C52" w:rsidRDefault="005D3C52" w:rsidP="002426E2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提交</w:t>
      </w:r>
      <w:r w:rsidR="002426E2">
        <w:rPr>
          <w:rFonts w:hint="eastAsia"/>
        </w:rPr>
        <w:t>了论证</w:t>
      </w:r>
      <w:r>
        <w:rPr>
          <w:rFonts w:hint="eastAsia"/>
        </w:rPr>
        <w:t>文档</w:t>
      </w:r>
      <w:r w:rsidR="002426E2">
        <w:rPr>
          <w:rFonts w:hint="eastAsia"/>
        </w:rPr>
        <w:t>，但论证方法和步骤</w:t>
      </w:r>
      <w:r>
        <w:rPr>
          <w:rFonts w:hint="eastAsia"/>
        </w:rPr>
        <w:t>不符合本课程所</w:t>
      </w:r>
      <w:r w:rsidR="002426E2">
        <w:rPr>
          <w:rFonts w:hint="eastAsia"/>
        </w:rPr>
        <w:t>讲授内容；</w:t>
      </w:r>
    </w:p>
    <w:p w:rsidR="005D3C52" w:rsidRDefault="002426E2" w:rsidP="002426E2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提交了论证文档，但是论证内容</w:t>
      </w:r>
      <w:r w:rsidR="005D3C52">
        <w:rPr>
          <w:rFonts w:hint="eastAsia"/>
        </w:rPr>
        <w:t>与</w:t>
      </w:r>
      <w:r>
        <w:rPr>
          <w:rFonts w:hint="eastAsia"/>
        </w:rPr>
        <w:t>所提交</w:t>
      </w:r>
      <w:r w:rsidR="005D3C52">
        <w:rPr>
          <w:rFonts w:hint="eastAsia"/>
        </w:rPr>
        <w:t>的程序代码无关。</w:t>
      </w:r>
    </w:p>
    <w:p w:rsidR="00553614" w:rsidRDefault="00553614" w:rsidP="00553614">
      <w:pPr>
        <w:pStyle w:val="a3"/>
        <w:numPr>
          <w:ilvl w:val="0"/>
          <w:numId w:val="14"/>
        </w:numPr>
        <w:ind w:firstLineChars="0"/>
      </w:pPr>
      <w:r w:rsidRPr="004639EF">
        <w:rPr>
          <w:rFonts w:hint="eastAsia"/>
        </w:rPr>
        <w:t>对论证进行结果检查，发现一个论证逻辑错误，报告一个</w:t>
      </w:r>
      <w:r w:rsidRPr="004639EF">
        <w:t>incomplete</w:t>
      </w:r>
      <w:r w:rsidRPr="004639EF">
        <w:rPr>
          <w:rFonts w:hint="eastAsia"/>
        </w:rPr>
        <w:t>类型的</w:t>
      </w:r>
      <w:r w:rsidRPr="004639EF">
        <w:t>bug</w:t>
      </w:r>
      <w:r>
        <w:rPr>
          <w:rFonts w:hint="eastAsia"/>
        </w:rPr>
        <w:t>。一个类最多报告不超过</w:t>
      </w:r>
      <w:proofErr w:type="gramStart"/>
      <w:r>
        <w:rPr>
          <w:rFonts w:hint="eastAsia"/>
        </w:rPr>
        <w:t>15</w:t>
      </w:r>
      <w:r>
        <w:rPr>
          <w:rFonts w:hint="eastAsia"/>
        </w:rPr>
        <w:t>个此</w:t>
      </w:r>
      <w:proofErr w:type="gramEnd"/>
      <w:r>
        <w:rPr>
          <w:rFonts w:hint="eastAsia"/>
        </w:rPr>
        <w:t>类型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5D3C52" w:rsidRPr="005D3C52" w:rsidRDefault="005D3C52" w:rsidP="004639EF">
      <w:pPr>
        <w:ind w:left="6" w:firstLine="414"/>
      </w:pPr>
    </w:p>
    <w:p w:rsidR="00637B71" w:rsidRPr="00637B71" w:rsidRDefault="00637B71"/>
    <w:sectPr w:rsidR="00637B71" w:rsidRPr="00637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C33"/>
    <w:multiLevelType w:val="multilevel"/>
    <w:tmpl w:val="A268F2AC"/>
    <w:lvl w:ilvl="0">
      <w:start w:val="1"/>
      <w:numFmt w:val="decimal"/>
      <w:lvlText w:val="%1."/>
      <w:lvlJc w:val="left"/>
      <w:pPr>
        <w:ind w:left="2126" w:hanging="425"/>
      </w:pPr>
      <w:rPr>
        <w:rFonts w:eastAsia="黑体" w:hint="eastAsia"/>
        <w:caps w:val="0"/>
        <w:strike w:val="0"/>
        <w:dstrike w:val="0"/>
        <w:vanish w:val="0"/>
        <w:spacing w:val="20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F671F20"/>
    <w:multiLevelType w:val="hybridMultilevel"/>
    <w:tmpl w:val="8788169A"/>
    <w:lvl w:ilvl="0" w:tplc="91329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6AA9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AC0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A6F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A0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F28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8F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0A7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FE2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63441D"/>
    <w:multiLevelType w:val="hybridMultilevel"/>
    <w:tmpl w:val="85B88D46"/>
    <w:lvl w:ilvl="0" w:tplc="CF0EE284">
      <w:start w:val="1"/>
      <w:numFmt w:val="decimal"/>
      <w:lvlText w:val="%1)"/>
      <w:lvlJc w:val="left"/>
      <w:pPr>
        <w:ind w:left="1500" w:hanging="420"/>
      </w:pPr>
      <w:rPr>
        <w:rFonts w:ascii="宋体" w:eastAsia="宋体" w:hAnsi="宋体" w:cs="宋体" w:hint="default"/>
        <w:w w:val="1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175429C6"/>
    <w:multiLevelType w:val="hybridMultilevel"/>
    <w:tmpl w:val="88B4ED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3C747B"/>
    <w:multiLevelType w:val="hybridMultilevel"/>
    <w:tmpl w:val="A690703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 w15:restartNumberingAfterBreak="0">
    <w:nsid w:val="1A9F6B30"/>
    <w:multiLevelType w:val="hybridMultilevel"/>
    <w:tmpl w:val="D4D8DE98"/>
    <w:lvl w:ilvl="0" w:tplc="F2207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406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7A0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4CB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4C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43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05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0A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8C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5A731CB"/>
    <w:multiLevelType w:val="hybridMultilevel"/>
    <w:tmpl w:val="00CA89F4"/>
    <w:lvl w:ilvl="0" w:tplc="B9ACB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A874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80F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89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84B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622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022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D00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643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5A5C98"/>
    <w:multiLevelType w:val="hybridMultilevel"/>
    <w:tmpl w:val="E17E36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802AAB"/>
    <w:multiLevelType w:val="hybridMultilevel"/>
    <w:tmpl w:val="25C2F79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w w:val="1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2635D2"/>
    <w:multiLevelType w:val="hybridMultilevel"/>
    <w:tmpl w:val="037C1094"/>
    <w:lvl w:ilvl="0" w:tplc="04090011">
      <w:start w:val="1"/>
      <w:numFmt w:val="decimal"/>
      <w:lvlText w:val="%1)"/>
      <w:lvlJc w:val="left"/>
      <w:pPr>
        <w:ind w:left="133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7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20"/>
      </w:pPr>
      <w:rPr>
        <w:rFonts w:ascii="Wingdings" w:hAnsi="Wingdings" w:hint="default"/>
      </w:rPr>
    </w:lvl>
  </w:abstractNum>
  <w:abstractNum w:abstractNumId="10" w15:restartNumberingAfterBreak="0">
    <w:nsid w:val="535C3E20"/>
    <w:multiLevelType w:val="hybridMultilevel"/>
    <w:tmpl w:val="DB1A06EE"/>
    <w:lvl w:ilvl="0" w:tplc="A11087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黑体" w:hint="eastAsia"/>
        <w:sz w:val="32"/>
      </w:rPr>
    </w:lvl>
    <w:lvl w:ilvl="1" w:tplc="CF0EE28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 w:hint="default"/>
        <w:w w:val="100"/>
        <w:sz w:val="24"/>
        <w:szCs w:val="24"/>
      </w:rPr>
    </w:lvl>
    <w:lvl w:ilvl="2" w:tplc="0409000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965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7A8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47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A82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8B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AF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46E66EB"/>
    <w:multiLevelType w:val="hybridMultilevel"/>
    <w:tmpl w:val="8DC8B638"/>
    <w:lvl w:ilvl="0" w:tplc="C972B6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1C4554"/>
    <w:multiLevelType w:val="hybridMultilevel"/>
    <w:tmpl w:val="05E0BE6C"/>
    <w:lvl w:ilvl="0" w:tplc="04090001">
      <w:start w:val="1"/>
      <w:numFmt w:val="bullet"/>
      <w:lvlText w:val=""/>
      <w:lvlJc w:val="left"/>
      <w:pPr>
        <w:ind w:left="13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7"/>
  </w:num>
  <w:num w:numId="5">
    <w:abstractNumId w:val="11"/>
  </w:num>
  <w:num w:numId="6">
    <w:abstractNumId w:val="8"/>
  </w:num>
  <w:num w:numId="7">
    <w:abstractNumId w:val="4"/>
  </w:num>
  <w:num w:numId="8">
    <w:abstractNumId w:val="12"/>
  </w:num>
  <w:num w:numId="9">
    <w:abstractNumId w:val="2"/>
  </w:num>
  <w:num w:numId="10">
    <w:abstractNumId w:val="1"/>
  </w:num>
  <w:num w:numId="11">
    <w:abstractNumId w:val="6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71"/>
    <w:rsid w:val="000A67E8"/>
    <w:rsid w:val="000E1A51"/>
    <w:rsid w:val="001723D3"/>
    <w:rsid w:val="00175920"/>
    <w:rsid w:val="00220250"/>
    <w:rsid w:val="00231139"/>
    <w:rsid w:val="002426E2"/>
    <w:rsid w:val="002A7636"/>
    <w:rsid w:val="00453618"/>
    <w:rsid w:val="004639EF"/>
    <w:rsid w:val="00553614"/>
    <w:rsid w:val="005800AD"/>
    <w:rsid w:val="00584ECF"/>
    <w:rsid w:val="005D3C52"/>
    <w:rsid w:val="00637B71"/>
    <w:rsid w:val="00732E96"/>
    <w:rsid w:val="007769A4"/>
    <w:rsid w:val="0079114E"/>
    <w:rsid w:val="007A6D57"/>
    <w:rsid w:val="007B6EB3"/>
    <w:rsid w:val="008B60C7"/>
    <w:rsid w:val="00946AD4"/>
    <w:rsid w:val="00C0668E"/>
    <w:rsid w:val="00CE0BB3"/>
    <w:rsid w:val="00D62860"/>
    <w:rsid w:val="00E3362E"/>
    <w:rsid w:val="00E418B3"/>
    <w:rsid w:val="00F1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8B84"/>
  <w15:chartTrackingRefBased/>
  <w15:docId w15:val="{79CB3C40-E425-424F-8DF5-7E8A88CE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63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1"/>
    <w:qFormat/>
    <w:rsid w:val="00E418B3"/>
    <w:pPr>
      <w:keepNext/>
      <w:keepLines/>
      <w:spacing w:before="120" w:after="12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418B3"/>
    <w:pPr>
      <w:keepNext/>
      <w:keepLines/>
      <w:numPr>
        <w:ilvl w:val="2"/>
        <w:numId w:val="1"/>
      </w:numPr>
      <w:spacing w:before="120"/>
      <w:outlineLvl w:val="2"/>
    </w:pPr>
    <w:rPr>
      <w:rFonts w:eastAsia="微软雅黑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418B3"/>
    <w:rPr>
      <w:rFonts w:eastAsia="黑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E418B3"/>
    <w:rPr>
      <w:rFonts w:eastAsia="微软雅黑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7911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6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0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6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4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6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5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9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2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2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9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9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1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7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Zhu</dc:creator>
  <cp:keywords/>
  <dc:description/>
  <cp:lastModifiedBy>Ji Wu</cp:lastModifiedBy>
  <cp:revision>7</cp:revision>
  <dcterms:created xsi:type="dcterms:W3CDTF">2017-06-03T04:05:00Z</dcterms:created>
  <dcterms:modified xsi:type="dcterms:W3CDTF">2017-06-03T15:05:00Z</dcterms:modified>
</cp:coreProperties>
</file>