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DCCE3" w14:textId="77777777" w:rsidR="00F966D8" w:rsidRPr="00F966D8" w:rsidRDefault="00F966D8" w:rsidP="00F966D8">
      <w:r w:rsidRPr="00F966D8">
        <w:rPr>
          <w:b/>
          <w:bCs/>
        </w:rPr>
        <w:t>부록 C. 물리 입력의 L1 통계 교차검증</w:t>
      </w:r>
    </w:p>
    <w:p w14:paraId="7D59FE0C" w14:textId="77777777" w:rsidR="00F966D8" w:rsidRPr="00F966D8" w:rsidRDefault="00F966D8" w:rsidP="00F966D8">
      <w:r w:rsidRPr="00F966D8">
        <w:t>물리·공정 논리로 고른 입력(</w:t>
      </w:r>
      <w:proofErr w:type="spellStart"/>
      <w:r w:rsidRPr="00F966D8">
        <w:t>전환율</w:t>
      </w:r>
      <w:proofErr w:type="spellEnd"/>
      <w:r w:rsidRPr="00F966D8">
        <w:t xml:space="preserve"> [TT-1006, </w:t>
      </w:r>
      <w:proofErr w:type="spellStart"/>
      <w:r w:rsidRPr="00F966D8">
        <w:t>프로펜유량</w:t>
      </w:r>
      <w:proofErr w:type="spellEnd"/>
      <w:r w:rsidRPr="00F966D8">
        <w:t>, FRC-1004</w:t>
      </w:r>
      <w:proofErr w:type="gramStart"/>
      <w:r w:rsidRPr="00F966D8">
        <w:t>] /</w:t>
      </w:r>
      <w:proofErr w:type="gramEnd"/>
      <w:r w:rsidRPr="00F966D8">
        <w:t xml:space="preserve"> 압력강하 [TT-1006, </w:t>
      </w:r>
      <w:proofErr w:type="spellStart"/>
      <w:r w:rsidRPr="00F966D8">
        <w:t>총유량</w:t>
      </w:r>
      <w:proofErr w:type="spellEnd"/>
      <w:r w:rsidRPr="00F966D8">
        <w:t xml:space="preserve">, FRC-1004])을, 공학 지식을 배제한 L1 정규화 변수선택으로 독립 재확인한 결과를 정리한다. 후보는 두 모델 공통으로 일곱 종[TT-1006, </w:t>
      </w:r>
      <w:proofErr w:type="spellStart"/>
      <w:r w:rsidRPr="00F966D8">
        <w:t>프로펜유량</w:t>
      </w:r>
      <w:proofErr w:type="spellEnd"/>
      <w:r w:rsidRPr="00F966D8">
        <w:t xml:space="preserve">(FT-1004), </w:t>
      </w:r>
      <w:proofErr w:type="spellStart"/>
      <w:r w:rsidRPr="00F966D8">
        <w:t>총유량</w:t>
      </w:r>
      <w:proofErr w:type="spellEnd"/>
      <w:r w:rsidRPr="00F966D8">
        <w:t xml:space="preserve">, FRC-1004, TT-1004, FT-1001, FT-1300]을 두었고, 캠페인 단위 교차검증(leave-one-campaign-out), </w:t>
      </w:r>
      <w:proofErr w:type="spellStart"/>
      <w:r w:rsidRPr="00F966D8">
        <w:t>폴드별</w:t>
      </w:r>
      <w:proofErr w:type="spellEnd"/>
      <w:r w:rsidRPr="00F966D8">
        <w:t xml:space="preserve"> 표준화, </w:t>
      </w:r>
      <w:proofErr w:type="spellStart"/>
      <w:r w:rsidRPr="00F966D8">
        <w:t>무가중</w:t>
      </w:r>
      <w:proofErr w:type="spellEnd"/>
      <w:r w:rsidRPr="00F966D8">
        <w:t xml:space="preserve">, 난수 </w:t>
      </w:r>
      <w:proofErr w:type="spellStart"/>
      <w:r w:rsidRPr="00F966D8">
        <w:t>시드</w:t>
      </w:r>
      <w:proofErr w:type="spellEnd"/>
      <w:r w:rsidRPr="00F966D8">
        <w:t xml:space="preserve"> 42 조건에서 Lasso와 </w:t>
      </w:r>
      <w:proofErr w:type="spellStart"/>
      <w:r w:rsidRPr="00F966D8">
        <w:t>ElasticNet</w:t>
      </w:r>
      <w:proofErr w:type="spellEnd"/>
      <w:r w:rsidRPr="00F966D8">
        <w:t xml:space="preserve">을 병행하였다. 두 방법의 결론은 일치한다. 전환율은 </w:t>
      </w:r>
      <w:proofErr w:type="spellStart"/>
      <w:r w:rsidRPr="00F966D8">
        <w:t>ElasticNet</w:t>
      </w:r>
      <w:proofErr w:type="spellEnd"/>
      <w:r w:rsidRPr="00F966D8">
        <w:t>의 최적 l1_ratio가 1.0으로 수렴하여 사실상 순수 Lasso와 같고, 압력강하는 l1_ratio가 0.3이지만 선택 변수와 held-out 오차가 Lasso와 동일하다.</w:t>
      </w:r>
    </w:p>
    <w:p w14:paraId="00740D8C" w14:textId="77777777" w:rsidR="00F966D8" w:rsidRPr="00F966D8" w:rsidRDefault="00F966D8" w:rsidP="00F966D8">
      <w:r w:rsidRPr="00F966D8">
        <w:rPr>
          <w:b/>
          <w:bCs/>
        </w:rPr>
        <w:t>표 C1. 교차검증 최적 정규화 세기에서의 표준화 계수 (0 = 탈락)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8"/>
        <w:gridCol w:w="2777"/>
        <w:gridCol w:w="2792"/>
      </w:tblGrid>
      <w:tr w:rsidR="00F966D8" w:rsidRPr="00F966D8" w14:paraId="1231B4A0" w14:textId="77777777" w:rsidTr="00F966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858A5" w14:textId="77777777" w:rsidR="00F966D8" w:rsidRPr="00F966D8" w:rsidRDefault="00F966D8" w:rsidP="00F966D8">
            <w:pPr>
              <w:rPr>
                <w:b/>
                <w:bCs/>
              </w:rPr>
            </w:pPr>
            <w:r w:rsidRPr="00F966D8">
              <w:rPr>
                <w:b/>
                <w:bCs/>
              </w:rPr>
              <w:t>변수</w:t>
            </w:r>
          </w:p>
        </w:tc>
        <w:tc>
          <w:tcPr>
            <w:tcW w:w="0" w:type="auto"/>
            <w:vAlign w:val="center"/>
            <w:hideMark/>
          </w:tcPr>
          <w:p w14:paraId="2FADB944" w14:textId="77777777" w:rsidR="00F966D8" w:rsidRPr="00F966D8" w:rsidRDefault="00F966D8" w:rsidP="00F966D8">
            <w:pPr>
              <w:rPr>
                <w:b/>
                <w:bCs/>
              </w:rPr>
            </w:pPr>
            <w:proofErr w:type="spellStart"/>
            <w:r w:rsidRPr="00F966D8">
              <w:rPr>
                <w:b/>
                <w:bCs/>
              </w:rPr>
              <w:t>전환율</w:t>
            </w:r>
            <w:proofErr w:type="spellEnd"/>
            <w:r w:rsidRPr="00F966D8">
              <w:rPr>
                <w:b/>
                <w:bCs/>
              </w:rPr>
              <w:t xml:space="preserve"> X</w:t>
            </w:r>
          </w:p>
        </w:tc>
        <w:tc>
          <w:tcPr>
            <w:tcW w:w="0" w:type="auto"/>
            <w:vAlign w:val="center"/>
            <w:hideMark/>
          </w:tcPr>
          <w:p w14:paraId="36A9265E" w14:textId="77777777" w:rsidR="00F966D8" w:rsidRPr="00F966D8" w:rsidRDefault="00F966D8" w:rsidP="00F966D8">
            <w:pPr>
              <w:rPr>
                <w:b/>
                <w:bCs/>
              </w:rPr>
            </w:pPr>
            <w:r w:rsidRPr="00F966D8">
              <w:rPr>
                <w:b/>
                <w:bCs/>
              </w:rPr>
              <w:t>압력강하 ΔP</w:t>
            </w:r>
          </w:p>
        </w:tc>
      </w:tr>
      <w:tr w:rsidR="00F966D8" w:rsidRPr="00F966D8" w14:paraId="37F80C20" w14:textId="77777777" w:rsidTr="00F96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B14C0" w14:textId="77777777" w:rsidR="00F966D8" w:rsidRPr="00F966D8" w:rsidRDefault="00F966D8" w:rsidP="00F966D8">
            <w:r w:rsidRPr="00F966D8">
              <w:t>TT-1006</w:t>
            </w:r>
          </w:p>
        </w:tc>
        <w:tc>
          <w:tcPr>
            <w:tcW w:w="0" w:type="auto"/>
            <w:vAlign w:val="center"/>
            <w:hideMark/>
          </w:tcPr>
          <w:p w14:paraId="3087CD30" w14:textId="77777777" w:rsidR="00F966D8" w:rsidRPr="00F966D8" w:rsidRDefault="00F966D8" w:rsidP="00F966D8">
            <w:r w:rsidRPr="00F966D8">
              <w:t>+0.0923</w:t>
            </w:r>
          </w:p>
        </w:tc>
        <w:tc>
          <w:tcPr>
            <w:tcW w:w="0" w:type="auto"/>
            <w:vAlign w:val="center"/>
            <w:hideMark/>
          </w:tcPr>
          <w:p w14:paraId="64D77032" w14:textId="77777777" w:rsidR="00F966D8" w:rsidRPr="00F966D8" w:rsidRDefault="00F966D8" w:rsidP="00F966D8">
            <w:r w:rsidRPr="00F966D8">
              <w:t>+0.2776</w:t>
            </w:r>
          </w:p>
        </w:tc>
      </w:tr>
      <w:tr w:rsidR="00F966D8" w:rsidRPr="00F966D8" w14:paraId="223983D0" w14:textId="77777777" w:rsidTr="00F96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5F8EC" w14:textId="77777777" w:rsidR="00F966D8" w:rsidRPr="00F966D8" w:rsidRDefault="00F966D8" w:rsidP="00F966D8">
            <w:proofErr w:type="spellStart"/>
            <w:r w:rsidRPr="00F966D8">
              <w:t>프로펜유량</w:t>
            </w:r>
            <w:proofErr w:type="spellEnd"/>
            <w:r w:rsidRPr="00F966D8">
              <w:t>(FT-1004)</w:t>
            </w:r>
          </w:p>
        </w:tc>
        <w:tc>
          <w:tcPr>
            <w:tcW w:w="0" w:type="auto"/>
            <w:vAlign w:val="center"/>
            <w:hideMark/>
          </w:tcPr>
          <w:p w14:paraId="145B52A6" w14:textId="77777777" w:rsidR="00F966D8" w:rsidRPr="00F966D8" w:rsidRDefault="00F966D8" w:rsidP="00F966D8">
            <w:r w:rsidRPr="00F966D8">
              <w:t>+0.0354</w:t>
            </w:r>
          </w:p>
        </w:tc>
        <w:tc>
          <w:tcPr>
            <w:tcW w:w="0" w:type="auto"/>
            <w:vAlign w:val="center"/>
            <w:hideMark/>
          </w:tcPr>
          <w:p w14:paraId="0E7E66C6" w14:textId="77777777" w:rsidR="00F966D8" w:rsidRPr="00F966D8" w:rsidRDefault="00F966D8" w:rsidP="00F966D8">
            <w:r w:rsidRPr="00F966D8">
              <w:t>+0.3956</w:t>
            </w:r>
          </w:p>
        </w:tc>
      </w:tr>
      <w:tr w:rsidR="00F966D8" w:rsidRPr="00F966D8" w14:paraId="0B1703F0" w14:textId="77777777" w:rsidTr="00F96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279CA" w14:textId="77777777" w:rsidR="00F966D8" w:rsidRPr="00F966D8" w:rsidRDefault="00F966D8" w:rsidP="00F966D8">
            <w:proofErr w:type="spellStart"/>
            <w:r w:rsidRPr="00F966D8">
              <w:t>총유량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86E8D7" w14:textId="77777777" w:rsidR="00F966D8" w:rsidRPr="00F966D8" w:rsidRDefault="00F966D8" w:rsidP="00F966D8">
            <w:r w:rsidRPr="00F966D8">
              <w:t>+0.0228</w:t>
            </w:r>
          </w:p>
        </w:tc>
        <w:tc>
          <w:tcPr>
            <w:tcW w:w="0" w:type="auto"/>
            <w:vAlign w:val="center"/>
            <w:hideMark/>
          </w:tcPr>
          <w:p w14:paraId="459F4B42" w14:textId="77777777" w:rsidR="00F966D8" w:rsidRPr="00F966D8" w:rsidRDefault="00F966D8" w:rsidP="00F966D8">
            <w:r w:rsidRPr="00F966D8">
              <w:t>+1.5704</w:t>
            </w:r>
          </w:p>
        </w:tc>
      </w:tr>
      <w:tr w:rsidR="00F966D8" w:rsidRPr="00F966D8" w14:paraId="7E20B861" w14:textId="77777777" w:rsidTr="00F96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EC351" w14:textId="77777777" w:rsidR="00F966D8" w:rsidRPr="00F966D8" w:rsidRDefault="00F966D8" w:rsidP="00F966D8">
            <w:r w:rsidRPr="00F966D8">
              <w:t>TT-1004</w:t>
            </w:r>
          </w:p>
        </w:tc>
        <w:tc>
          <w:tcPr>
            <w:tcW w:w="0" w:type="auto"/>
            <w:vAlign w:val="center"/>
            <w:hideMark/>
          </w:tcPr>
          <w:p w14:paraId="2497A596" w14:textId="77777777" w:rsidR="00F966D8" w:rsidRPr="00F966D8" w:rsidRDefault="00F966D8" w:rsidP="00F966D8">
            <w:r w:rsidRPr="00F966D8">
              <w:t>0</w:t>
            </w:r>
          </w:p>
        </w:tc>
        <w:tc>
          <w:tcPr>
            <w:tcW w:w="0" w:type="auto"/>
            <w:vAlign w:val="center"/>
            <w:hideMark/>
          </w:tcPr>
          <w:p w14:paraId="68B836F1" w14:textId="77777777" w:rsidR="00F966D8" w:rsidRPr="00F966D8" w:rsidRDefault="00F966D8" w:rsidP="00F966D8">
            <w:r w:rsidRPr="00F966D8">
              <w:t>+0.3520</w:t>
            </w:r>
          </w:p>
        </w:tc>
      </w:tr>
      <w:tr w:rsidR="00F966D8" w:rsidRPr="00F966D8" w14:paraId="7938CC8C" w14:textId="77777777" w:rsidTr="00F96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E529B" w14:textId="77777777" w:rsidR="00F966D8" w:rsidRPr="00F966D8" w:rsidRDefault="00F966D8" w:rsidP="00F966D8">
            <w:r w:rsidRPr="00F966D8">
              <w:t>FT-1001</w:t>
            </w:r>
          </w:p>
        </w:tc>
        <w:tc>
          <w:tcPr>
            <w:tcW w:w="0" w:type="auto"/>
            <w:vAlign w:val="center"/>
            <w:hideMark/>
          </w:tcPr>
          <w:p w14:paraId="7FC3D767" w14:textId="77777777" w:rsidR="00F966D8" w:rsidRPr="00F966D8" w:rsidRDefault="00F966D8" w:rsidP="00F966D8">
            <w:r w:rsidRPr="00F966D8">
              <w:t>+0.0057</w:t>
            </w:r>
          </w:p>
        </w:tc>
        <w:tc>
          <w:tcPr>
            <w:tcW w:w="0" w:type="auto"/>
            <w:vAlign w:val="center"/>
            <w:hideMark/>
          </w:tcPr>
          <w:p w14:paraId="172B751E" w14:textId="77777777" w:rsidR="00F966D8" w:rsidRPr="00F966D8" w:rsidRDefault="00F966D8" w:rsidP="00F966D8">
            <w:r w:rsidRPr="00F966D8">
              <w:t>+0.0500</w:t>
            </w:r>
          </w:p>
        </w:tc>
      </w:tr>
      <w:tr w:rsidR="00F966D8" w:rsidRPr="00F966D8" w14:paraId="1371DFD7" w14:textId="77777777" w:rsidTr="00F96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C1019" w14:textId="77777777" w:rsidR="00F966D8" w:rsidRPr="00F966D8" w:rsidRDefault="00F966D8" w:rsidP="00F966D8">
            <w:r w:rsidRPr="00F966D8">
              <w:t>FRC-1004</w:t>
            </w:r>
          </w:p>
        </w:tc>
        <w:tc>
          <w:tcPr>
            <w:tcW w:w="0" w:type="auto"/>
            <w:vAlign w:val="center"/>
            <w:hideMark/>
          </w:tcPr>
          <w:p w14:paraId="50D23EA9" w14:textId="77777777" w:rsidR="00F966D8" w:rsidRPr="00F966D8" w:rsidRDefault="00F966D8" w:rsidP="00F966D8">
            <w:r w:rsidRPr="00F966D8">
              <w:t>0</w:t>
            </w:r>
          </w:p>
        </w:tc>
        <w:tc>
          <w:tcPr>
            <w:tcW w:w="0" w:type="auto"/>
            <w:vAlign w:val="center"/>
            <w:hideMark/>
          </w:tcPr>
          <w:p w14:paraId="2CBAC059" w14:textId="77777777" w:rsidR="00F966D8" w:rsidRPr="00F966D8" w:rsidRDefault="00F966D8" w:rsidP="00F966D8">
            <w:r w:rsidRPr="00F966D8">
              <w:t>0</w:t>
            </w:r>
          </w:p>
        </w:tc>
      </w:tr>
      <w:tr w:rsidR="00F966D8" w:rsidRPr="00F966D8" w14:paraId="6E83B02D" w14:textId="77777777" w:rsidTr="00F96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4F5DA" w14:textId="77777777" w:rsidR="00F966D8" w:rsidRPr="00F966D8" w:rsidRDefault="00F966D8" w:rsidP="00F966D8">
            <w:r w:rsidRPr="00F966D8">
              <w:t>FT-1300</w:t>
            </w:r>
          </w:p>
        </w:tc>
        <w:tc>
          <w:tcPr>
            <w:tcW w:w="0" w:type="auto"/>
            <w:vAlign w:val="center"/>
            <w:hideMark/>
          </w:tcPr>
          <w:p w14:paraId="5D786F41" w14:textId="77777777" w:rsidR="00F966D8" w:rsidRPr="00F966D8" w:rsidRDefault="00F966D8" w:rsidP="00F966D8">
            <w:r w:rsidRPr="00F966D8">
              <w:t>0</w:t>
            </w:r>
          </w:p>
        </w:tc>
        <w:tc>
          <w:tcPr>
            <w:tcW w:w="0" w:type="auto"/>
            <w:vAlign w:val="center"/>
            <w:hideMark/>
          </w:tcPr>
          <w:p w14:paraId="70510041" w14:textId="77777777" w:rsidR="00F966D8" w:rsidRPr="00F966D8" w:rsidRDefault="00F966D8" w:rsidP="00F966D8">
            <w:r w:rsidRPr="00F966D8">
              <w:t>0</w:t>
            </w:r>
          </w:p>
        </w:tc>
      </w:tr>
      <w:tr w:rsidR="00F966D8" w:rsidRPr="00F966D8" w14:paraId="511AFA43" w14:textId="77777777" w:rsidTr="00F96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AA436" w14:textId="77777777" w:rsidR="00F966D8" w:rsidRPr="00F966D8" w:rsidRDefault="00F966D8" w:rsidP="00F966D8">
            <w:r w:rsidRPr="00F966D8">
              <w:t xml:space="preserve">1순위 유량 (대안 대비 </w:t>
            </w:r>
            <w:proofErr w:type="spellStart"/>
            <w:r w:rsidRPr="00F966D8">
              <w:t>계수비</w:t>
            </w:r>
            <w:proofErr w:type="spellEnd"/>
            <w:r w:rsidRPr="00F966D8">
              <w:t>)</w:t>
            </w:r>
          </w:p>
        </w:tc>
        <w:tc>
          <w:tcPr>
            <w:tcW w:w="0" w:type="auto"/>
            <w:vAlign w:val="center"/>
            <w:hideMark/>
          </w:tcPr>
          <w:p w14:paraId="2C4A7AD1" w14:textId="77777777" w:rsidR="00F966D8" w:rsidRPr="00F966D8" w:rsidRDefault="00F966D8" w:rsidP="00F966D8">
            <w:proofErr w:type="spellStart"/>
            <w:r w:rsidRPr="00F966D8">
              <w:t>프로펜유량</w:t>
            </w:r>
            <w:proofErr w:type="spellEnd"/>
            <w:r w:rsidRPr="00F966D8">
              <w:t xml:space="preserve"> (총유량의 1.55배)</w:t>
            </w:r>
          </w:p>
        </w:tc>
        <w:tc>
          <w:tcPr>
            <w:tcW w:w="0" w:type="auto"/>
            <w:vAlign w:val="center"/>
            <w:hideMark/>
          </w:tcPr>
          <w:p w14:paraId="40567D8A" w14:textId="77777777" w:rsidR="00F966D8" w:rsidRPr="00F966D8" w:rsidRDefault="00F966D8" w:rsidP="00F966D8">
            <w:proofErr w:type="spellStart"/>
            <w:r w:rsidRPr="00F966D8">
              <w:t>총유량</w:t>
            </w:r>
            <w:proofErr w:type="spellEnd"/>
            <w:r w:rsidRPr="00F966D8">
              <w:t xml:space="preserve"> (</w:t>
            </w:r>
            <w:proofErr w:type="spellStart"/>
            <w:r w:rsidRPr="00F966D8">
              <w:t>프로펜유량의</w:t>
            </w:r>
            <w:proofErr w:type="spellEnd"/>
            <w:r w:rsidRPr="00F966D8">
              <w:t xml:space="preserve"> 3.97배)</w:t>
            </w:r>
          </w:p>
        </w:tc>
      </w:tr>
    </w:tbl>
    <w:p w14:paraId="12FFC218" w14:textId="77777777" w:rsidR="00F966D8" w:rsidRPr="00F966D8" w:rsidRDefault="00F966D8" w:rsidP="00F966D8">
      <w:r w:rsidRPr="00F966D8">
        <w:t>같은 후보와 같은 절차에서 통계 절차가 타깃별로 서로 다른 유량을 1순위로 선택하였고, 그 방향(</w:t>
      </w:r>
      <w:proofErr w:type="spellStart"/>
      <w:r w:rsidRPr="00F966D8">
        <w:t>전환율</w:t>
      </w:r>
      <w:proofErr w:type="spellEnd"/>
      <w:r w:rsidRPr="00F966D8">
        <w:t>=</w:t>
      </w:r>
      <w:proofErr w:type="spellStart"/>
      <w:r w:rsidRPr="00F966D8">
        <w:t>프로펜유량</w:t>
      </w:r>
      <w:proofErr w:type="spellEnd"/>
      <w:r w:rsidRPr="00F966D8">
        <w:t>, 압력강하=</w:t>
      </w:r>
      <w:proofErr w:type="spellStart"/>
      <w:r w:rsidRPr="00F966D8">
        <w:t>총유량</w:t>
      </w:r>
      <w:proofErr w:type="spellEnd"/>
      <w:r w:rsidRPr="00F966D8">
        <w:t xml:space="preserve">)이 물리 선택과 일치한다. 물리 지식을 절차에 넣지 않고 얻은 결과이므로 독립적인 교차검증이라 할 수 있다. FRC-1004가 0으로 탈락하는 것은 후보에 비율을 재구성하는 잉여 </w:t>
      </w:r>
      <w:proofErr w:type="spellStart"/>
      <w:r w:rsidRPr="00F966D8">
        <w:t>벤젠량</w:t>
      </w:r>
      <w:proofErr w:type="spellEnd"/>
      <w:r w:rsidRPr="00F966D8">
        <w:t xml:space="preserve"> 변수(</w:t>
      </w:r>
      <w:proofErr w:type="spellStart"/>
      <w:r w:rsidRPr="00F966D8">
        <w:t>총유량</w:t>
      </w:r>
      <w:proofErr w:type="spellEnd"/>
      <w:r w:rsidRPr="00F966D8">
        <w:t xml:space="preserve"> 또는 벤젠유량)가 함께 있을 때에 한하며, 이는 비율 = 벤젠/</w:t>
      </w:r>
      <w:proofErr w:type="spellStart"/>
      <w:r w:rsidRPr="00F966D8">
        <w:t>프로펜이라는</w:t>
      </w:r>
      <w:proofErr w:type="spellEnd"/>
      <w:r w:rsidRPr="00F966D8">
        <w:t xml:space="preserve"> 재매개화의 결과일 뿐 중요도가 낮다는 뜻이 아니다. 배포 좌표계인 [한 유량 + 비율]로 다시 적합하면 FRC-1004는 유지되고, 다음의 삭제검사에서도 필수로 판정된다.</w:t>
      </w:r>
    </w:p>
    <w:p w14:paraId="78C5DFD1" w14:textId="77777777" w:rsidR="00F966D8" w:rsidRPr="00F966D8" w:rsidRDefault="00F966D8" w:rsidP="00F966D8">
      <w:r w:rsidRPr="00F966D8">
        <w:rPr>
          <w:b/>
          <w:bCs/>
        </w:rPr>
        <w:t>표 C2. 삭제검사 — 물리 3변수 중 하나를 제거할 때 held-out 오차 배수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7"/>
        <w:gridCol w:w="911"/>
        <w:gridCol w:w="1259"/>
      </w:tblGrid>
      <w:tr w:rsidR="00F966D8" w:rsidRPr="00F966D8" w14:paraId="36A8F3B7" w14:textId="77777777" w:rsidTr="00F966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8519B" w14:textId="77777777" w:rsidR="00F966D8" w:rsidRPr="00F966D8" w:rsidRDefault="00F966D8" w:rsidP="00F966D8">
            <w:pPr>
              <w:rPr>
                <w:b/>
                <w:bCs/>
              </w:rPr>
            </w:pPr>
            <w:r w:rsidRPr="00F966D8">
              <w:rPr>
                <w:b/>
                <w:bCs/>
              </w:rPr>
              <w:lastRenderedPageBreak/>
              <w:t>제거 변수</w:t>
            </w:r>
          </w:p>
        </w:tc>
        <w:tc>
          <w:tcPr>
            <w:tcW w:w="0" w:type="auto"/>
            <w:vAlign w:val="center"/>
            <w:hideMark/>
          </w:tcPr>
          <w:p w14:paraId="57CF8ABD" w14:textId="77777777" w:rsidR="00F966D8" w:rsidRPr="00F966D8" w:rsidRDefault="00F966D8" w:rsidP="00F966D8">
            <w:pPr>
              <w:rPr>
                <w:b/>
                <w:bCs/>
              </w:rPr>
            </w:pPr>
            <w:proofErr w:type="spellStart"/>
            <w:r w:rsidRPr="00F966D8">
              <w:rPr>
                <w:b/>
                <w:bCs/>
              </w:rPr>
              <w:t>전환율</w:t>
            </w:r>
            <w:proofErr w:type="spellEnd"/>
            <w:r w:rsidRPr="00F966D8">
              <w:rPr>
                <w:b/>
                <w:bCs/>
              </w:rPr>
              <w:t xml:space="preserve"> X</w:t>
            </w:r>
          </w:p>
        </w:tc>
        <w:tc>
          <w:tcPr>
            <w:tcW w:w="0" w:type="auto"/>
            <w:vAlign w:val="center"/>
            <w:hideMark/>
          </w:tcPr>
          <w:p w14:paraId="500A4FEC" w14:textId="77777777" w:rsidR="00F966D8" w:rsidRPr="00F966D8" w:rsidRDefault="00F966D8" w:rsidP="00F966D8">
            <w:pPr>
              <w:rPr>
                <w:b/>
                <w:bCs/>
              </w:rPr>
            </w:pPr>
            <w:r w:rsidRPr="00F966D8">
              <w:rPr>
                <w:b/>
                <w:bCs/>
              </w:rPr>
              <w:t>압력강하 ΔP</w:t>
            </w:r>
          </w:p>
        </w:tc>
      </w:tr>
      <w:tr w:rsidR="00F966D8" w:rsidRPr="00F966D8" w14:paraId="432398BA" w14:textId="77777777" w:rsidTr="00F96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A8B4D" w14:textId="77777777" w:rsidR="00F966D8" w:rsidRPr="00F966D8" w:rsidRDefault="00F966D8" w:rsidP="00F966D8">
            <w:r w:rsidRPr="00F966D8">
              <w:t>입구온도 TT-1006</w:t>
            </w:r>
          </w:p>
        </w:tc>
        <w:tc>
          <w:tcPr>
            <w:tcW w:w="0" w:type="auto"/>
            <w:vAlign w:val="center"/>
            <w:hideMark/>
          </w:tcPr>
          <w:p w14:paraId="65DEB7F3" w14:textId="77777777" w:rsidR="00F966D8" w:rsidRPr="00F966D8" w:rsidRDefault="00F966D8" w:rsidP="00F966D8">
            <w:r w:rsidRPr="00F966D8">
              <w:t>×7.2</w:t>
            </w:r>
          </w:p>
        </w:tc>
        <w:tc>
          <w:tcPr>
            <w:tcW w:w="0" w:type="auto"/>
            <w:vAlign w:val="center"/>
            <w:hideMark/>
          </w:tcPr>
          <w:p w14:paraId="2C43E136" w14:textId="77777777" w:rsidR="00F966D8" w:rsidRPr="00F966D8" w:rsidRDefault="00F966D8" w:rsidP="00F966D8">
            <w:r w:rsidRPr="00F966D8">
              <w:t>×3.8</w:t>
            </w:r>
          </w:p>
        </w:tc>
      </w:tr>
      <w:tr w:rsidR="00F966D8" w:rsidRPr="00F966D8" w14:paraId="4A92D65C" w14:textId="77777777" w:rsidTr="00F96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6F5AE" w14:textId="77777777" w:rsidR="00F966D8" w:rsidRPr="00F966D8" w:rsidRDefault="00F966D8" w:rsidP="00F966D8">
            <w:r w:rsidRPr="00F966D8">
              <w:t>유량 (</w:t>
            </w:r>
            <w:proofErr w:type="spellStart"/>
            <w:proofErr w:type="gramStart"/>
            <w:r w:rsidRPr="00F966D8">
              <w:t>프로펜유량</w:t>
            </w:r>
            <w:proofErr w:type="spellEnd"/>
            <w:r w:rsidRPr="00F966D8">
              <w:t xml:space="preserve"> /</w:t>
            </w:r>
            <w:proofErr w:type="gramEnd"/>
            <w:r w:rsidRPr="00F966D8">
              <w:t xml:space="preserve"> </w:t>
            </w:r>
            <w:proofErr w:type="spellStart"/>
            <w:r w:rsidRPr="00F966D8">
              <w:t>총유량</w:t>
            </w:r>
            <w:proofErr w:type="spellEnd"/>
            <w:r w:rsidRPr="00F966D8">
              <w:t>)</w:t>
            </w:r>
          </w:p>
        </w:tc>
        <w:tc>
          <w:tcPr>
            <w:tcW w:w="0" w:type="auto"/>
            <w:vAlign w:val="center"/>
            <w:hideMark/>
          </w:tcPr>
          <w:p w14:paraId="6B2BF371" w14:textId="77777777" w:rsidR="00F966D8" w:rsidRPr="00F966D8" w:rsidRDefault="00F966D8" w:rsidP="00F966D8">
            <w:r w:rsidRPr="00F966D8">
              <w:t>×4.5</w:t>
            </w:r>
          </w:p>
        </w:tc>
        <w:tc>
          <w:tcPr>
            <w:tcW w:w="0" w:type="auto"/>
            <w:vAlign w:val="center"/>
            <w:hideMark/>
          </w:tcPr>
          <w:p w14:paraId="10273116" w14:textId="77777777" w:rsidR="00F966D8" w:rsidRPr="00F966D8" w:rsidRDefault="00F966D8" w:rsidP="00F966D8">
            <w:r w:rsidRPr="00F966D8">
              <w:t>×34</w:t>
            </w:r>
          </w:p>
        </w:tc>
      </w:tr>
      <w:tr w:rsidR="00F966D8" w:rsidRPr="00F966D8" w14:paraId="08637140" w14:textId="77777777" w:rsidTr="00F96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65831" w14:textId="77777777" w:rsidR="00F966D8" w:rsidRPr="00F966D8" w:rsidRDefault="00F966D8" w:rsidP="00F966D8">
            <w:r w:rsidRPr="00F966D8">
              <w:t>비율 FRC-1004</w:t>
            </w:r>
          </w:p>
        </w:tc>
        <w:tc>
          <w:tcPr>
            <w:tcW w:w="0" w:type="auto"/>
            <w:vAlign w:val="center"/>
            <w:hideMark/>
          </w:tcPr>
          <w:p w14:paraId="05E248AA" w14:textId="77777777" w:rsidR="00F966D8" w:rsidRPr="00F966D8" w:rsidRDefault="00F966D8" w:rsidP="00F966D8">
            <w:r w:rsidRPr="00F966D8">
              <w:t>×2.1</w:t>
            </w:r>
          </w:p>
        </w:tc>
        <w:tc>
          <w:tcPr>
            <w:tcW w:w="0" w:type="auto"/>
            <w:vAlign w:val="center"/>
            <w:hideMark/>
          </w:tcPr>
          <w:p w14:paraId="550A54C8" w14:textId="77777777" w:rsidR="00F966D8" w:rsidRPr="00F966D8" w:rsidRDefault="00F966D8" w:rsidP="00F966D8">
            <w:r w:rsidRPr="00F966D8">
              <w:t>×1.7</w:t>
            </w:r>
          </w:p>
        </w:tc>
      </w:tr>
    </w:tbl>
    <w:p w14:paraId="69FC49A3" w14:textId="77777777" w:rsidR="00F966D8" w:rsidRPr="00F966D8" w:rsidRDefault="00F966D8" w:rsidP="00F966D8">
      <w:r w:rsidRPr="00F966D8">
        <w:t xml:space="preserve">세 변수 중 어느 하나를 제거해도 held-out 오차가 최소 1.7배에서 최대 34배까지 커진다. 특히 FRC-1004는 </w:t>
      </w:r>
      <w:proofErr w:type="spellStart"/>
      <w:r w:rsidRPr="00F966D8">
        <w:t>전환율</w:t>
      </w:r>
      <w:proofErr w:type="spellEnd"/>
      <w:r w:rsidRPr="00F966D8">
        <w:t xml:space="preserve"> 교차검증만 보면 제거하는 편이 근소하게 나아 보이나 held-out에서는 2.1배 악화하므로, 교차검증 한 지표만으로 제거해서는 안 된다. 반대로 후보를 세 변수 밖으로 늘려도 견고한 개선이 없으며, 일곱 변수를 모두 넣으면 교차검증 오차가 </w:t>
      </w:r>
      <w:proofErr w:type="spellStart"/>
      <w:r w:rsidRPr="00F966D8">
        <w:t>전환율</w:t>
      </w:r>
      <w:proofErr w:type="spellEnd"/>
      <w:r w:rsidRPr="00F966D8">
        <w:t xml:space="preserve"> 약 1.9배·압력강하 약 1.2배로 오히려 악화한다. 곧 물리 3변수는 최소이자 충분한 집합이다.</w:t>
      </w:r>
    </w:p>
    <w:p w14:paraId="0EA1E48F" w14:textId="77777777" w:rsidR="00F966D8" w:rsidRPr="00F966D8" w:rsidRDefault="00F966D8" w:rsidP="00F966D8">
      <w:r w:rsidRPr="00F966D8">
        <w:rPr>
          <w:b/>
          <w:bCs/>
        </w:rPr>
        <w:t>표 C3. 정보 누출 시연 — 압력을 후보에 추가할 때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2219"/>
        <w:gridCol w:w="3737"/>
      </w:tblGrid>
      <w:tr w:rsidR="00F966D8" w:rsidRPr="00F966D8" w14:paraId="7BB8A1C9" w14:textId="77777777" w:rsidTr="00F966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9FC77" w14:textId="77777777" w:rsidR="00F966D8" w:rsidRPr="00F966D8" w:rsidRDefault="00F966D8" w:rsidP="00F966D8">
            <w:pPr>
              <w:rPr>
                <w:b/>
                <w:bCs/>
              </w:rPr>
            </w:pPr>
            <w:r w:rsidRPr="00F966D8"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26E75C1D" w14:textId="77777777" w:rsidR="00F966D8" w:rsidRPr="00F966D8" w:rsidRDefault="00F966D8" w:rsidP="00F966D8">
            <w:pPr>
              <w:rPr>
                <w:b/>
                <w:bCs/>
              </w:rPr>
            </w:pPr>
            <w:proofErr w:type="spellStart"/>
            <w:r w:rsidRPr="00F966D8">
              <w:rPr>
                <w:b/>
                <w:bCs/>
              </w:rPr>
              <w:t>전환율</w:t>
            </w:r>
            <w:proofErr w:type="spellEnd"/>
            <w:r w:rsidRPr="00F966D8">
              <w:rPr>
                <w:b/>
                <w:bCs/>
              </w:rPr>
              <w:t xml:space="preserve"> + 압력</w:t>
            </w:r>
          </w:p>
        </w:tc>
        <w:tc>
          <w:tcPr>
            <w:tcW w:w="0" w:type="auto"/>
            <w:vAlign w:val="center"/>
            <w:hideMark/>
          </w:tcPr>
          <w:p w14:paraId="14C59A2E" w14:textId="77777777" w:rsidR="00F966D8" w:rsidRPr="00F966D8" w:rsidRDefault="00F966D8" w:rsidP="00F966D8">
            <w:pPr>
              <w:rPr>
                <w:b/>
                <w:bCs/>
              </w:rPr>
            </w:pPr>
            <w:r w:rsidRPr="00F966D8">
              <w:rPr>
                <w:b/>
                <w:bCs/>
              </w:rPr>
              <w:t>압력강하 + 압력</w:t>
            </w:r>
          </w:p>
        </w:tc>
      </w:tr>
      <w:tr w:rsidR="00F966D8" w:rsidRPr="00F966D8" w14:paraId="55C8BAF4" w14:textId="77777777" w:rsidTr="00F96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39C5E" w14:textId="77777777" w:rsidR="00F966D8" w:rsidRPr="00F966D8" w:rsidRDefault="00F966D8" w:rsidP="00F966D8">
            <w:r w:rsidRPr="00F966D8">
              <w:t>압력 선택 여부</w:t>
            </w:r>
          </w:p>
        </w:tc>
        <w:tc>
          <w:tcPr>
            <w:tcW w:w="0" w:type="auto"/>
            <w:vAlign w:val="center"/>
            <w:hideMark/>
          </w:tcPr>
          <w:p w14:paraId="7232C831" w14:textId="77777777" w:rsidR="00F966D8" w:rsidRPr="00F966D8" w:rsidRDefault="00F966D8" w:rsidP="00F966D8">
            <w:r w:rsidRPr="00F966D8">
              <w:t>탈락 (계수 0)</w:t>
            </w:r>
          </w:p>
        </w:tc>
        <w:tc>
          <w:tcPr>
            <w:tcW w:w="0" w:type="auto"/>
            <w:vAlign w:val="center"/>
            <w:hideMark/>
          </w:tcPr>
          <w:p w14:paraId="2136FE5B" w14:textId="77777777" w:rsidR="00F966D8" w:rsidRPr="00F966D8" w:rsidRDefault="00F966D8" w:rsidP="00F966D8">
            <w:r w:rsidRPr="00F966D8">
              <w:t xml:space="preserve">선택 (PT-1100 </w:t>
            </w:r>
            <w:r w:rsidRPr="00F966D8">
              <w:rPr>
                <w:rFonts w:ascii="Cambria Math" w:hAnsi="Cambria Math" w:cs="Cambria Math"/>
              </w:rPr>
              <w:t>−</w:t>
            </w:r>
            <w:r w:rsidRPr="00F966D8">
              <w:t xml:space="preserve">27.08 </w:t>
            </w:r>
            <w:r w:rsidRPr="00F966D8">
              <w:rPr>
                <w:rFonts w:ascii="맑은 고딕" w:eastAsia="맑은 고딕" w:hAnsi="맑은 고딕" w:cs="맑은 고딕" w:hint="eastAsia"/>
              </w:rPr>
              <w:t>·</w:t>
            </w:r>
            <w:r w:rsidRPr="00F966D8">
              <w:t xml:space="preserve"> PT-1004 +7.23)</w:t>
            </w:r>
          </w:p>
        </w:tc>
      </w:tr>
      <w:tr w:rsidR="00F966D8" w:rsidRPr="00F966D8" w14:paraId="10CCC95C" w14:textId="77777777" w:rsidTr="00F966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910F0" w14:textId="77777777" w:rsidR="00F966D8" w:rsidRPr="00F966D8" w:rsidRDefault="00F966D8" w:rsidP="00F966D8">
            <w:r w:rsidRPr="00F966D8">
              <w:t>held-out 오차 변화</w:t>
            </w:r>
          </w:p>
        </w:tc>
        <w:tc>
          <w:tcPr>
            <w:tcW w:w="0" w:type="auto"/>
            <w:vAlign w:val="center"/>
            <w:hideMark/>
          </w:tcPr>
          <w:p w14:paraId="26CB890D" w14:textId="77777777" w:rsidR="00F966D8" w:rsidRPr="00F966D8" w:rsidRDefault="00F966D8" w:rsidP="00F966D8">
            <w:r w:rsidRPr="00F966D8">
              <w:t>0.0341 → 0.0314 (</w:t>
            </w:r>
            <w:r w:rsidRPr="00F966D8">
              <w:rPr>
                <w:rFonts w:ascii="Cambria Math" w:hAnsi="Cambria Math" w:cs="Cambria Math"/>
              </w:rPr>
              <w:t>−</w:t>
            </w:r>
            <w:r w:rsidRPr="00F966D8">
              <w:t>8%)</w:t>
            </w:r>
          </w:p>
        </w:tc>
        <w:tc>
          <w:tcPr>
            <w:tcW w:w="0" w:type="auto"/>
            <w:vAlign w:val="center"/>
            <w:hideMark/>
          </w:tcPr>
          <w:p w14:paraId="69558499" w14:textId="77777777" w:rsidR="00F966D8" w:rsidRPr="00F966D8" w:rsidRDefault="00F966D8" w:rsidP="00F966D8">
            <w:r w:rsidRPr="00F966D8">
              <w:t>0.191 → 0.000005 (붕괴)</w:t>
            </w:r>
          </w:p>
        </w:tc>
      </w:tr>
    </w:tbl>
    <w:p w14:paraId="1B5597DB" w14:textId="77777777" w:rsidR="00F966D8" w:rsidRPr="00F966D8" w:rsidRDefault="00F966D8" w:rsidP="00F966D8">
      <w:r w:rsidRPr="00F966D8">
        <w:t xml:space="preserve">압력강하 라벨이 PT-1004 </w:t>
      </w:r>
      <w:r w:rsidRPr="00F966D8">
        <w:rPr>
          <w:rFonts w:ascii="Cambria Math" w:hAnsi="Cambria Math" w:cs="Cambria Math"/>
        </w:rPr>
        <w:t>−</w:t>
      </w:r>
      <w:r w:rsidRPr="00F966D8">
        <w:t xml:space="preserve"> 25 </w:t>
      </w:r>
      <w:r w:rsidRPr="00F966D8">
        <w:rPr>
          <w:rFonts w:ascii="Cambria Math" w:hAnsi="Cambria Math" w:cs="Cambria Math"/>
        </w:rPr>
        <w:t>−</w:t>
      </w:r>
      <w:r w:rsidRPr="00F966D8">
        <w:t xml:space="preserve"> PT-1100으로 정의되므로, 압력을 입력 후보에 넣으면 통계 절차가 이 정의식을 그대로 복원하여 held-out 오차가 사실상 0으로 붕괴한다. 통계 절차 자체는 이 누출을 막지 못하며, 막는 것은 압력이 결과 쪽 변수라는 물리적 판단이다. 전환율에서는 압력이 탈락하므로 붕괴는 압력강하에 한정된다.</w:t>
      </w:r>
    </w:p>
    <w:p w14:paraId="3DAF6056" w14:textId="77777777" w:rsidR="00F966D8" w:rsidRPr="00F966D8" w:rsidRDefault="00F966D8" w:rsidP="00F966D8">
      <w:r w:rsidRPr="00F966D8">
        <w:rPr>
          <w:b/>
          <w:bCs/>
        </w:rPr>
        <w:t>한계(정직).</w:t>
      </w:r>
      <w:r w:rsidRPr="00F966D8">
        <w:t xml:space="preserve"> 이 교차검증은 캠페인을 통째로 떼어내는 직교실험이라 의도적으로 가혹하므로, 교차검증 절대값 자체를 성능으로 인용하지 않는다(성능은 §3.6.4의 held-out 기준). 또한 자기상관이 강하여 학습 1,924행의 유효 독립표본은 탈상관 블록길이(</w:t>
      </w:r>
      <w:proofErr w:type="spellStart"/>
      <w:r w:rsidRPr="00F966D8">
        <w:t>전환율</w:t>
      </w:r>
      <w:proofErr w:type="spellEnd"/>
      <w:r w:rsidRPr="00F966D8">
        <w:t xml:space="preserve"> 47분·압력강하 71분) 기준 약 41개·27개 수준이므로, 소수 자릿수 차이는 해석하지 않는다. 압력강하 후보에서 TT-1004가 선택되는 것은 그것이 총유량의 그림자(고유 정보가 적은 상관 변수)이기 때문이며, 새로운 신호가 아니고 케이스 스터디에서 독립 지정도 불가능하여 배제한다.</w:t>
      </w:r>
    </w:p>
    <w:p w14:paraId="67956191" w14:textId="77777777" w:rsidR="0070200B" w:rsidRPr="00F966D8" w:rsidRDefault="0070200B"/>
    <w:sectPr w:rsidR="0070200B" w:rsidRPr="00F966D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6D8"/>
    <w:rsid w:val="0010230A"/>
    <w:rsid w:val="00261CCA"/>
    <w:rsid w:val="00280636"/>
    <w:rsid w:val="002A5E57"/>
    <w:rsid w:val="002F2327"/>
    <w:rsid w:val="00400A6C"/>
    <w:rsid w:val="005B58A3"/>
    <w:rsid w:val="0070200B"/>
    <w:rsid w:val="00800170"/>
    <w:rsid w:val="00862375"/>
    <w:rsid w:val="00F96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51C8F"/>
  <w15:chartTrackingRefBased/>
  <w15:docId w15:val="{E171AD6E-D5AA-4AD0-BA21-131AE5C8C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966D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96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966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966D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966D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966D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966D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966D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966D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966D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966D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966D8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F966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966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966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966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966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966D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966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96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966D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966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966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966D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966D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966D8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966D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966D8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F966D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김지훈</dc:creator>
  <cp:keywords/>
  <dc:description/>
  <cp:lastModifiedBy>김지훈</cp:lastModifiedBy>
  <cp:revision>1</cp:revision>
  <dcterms:created xsi:type="dcterms:W3CDTF">2026-08-07T14:43:00Z</dcterms:created>
  <dcterms:modified xsi:type="dcterms:W3CDTF">2026-08-07T15:05:00Z</dcterms:modified>
</cp:coreProperties>
</file>