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0C23" w14:textId="45469419" w:rsidR="00393E5B" w:rsidRDefault="0042347A" w:rsidP="00393E5B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>소켓 프로그래밍</w:t>
      </w:r>
    </w:p>
    <w:p w14:paraId="477863C5" w14:textId="77777777" w:rsidR="00393E5B" w:rsidRDefault="00393E5B" w:rsidP="00393E5B">
      <w:pPr>
        <w:pStyle w:val="a3"/>
        <w:widowControl/>
        <w:numPr>
          <w:ilvl w:val="1"/>
          <w:numId w:val="2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서버(예제로 </w:t>
      </w:r>
      <w:r>
        <w:t>try Catch</w:t>
      </w:r>
      <w:r>
        <w:rPr>
          <w:rFonts w:hint="eastAsia"/>
        </w:rPr>
        <w:t>를 사용해 오류 방지</w:t>
      </w:r>
      <w:r>
        <w:t>)</w:t>
      </w:r>
    </w:p>
    <w:p w14:paraId="521A358A" w14:textId="1121BB3D" w:rsidR="0042347A" w:rsidRDefault="0042347A" w:rsidP="0042347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1E260B7" wp14:editId="7F6C87E3">
            <wp:extent cx="6645910" cy="8801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D279" w14:textId="7ED52FE2" w:rsidR="0042347A" w:rsidRDefault="0042347A" w:rsidP="0042347A">
      <w:pPr>
        <w:widowControl/>
        <w:wordWrap/>
        <w:autoSpaceDE/>
        <w:autoSpaceDN/>
      </w:pPr>
      <w:proofErr w:type="spellStart"/>
      <w:r>
        <w:rPr>
          <w:rFonts w:hint="eastAsia"/>
        </w:rPr>
        <w:t>D</w:t>
      </w:r>
      <w:r>
        <w:t>ns.GetHostName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내 로컬 P</w:t>
      </w:r>
      <w:r>
        <w:t>C 호스</w:t>
      </w:r>
      <w:r>
        <w:rPr>
          <w:rFonts w:hint="eastAsia"/>
        </w:rPr>
        <w:t>트 이름</w:t>
      </w:r>
    </w:p>
    <w:p w14:paraId="539AED55" w14:textId="3E6F109A" w:rsidR="0042347A" w:rsidRDefault="0042347A" w:rsidP="0042347A">
      <w:pPr>
        <w:widowControl/>
        <w:wordWrap/>
        <w:autoSpaceDE/>
        <w:autoSpaceDN/>
      </w:pPr>
      <w:r>
        <w:rPr>
          <w:rFonts w:hint="eastAsia"/>
        </w:rPr>
        <w:t>(</w:t>
      </w:r>
      <w:proofErr w:type="spellStart"/>
      <w:r>
        <w:t>IPHostEntry</w:t>
      </w:r>
      <w:proofErr w:type="spellEnd"/>
      <w:r>
        <w:t xml:space="preserve">) </w:t>
      </w:r>
      <w:proofErr w:type="spellStart"/>
      <w:r>
        <w:t>Dns.GetHostEntry</w:t>
      </w:r>
      <w:proofErr w:type="spellEnd"/>
      <w:r>
        <w:t>(</w:t>
      </w:r>
      <w:proofErr w:type="spellStart"/>
      <w:r>
        <w:rPr>
          <w:rFonts w:hint="eastAsia"/>
        </w:rPr>
        <w:t>H</w:t>
      </w:r>
      <w:r>
        <w:t>ostName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호스트의 이름을 넣음</w:t>
      </w:r>
    </w:p>
    <w:p w14:paraId="45DCAF66" w14:textId="671F1E33" w:rsidR="0042347A" w:rsidRDefault="0042347A" w:rsidP="0042347A">
      <w:pPr>
        <w:widowControl/>
        <w:wordWrap/>
        <w:autoSpaceDE/>
        <w:autoSpaceDN/>
      </w:pPr>
      <w:r>
        <w:rPr>
          <w:rFonts w:hint="eastAsia"/>
        </w:rPr>
        <w:t>(</w:t>
      </w:r>
      <w:proofErr w:type="spellStart"/>
      <w:r>
        <w:t>IPAddress</w:t>
      </w:r>
      <w:proofErr w:type="spellEnd"/>
      <w:r>
        <w:t xml:space="preserve">) </w:t>
      </w:r>
      <w:proofErr w:type="spellStart"/>
      <w:proofErr w:type="gramStart"/>
      <w:r>
        <w:t>IPHostEntry.AddressList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주소를 리스트로 저장 </w:t>
      </w:r>
      <w:r>
        <w:t>(</w:t>
      </w:r>
      <w:r>
        <w:rPr>
          <w:rFonts w:hint="eastAsia"/>
        </w:rPr>
        <w:t xml:space="preserve">여려 </w:t>
      </w:r>
      <w:proofErr w:type="spellStart"/>
      <w:r>
        <w:t>ip</w:t>
      </w:r>
      <w:proofErr w:type="spellEnd"/>
      <w:r>
        <w:rPr>
          <w:rFonts w:hint="eastAsia"/>
        </w:rPr>
        <w:t>주소를 사용할 수도 있기 때문</w:t>
      </w:r>
      <w:r>
        <w:t>)</w:t>
      </w:r>
    </w:p>
    <w:p w14:paraId="2FD66D82" w14:textId="267F5C82" w:rsidR="0042347A" w:rsidRDefault="0042347A" w:rsidP="0042347A">
      <w:pPr>
        <w:widowControl/>
        <w:wordWrap/>
        <w:autoSpaceDE/>
        <w:autoSpaceDN/>
      </w:pPr>
      <w:r>
        <w:t>(</w:t>
      </w:r>
      <w:proofErr w:type="spellStart"/>
      <w:r>
        <w:t>IPEndPoint</w:t>
      </w:r>
      <w:proofErr w:type="spellEnd"/>
      <w:r>
        <w:t xml:space="preserve">) </w:t>
      </w:r>
      <w:r>
        <w:rPr>
          <w:rFonts w:hint="eastAsia"/>
        </w:rPr>
        <w:t>n</w:t>
      </w:r>
      <w:r>
        <w:t xml:space="preserve">ew </w:t>
      </w:r>
      <w:proofErr w:type="spellStart"/>
      <w:r>
        <w:t>IPEndPoint</w:t>
      </w:r>
      <w:proofErr w:type="spellEnd"/>
      <w:r>
        <w:t>(</w:t>
      </w:r>
      <w:r>
        <w:rPr>
          <w:rFonts w:hint="eastAsia"/>
        </w:rPr>
        <w:t>리스트 주소,</w:t>
      </w:r>
      <w:r>
        <w:t xml:space="preserve"> </w:t>
      </w:r>
      <w:r>
        <w:rPr>
          <w:rFonts w:hint="eastAsia"/>
        </w:rPr>
        <w:t>포트번호(내가 정한</w:t>
      </w:r>
      <w:r>
        <w:t>)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포트번호는 클라이언트 쪽 포트번호와 </w:t>
      </w:r>
      <w:proofErr w:type="spellStart"/>
      <w:r>
        <w:rPr>
          <w:rFonts w:hint="eastAsia"/>
        </w:rPr>
        <w:t>같아야함</w:t>
      </w:r>
      <w:proofErr w:type="spellEnd"/>
      <w:r>
        <w:t xml:space="preserve"> </w:t>
      </w:r>
    </w:p>
    <w:p w14:paraId="354DA47D" w14:textId="3FAC57C0" w:rsidR="0042347A" w:rsidRDefault="00393E5B" w:rsidP="00393E5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CED9D39" wp14:editId="576C6548">
            <wp:extent cx="6645910" cy="4044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4454" w14:textId="6736F4BE" w:rsidR="00393E5B" w:rsidRDefault="00393E5B" w:rsidP="00393E5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문지기 고용</w:t>
      </w:r>
      <w:r>
        <w:t xml:space="preserve"> Socket(</w:t>
      </w:r>
      <w:r>
        <w:rPr>
          <w:rFonts w:hint="eastAsia"/>
        </w:rPr>
        <w:t>네트워크 주소,</w:t>
      </w:r>
      <w:r>
        <w:t xml:space="preserve"> </w:t>
      </w:r>
      <w:proofErr w:type="spellStart"/>
      <w:r>
        <w:t>Tcp</w:t>
      </w:r>
      <w:proofErr w:type="spellEnd"/>
      <w:r>
        <w:t xml:space="preserve"> or </w:t>
      </w:r>
      <w:proofErr w:type="spellStart"/>
      <w:r>
        <w:t>Udp</w:t>
      </w:r>
      <w:proofErr w:type="spellEnd"/>
      <w:r>
        <w:t xml:space="preserve">) =&gt; </w:t>
      </w:r>
      <w:proofErr w:type="spellStart"/>
      <w:r>
        <w:rPr>
          <w:rFonts w:hint="eastAsia"/>
        </w:rPr>
        <w:t>T</w:t>
      </w:r>
      <w:r>
        <w:t>cp</w:t>
      </w:r>
      <w:proofErr w:type="spellEnd"/>
      <w:r>
        <w:rPr>
          <w:rFonts w:hint="eastAsia"/>
        </w:rPr>
        <w:t xml:space="preserve">일 경우 </w:t>
      </w:r>
      <w:proofErr w:type="spellStart"/>
      <w:r>
        <w:t>SocketType</w:t>
      </w:r>
      <w:proofErr w:type="spellEnd"/>
      <w:r>
        <w:rPr>
          <w:rFonts w:hint="eastAsia"/>
        </w:rPr>
        <w:t xml:space="preserve">는 </w:t>
      </w:r>
      <w:r>
        <w:t>Stream</w:t>
      </w:r>
    </w:p>
    <w:p w14:paraId="101E56CD" w14:textId="4CA6B6C5" w:rsidR="0042347A" w:rsidRDefault="0042347A" w:rsidP="0042347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52C2208" wp14:editId="1793453D">
            <wp:extent cx="5810250" cy="3489148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854" cy="34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93BC" w14:textId="07D14EA9" w:rsidR="0042347A" w:rsidRDefault="0042347A" w:rsidP="0042347A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</w:pPr>
      <w:r>
        <w:rPr>
          <w:rFonts w:hint="eastAsia"/>
        </w:rPr>
        <w:t>문지기 교육</w:t>
      </w:r>
      <w:r>
        <w:t>(</w:t>
      </w:r>
      <w:r>
        <w:rPr>
          <w:rFonts w:hint="eastAsia"/>
        </w:rPr>
        <w:t>식당 주소와 포트 번호 알려줌</w:t>
      </w:r>
      <w:r>
        <w:t>)</w:t>
      </w:r>
    </w:p>
    <w:p w14:paraId="6A1AE33A" w14:textId="68DDFC14" w:rsidR="0042347A" w:rsidRDefault="0042347A" w:rsidP="0042347A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</w:pPr>
      <w:r>
        <w:rPr>
          <w:rFonts w:hint="eastAsia"/>
        </w:rPr>
        <w:t xml:space="preserve">영업시작 </w:t>
      </w:r>
      <w:r>
        <w:t>(Listen(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대기수</w:t>
      </w:r>
      <w:proofErr w:type="spellEnd"/>
      <w:r>
        <w:t>)</w:t>
      </w:r>
      <w:r>
        <w:rPr>
          <w:rFonts w:hint="eastAsia"/>
        </w:rPr>
        <w:t xml:space="preserve">를 사용해 대기 줄로 묘사 </w:t>
      </w:r>
      <w:r>
        <w:t>(</w:t>
      </w:r>
      <w:r>
        <w:rPr>
          <w:rFonts w:hint="eastAsia"/>
        </w:rPr>
        <w:t>라이브 시에 규모에 따른 수치 조정</w:t>
      </w:r>
      <w:r>
        <w:t>)</w:t>
      </w:r>
    </w:p>
    <w:p w14:paraId="271C6841" w14:textId="447434AE" w:rsidR="0042347A" w:rsidRDefault="0042347A" w:rsidP="0042347A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</w:pPr>
      <w:r>
        <w:t>while</w:t>
      </w:r>
      <w:r>
        <w:rPr>
          <w:rFonts w:hint="eastAsia"/>
        </w:rPr>
        <w:t xml:space="preserve">문으로 서버는 항상 </w:t>
      </w:r>
      <w:r>
        <w:t>client</w:t>
      </w:r>
      <w:r>
        <w:rPr>
          <w:rFonts w:hint="eastAsia"/>
        </w:rPr>
        <w:t>를 받을 준비</w:t>
      </w:r>
    </w:p>
    <w:p w14:paraId="3915CF67" w14:textId="2D8A0403" w:rsidR="0042347A" w:rsidRDefault="0042347A" w:rsidP="0042347A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</w:pPr>
      <w:r>
        <w:rPr>
          <w:rFonts w:hint="eastAsia"/>
        </w:rPr>
        <w:t xml:space="preserve">손님입장 </w:t>
      </w:r>
      <w:r>
        <w:t>(</w:t>
      </w:r>
      <w:proofErr w:type="spellStart"/>
      <w:r>
        <w:t>Accpet</w:t>
      </w:r>
      <w:proofErr w:type="spellEnd"/>
      <w:r>
        <w:rPr>
          <w:rFonts w:hint="eastAsia"/>
        </w:rPr>
        <w:t>로 들어오는 손님을 찾음</w:t>
      </w:r>
      <w:r>
        <w:t xml:space="preserve">, </w:t>
      </w:r>
      <w:r>
        <w:rPr>
          <w:rFonts w:hint="eastAsia"/>
        </w:rPr>
        <w:t>블로킹 함수로써 없다면 아래 코드를 실행하지 않음</w:t>
      </w:r>
      <w:r>
        <w:t>)</w:t>
      </w:r>
    </w:p>
    <w:p w14:paraId="22C8BB3D" w14:textId="0AB7083F" w:rsidR="0042347A" w:rsidRDefault="0042347A" w:rsidP="0042347A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손님받기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손님의 요청 예시에서는</w:t>
      </w:r>
      <w:r>
        <w:t xml:space="preserve"> </w:t>
      </w:r>
      <w:r>
        <w:rPr>
          <w:rFonts w:hint="eastAsia"/>
        </w:rPr>
        <w:t>H</w:t>
      </w:r>
      <w:r>
        <w:t>ello World</w:t>
      </w:r>
      <w:r>
        <w:rPr>
          <w:rFonts w:hint="eastAsia"/>
        </w:rPr>
        <w:t>를 보냄</w:t>
      </w:r>
      <w:r>
        <w:t>)</w:t>
      </w:r>
    </w:p>
    <w:p w14:paraId="2AC4125C" w14:textId="5C7EFCCC" w:rsidR="0042347A" w:rsidRDefault="0042347A" w:rsidP="0042347A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손님보내기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손님에게 서버단에서 보냄,</w:t>
      </w:r>
      <w:r>
        <w:t xml:space="preserve"> </w:t>
      </w:r>
      <w:r>
        <w:rPr>
          <w:rFonts w:hint="eastAsia"/>
        </w:rPr>
        <w:t xml:space="preserve">예시에서는 </w:t>
      </w:r>
      <w:r>
        <w:t>Welcome to MMORPG</w:t>
      </w:r>
      <w:r>
        <w:rPr>
          <w:rFonts w:hint="eastAsia"/>
        </w:rPr>
        <w:t xml:space="preserve"> </w:t>
      </w:r>
      <w:r>
        <w:t>Sever</w:t>
      </w:r>
      <w:r>
        <w:rPr>
          <w:rFonts w:hint="eastAsia"/>
        </w:rPr>
        <w:t>를 보냄</w:t>
      </w:r>
      <w:r>
        <w:t>)</w:t>
      </w:r>
    </w:p>
    <w:p w14:paraId="0EB4FE19" w14:textId="3D8FDB12" w:rsidR="0042347A" w:rsidRDefault="0042347A" w:rsidP="0042347A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쫒아내기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손님을 식당(서버</w:t>
      </w:r>
      <w:r>
        <w:t>)</w:t>
      </w:r>
      <w:r>
        <w:rPr>
          <w:rFonts w:hint="eastAsia"/>
        </w:rPr>
        <w:t>에서 내보냄</w:t>
      </w:r>
      <w:r>
        <w:t xml:space="preserve">, </w:t>
      </w:r>
      <w:proofErr w:type="spellStart"/>
      <w:r>
        <w:t>ShutDown</w:t>
      </w:r>
      <w:proofErr w:type="spellEnd"/>
      <w:r>
        <w:rPr>
          <w:rFonts w:hint="eastAsia"/>
        </w:rPr>
        <w:t>으로 고지 가능</w:t>
      </w:r>
      <w:r>
        <w:t xml:space="preserve">, </w:t>
      </w:r>
      <w:r>
        <w:rPr>
          <w:rFonts w:hint="eastAsia"/>
        </w:rPr>
        <w:t>없어도 실행에는 문제가 없다</w:t>
      </w:r>
      <w:r>
        <w:t>)</w:t>
      </w:r>
    </w:p>
    <w:p w14:paraId="6767E37D" w14:textId="3CF4B708" w:rsidR="0042347A" w:rsidRDefault="0042347A" w:rsidP="0042347A">
      <w:pPr>
        <w:pStyle w:val="a3"/>
        <w:widowControl/>
        <w:numPr>
          <w:ilvl w:val="1"/>
          <w:numId w:val="23"/>
        </w:numPr>
        <w:wordWrap/>
        <w:autoSpaceDE/>
        <w:autoSpaceDN/>
        <w:ind w:leftChars="0"/>
      </w:pPr>
      <w:r>
        <w:rPr>
          <w:rFonts w:hint="eastAsia"/>
        </w:rPr>
        <w:lastRenderedPageBreak/>
        <w:t>클라이언트</w:t>
      </w:r>
    </w:p>
    <w:p w14:paraId="131E80DB" w14:textId="0D649E05" w:rsidR="0042347A" w:rsidRDefault="0042347A" w:rsidP="0042347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초기값 동일</w:t>
      </w:r>
    </w:p>
    <w:p w14:paraId="32249DD3" w14:textId="6755D2B8" w:rsidR="0042347A" w:rsidRDefault="0042347A" w:rsidP="0042347A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6281B9AE" wp14:editId="307D127E">
            <wp:extent cx="6645910" cy="8451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3407" w14:textId="49666F73" w:rsidR="0042347A" w:rsidRDefault="00393E5B" w:rsidP="0042347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E1885E0" wp14:editId="5E930652">
            <wp:extent cx="6645910" cy="351282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6BAF" w14:textId="52B52DCC" w:rsidR="00393E5B" w:rsidRDefault="00393E5B" w:rsidP="00393E5B">
      <w:pPr>
        <w:pStyle w:val="a3"/>
        <w:widowControl/>
        <w:numPr>
          <w:ilvl w:val="0"/>
          <w:numId w:val="25"/>
        </w:numPr>
        <w:wordWrap/>
        <w:autoSpaceDE/>
        <w:autoSpaceDN/>
        <w:ind w:leftChars="0"/>
      </w:pPr>
      <w:r>
        <w:rPr>
          <w:rFonts w:hint="eastAsia"/>
        </w:rPr>
        <w:t xml:space="preserve">휴대폰 설정 </w:t>
      </w:r>
      <w:r>
        <w:t>(</w:t>
      </w:r>
      <w:r>
        <w:rPr>
          <w:rFonts w:hint="eastAsia"/>
        </w:rPr>
        <w:t>문지기와 연락할,</w:t>
      </w:r>
      <w:r>
        <w:t xml:space="preserve"> </w:t>
      </w:r>
      <w:r>
        <w:rPr>
          <w:rFonts w:hint="eastAsia"/>
        </w:rPr>
        <w:t>같은 맥락</w:t>
      </w:r>
      <w:r>
        <w:t>)</w:t>
      </w:r>
    </w:p>
    <w:p w14:paraId="0BAACB8C" w14:textId="1670C31A" w:rsidR="00393E5B" w:rsidRDefault="00393E5B" w:rsidP="00393E5B">
      <w:pPr>
        <w:pStyle w:val="a3"/>
        <w:widowControl/>
        <w:numPr>
          <w:ilvl w:val="0"/>
          <w:numId w:val="25"/>
        </w:numPr>
        <w:wordWrap/>
        <w:autoSpaceDE/>
        <w:autoSpaceDN/>
        <w:ind w:leftChars="0"/>
      </w:pPr>
      <w:r>
        <w:rPr>
          <w:rFonts w:hint="eastAsia"/>
        </w:rPr>
        <w:t xml:space="preserve">문지기에게 입장 문의 </w:t>
      </w:r>
      <w:r>
        <w:t>((</w:t>
      </w:r>
      <w:r>
        <w:rPr>
          <w:rFonts w:hint="eastAsia"/>
        </w:rPr>
        <w:t>휴대폰)</w:t>
      </w:r>
      <w:proofErr w:type="spellStart"/>
      <w:proofErr w:type="gramStart"/>
      <w:r>
        <w:rPr>
          <w:rFonts w:hint="eastAsia"/>
        </w:rPr>
        <w:t>s</w:t>
      </w:r>
      <w:r>
        <w:t>ocket.Connet</w:t>
      </w:r>
      <w:proofErr w:type="spellEnd"/>
      <w:proofErr w:type="gramEnd"/>
      <w:r>
        <w:t>(</w:t>
      </w:r>
      <w:r>
        <w:rPr>
          <w:rFonts w:hint="eastAsia"/>
        </w:rPr>
        <w:t>식당주소,</w:t>
      </w:r>
      <w:r>
        <w:t xml:space="preserve"> </w:t>
      </w:r>
      <w:r>
        <w:rPr>
          <w:rFonts w:hint="eastAsia"/>
        </w:rPr>
        <w:t>포트번호</w:t>
      </w:r>
      <w:r>
        <w:t xml:space="preserve">)를 </w:t>
      </w:r>
      <w:r>
        <w:rPr>
          <w:rFonts w:hint="eastAsia"/>
        </w:rPr>
        <w:t>이용해 식당에 접근)</w:t>
      </w:r>
    </w:p>
    <w:p w14:paraId="7EF97443" w14:textId="3E028B2F" w:rsidR="00393E5B" w:rsidRDefault="00393E5B" w:rsidP="00393E5B">
      <w:pPr>
        <w:pStyle w:val="a3"/>
        <w:widowControl/>
        <w:numPr>
          <w:ilvl w:val="0"/>
          <w:numId w:val="25"/>
        </w:numPr>
        <w:wordWrap/>
        <w:autoSpaceDE/>
        <w:autoSpaceDN/>
        <w:ind w:leftChars="0"/>
      </w:pPr>
      <w:r>
        <w:rPr>
          <w:rFonts w:hint="eastAsia"/>
        </w:rPr>
        <w:t xml:space="preserve">보내기 </w:t>
      </w:r>
      <w:r>
        <w:t>(</w:t>
      </w:r>
      <w:r>
        <w:rPr>
          <w:rFonts w:hint="eastAsia"/>
        </w:rPr>
        <w:t xml:space="preserve">서버에 </w:t>
      </w:r>
      <w:r>
        <w:t>Hello World</w:t>
      </w:r>
      <w:r>
        <w:rPr>
          <w:rFonts w:hint="eastAsia"/>
        </w:rPr>
        <w:t>를 보냄</w:t>
      </w:r>
      <w:r>
        <w:t>)</w:t>
      </w:r>
    </w:p>
    <w:p w14:paraId="02A25F0C" w14:textId="322E94B8" w:rsidR="00393E5B" w:rsidRDefault="00393E5B" w:rsidP="00393E5B">
      <w:pPr>
        <w:pStyle w:val="a3"/>
        <w:widowControl/>
        <w:numPr>
          <w:ilvl w:val="0"/>
          <w:numId w:val="25"/>
        </w:numPr>
        <w:wordWrap/>
        <w:autoSpaceDE/>
        <w:autoSpaceDN/>
        <w:ind w:leftChars="0"/>
      </w:pPr>
      <w:r>
        <w:rPr>
          <w:rFonts w:hint="eastAsia"/>
        </w:rPr>
        <w:t xml:space="preserve">받기 </w:t>
      </w:r>
      <w:r>
        <w:t>(</w:t>
      </w:r>
      <w:r>
        <w:rPr>
          <w:rFonts w:hint="eastAsia"/>
        </w:rPr>
        <w:t xml:space="preserve">서버에서 </w:t>
      </w:r>
      <w:r>
        <w:t>Welcome To MMORPG Server</w:t>
      </w:r>
      <w:r>
        <w:rPr>
          <w:rFonts w:hint="eastAsia"/>
        </w:rPr>
        <w:t>를 받음</w:t>
      </w:r>
      <w:r>
        <w:t>)</w:t>
      </w:r>
    </w:p>
    <w:p w14:paraId="400C2FA3" w14:textId="0D9FD101" w:rsidR="00393E5B" w:rsidRDefault="00393E5B" w:rsidP="00393E5B">
      <w:pPr>
        <w:pStyle w:val="a3"/>
        <w:widowControl/>
        <w:numPr>
          <w:ilvl w:val="0"/>
          <w:numId w:val="25"/>
        </w:numPr>
        <w:wordWrap/>
        <w:autoSpaceDE/>
        <w:autoSpaceDN/>
        <w:ind w:leftChars="0"/>
      </w:pPr>
      <w:r>
        <w:rPr>
          <w:rFonts w:hint="eastAsia"/>
        </w:rPr>
        <w:t xml:space="preserve">나가기 </w:t>
      </w:r>
    </w:p>
    <w:p w14:paraId="31668931" w14:textId="34ECF01A" w:rsidR="00393E5B" w:rsidRDefault="00393E5B" w:rsidP="00393E5B">
      <w:pPr>
        <w:pStyle w:val="a3"/>
        <w:widowControl/>
        <w:numPr>
          <w:ilvl w:val="1"/>
          <w:numId w:val="23"/>
        </w:numPr>
        <w:wordWrap/>
        <w:autoSpaceDE/>
        <w:autoSpaceDN/>
        <w:ind w:leftChars="0"/>
      </w:pPr>
      <w:r>
        <w:rPr>
          <w:rFonts w:hint="eastAsia"/>
        </w:rPr>
        <w:t>결과</w:t>
      </w:r>
    </w:p>
    <w:p w14:paraId="00C3EB3E" w14:textId="5DEDCA4C" w:rsidR="00393E5B" w:rsidRDefault="00393E5B" w:rsidP="00393E5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CED84EA" wp14:editId="4D76B440">
            <wp:extent cx="6645910" cy="1809115"/>
            <wp:effectExtent l="0" t="0" r="2540" b="63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B7A7" w14:textId="4526677E" w:rsidR="00393E5B" w:rsidRPr="0042347A" w:rsidRDefault="00393E5B" w:rsidP="00393E5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출력 정상,</w:t>
      </w:r>
      <w:r>
        <w:t xml:space="preserve"> </w:t>
      </w:r>
      <w:r>
        <w:rPr>
          <w:rFonts w:hint="eastAsia"/>
        </w:rPr>
        <w:t xml:space="preserve">서버는 계속해서 </w:t>
      </w:r>
      <w:r>
        <w:t>while</w:t>
      </w:r>
      <w:r>
        <w:rPr>
          <w:rFonts w:hint="eastAsia"/>
        </w:rPr>
        <w:t xml:space="preserve">문을 돌기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클라이언트에서 계속 접근이 가능함</w:t>
      </w:r>
    </w:p>
    <w:sectPr w:rsidR="00393E5B" w:rsidRPr="0042347A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C60"/>
    <w:multiLevelType w:val="hybridMultilevel"/>
    <w:tmpl w:val="BE5A0C56"/>
    <w:lvl w:ilvl="0" w:tplc="1FFA30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035CDC"/>
    <w:multiLevelType w:val="hybridMultilevel"/>
    <w:tmpl w:val="3140E6A0"/>
    <w:lvl w:ilvl="0" w:tplc="1FFAFCA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816C92"/>
    <w:multiLevelType w:val="hybridMultilevel"/>
    <w:tmpl w:val="2E0017B4"/>
    <w:lvl w:ilvl="0" w:tplc="F3861C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4E45E1"/>
    <w:multiLevelType w:val="hybridMultilevel"/>
    <w:tmpl w:val="78F02762"/>
    <w:lvl w:ilvl="0" w:tplc="9E6862C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513D4B"/>
    <w:multiLevelType w:val="hybridMultilevel"/>
    <w:tmpl w:val="26E214CA"/>
    <w:lvl w:ilvl="0" w:tplc="459270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9C6562"/>
    <w:multiLevelType w:val="hybridMultilevel"/>
    <w:tmpl w:val="0E2E377A"/>
    <w:lvl w:ilvl="0" w:tplc="96A835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A46603"/>
    <w:multiLevelType w:val="hybridMultilevel"/>
    <w:tmpl w:val="E20EB0FE"/>
    <w:lvl w:ilvl="0" w:tplc="AD1EF5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C290A4D"/>
    <w:multiLevelType w:val="hybridMultilevel"/>
    <w:tmpl w:val="AAE23422"/>
    <w:lvl w:ilvl="0" w:tplc="359C22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C6F7CFF"/>
    <w:multiLevelType w:val="hybridMultilevel"/>
    <w:tmpl w:val="8A3EF978"/>
    <w:lvl w:ilvl="0" w:tplc="4D9E0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EC4437"/>
    <w:multiLevelType w:val="hybridMultilevel"/>
    <w:tmpl w:val="5160506A"/>
    <w:lvl w:ilvl="0" w:tplc="D3620A1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46668F"/>
    <w:multiLevelType w:val="hybridMultilevel"/>
    <w:tmpl w:val="1B7229F2"/>
    <w:lvl w:ilvl="0" w:tplc="04A6B8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6E30BF4"/>
    <w:multiLevelType w:val="hybridMultilevel"/>
    <w:tmpl w:val="C4BE2CF8"/>
    <w:lvl w:ilvl="0" w:tplc="B3568CD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651A85"/>
    <w:multiLevelType w:val="hybridMultilevel"/>
    <w:tmpl w:val="EC307680"/>
    <w:lvl w:ilvl="0" w:tplc="B85088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0801EAD"/>
    <w:multiLevelType w:val="hybridMultilevel"/>
    <w:tmpl w:val="802A2CA0"/>
    <w:lvl w:ilvl="0" w:tplc="7AA234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0CE55EF"/>
    <w:multiLevelType w:val="hybridMultilevel"/>
    <w:tmpl w:val="DC509E42"/>
    <w:lvl w:ilvl="0" w:tplc="2D5C70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741345F5"/>
    <w:multiLevelType w:val="hybridMultilevel"/>
    <w:tmpl w:val="69D806B4"/>
    <w:lvl w:ilvl="0" w:tplc="79EAA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5F807FC"/>
    <w:multiLevelType w:val="hybridMultilevel"/>
    <w:tmpl w:val="CC7C41DA"/>
    <w:lvl w:ilvl="0" w:tplc="3BF45D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C011820"/>
    <w:multiLevelType w:val="hybridMultilevel"/>
    <w:tmpl w:val="CD8CF5BE"/>
    <w:lvl w:ilvl="0" w:tplc="B1A486E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CED650A"/>
    <w:multiLevelType w:val="hybridMultilevel"/>
    <w:tmpl w:val="B9D82B18"/>
    <w:lvl w:ilvl="0" w:tplc="AD9CB5D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D1201FD"/>
    <w:multiLevelType w:val="hybridMultilevel"/>
    <w:tmpl w:val="0BF2B100"/>
    <w:lvl w:ilvl="0" w:tplc="0FACB9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D9C0BA4"/>
    <w:multiLevelType w:val="hybridMultilevel"/>
    <w:tmpl w:val="9B522E70"/>
    <w:lvl w:ilvl="0" w:tplc="FB0A78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8240357">
    <w:abstractNumId w:val="12"/>
  </w:num>
  <w:num w:numId="2" w16cid:durableId="1429422961">
    <w:abstractNumId w:val="5"/>
  </w:num>
  <w:num w:numId="3" w16cid:durableId="1753089391">
    <w:abstractNumId w:val="1"/>
  </w:num>
  <w:num w:numId="4" w16cid:durableId="97717523">
    <w:abstractNumId w:val="18"/>
  </w:num>
  <w:num w:numId="5" w16cid:durableId="420757061">
    <w:abstractNumId w:val="10"/>
  </w:num>
  <w:num w:numId="6" w16cid:durableId="1143884249">
    <w:abstractNumId w:val="7"/>
  </w:num>
  <w:num w:numId="7" w16cid:durableId="1587880835">
    <w:abstractNumId w:val="9"/>
  </w:num>
  <w:num w:numId="8" w16cid:durableId="385221603">
    <w:abstractNumId w:val="21"/>
  </w:num>
  <w:num w:numId="9" w16cid:durableId="1467355650">
    <w:abstractNumId w:val="0"/>
  </w:num>
  <w:num w:numId="10" w16cid:durableId="1416168674">
    <w:abstractNumId w:val="23"/>
  </w:num>
  <w:num w:numId="11" w16cid:durableId="60253901">
    <w:abstractNumId w:val="20"/>
  </w:num>
  <w:num w:numId="12" w16cid:durableId="1421875730">
    <w:abstractNumId w:val="4"/>
  </w:num>
  <w:num w:numId="13" w16cid:durableId="1659573920">
    <w:abstractNumId w:val="19"/>
  </w:num>
  <w:num w:numId="14" w16cid:durableId="1525442193">
    <w:abstractNumId w:val="17"/>
  </w:num>
  <w:num w:numId="15" w16cid:durableId="695277257">
    <w:abstractNumId w:val="8"/>
  </w:num>
  <w:num w:numId="16" w16cid:durableId="1441025501">
    <w:abstractNumId w:val="22"/>
  </w:num>
  <w:num w:numId="17" w16cid:durableId="1806503439">
    <w:abstractNumId w:val="24"/>
  </w:num>
  <w:num w:numId="18" w16cid:durableId="491916161">
    <w:abstractNumId w:val="2"/>
  </w:num>
  <w:num w:numId="19" w16cid:durableId="1428816298">
    <w:abstractNumId w:val="13"/>
  </w:num>
  <w:num w:numId="20" w16cid:durableId="1422793481">
    <w:abstractNumId w:val="11"/>
  </w:num>
  <w:num w:numId="21" w16cid:durableId="413865417">
    <w:abstractNumId w:val="3"/>
  </w:num>
  <w:num w:numId="22" w16cid:durableId="1227182013">
    <w:abstractNumId w:val="14"/>
  </w:num>
  <w:num w:numId="23" w16cid:durableId="135418075">
    <w:abstractNumId w:val="6"/>
  </w:num>
  <w:num w:numId="24" w16cid:durableId="1759670901">
    <w:abstractNumId w:val="16"/>
  </w:num>
  <w:num w:numId="25" w16cid:durableId="9441969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40862"/>
    <w:rsid w:val="000636FE"/>
    <w:rsid w:val="000A5E82"/>
    <w:rsid w:val="000C3BBD"/>
    <w:rsid w:val="00153670"/>
    <w:rsid w:val="00186B62"/>
    <w:rsid w:val="002A0DCA"/>
    <w:rsid w:val="002F0E35"/>
    <w:rsid w:val="00393E5B"/>
    <w:rsid w:val="003D260B"/>
    <w:rsid w:val="003D780A"/>
    <w:rsid w:val="0042264F"/>
    <w:rsid w:val="0042347A"/>
    <w:rsid w:val="00427E60"/>
    <w:rsid w:val="004D4BAA"/>
    <w:rsid w:val="00502B7D"/>
    <w:rsid w:val="00503C11"/>
    <w:rsid w:val="00510001"/>
    <w:rsid w:val="005A7375"/>
    <w:rsid w:val="00610414"/>
    <w:rsid w:val="0066216C"/>
    <w:rsid w:val="00674B9F"/>
    <w:rsid w:val="006D0C1B"/>
    <w:rsid w:val="006E5ACB"/>
    <w:rsid w:val="00717F56"/>
    <w:rsid w:val="007263C2"/>
    <w:rsid w:val="007A7E02"/>
    <w:rsid w:val="007B338B"/>
    <w:rsid w:val="007D6012"/>
    <w:rsid w:val="007E4F82"/>
    <w:rsid w:val="008C0926"/>
    <w:rsid w:val="008D1470"/>
    <w:rsid w:val="009D457F"/>
    <w:rsid w:val="00A0768D"/>
    <w:rsid w:val="00A10C8A"/>
    <w:rsid w:val="00A17017"/>
    <w:rsid w:val="00AA4464"/>
    <w:rsid w:val="00AE47A3"/>
    <w:rsid w:val="00B10D08"/>
    <w:rsid w:val="00B13943"/>
    <w:rsid w:val="00BC4B8A"/>
    <w:rsid w:val="00BF569A"/>
    <w:rsid w:val="00CD1E43"/>
    <w:rsid w:val="00D11EC5"/>
    <w:rsid w:val="00D84E32"/>
    <w:rsid w:val="00DD3844"/>
    <w:rsid w:val="00E0667F"/>
    <w:rsid w:val="00EE720B"/>
    <w:rsid w:val="00F9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2</cp:revision>
  <dcterms:created xsi:type="dcterms:W3CDTF">2023-02-28T08:52:00Z</dcterms:created>
  <dcterms:modified xsi:type="dcterms:W3CDTF">2023-02-28T08:52:00Z</dcterms:modified>
</cp:coreProperties>
</file>