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68.png" ContentType="image/png"/>
  <Override PartName="/word/media/image67.png" ContentType="image/png"/>
  <Override PartName="/word/media/image66.png" ContentType="image/png"/>
  <Override PartName="/word/media/image65.png" ContentType="image/png"/>
  <Override PartName="/word/media/image64.png" ContentType="image/png"/>
  <Override PartName="/word/media/image63.png" ContentType="image/png"/>
  <Override PartName="/word/media/image62.png" ContentType="image/png"/>
  <Override PartName="/word/media/image60.png" ContentType="image/png"/>
  <Override PartName="/word/media/image59.png" ContentType="image/png"/>
  <Override PartName="/word/media/image58.png" ContentType="image/png"/>
  <Override PartName="/word/media/image57.png" ContentType="image/png"/>
  <Override PartName="/word/media/image53.png" ContentType="image/png"/>
  <Override PartName="/word/media/image52.png" ContentType="image/png"/>
  <Override PartName="/word/media/image56.png" ContentType="image/png"/>
  <Override PartName="/word/media/image51.png" ContentType="image/png"/>
  <Override PartName="/word/media/image50.png" ContentType="image/png"/>
  <Override PartName="/word/media/image49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36.png" ContentType="image/png"/>
  <Override PartName="/word/media/image32.png" ContentType="image/png"/>
  <Override PartName="/word/media/image45.png" ContentType="image/png"/>
  <Override PartName="/word/media/image30.png" ContentType="image/png"/>
  <Override PartName="/word/media/image44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5.png" ContentType="image/png"/>
  <Override PartName="/word/media/image33.png" ContentType="image/png"/>
  <Override PartName="/word/media/image38.png" ContentType="image/png"/>
  <Override PartName="/word/media/image22.png" ContentType="image/png"/>
  <Override PartName="/word/media/image55.png" ContentType="image/png"/>
  <Override PartName="/word/media/image31.png" ContentType="image/png"/>
  <Override PartName="/word/media/image37.png" ContentType="image/png"/>
  <Override PartName="/word/media/image24.png" ContentType="image/png"/>
  <Override PartName="/word/media/image21.png" ContentType="image/png"/>
  <Override PartName="/word/media/image54.png" ContentType="image/png"/>
  <Override PartName="/word/media/image61.png" ContentType="image/png"/>
  <Override PartName="/word/media/image20.png" ContentType="image/png"/>
  <Override PartName="/word/media/image19.png" ContentType="image/png"/>
  <Override PartName="/word/media/image17.wmf" ContentType="image/x-wmf"/>
  <Override PartName="/word/media/image14.png" ContentType="image/png"/>
  <Override PartName="/word/media/image16.png" ContentType="image/png"/>
  <Override PartName="/word/media/image13.png" ContentType="image/png"/>
  <Override PartName="/word/media/image46.png" ContentType="image/png"/>
  <Override PartName="/word/media/image23.png" ContentType="image/png"/>
  <Override PartName="/word/media/image12.png" ContentType="image/png"/>
  <Override PartName="/word/media/image39.png" ContentType="image/png"/>
  <Override PartName="/word/media/image35.png" ContentType="image/png"/>
  <Override PartName="/word/media/image10.png" ContentType="image/png"/>
  <Override PartName="/word/media/image48.png" ContentType="image/png"/>
  <Override PartName="/word/media/image9.png" ContentType="image/png"/>
  <Override PartName="/word/media/image15.png" ContentType="image/png"/>
  <Override PartName="/word/media/image29.png" ContentType="image/png"/>
  <Override PartName="/word/media/image8.png" ContentType="image/png"/>
  <Override PartName="/word/media/image40.png" ContentType="image/png"/>
  <Override PartName="/word/media/image34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47.png" ContentType="image/png"/>
  <Override PartName="/word/media/image2.png" ContentType="image/png"/>
  <Override PartName="/word/media/image1.png" ContentType="image/png"/>
  <Override PartName="/word/media/image11.png" ContentType="image/png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_rels/document.xml.rels" ContentType="application/vnd.openxmlformats-package.relationship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8"/>
          <w:szCs w:val="48"/>
        </w:rPr>
      </w:pPr>
      <w:r>
        <w:rPr>
          <w:sz w:val="48"/>
          <w:szCs w:val="48"/>
        </w:rPr>
        <w:t>《计算机组成与系统结构》实验报告</w:t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t>课程名称：计算机组成与系统结构</w:t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t>实验编号：</w:t>
      </w:r>
      <w:r>
        <w:rPr>
          <w:rFonts w:ascii="宋体" w:hAnsi="宋体"/>
          <w:b/>
          <w:sz w:val="52"/>
          <w:szCs w:val="52"/>
        </w:rPr>
        <w:t>4</w:t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t>实验名称：单时钟周期</w:t>
      </w:r>
      <w:r>
        <w:rPr>
          <w:rFonts w:ascii="宋体" w:hAnsi="宋体"/>
          <w:b/>
          <w:sz w:val="52"/>
          <w:szCs w:val="52"/>
        </w:rPr>
        <w:t>CPU</w:t>
      </w:r>
      <w:r>
        <w:rPr>
          <w:rFonts w:ascii="宋体" w:hAnsi="宋体"/>
          <w:b/>
          <w:sz w:val="52"/>
          <w:szCs w:val="52"/>
        </w:rPr>
        <w:t>的设计实验</w:t>
      </w:r>
    </w:p>
    <w:p>
      <w:pPr>
        <w:pStyle w:val="Normal"/>
        <w:rPr>
          <w:rFonts w:ascii="宋体" w:hAnsi="宋体"/>
          <w:b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t>报告时间：</w:t>
      </w:r>
      <w:r>
        <w:rPr>
          <w:rFonts w:ascii="宋体" w:hAnsi="宋体"/>
          <w:b/>
          <w:sz w:val="52"/>
          <w:szCs w:val="52"/>
        </w:rPr>
        <w:t>2014.5.20</w:t>
      </w:r>
    </w:p>
    <w:p>
      <w:pPr>
        <w:pStyle w:val="Normal"/>
        <w:rPr>
          <w:rFonts w:ascii="宋体" w:hAnsi="宋体"/>
          <w:sz w:val="52"/>
          <w:szCs w:val="52"/>
        </w:rPr>
      </w:pPr>
      <w:r>
        <w:rPr>
          <w:rFonts w:ascii="宋体" w:hAnsi="宋体"/>
          <w:sz w:val="52"/>
          <w:szCs w:val="52"/>
        </w:rPr>
      </w:r>
    </w:p>
    <w:p>
      <w:pPr>
        <w:pStyle w:val="Normal"/>
        <w:rPr>
          <w:sz w:val="44"/>
          <w:szCs w:val="44"/>
        </w:rPr>
      </w:pPr>
      <w:r>
        <w:rPr/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sdt>
      <w:sdtPr>
        <w:docPartObj>
          <w:docPartGallery w:val="Table of Contents"/>
          <w:docPartUnique w:val=""/>
        </w:docPartObj>
        <w:id w:val="972485220"/>
      </w:sdtPr>
      <w:sdtContent>
        <w:p>
          <w:pPr>
            <w:pStyle w:val="ContentsHeading"/>
            <w:rPr/>
          </w:pPr>
          <w:r>
            <w:rPr>
              <w:lang w:val="zh-CN"/>
            </w:rPr>
            <w:t>目录</w:t>
          </w:r>
        </w:p>
        <w:p>
          <w:pPr>
            <w:pStyle w:val="Contents1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Toc390010285">
            <w:r>
              <w:rPr>
                <w:webHidden/>
                <w:rStyle w:val="IndexLink"/>
                <w:b/>
              </w:rPr>
              <w:t>一、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b/>
              </w:rPr>
              <w:t>实验目的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_Toc390010285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86">
            <w:r>
              <w:rPr>
                <w:webHidden/>
                <w:rStyle w:val="IndexLink"/>
                <w:b/>
              </w:rPr>
              <w:t>二、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b/>
              </w:rPr>
              <w:t>实验设备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_Toc390010286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87">
            <w:r>
              <w:rPr>
                <w:webHidden/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三、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实验任务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_Toc390010287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88">
            <w:r>
              <w:rPr>
                <w:webHidden/>
                <w:rStyle w:val="IndexLink"/>
                <w:b/>
              </w:rPr>
              <w:t>四、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b/>
              </w:rPr>
              <w:t>实验原理和电路图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_Toc390010288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89">
            <w:r>
              <w:rPr>
                <w:webHidden/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实验原理</w:t>
            </w:r>
            <w:r>
              <w:rPr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_Toc390010289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05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0">
            <w:r>
              <w:rPr>
                <w:webHidden/>
                <w:rStyle w:val="IndexLink"/>
                <w:rFonts w:cs="MicrosoftYaHei-Identity-H" w:ascii="宋体" w:hAnsi="宋体" w:asciiTheme="minorEastAsia" w:hAnsiTheme="minorEastAsia"/>
                <w:b/>
              </w:rPr>
              <w:t>(</w:t>
            </w:r>
            <w:r>
              <w:rPr>
                <w:rStyle w:val="IndexLink"/>
                <w:rFonts w:ascii="宋体" w:hAnsi="宋体" w:cs="MicrosoftYaHei-Identity-H" w:asciiTheme="minorEastAsia" w:hAnsiTheme="minorEastAsia"/>
                <w:b/>
              </w:rPr>
              <w:t>一</w:t>
            </w:r>
            <w:r>
              <w:rPr>
                <w:rStyle w:val="IndexLink"/>
                <w:rFonts w:cs="MicrosoftYaHei-Identity-H" w:ascii="宋体" w:hAnsi="宋体" w:asciiTheme="minorEastAsia" w:hAnsiTheme="minorEastAsia"/>
                <w:b/>
              </w:rPr>
              <w:t>)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cs="MicrosoftYaHei-Identity-H" w:ascii="宋体" w:hAnsi="宋体" w:asciiTheme="minorEastAsia" w:hAnsiTheme="minorEastAsia"/>
                <w:b/>
              </w:rPr>
              <w:t>MIPS</w:t>
            </w:r>
            <w:r>
              <w:rPr>
                <w:rStyle w:val="IndexLink"/>
                <w:rFonts w:ascii="宋体" w:hAnsi="宋体" w:cs="MicrosoftYaHei-Identity-H" w:asciiTheme="minorEastAsia" w:hAnsiTheme="minorEastAsia"/>
                <w:b/>
              </w:rPr>
              <w:t>的几种指令格式介绍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05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1">
            <w:r>
              <w:rPr>
                <w:webHidden/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(</w:t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二</w:t>
            </w:r>
            <w:r>
              <w:rPr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)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指令的具体功能与描述（参照</w:t>
            </w:r>
            <w:r>
              <w:rPr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MIPS</w:t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手册）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105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2">
            <w:r>
              <w:rPr>
                <w:webHidden/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(</w:t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三</w:t>
            </w:r>
            <w:r>
              <w:rPr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)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各指令下控制信号取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3">
            <w:r>
              <w:rPr>
                <w:webHidden/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实验原理图（参考图</w:t>
            </w:r>
            <w:r>
              <w:rPr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1</w:t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）</w:t>
            </w:r>
            <w:r>
              <w:rPr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4">
            <w:r>
              <w:rPr>
                <w:webHidden/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五、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实验步骤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5">
            <w:r>
              <w:rPr>
                <w:webHidden/>
                <w:rStyle w:val="IndexLink"/>
              </w:rPr>
              <w:t>3</w:t>
            </w:r>
            <w:r>
              <w:rPr>
                <w:rStyle w:val="IndexLink"/>
              </w:rPr>
              <w:t>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</w:rPr>
              <w:t>设计输入（指令译码）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6">
            <w:r>
              <w:rPr>
                <w:webHidden/>
                <w:rStyle w:val="IndexLink"/>
              </w:rPr>
              <w:t>4</w:t>
            </w:r>
            <w:r>
              <w:rPr>
                <w:rStyle w:val="IndexLink"/>
              </w:rPr>
              <w:t>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</w:rPr>
              <w:t>分析综合并进行功能仿真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7">
            <w:r>
              <w:rPr>
                <w:webHidden/>
                <w:rStyle w:val="IndexLink"/>
              </w:rPr>
              <w:t>5</w:t>
            </w:r>
            <w:r>
              <w:rPr>
                <w:rStyle w:val="IndexLink"/>
              </w:rPr>
              <w:t>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</w:rPr>
              <w:t>全编译（成功）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8">
            <w:r>
              <w:rPr>
                <w:webHidden/>
                <w:rStyle w:val="IndexLink"/>
              </w:rPr>
              <w:t>6</w:t>
            </w:r>
            <w:r>
              <w:rPr>
                <w:rStyle w:val="IndexLink"/>
              </w:rPr>
              <w:t>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</w:rPr>
              <w:t>时序仿真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299">
            <w:r>
              <w:rPr>
                <w:webHidden/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六、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实验结果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_Toc390010299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300">
            <w:r>
              <w:rPr>
                <w:webHidden/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七、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实验中遇到的问题以及解决方案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_Toc390010300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301">
            <w:r>
              <w:rPr>
                <w:webHidden/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八、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实验思考题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_Toc390010301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302">
            <w:r>
              <w:rPr>
                <w:webHidden/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1.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单时钟周期</w:t>
            </w:r>
            <w:r>
              <w:rPr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CPU</w:t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有什么特点？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_Toc390010302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40" w:leader="none"/>
              <w:tab w:val="right" w:pos="8296" w:leader="dot"/>
            </w:tabs>
            <w:rPr>
              <w:rFonts w:cs="" w:cstheme="minorBidi"/>
              <w:sz w:val="21"/>
            </w:rPr>
          </w:pPr>
          <w:hyperlink w:anchor="_Toc390010303">
            <w:r>
              <w:rPr>
                <w:webHidden/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2.</w:t>
            </w:r>
            <w:r>
              <w:rPr>
                <w:rStyle w:val="IndexLink"/>
                <w:rFonts w:cs="" w:cstheme="minorBidi"/>
                <w:sz w:val="21"/>
              </w:rPr>
              <w:tab/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设计单时钟周期</w:t>
            </w:r>
            <w:r>
              <w:rPr>
                <w:rStyle w:val="IndexLink"/>
                <w:rFonts w:cs="MicrosoftYaHei-Bold-Identity-H" w:ascii="宋体" w:hAnsi="宋体" w:asciiTheme="minorEastAsia" w:hAnsiTheme="minorEastAsia"/>
                <w:b/>
                <w:bCs/>
              </w:rPr>
              <w:t>CPU</w:t>
            </w:r>
            <w:r>
              <w:rPr>
                <w:rStyle w:val="IndexLink"/>
                <w:rFonts w:ascii="宋体" w:hAnsi="宋体" w:cs="MicrosoftYaHei-Bold-Identity-H" w:asciiTheme="minorEastAsia" w:hAnsiTheme="minorEastAsia"/>
                <w:b/>
                <w:bCs/>
              </w:rPr>
              <w:t>应注意些什么？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_Toc390010303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fldChar w:fldCharType="end"/>
          </w:r>
        </w:p>
        <w:p>
          <w:pPr>
            <w:pStyle w:val="Normal"/>
            <w:rPr/>
          </w:pPr>
          <w:r>
            <w:rPr/>
          </w:r>
        </w:p>
        <w:p>
          <w:pPr>
            <w:pStyle w:val="ListParagraph"/>
            <w:numPr>
              <w:ilvl w:val="0"/>
              <w:numId w:val="1"/>
            </w:numPr>
            <w:outlineLvl w:val="0"/>
            <w:rPr>
              <w:b/>
              <w:b/>
              <w:sz w:val="36"/>
              <w:szCs w:val="36"/>
            </w:rPr>
          </w:pPr>
          <w:bookmarkStart w:id="0" w:name="_Toc390010285"/>
          <w:bookmarkEnd w:id="0"/>
          <w:r>
            <w:rPr>
              <w:b/>
              <w:sz w:val="36"/>
              <w:szCs w:val="36"/>
            </w:rPr>
            <w:t>实验目的</w:t>
          </w:r>
        </w:p>
        <w:p>
          <w:pPr>
            <w:pStyle w:val="ListParagraph"/>
            <w:numPr>
              <w:ilvl w:val="0"/>
              <w:numId w:val="3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理解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MIPS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常用的指令系统并掌握单时钟周期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CPU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的工作原理与逻辑功能实现。</w:t>
          </w:r>
        </w:p>
        <w:p>
          <w:pPr>
            <w:pStyle w:val="ListParagraph"/>
            <w:numPr>
              <w:ilvl w:val="0"/>
              <w:numId w:val="3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通过对单时钟周期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CPU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的运行状况进行观察和分析，进一步加深理解组成原理相关理论知识。</w:t>
          </w:r>
        </w:p>
        <w:p>
          <w:pPr>
            <w:pStyle w:val="ListParagraph"/>
            <w:ind w:left="360" w:hanging="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ListParagraph"/>
            <w:ind w:left="360" w:hanging="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ListParagraph"/>
            <w:numPr>
              <w:ilvl w:val="0"/>
              <w:numId w:val="1"/>
            </w:numPr>
            <w:outlineLvl w:val="0"/>
            <w:rPr>
              <w:b/>
              <w:b/>
              <w:sz w:val="36"/>
              <w:szCs w:val="36"/>
            </w:rPr>
          </w:pPr>
          <w:bookmarkStart w:id="1" w:name="_Toc390010286"/>
          <w:bookmarkEnd w:id="1"/>
          <w:r>
            <w:rPr>
              <w:b/>
              <w:sz w:val="36"/>
              <w:szCs w:val="36"/>
            </w:rPr>
            <w:t>实验设备</w:t>
          </w:r>
        </w:p>
        <w:p>
          <w:pPr>
            <w:pStyle w:val="ListParagraph"/>
            <w:numPr>
              <w:ilvl w:val="0"/>
              <w:numId w:val="2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装有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 xml:space="preserve">Quartus II 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和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 xml:space="preserve">Modelsim 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的计算机一台。</w:t>
          </w:r>
        </w:p>
        <w:p>
          <w:pPr>
            <w:pStyle w:val="ListParagraph"/>
            <w:numPr>
              <w:ilvl w:val="0"/>
              <w:numId w:val="2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 xml:space="preserve">Altera DE2-115 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开发板一块。</w:t>
          </w:r>
        </w:p>
        <w:p>
          <w:pPr>
            <w:pStyle w:val="Normal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Normal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ListParagraph"/>
            <w:numPr>
              <w:ilvl w:val="0"/>
              <w:numId w:val="1"/>
            </w:numPr>
            <w:outlineLvl w:val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6"/>
              <w:szCs w:val="36"/>
            </w:rPr>
          </w:pPr>
          <w:bookmarkStart w:id="2" w:name="_Toc390010287"/>
          <w:bookmarkEnd w:id="2"/>
          <w:r>
            <w:rPr>
              <w:rFonts w:ascii="宋体" w:hAnsi="宋体" w:cs="MicrosoftYaHei-Bold-Identity-H" w:asciiTheme="minorEastAsia" w:hAnsiTheme="minorEastAsia"/>
              <w:b/>
              <w:bCs/>
              <w:sz w:val="36"/>
              <w:szCs w:val="36"/>
            </w:rPr>
            <w:t>实验任务</w:t>
          </w:r>
        </w:p>
        <w:p>
          <w:pPr>
            <w:pStyle w:val="Normal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微软雅黑" w:cs="微软雅黑" w:ascii="微软雅黑" w:hAnsi="微软雅黑" w:hAnsiTheme="minorHAnsi"/>
              <w:color w:val="000000"/>
              <w:sz w:val="24"/>
              <w:szCs w:val="24"/>
            </w:rPr>
            <w:t xml:space="preserve"> </w:t>
          </w:r>
          <w:r>
            <w:rPr>
              <w:rFonts w:eastAsia="微软雅黑" w:cs="微软雅黑" w:ascii="微软雅黑" w:hAnsi="微软雅黑" w:hAnsiTheme="minorHAnsi"/>
              <w:color w:val="000000"/>
              <w:sz w:val="24"/>
              <w:szCs w:val="24"/>
            </w:rPr>
            <w:tab/>
            <w:tab/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用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Verilog HDL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语言或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 xml:space="preserve">VHDL 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语言来编写，实现单时钟周期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CPU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设计，并在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Quartus II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或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Modelsim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上实现模拟仿真（最好时序仿真）。能够完成以下十六条指令，为了使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MIPS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单时钟周期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CPU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指令控制信号表比较好看，我们首先对以下十六条指令进行定义：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1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add rd,rs,rt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2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addi rt,rs,imm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3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addiu rt,rs,imm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4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sub rd,rs,rt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5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subu rd,rs,rt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6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seb rd,rt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7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lui rt,imm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8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xori rt,rs,imm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9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clo rd,rs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10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clz rd,rs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11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srav rd,rt,rs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12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rotr rd,rt,shamt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13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sltu rd,rs,rt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14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slti rt,rs,imm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15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j target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16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：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bgez rs,offset</w:t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Normal"/>
            <w:ind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eastAsiaTheme="minorEastAsia" w:ascii="宋体" w:hAnsi="宋体"/>
              <w:sz w:val="24"/>
              <w:szCs w:val="24"/>
            </w:rPr>
          </w:r>
        </w:p>
        <w:p>
          <w:pPr>
            <w:pStyle w:val="ListParagraph"/>
            <w:numPr>
              <w:ilvl w:val="0"/>
              <w:numId w:val="1"/>
            </w:numPr>
            <w:outlineLvl w:val="0"/>
            <w:rPr>
              <w:b/>
              <w:b/>
              <w:sz w:val="36"/>
              <w:szCs w:val="36"/>
            </w:rPr>
          </w:pPr>
          <w:bookmarkStart w:id="3" w:name="_Toc390010288"/>
          <w:bookmarkEnd w:id="3"/>
          <w:r>
            <w:rPr>
              <w:b/>
              <w:sz w:val="36"/>
              <w:szCs w:val="36"/>
            </w:rPr>
            <w:t>实验原理和电路图</w:t>
          </w:r>
        </w:p>
        <w:p>
          <w:pPr>
            <w:pStyle w:val="Default"/>
            <w:numPr>
              <w:ilvl w:val="0"/>
              <w:numId w:val="0"/>
            </w:numPr>
            <w:ind w:left="420" w:hanging="0"/>
            <w:outlineLvl w:val="1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bookmarkStart w:id="4" w:name="_Toc390010289"/>
          <w:r>
            <w:rPr>
              <w:rFonts w:ascii="宋体" w:hAnsi="宋体" w:cs="MicrosoftYaHei-Bold-Identity-H" w:asciiTheme="minorEastAsia" w:hAnsiTheme="minorEastAsia"/>
              <w:b/>
              <w:bCs/>
              <w:sz w:val="30"/>
              <w:szCs w:val="30"/>
            </w:rPr>
            <w:t>实验原理</w:t>
          </w:r>
          <w:bookmarkEnd w:id="4"/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:</w:t>
          </w:r>
        </w:p>
        <w:p>
          <w:pPr>
            <w:pStyle w:val="Default"/>
            <w:ind w:left="42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ascii="宋体" w:hAnsi="宋体" w:cs="MicrosoftYaHei-Identity-H" w:asciiTheme="minorEastAsia" w:hAnsiTheme="minorEastAsia"/>
              <w:color w:val="00000A"/>
            </w:rPr>
            <w:t>结合寄存器组、桶形移位器、</w:t>
          </w:r>
          <w:r>
            <w:rPr>
              <w:rFonts w:eastAsia="宋体" w:cs="MicrosoftYaHei-Identity-H" w:eastAsiaTheme="minorEastAsia"/>
              <w:color w:val="00000A"/>
            </w:rPr>
            <w:t>ALU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的实验设计成果，我们可以实现单周期</w:t>
          </w:r>
          <w:r>
            <w:rPr>
              <w:rFonts w:eastAsia="宋体" w:cs="MicrosoftYaHei-Identity-H" w:eastAsiaTheme="minorEastAsia"/>
              <w:color w:val="00000A"/>
            </w:rPr>
            <w:t>CPU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的设计与编译。</w:t>
          </w:r>
        </w:p>
        <w:p>
          <w:pPr>
            <w:pStyle w:val="Default"/>
            <w:ind w:left="42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ascii="宋体" w:hAnsi="宋体" w:cs="MicrosoftYaHei-Identity-H" w:asciiTheme="minorEastAsia" w:hAnsiTheme="minorEastAsia"/>
              <w:color w:val="00000A"/>
            </w:rPr>
            <w:t>首先，要熟悉和掌握</w:t>
          </w:r>
          <w:r>
            <w:rPr>
              <w:rFonts w:eastAsia="宋体" w:cs="MicrosoftYaHei-Identity-H" w:eastAsiaTheme="minorEastAsia"/>
              <w:color w:val="00000A"/>
            </w:rPr>
            <w:t>MIPS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指令格式。</w:t>
          </w:r>
        </w:p>
        <w:p>
          <w:pPr>
            <w:pStyle w:val="Default"/>
            <w:numPr>
              <w:ilvl w:val="0"/>
              <w:numId w:val="10"/>
            </w:numPr>
            <w:outlineLvl w:val="1"/>
            <w:rPr>
              <w:rFonts w:ascii="宋体" w:hAnsi="宋体" w:eastAsia="宋体" w:cs="MicrosoftYaHei-Identity-H" w:asciiTheme="minorEastAsia" w:eastAsiaTheme="minorEastAsia" w:hAnsiTheme="minorEastAsia"/>
              <w:b/>
              <w:b/>
              <w:color w:val="00000A"/>
              <w:sz w:val="28"/>
              <w:szCs w:val="28"/>
            </w:rPr>
          </w:pPr>
          <w:bookmarkStart w:id="5" w:name="_Toc390010290"/>
          <w:r>
            <w:rPr>
              <w:rFonts w:eastAsia="宋体" w:cs="MicrosoftYaHei-Identity-H" w:eastAsiaTheme="minorEastAsia"/>
              <w:b/>
              <w:color w:val="00000A"/>
              <w:sz w:val="28"/>
              <w:szCs w:val="28"/>
            </w:rPr>
            <w:t>MIPS</w:t>
          </w:r>
          <w:bookmarkEnd w:id="5"/>
          <w:r>
            <w:rPr>
              <w:rFonts w:ascii="宋体" w:hAnsi="宋体" w:cs="MicrosoftYaHei-Identity-H" w:asciiTheme="minorEastAsia" w:hAnsiTheme="minorEastAsia"/>
              <w:b/>
              <w:color w:val="00000A"/>
              <w:sz w:val="28"/>
              <w:szCs w:val="28"/>
            </w:rPr>
            <w:t>的几种指令格式介绍</w:t>
          </w:r>
        </w:p>
        <w:p>
          <w:pPr>
            <w:pStyle w:val="Default"/>
            <w:numPr>
              <w:ilvl w:val="0"/>
              <w:numId w:val="9"/>
            </w:numPr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eastAsia="宋体" w:cs="MicrosoftYaHei-Identity-H" w:eastAsiaTheme="minorEastAsia"/>
              <w:b/>
              <w:color w:val="00000A"/>
            </w:rPr>
            <w:t>R-type</w:t>
          </w:r>
          <w:r>
            <w:rPr>
              <w:rFonts w:ascii="宋体" w:hAnsi="宋体" w:cs="MicrosoftYaHei-Identity-H" w:asciiTheme="minorEastAsia" w:hAnsiTheme="minorEastAsia"/>
              <w:b/>
              <w:color w:val="00000A"/>
            </w:rPr>
            <w:t>指令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：</w:t>
          </w:r>
        </w:p>
        <w:p>
          <w:pPr>
            <w:pStyle w:val="Default"/>
            <w:ind w:left="126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eastAsia="宋体" w:cs="MicrosoftYaHei-Identity-H" w:eastAsiaTheme="minorEastAsia"/>
              <w:color w:val="00000A"/>
            </w:rPr>
            <w:t>R-type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指令是</w:t>
          </w:r>
          <w:r>
            <w:rPr>
              <w:rFonts w:eastAsia="宋体" w:cs="MicrosoftYaHei-Identity-H" w:eastAsiaTheme="minorEastAsia"/>
              <w:color w:val="00000A"/>
            </w:rPr>
            <w:t>RR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型指令，其指令操作码</w:t>
          </w:r>
          <w:r>
            <w:rPr>
              <w:rFonts w:eastAsia="宋体" w:cs="MicrosoftYaHei-Identity-H" w:eastAsiaTheme="minorEastAsia"/>
              <w:color w:val="00000A"/>
            </w:rPr>
            <w:t>OP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为“</w:t>
          </w:r>
          <w:r>
            <w:rPr>
              <w:rFonts w:eastAsia="宋体" w:cs="MicrosoftYaHei-Identity-H" w:eastAsiaTheme="minorEastAsia"/>
              <w:color w:val="00000A"/>
            </w:rPr>
            <w:t>000000”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，操作类型由</w:t>
          </w:r>
          <w:r>
            <w:rPr>
              <w:rFonts w:eastAsia="宋体" w:cs="MicrosoftYaHei-Identity-H" w:eastAsiaTheme="minorEastAsia"/>
              <w:color w:val="00000A"/>
            </w:rPr>
            <w:t>func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字段指定，若是双目运算类指令，则</w:t>
          </w:r>
          <w:r>
            <w:rPr>
              <w:rFonts w:eastAsia="宋体" w:cs="MicrosoftYaHei-Identity-H" w:eastAsiaTheme="minorEastAsia"/>
              <w:color w:val="00000A"/>
            </w:rPr>
            <w:t>rs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和</w:t>
          </w:r>
          <w:r>
            <w:rPr>
              <w:rFonts w:eastAsia="宋体" w:cs="MicrosoftYaHei-Identity-H" w:eastAsiaTheme="minorEastAsia"/>
              <w:color w:val="00000A"/>
            </w:rPr>
            <w:t>rt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的内容分别作为第一和第二源操作数，结果送</w:t>
          </w:r>
          <w:r>
            <w:rPr>
              <w:rFonts w:eastAsia="宋体" w:cs="MicrosoftYaHei-Identity-H" w:eastAsiaTheme="minorEastAsia"/>
              <w:color w:val="00000A"/>
            </w:rPr>
            <w:t>rd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；若是移位指令，则对</w:t>
          </w:r>
          <w:r>
            <w:rPr>
              <w:rFonts w:eastAsia="宋体" w:cs="MicrosoftYaHei-Identity-H" w:eastAsiaTheme="minorEastAsia"/>
              <w:color w:val="00000A"/>
            </w:rPr>
            <w:t>rt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的内容进行移位，结果送</w:t>
          </w:r>
          <w:r>
            <w:rPr>
              <w:rFonts w:eastAsia="宋体" w:cs="MicrosoftYaHei-Identity-H" w:eastAsiaTheme="minorEastAsia"/>
              <w:color w:val="00000A"/>
            </w:rPr>
            <w:t>rd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，所移位数由</w:t>
          </w:r>
          <w:r>
            <w:rPr>
              <w:rFonts w:eastAsia="宋体" w:cs="MicrosoftYaHei-Identity-H" w:eastAsiaTheme="minorEastAsia"/>
              <w:color w:val="00000A"/>
            </w:rPr>
            <w:t>shamt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字段给出。因为一条指令需要左移或右移若干位，所以</w:t>
          </w:r>
          <w:r>
            <w:rPr>
              <w:rFonts w:eastAsia="宋体" w:cs="MicrosoftYaHei-Identity-H" w:eastAsiaTheme="minorEastAsia"/>
              <w:color w:val="00000A"/>
            </w:rPr>
            <w:t>MIPS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中移位指令多用桶形移位器以提高速度。</w:t>
          </w:r>
          <w:r>
            <w:rPr>
              <w:rFonts w:eastAsia="宋体" w:cs="MicrosoftYaHei-Identity-H" w:eastAsiaTheme="minorEastAsia"/>
              <w:color w:val="00000A"/>
            </w:rPr>
            <w:t>R-type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指令的寻址方式只有一种，就是寄存器寻址。</w:t>
          </w:r>
        </w:p>
        <w:p>
          <w:pPr>
            <w:pStyle w:val="Default"/>
            <w:ind w:left="126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ascii="宋体" w:hAnsi="宋体" w:cs="MicrosoftYaHei-Identity-H" w:asciiTheme="minorEastAsia" w:hAnsiTheme="minorEastAsia"/>
              <w:color w:val="00000A"/>
            </w:rPr>
            <w:t>本实验中的</w:t>
          </w:r>
          <w:r>
            <w:rPr>
              <w:rFonts w:eastAsia="宋体" w:cs="MicrosoftYaHei-Identity-H" w:eastAsiaTheme="minorEastAsia"/>
              <w:color w:val="00000A"/>
            </w:rPr>
            <w:t>R-type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指令包括：</w:t>
          </w:r>
          <w:r>
            <w:rPr>
              <w:rFonts w:eastAsia="宋体" w:cs="MicrosoftYaHei-Identity-H" w:eastAsiaTheme="minorEastAsia"/>
              <w:color w:val="00000A"/>
            </w:rPr>
            <w:t>srav, rotr, subu, sltu, add, sub, clz, clo, seb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。</w:t>
          </w:r>
        </w:p>
        <w:p>
          <w:pPr>
            <w:pStyle w:val="Default"/>
            <w:ind w:left="126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eastAsia="宋体" w:cs="MicrosoftYaHei-Identity-H" w:eastAsiaTheme="minorEastAsia"/>
              <w:color w:val="00000A"/>
            </w:rPr>
            <w:t>R-type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指令各位的具体示意图如下：</w:t>
          </w:r>
        </w:p>
        <w:p>
          <w:pPr>
            <w:pStyle w:val="Default"/>
            <w:ind w:left="1260" w:hanging="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mc:AlternateContent>
              <mc:Choice Requires="wpg">
                <w:drawing>
                  <wp:anchor behindDoc="0" distT="0" distB="0" distL="114300" distR="114300" simplePos="0" locked="0" layoutInCell="1" allowOverlap="1" relativeHeight="2" wp14:anchorId="259F2B23">
                    <wp:simplePos x="0" y="0"/>
                    <wp:positionH relativeFrom="margin">
                      <wp:posOffset>265430</wp:posOffset>
                    </wp:positionH>
                    <wp:positionV relativeFrom="paragraph">
                      <wp:posOffset>11430</wp:posOffset>
                    </wp:positionV>
                    <wp:extent cx="5906135" cy="1047115"/>
                    <wp:effectExtent l="0" t="0" r="0" b="9525"/>
                    <wp:wrapNone/>
                    <wp:docPr id="1" name="Group 35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905440" cy="1046520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0" y="0"/>
                                <a:ext cx="5905440" cy="68652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95400" y="249480"/>
                                  <a:ext cx="5655240" cy="437040"/>
                                </a:xfrm>
                              </wpg:grpSpPr>
                              <wps:wsp>
                                <wps:cNvSpPr/>
                                <wps:spPr>
                                  <a:xfrm>
                                    <a:off x="6120" y="111960"/>
                                    <a:ext cx="5642640" cy="3175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560">
                                    <a:solidFill>
                                      <a:schemeClr val="tx1"/>
                                    </a:solidFill>
                                    <a:miter/>
                                  </a:ln>
                                </wps:spPr>
                                <wps:style>
                                  <a:lnRef idx="0"/>
                                  <a:fillRef idx="0"/>
                                  <a:effectRef idx="0"/>
                                  <a:fontRef idx="minor"/>
                                </wps:style>
                                <wps:bodyPr/>
                              </wps:wsp>
                              <wpg:grpSp>
                                <wpg:cNvGrpSpPr/>
                                <wpg:grpSpPr>
                                  <a:xfrm>
                                    <a:off x="0" y="0"/>
                                    <a:ext cx="5655240" cy="437040"/>
                                  </a:xfrm>
                                </wpg:grpSpPr>
                                <wpg:grpSp>
                                  <wpg:cNvGrpSpPr/>
                                  <wpg:grpSpPr>
                                    <a:xfrm>
                                      <a:off x="0" y="0"/>
                                      <a:ext cx="977760" cy="437040"/>
                                    </a:xfrm>
                                  </wpg:grpSpPr>
                                  <wps:wsp>
                                    <wps:cNvSpPr/>
                                    <wps:spPr>
                                      <a:xfrm>
                                        <a:off x="0" y="104760"/>
                                        <a:ext cx="977760" cy="332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600">
                                        <a:solidFill>
                                          <a:schemeClr val="tx1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SpPr/>
                                    <wps:spPr>
                                      <a:xfrm>
                                        <a:off x="285480" y="0"/>
                                        <a:ext cx="460440" cy="352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before="0" w:after="0" w:lineRule="auto" w:line="240"/>
                                            <w:jc w:val="left"/>
                                            <w:rPr/>
                                          </w:pPr>
                                          <w:r>
                                            <w:rPr>
                                              <w:sz w:val="36"/>
                                              <w:b/>
                                              <w:u w:val="none"/>
                                              <w:dstrike w:val="false"/>
                                              <w:strike w:val="false"/>
                                              <w:i w:val="false"/>
                                              <w:vertAlign w:val="baseline"/>
                                              <w:position w:val="0"/>
                                              <w:spacing w:val="0"/>
                                              <w:szCs w:val="36"/>
                                              <w:bCs/>
                                              <w:iCs w:val="false"/>
                                              <w:smallCaps w:val="false"/>
                                              <w:caps w:val="false"/>
                                              <w:rFonts w:ascii="Arial" w:hAnsi="Arial"/>
                                              <w:color w:val="000000"/>
                                            </w:rPr>
                                            <w:t>op</w:t>
                                          </w:r>
                                        </w:p>
                                      </w:txbxContent>
                                    </wps:txbx>
                                    <wps:bodyPr lIns="90000" rIns="90000" tIns="44280" bIns="44280">
                                      <a:sp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991080" y="10800"/>
                                      <a:ext cx="909360" cy="426240"/>
                                    </a:xfrm>
                                  </wpg:grpSpPr>
                                  <wps:wsp>
                                    <wps:cNvSpPr/>
                                    <wps:spPr>
                                      <a:xfrm>
                                        <a:off x="0" y="93960"/>
                                        <a:ext cx="909360" cy="332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600">
                                        <a:solidFill>
                                          <a:schemeClr val="tx1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SpPr/>
                                    <wps:spPr>
                                      <a:xfrm>
                                        <a:off x="267840" y="0"/>
                                        <a:ext cx="398160" cy="352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before="0" w:after="0" w:lineRule="auto" w:line="240"/>
                                            <w:jc w:val="left"/>
                                            <w:rPr/>
                                          </w:pPr>
                                          <w:r>
                                            <w:rPr>
                                              <w:sz w:val="36"/>
                                              <w:b/>
                                              <w:u w:val="none"/>
                                              <w:dstrike w:val="false"/>
                                              <w:strike w:val="false"/>
                                              <w:i w:val="false"/>
                                              <w:vertAlign w:val="baseline"/>
                                              <w:position w:val="0"/>
                                              <w:spacing w:val="0"/>
                                              <w:szCs w:val="36"/>
                                              <w:bCs/>
                                              <w:iCs w:val="false"/>
                                              <w:smallCaps w:val="false"/>
                                              <w:caps w:val="false"/>
                                              <w:rFonts w:ascii="Arial" w:hAnsi="Arial"/>
                                              <w:color w:val="000000"/>
                                            </w:rPr>
                                            <w:t>rs</w:t>
                                          </w:r>
                                        </w:p>
                                      </w:txbxContent>
                                    </wps:txbx>
                                    <wps:bodyPr lIns="90000" rIns="90000" tIns="44280" bIns="44280">
                                      <a:sp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1913040" y="10800"/>
                                      <a:ext cx="906840" cy="426240"/>
                                    </a:xfrm>
                                  </wpg:grpSpPr>
                                  <wps:wsp>
                                    <wps:cNvSpPr/>
                                    <wps:spPr>
                                      <a:xfrm>
                                        <a:off x="0" y="93960"/>
                                        <a:ext cx="906840" cy="332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600">
                                        <a:solidFill>
                                          <a:schemeClr val="tx1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SpPr/>
                                    <wps:spPr>
                                      <a:xfrm>
                                        <a:off x="265320" y="0"/>
                                        <a:ext cx="345960" cy="352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before="0" w:after="0" w:lineRule="auto" w:line="240"/>
                                            <w:jc w:val="left"/>
                                            <w:rPr/>
                                          </w:pPr>
                                          <w:r>
                                            <w:rPr>
                                              <w:sz w:val="36"/>
                                              <w:b/>
                                              <w:u w:val="none"/>
                                              <w:dstrike w:val="false"/>
                                              <w:strike w:val="false"/>
                                              <w:i w:val="false"/>
                                              <w:vertAlign w:val="baseline"/>
                                              <w:position w:val="0"/>
                                              <w:spacing w:val="0"/>
                                              <w:szCs w:val="36"/>
                                              <w:bCs/>
                                              <w:iCs w:val="false"/>
                                              <w:smallCaps w:val="false"/>
                                              <w:caps w:val="false"/>
                                              <w:rFonts w:ascii="Arial" w:hAnsi="Arial"/>
                                              <w:color w:val="000000"/>
                                            </w:rPr>
                                            <w:t>rt</w:t>
                                          </w:r>
                                        </w:p>
                                      </w:txbxContent>
                                    </wps:txbx>
                                    <wps:bodyPr lIns="90000" rIns="90000" tIns="44280" bIns="44280">
                                      <a:sp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2833920" y="0"/>
                                      <a:ext cx="906840" cy="437040"/>
                                    </a:xfrm>
                                  </wpg:grpSpPr>
                                  <wps:wsp>
                                    <wps:cNvSpPr/>
                                    <wps:spPr>
                                      <a:xfrm>
                                        <a:off x="0" y="104760"/>
                                        <a:ext cx="906840" cy="332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600">
                                        <a:solidFill>
                                          <a:schemeClr val="tx1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SpPr/>
                                    <wps:spPr>
                                      <a:xfrm>
                                        <a:off x="267840" y="0"/>
                                        <a:ext cx="410040" cy="352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before="0" w:after="0" w:lineRule="auto" w:line="240"/>
                                            <w:jc w:val="left"/>
                                            <w:rPr/>
                                          </w:pPr>
                                          <w:r>
                                            <w:rPr>
                                              <w:sz w:val="36"/>
                                              <w:b/>
                                              <w:u w:val="none"/>
                                              <w:dstrike w:val="false"/>
                                              <w:strike w:val="false"/>
                                              <w:i w:val="false"/>
                                              <w:vertAlign w:val="baseline"/>
                                              <w:position w:val="0"/>
                                              <w:spacing w:val="0"/>
                                              <w:szCs w:val="36"/>
                                              <w:bCs/>
                                              <w:iCs w:val="false"/>
                                              <w:smallCaps w:val="false"/>
                                              <w:caps w:val="false"/>
                                              <w:rFonts w:ascii="Arial" w:hAnsi="Arial"/>
                                              <w:color w:val="000000"/>
                                            </w:rPr>
                                            <w:t>rd</w:t>
                                          </w:r>
                                        </w:p>
                                      </w:txbxContent>
                                    </wps:txbx>
                                    <wps:bodyPr lIns="90000" rIns="90000" tIns="44280" bIns="44280">
                                      <a:sp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3754080" y="21600"/>
                                      <a:ext cx="909360" cy="415440"/>
                                    </a:xfrm>
                                  </wpg:grpSpPr>
                                  <wps:wsp>
                                    <wps:cNvSpPr/>
                                    <wps:spPr>
                                      <a:xfrm>
                                        <a:off x="0" y="83160"/>
                                        <a:ext cx="909360" cy="332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600">
                                        <a:solidFill>
                                          <a:schemeClr val="tx1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SpPr/>
                                    <wps:spPr>
                                      <a:xfrm>
                                        <a:off x="46800" y="0"/>
                                        <a:ext cx="854640" cy="352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before="0" w:after="0" w:lineRule="auto" w:line="240"/>
                                            <w:jc w:val="left"/>
                                            <w:rPr/>
                                          </w:pPr>
                                          <w:r>
                                            <w:rPr>
                                              <w:sz w:val="36"/>
                                              <w:b/>
                                              <w:u w:val="none"/>
                                              <w:dstrike w:val="false"/>
                                              <w:strike w:val="false"/>
                                              <w:i w:val="false"/>
                                              <w:vertAlign w:val="baseline"/>
                                              <w:position w:val="0"/>
                                              <w:spacing w:val="0"/>
                                              <w:szCs w:val="36"/>
                                              <w:bCs/>
                                              <w:iCs w:val="false"/>
                                              <w:smallCaps w:val="false"/>
                                              <w:caps w:val="false"/>
                                              <w:rFonts w:ascii="Arial" w:hAnsi="Arial"/>
                                              <w:color w:val="000000"/>
                                            </w:rPr>
                                            <w:t>shamt</w:t>
                                          </w:r>
                                        </w:p>
                                      </w:txbxContent>
                                    </wps:txbx>
                                    <wps:bodyPr lIns="90000" rIns="90000" tIns="44280" bIns="44280">
                                      <a:spAutoFit/>
                                    </wps:bodyPr>
                                  </wps:wsp>
                                </wpg:grpSp>
                                <wpg:grpSp>
                                  <wpg:cNvGrpSpPr/>
                                  <wpg:grpSpPr>
                                    <a:xfrm>
                                      <a:off x="4676040" y="10800"/>
                                      <a:ext cx="979200" cy="426240"/>
                                    </a:xfrm>
                                  </wpg:grpSpPr>
                                  <wps:wsp>
                                    <wps:cNvSpPr/>
                                    <wps:spPr>
                                      <a:xfrm>
                                        <a:off x="0" y="93960"/>
                                        <a:ext cx="979200" cy="332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600">
                                        <a:solidFill>
                                          <a:schemeClr val="tx1"/>
                                        </a:solidFill>
                                        <a:miter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bodyPr/>
                                  </wps:wsp>
                                  <wps:wsp>
                                    <wps:cNvSpPr/>
                                    <wps:spPr>
                                      <a:xfrm>
                                        <a:off x="163080" y="0"/>
                                        <a:ext cx="662400" cy="352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0"/>
                                      <a:fillRef idx="0"/>
                                      <a:effectRef idx="0"/>
                                      <a:fontRef idx="minor"/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before="0" w:after="0" w:lineRule="auto" w:line="240"/>
                                            <w:jc w:val="left"/>
                                            <w:rPr/>
                                          </w:pPr>
                                          <w:r>
                                            <w:rPr>
                                              <w:sz w:val="36"/>
                                              <w:b/>
                                              <w:u w:val="none"/>
                                              <w:dstrike w:val="false"/>
                                              <w:strike w:val="false"/>
                                              <w:i w:val="false"/>
                                              <w:vertAlign w:val="baseline"/>
                                              <w:position w:val="0"/>
                                              <w:spacing w:val="0"/>
                                              <w:szCs w:val="36"/>
                                              <w:bCs/>
                                              <w:iCs w:val="false"/>
                                              <w:smallCaps w:val="false"/>
                                              <w:caps w:val="false"/>
                                              <w:rFonts w:ascii="Arial" w:hAnsi="Arial"/>
                                              <w:color w:val="000000"/>
                                            </w:rPr>
                                            <w:t>func</w:t>
                                          </w:r>
                                        </w:p>
                                      </w:txbxContent>
                                    </wps:txbx>
                                    <wps:bodyPr lIns="90000" rIns="90000" tIns="44280" bIns="44280">
                                      <a:sp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SpPr/>
                              <wps:spPr>
                                <a:xfrm>
                                  <a:off x="5597640" y="0"/>
                                  <a:ext cx="30780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4535280" y="0"/>
                                  <a:ext cx="30780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3537000" y="0"/>
                                  <a:ext cx="43380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620080" y="0"/>
                                  <a:ext cx="43488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1699920" y="0"/>
                                  <a:ext cx="43488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21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777240" y="0"/>
                                  <a:ext cx="43488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26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0" y="0"/>
                                  <a:ext cx="43488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31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</wpg:grpSp>
                          <wps:wsp>
                            <wps:cNvSpPr/>
                            <wps:spPr>
                              <a:xfrm>
                                <a:off x="352440" y="694080"/>
                                <a:ext cx="77868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6 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5030640" y="694080"/>
                                <a:ext cx="77868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6 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4037400" y="694080"/>
                                <a:ext cx="77904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5 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3117240" y="694080"/>
                                <a:ext cx="77868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5 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2193840" y="694080"/>
                                <a:ext cx="76788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Cs w:val="36"/>
                                      <w:bCs/>
                                      <w:iCs w:val="false"/>
                                      <w:spacing w:val="0"/>
                                      <w:rFonts w:ascii="Arial" w:hAnsi="Arial"/>
                                      <w:color w:val="000000"/>
                                    </w:rPr>
                                    <w:t>5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2"/>
                                      <w:iCs w:val="false"/>
                                      <w:spacing w:val="0"/>
                                      <w:bCs w:val="false"/>
                                      <w:szCs w:val="32"/>
                                      <w:b w:val="false"/>
                                      <w:sz w:val="32"/>
                                      <w:rFonts w:ascii="Times New Roman" w:hAnsi="Times New Roman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6"/>
                                      <w:iCs w:val="false"/>
                                      <w:spacing w:val="0"/>
                                      <w:sz w:val="36"/>
                                      <w:b/>
                                      <w:szCs w:val="36"/>
                                      <w:bCs/>
                                      <w:rFonts w:ascii="Arial" w:hAnsi="Arial"/>
                                      <w:color w:val="000000"/>
                                    </w:rPr>
                                    <w:t>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274400" y="694080"/>
                                <a:ext cx="76500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Cs w:val="36"/>
                                      <w:bCs/>
                                      <w:iCs w:val="false"/>
                                      <w:spacing w:val="0"/>
                                      <w:rFonts w:ascii="Arial" w:hAnsi="Arial"/>
                                      <w:color w:val="000000"/>
                                    </w:rPr>
                                    <w:t>5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2"/>
                                      <w:iCs w:val="false"/>
                                      <w:spacing w:val="0"/>
                                      <w:bCs w:val="false"/>
                                      <w:szCs w:val="32"/>
                                      <w:b w:val="false"/>
                                      <w:sz w:val="32"/>
                                      <w:rFonts w:ascii="Times New Roman" w:hAnsi="Times New Roman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6"/>
                                      <w:iCs w:val="false"/>
                                      <w:spacing w:val="0"/>
                                      <w:sz w:val="36"/>
                                      <w:b/>
                                      <w:szCs w:val="36"/>
                                      <w:bCs/>
                                      <w:rFonts w:ascii="Arial" w:hAnsi="Arial"/>
                                      <w:color w:val="000000"/>
                                    </w:rPr>
                                    <w:t>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oup 35" style="position:absolute;margin-left:20.9pt;margin-top:0.9pt;width:465pt;height:82.4pt" coordorigin="418,18" coordsize="9300,1648">
                    <v:group id="shape_0" alt="Group 36" style="position:absolute;left:418;top:18;width:9300;height:1081">
                      <v:group id="shape_0" alt="Group 37" style="position:absolute;left:568;top:411;width:8906;height:688">
                        <v:rect id="shape_0" ID="Rectangle 38" stroked="t" style="position:absolute;left:578;top:587;width:8885;height:499;mso-position-horizontal-relative:margin">
                          <w10:wrap type="none"/>
                          <v:fill on="false" o:detectmouseclick="t"/>
                          <v:stroke color="black" weight="25560" joinstyle="miter" endcap="flat"/>
                        </v:rect>
                        <v:group id="shape_0" alt="Group 39" style="position:absolute;left:568;top:411;width:8906;height:688">
                          <v:group id="shape_0" alt="Group 40" style="position:absolute;left:568;top:411;width:1540;height:688">
                            <v:rect id="shape_0" ID="Rectangle 41" stroked="t" style="position:absolute;left:568;top:576;width:1539;height:522;mso-position-horizontal-relative:margin">
                              <w10:wrap type="none"/>
                              <v:fill on="false" o:detectmouseclick="t"/>
                              <v:stroke color="black" weight="12600" joinstyle="miter" endcap="flat"/>
                            </v:rect>
                            <v:rect id="shape_0" ID="Rectangle 42" stroked="f" style="position:absolute;left:1018;top:411;width:724;height:554;mso-position-horizontal-relative:margin">
                              <v:textbo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op</w:t>
                                    </w:r>
                                  </w:p>
                                </w:txbxContent>
                              </v:textbox>
                              <w10:wrap type="none"/>
                              <v:fill on="false" o:detectmouseclick="t"/>
                              <v:stroke color="#3465a4" joinstyle="round" endcap="flat"/>
                            </v:rect>
                          </v:group>
                          <v:group id="shape_0" alt="Group 43" style="position:absolute;left:2129;top:428;width:1432;height:671">
                            <v:rect id="shape_0" ID="Rectangle 44" stroked="t" style="position:absolute;left:2129;top:576;width:1431;height:522;mso-position-horizontal-relative:margin">
                              <w10:wrap type="none"/>
                              <v:fill on="false" o:detectmouseclick="t"/>
                              <v:stroke color="black" weight="12600" joinstyle="miter" endcap="flat"/>
                            </v:rect>
                            <v:rect id="shape_0" ID="Rectangle 45" stroked="f" style="position:absolute;left:2551;top:428;width:626;height:554;mso-position-horizontal-relative:margin">
                              <v:textbo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rs</w:t>
                                    </w:r>
                                  </w:p>
                                </w:txbxContent>
                              </v:textbox>
                              <w10:wrap type="none"/>
                              <v:fill on="false" o:detectmouseclick="t"/>
                              <v:stroke color="#3465a4" joinstyle="round" endcap="flat"/>
                            </v:rect>
                          </v:group>
                          <v:group id="shape_0" alt="Group 46" style="position:absolute;left:3581;top:428;width:1428;height:671">
                            <v:rect id="shape_0" ID="Rectangle 47" stroked="t" style="position:absolute;left:3581;top:576;width:1427;height:522;mso-position-horizontal-relative:margin">
                              <w10:wrap type="none"/>
                              <v:fill on="false" o:detectmouseclick="t"/>
                              <v:stroke color="black" weight="12600" joinstyle="miter" endcap="flat"/>
                            </v:rect>
                            <v:rect id="shape_0" ID="Rectangle 48" stroked="f" style="position:absolute;left:3999;top:428;width:544;height:554;mso-position-horizontal-relative:margin">
                              <v:textbo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rt</w:t>
                                    </w:r>
                                  </w:p>
                                </w:txbxContent>
                              </v:textbox>
                              <w10:wrap type="none"/>
                              <v:fill on="false" o:detectmouseclick="t"/>
                              <v:stroke color="#3465a4" joinstyle="round" endcap="flat"/>
                            </v:rect>
                          </v:group>
                          <v:group id="shape_0" alt="Group 49" style="position:absolute;left:5031;top:411;width:1428;height:688">
                            <v:rect id="shape_0" ID="Rectangle 50" stroked="t" style="position:absolute;left:5031;top:576;width:1427;height:522;mso-position-horizontal-relative:margin">
                              <w10:wrap type="none"/>
                              <v:fill on="false" o:detectmouseclick="t"/>
                              <v:stroke color="black" weight="12600" joinstyle="miter" endcap="flat"/>
                            </v:rect>
                            <v:rect id="shape_0" ID="Rectangle 51" stroked="f" style="position:absolute;left:5453;top:411;width:645;height:554;mso-position-horizontal-relative:margin">
                              <v:textbo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rd</w:t>
                                    </w:r>
                                  </w:p>
                                </w:txbxContent>
                              </v:textbox>
                              <w10:wrap type="none"/>
                              <v:fill on="false" o:detectmouseclick="t"/>
                              <v:stroke color="#3465a4" joinstyle="round" endcap="flat"/>
                            </v:rect>
                          </v:group>
                          <v:group id="shape_0" alt="Group 52" style="position:absolute;left:6480;top:445;width:1432;height:654">
                            <v:rect id="shape_0" ID="Rectangle 53" stroked="t" style="position:absolute;left:6480;top:576;width:1431;height:522;mso-position-horizontal-relative:margin">
                              <w10:wrap type="none"/>
                              <v:fill on="false" o:detectmouseclick="t"/>
                              <v:stroke color="black" weight="12600" joinstyle="miter" endcap="flat"/>
                            </v:rect>
                            <v:rect id="shape_0" ID="Rectangle 54" stroked="f" style="position:absolute;left:6554;top:445;width:1345;height:554;mso-position-horizontal-relative:margin">
                              <v:textbo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shamt</w:t>
                                    </w:r>
                                  </w:p>
                                </w:txbxContent>
                              </v:textbox>
                              <w10:wrap type="none"/>
                              <v:fill on="false" o:detectmouseclick="t"/>
                              <v:stroke color="#3465a4" joinstyle="round" endcap="flat"/>
                            </v:rect>
                          </v:group>
                          <v:group id="shape_0" alt="Group 55" style="position:absolute;left:7932;top:428;width:1542;height:671">
                            <v:rect id="shape_0" ID="Rectangle 56" stroked="t" style="position:absolute;left:7932;top:576;width:1541;height:522;mso-position-horizontal-relative:margin">
                              <w10:wrap type="none"/>
                              <v:fill on="false" o:detectmouseclick="t"/>
                              <v:stroke color="black" weight="12600" joinstyle="miter" endcap="flat"/>
                            </v:rect>
                            <v:rect id="shape_0" ID="Rectangle 57" stroked="f" style="position:absolute;left:8189;top:428;width:1042;height:554;mso-position-horizontal-relative:margin">
                              <v:textbo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func</w:t>
                                    </w:r>
                                  </w:p>
                                </w:txbxContent>
                              </v:textbox>
                              <w10:wrap type="none"/>
                              <v:fill on="false" o:detectmouseclick="t"/>
                              <v:stroke color="#3465a4" joinstyle="round" endcap="flat"/>
                            </v:rect>
                          </v:group>
                        </v:group>
                      </v:group>
                      <v:rect id="shape_0" ID="Rectangle 58" stroked="f" style="position:absolute;left:9233;top:18;width:484;height:554;mso-position-horizontal-relative:margin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0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  <v:rect id="shape_0" ID="Rectangle 59" stroked="f" style="position:absolute;left:7560;top:18;width:484;height:554;mso-position-horizontal-relative:margin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6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  <v:rect id="shape_0" ID="Rectangle 60" stroked="f" style="position:absolute;left:5988;top:18;width:682;height:554;mso-position-horizontal-relative:margin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11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  <v:rect id="shape_0" ID="Rectangle 61" stroked="f" style="position:absolute;left:4544;top:18;width:684;height:554;mso-position-horizontal-relative:margin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16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  <v:rect id="shape_0" ID="Rectangle 62" stroked="f" style="position:absolute;left:3095;top:18;width:684;height:554;mso-position-horizontal-relative:margin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21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  <v:rect id="shape_0" ID="Rectangle 63" stroked="f" style="position:absolute;left:1642;top:18;width:684;height:554;mso-position-horizontal-relative:margin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26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  <v:rect id="shape_0" ID="Rectangle 64" stroked="f" style="position:absolute;left:418;top:18;width:684;height:554;mso-position-horizontal-relative:margin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31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</v:group>
                    <v:rect id="shape_0" ID="Rectangle 65" stroked="f" style="position:absolute;left:973;top:1111;width:1225;height:554;mso-position-horizontal-relative:margin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6 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66" stroked="f" style="position:absolute;left:8340;top:1111;width:1225;height:554;mso-position-horizontal-relative:margin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6 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67" stroked="f" style="position:absolute;left:6776;top:1111;width:1226;height:554;mso-position-horizontal-relative:margin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5 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68" stroked="f" style="position:absolute;left:5327;top:1111;width:1225;height:554;mso-position-horizontal-relative:margin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5 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69" stroked="f" style="position:absolute;left:3873;top:1111;width:1208;height:554;mso-position-horizontal-relative:margin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Cs w:val="36"/>
                                <w:bCs/>
                                <w:iCs w:val="false"/>
                                <w:spacing w:val="0"/>
                                <w:rFonts w:ascii="Arial" w:hAnsi="Arial"/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smallCaps w:val="false"/>
                                <w:caps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2"/>
                                <w:iCs w:val="false"/>
                                <w:spacing w:val="0"/>
                                <w:bCs w:val="false"/>
                                <w:szCs w:val="32"/>
                                <w:b w:val="false"/>
                                <w:sz w:val="32"/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mallCaps w:val="false"/>
                                <w:caps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6"/>
                                <w:iCs w:val="false"/>
                                <w:spacing w:val="0"/>
                                <w:sz w:val="36"/>
                                <w:b/>
                                <w:szCs w:val="36"/>
                                <w:bCs/>
                                <w:rFonts w:ascii="Arial" w:hAnsi="Arial"/>
                                <w:color w:val="000000"/>
                              </w:rPr>
                              <w:t>bits</w:t>
                            </w:r>
                          </w:p>
                        </w:txbxContent>
                      </v:textbox>
                      <w10:wrap type="square"/>
                      <v:fill on="false" o:detectmouseclick="t"/>
                      <v:stroke color="#3465a4" joinstyle="round" endcap="flat"/>
                    </v:rect>
                    <v:rect id="shape_0" ID="Rectangle 70" stroked="f" style="position:absolute;left:2425;top:1111;width:1204;height:554;mso-position-horizontal-relative:margin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Cs w:val="36"/>
                                <w:bCs/>
                                <w:iCs w:val="false"/>
                                <w:spacing w:val="0"/>
                                <w:rFonts w:ascii="Arial" w:hAnsi="Arial"/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smallCaps w:val="false"/>
                                <w:caps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2"/>
                                <w:iCs w:val="false"/>
                                <w:spacing w:val="0"/>
                                <w:bCs w:val="false"/>
                                <w:szCs w:val="32"/>
                                <w:b w:val="false"/>
                                <w:sz w:val="32"/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mallCaps w:val="false"/>
                                <w:caps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6"/>
                                <w:iCs w:val="false"/>
                                <w:spacing w:val="0"/>
                                <w:sz w:val="36"/>
                                <w:b/>
                                <w:szCs w:val="36"/>
                                <w:bCs/>
                                <w:rFonts w:ascii="Arial" w:hAnsi="Arial"/>
                                <w:color w:val="000000"/>
                              </w:rPr>
                              <w:t>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</v:group>
                </w:pict>
              </mc:Fallback>
            </mc:AlternateContent>
          </w:r>
          <w:r>
            <w:rPr>
              <w:rFonts w:eastAsia="宋体" w:cs="MicrosoftYaHei-Identity-H" w:eastAsiaTheme="minorEastAsia"/>
              <w:color w:val="00000A"/>
            </w:rPr>
            <w:t xml:space="preserve"> 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1260" w:hanging="0"/>
            <w:rPr>
              <w:rFonts w:ascii="宋体" w:hAnsi="宋体" w:eastAsia="宋体" w:cs="MicrosoftYaHei-Identity-H" w:asciiTheme="minorEastAsia" w:eastAsiaTheme="minorEastAsia" w:hAnsiTheme="minorEastAsia"/>
              <w:b/>
              <w:b/>
              <w:color w:val="00000A"/>
            </w:rPr>
          </w:pPr>
          <w:r>
            <w:rPr>
              <w:rFonts w:eastAsia="宋体" w:cs="MicrosoftYaHei-Identity-H" w:eastAsiaTheme="minorEastAsia"/>
              <w:b/>
              <w:color w:val="00000A"/>
            </w:rPr>
          </w:r>
        </w:p>
        <w:p>
          <w:pPr>
            <w:pStyle w:val="Default"/>
            <w:numPr>
              <w:ilvl w:val="0"/>
              <w:numId w:val="9"/>
            </w:numPr>
            <w:rPr>
              <w:rFonts w:ascii="宋体" w:hAnsi="宋体" w:eastAsia="宋体" w:cs="MicrosoftYaHei-Identity-H" w:asciiTheme="minorEastAsia" w:eastAsiaTheme="minorEastAsia" w:hAnsiTheme="minorEastAsia"/>
              <w:b/>
              <w:b/>
              <w:color w:val="00000A"/>
            </w:rPr>
          </w:pPr>
          <w:r>
            <w:rPr>
              <w:rFonts w:eastAsia="宋体" w:cs="MicrosoftYaHei-Identity-H" w:eastAsiaTheme="minorEastAsia"/>
              <w:b/>
              <w:color w:val="00000A"/>
            </w:rPr>
            <w:t>I-type</w:t>
          </w:r>
          <w:r>
            <w:rPr>
              <w:rFonts w:ascii="宋体" w:hAnsi="宋体" w:cs="MicrosoftYaHei-Identity-H" w:asciiTheme="minorEastAsia" w:hAnsiTheme="minorEastAsia"/>
              <w:b/>
              <w:color w:val="00000A"/>
            </w:rPr>
            <w:t>指令：</w:t>
          </w:r>
        </w:p>
        <w:p>
          <w:pPr>
            <w:pStyle w:val="Default"/>
            <w:ind w:left="126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eastAsia="宋体" w:cs="MicrosoftYaHei-Identity-H" w:eastAsiaTheme="minorEastAsia"/>
              <w:color w:val="00000A"/>
            </w:rPr>
            <w:t>I-type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指令是立即数型指令，若是双目运算类指令，则将</w:t>
          </w:r>
          <w:r>
            <w:rPr>
              <w:rFonts w:eastAsia="宋体" w:cs="MicrosoftYaHei-Identity-H" w:eastAsiaTheme="minorEastAsia"/>
              <w:color w:val="00000A"/>
            </w:rPr>
            <w:t>rs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的内容和立即数分别作为第一源操作数和第二源操作数，结果送</w:t>
          </w:r>
          <w:r>
            <w:rPr>
              <w:rFonts w:eastAsia="宋体" w:cs="MicrosoftYaHei-Identity-H" w:eastAsiaTheme="minorEastAsia"/>
              <w:color w:val="00000A"/>
            </w:rPr>
            <w:t>rt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；若是条件分支指令，则对</w:t>
          </w:r>
          <w:r>
            <w:rPr>
              <w:rFonts w:eastAsia="宋体" w:cs="MicrosoftYaHei-Identity-H" w:eastAsiaTheme="minorEastAsia"/>
              <w:color w:val="00000A"/>
            </w:rPr>
            <w:t>rs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和</w:t>
          </w:r>
          <w:r>
            <w:rPr>
              <w:rFonts w:eastAsia="宋体" w:cs="MicrosoftYaHei-Identity-H" w:eastAsiaTheme="minorEastAsia"/>
              <w:color w:val="00000A"/>
            </w:rPr>
            <w:t>rt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内容进行指定的运算，根据运算的结果，决定是否转到目标地址处执行，转移目标地址通过相对寻址方式得到，即将</w:t>
          </w:r>
          <w:r>
            <w:rPr>
              <w:rFonts w:eastAsia="宋体" w:cs="MicrosoftYaHei-Identity-H" w:eastAsiaTheme="minorEastAsia"/>
              <w:color w:val="00000A"/>
            </w:rPr>
            <w:t>PC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的内容和立即数符号扩展后的内容相加得到。由此可知，</w:t>
          </w:r>
          <w:r>
            <w:rPr>
              <w:rFonts w:eastAsia="宋体" w:cs="MicrosoftYaHei-Identity-H" w:eastAsiaTheme="minorEastAsia"/>
              <w:color w:val="00000A"/>
            </w:rPr>
            <w:t>I-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型指令的寻址方式有</w:t>
          </w:r>
          <w:r>
            <w:rPr>
              <w:rFonts w:eastAsia="宋体" w:cs="MicrosoftYaHei-Identity-H" w:eastAsiaTheme="minorEastAsia"/>
              <w:color w:val="00000A"/>
            </w:rPr>
            <w:t>4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种，就是寄存器寻址、立即数寻址、相对寻址、基址或变址寻址。</w:t>
          </w:r>
        </w:p>
        <w:p>
          <w:pPr>
            <w:pStyle w:val="Default"/>
            <w:ind w:left="126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ascii="宋体" w:hAnsi="宋体" w:cs="MicrosoftYaHei-Identity-H" w:asciiTheme="minorEastAsia" w:hAnsiTheme="minorEastAsia"/>
              <w:color w:val="00000A"/>
            </w:rPr>
            <w:t>本实验中</w:t>
          </w:r>
          <w:r>
            <w:rPr>
              <w:rFonts w:eastAsia="宋体" w:cs="MicrosoftYaHei-Identity-H" w:eastAsiaTheme="minorEastAsia"/>
              <w:color w:val="00000A"/>
            </w:rPr>
            <w:t>I-type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指令包括：</w:t>
          </w:r>
          <w:r>
            <w:rPr>
              <w:rFonts w:eastAsia="宋体" w:cs="MicrosoftYaHei-Identity-H" w:eastAsiaTheme="minorEastAsia"/>
              <w:color w:val="00000A"/>
            </w:rPr>
            <w:t>bgez, addi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 xml:space="preserve">， </w:t>
          </w:r>
          <w:r>
            <w:rPr>
              <w:rFonts w:eastAsia="宋体" w:cs="MicrosoftYaHei-Identity-H" w:eastAsiaTheme="minorEastAsia"/>
              <w:color w:val="00000A"/>
            </w:rPr>
            <w:t>addiu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，</w:t>
          </w:r>
          <w:r>
            <w:rPr>
              <w:rFonts w:eastAsia="宋体" w:cs="MicrosoftYaHei-Identity-H" w:eastAsiaTheme="minorEastAsia"/>
              <w:color w:val="00000A"/>
            </w:rPr>
            <w:t>slti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，</w:t>
          </w:r>
          <w:r>
            <w:rPr>
              <w:rFonts w:eastAsia="宋体" w:cs="MicrosoftYaHei-Identity-H" w:eastAsiaTheme="minorEastAsia"/>
              <w:color w:val="00000A"/>
            </w:rPr>
            <w:t>xori,  lui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。</w:t>
          </w:r>
        </w:p>
        <w:p>
          <w:pPr>
            <w:pStyle w:val="Default"/>
            <w:ind w:left="126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eastAsia="宋体" w:cs="MicrosoftYaHei-Identity-H" w:eastAsiaTheme="minorEastAsia"/>
              <w:color w:val="00000A"/>
            </w:rPr>
          </w:r>
        </w:p>
        <w:p>
          <w:pPr>
            <w:pStyle w:val="Default"/>
            <w:ind w:left="126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eastAsia="宋体" w:cs="MicrosoftYaHei-Identity-H" w:eastAsiaTheme="minorEastAsia"/>
              <w:color w:val="00000A"/>
            </w:rPr>
            <w:t>I-type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指令各位的具体示意图如下：</w:t>
          </w:r>
        </w:p>
        <w:p>
          <w:pPr>
            <w:pStyle w:val="Default"/>
            <w:ind w:left="126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eastAsia="宋体" w:cs="MicrosoftYaHei-Identity-H" w:eastAsiaTheme="minorEastAsia"/>
              <w:color w:val="00000A"/>
            </w:rPr>
            <mc:AlternateContent>
              <mc:Choice Requires="wpg">
                <w:drawing>
                  <wp:anchor behindDoc="0" distT="0" distB="0" distL="114300" distR="114300" simplePos="0" locked="0" layoutInCell="1" allowOverlap="1" relativeHeight="3" wp14:anchorId="3E959B72">
                    <wp:simplePos x="0" y="0"/>
                    <wp:positionH relativeFrom="page">
                      <wp:posOffset>1352550</wp:posOffset>
                    </wp:positionH>
                    <wp:positionV relativeFrom="paragraph">
                      <wp:posOffset>6350</wp:posOffset>
                    </wp:positionV>
                    <wp:extent cx="6001385" cy="1063625"/>
                    <wp:effectExtent l="0" t="0" r="0" b="0"/>
                    <wp:wrapNone/>
                    <wp:docPr id="2" name="Group 137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000840" cy="106308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103680" y="370080"/>
                                <a:ext cx="5738040" cy="325080"/>
                              </a:xfrm>
                              <a:prstGeom prst="rect">
                                <a:avLst/>
                              </a:prstGeom>
                              <a:noFill/>
                              <a:ln w="25560">
                                <a:solidFill>
                                  <a:schemeClr val="tx1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g:grpSp>
                            <wpg:cNvGrpSpPr/>
                            <wpg:grpSpPr>
                              <a:xfrm>
                                <a:off x="97200" y="278280"/>
                                <a:ext cx="994320" cy="4248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84960"/>
                                  <a:ext cx="994320" cy="339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600">
                                  <a:solidFill>
                                    <a:schemeClr val="tx1"/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61720" y="0"/>
                                  <a:ext cx="46044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op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1104840" y="257040"/>
                                <a:ext cx="923760" cy="4456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106200"/>
                                  <a:ext cx="923760" cy="339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600">
                                  <a:solidFill>
                                    <a:schemeClr val="tx1"/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72520" y="0"/>
                                  <a:ext cx="39636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rs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2042280" y="257040"/>
                                <a:ext cx="935280" cy="4456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106200"/>
                                  <a:ext cx="935280" cy="339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600">
                                  <a:solidFill>
                                    <a:schemeClr val="tx1"/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90160" y="0"/>
                                  <a:ext cx="34560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rt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</wpg:grpSp>
                          <wps:wsp>
                            <wps:cNvSpPr/>
                            <wps:spPr>
                              <a:xfrm>
                                <a:off x="2978280" y="363240"/>
                                <a:ext cx="2869560" cy="339840"/>
                              </a:xfrm>
                              <a:prstGeom prst="rect">
                                <a:avLst/>
                              </a:prstGeom>
                              <a:noFill/>
                              <a:ln w="12600">
                                <a:solidFill>
                                  <a:schemeClr val="tx1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3751560" y="257040"/>
                                <a:ext cx="90504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imm16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5692320" y="0"/>
                                <a:ext cx="30852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2665800" y="0"/>
                                <a:ext cx="43488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728000" y="0"/>
                                <a:ext cx="43452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21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790560" y="0"/>
                                <a:ext cx="43452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26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0"/>
                                <a:ext cx="43452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31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358920" y="710640"/>
                                <a:ext cx="77724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6 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4034160" y="710640"/>
                                <a:ext cx="90504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16 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2232000" y="710640"/>
                                <a:ext cx="78120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5 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1296000" y="710640"/>
                                <a:ext cx="76464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Cs w:val="36"/>
                                      <w:bCs/>
                                      <w:iCs w:val="false"/>
                                      <w:spacing w:val="0"/>
                                      <w:rFonts w:ascii="Arial" w:hAnsi="Arial"/>
                                      <w:color w:val="000000"/>
                                    </w:rPr>
                                    <w:t>5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2"/>
                                      <w:iCs w:val="false"/>
                                      <w:spacing w:val="0"/>
                                      <w:bCs w:val="false"/>
                                      <w:szCs w:val="32"/>
                                      <w:b w:val="false"/>
                                      <w:sz w:val="32"/>
                                      <w:rFonts w:ascii="Times New Roman" w:hAnsi="Times New Roman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6"/>
                                      <w:iCs w:val="false"/>
                                      <w:spacing w:val="0"/>
                                      <w:sz w:val="36"/>
                                      <w:b/>
                                      <w:szCs w:val="36"/>
                                      <w:bCs/>
                                      <w:rFonts w:ascii="Arial" w:hAnsi="Arial"/>
                                      <w:color w:val="000000"/>
                                    </w:rPr>
                                    <w:t>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oup 137" style="position:absolute;margin-left:106.5pt;margin-top:0.5pt;width:472.5pt;height:83.75pt" coordorigin="2130,10" coordsize="9450,1675">
                    <v:rect id="shape_0" ID="Rectangle 138" stroked="t" style="position:absolute;left:2293;top:593;width:9035;height:511;mso-position-horizontal-relative:page">
                      <w10:wrap type="none"/>
                      <v:fill on="false" o:detectmouseclick="t"/>
                      <v:stroke color="black" weight="25560" joinstyle="miter" endcap="flat"/>
                    </v:rect>
                    <v:group id="shape_0" alt="Group 139" style="position:absolute;left:2283;top:448;width:1566;height:669">
                      <v:rect id="shape_0" ID="Rectangle 140" stroked="t" style="position:absolute;left:2283;top:582;width:1565;height:534;mso-position-horizontal-relative:page">
                        <w10:wrap type="none"/>
                        <v:fill on="false" o:detectmouseclick="t"/>
                        <v:stroke color="black" weight="12600" joinstyle="miter" endcap="flat"/>
                      </v:rect>
                      <v:rect id="shape_0" ID="Rectangle 141" stroked="f" style="position:absolute;left:2695;top:448;width:724;height:554;mso-position-horizontal-relative:page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op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</v:group>
                    <v:group id="shape_0" alt="Group 142" style="position:absolute;left:3870;top:415;width:1455;height:702">
                      <v:rect id="shape_0" ID="Rectangle 143" stroked="t" style="position:absolute;left:3870;top:582;width:1454;height:534;mso-position-horizontal-relative:page">
                        <w10:wrap type="none"/>
                        <v:fill on="false" o:detectmouseclick="t"/>
                        <v:stroke color="black" weight="12600" joinstyle="miter" endcap="flat"/>
                      </v:rect>
                      <v:rect id="shape_0" ID="Rectangle 144" stroked="f" style="position:absolute;left:4299;top:415;width:623;height:554;mso-position-horizontal-relative:page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rs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</v:group>
                    <v:group id="shape_0" alt="Group 145" style="position:absolute;left:5346;top:415;width:1473;height:702">
                      <v:rect id="shape_0" ID="Rectangle 146" stroked="t" style="position:absolute;left:5346;top:582;width:1472;height:534;mso-position-horizontal-relative:page">
                        <w10:wrap type="none"/>
                        <v:fill on="false" o:detectmouseclick="t"/>
                        <v:stroke color="black" weight="12600" joinstyle="miter" endcap="flat"/>
                      </v:rect>
                      <v:rect id="shape_0" ID="Rectangle 147" stroked="f" style="position:absolute;left:5803;top:415;width:543;height:554;mso-position-horizontal-relative:page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rt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</v:group>
                    <v:rect id="shape_0" ID="Rectangle 148" stroked="t" style="position:absolute;left:6820;top:582;width:4518;height:534;mso-position-horizontal-relative:page">
                      <w10:wrap type="none"/>
                      <v:fill on="false" o:detectmouseclick="t"/>
                      <v:stroke color="black" weight="12600" joinstyle="miter" endcap="flat"/>
                    </v:rect>
                    <v:rect id="shape_0" ID="Rectangle 149" stroked="f" style="position:absolute;left:8038;top:415;width:1424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imm16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50" stroked="f" style="position:absolute;left:11094;top:10;width:485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0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51" stroked="f" style="position:absolute;left:6328;top:10;width:684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16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52" stroked="f" style="position:absolute;left:4851;top:10;width:68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21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53" stroked="f" style="position:absolute;left:3375;top:10;width:68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26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54" stroked="f" style="position:absolute;left:2130;top:10;width:68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31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55" stroked="f" style="position:absolute;left:2695;top:1129;width:122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6 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56" stroked="f" style="position:absolute;left:8483;top:1129;width:1424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16 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57" stroked="f" style="position:absolute;left:5645;top:1129;width:1229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5 bits</w:t>
                            </w:r>
                          </w:p>
                        </w:txbxContent>
                      </v:textbox>
                      <w10:wrap type="square"/>
                      <v:fill on="false" o:detectmouseclick="t"/>
                      <v:stroke color="#3465a4" joinstyle="round" endcap="flat"/>
                    </v:rect>
                    <v:rect id="shape_0" ID="Rectangle 158" stroked="f" style="position:absolute;left:4171;top:1129;width:120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Cs w:val="36"/>
                                <w:bCs/>
                                <w:iCs w:val="false"/>
                                <w:spacing w:val="0"/>
                                <w:rFonts w:ascii="Arial" w:hAnsi="Arial"/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smallCaps w:val="false"/>
                                <w:caps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2"/>
                                <w:iCs w:val="false"/>
                                <w:spacing w:val="0"/>
                                <w:bCs w:val="false"/>
                                <w:szCs w:val="32"/>
                                <w:b w:val="false"/>
                                <w:sz w:val="32"/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mallCaps w:val="false"/>
                                <w:caps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6"/>
                                <w:iCs w:val="false"/>
                                <w:spacing w:val="0"/>
                                <w:sz w:val="36"/>
                                <w:b/>
                                <w:szCs w:val="36"/>
                                <w:bCs/>
                                <w:rFonts w:ascii="Arial" w:hAnsi="Arial"/>
                                <w:color w:val="000000"/>
                              </w:rPr>
                              <w:t>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</v:group>
                </w:pict>
              </mc:Fallback>
            </mc:AlternateConten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numPr>
              <w:ilvl w:val="0"/>
              <w:numId w:val="9"/>
            </w:numPr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</w:rPr>
          </w:pPr>
          <w:r>
            <w:rPr>
              <w:rFonts w:eastAsia="宋体" w:cs="MicrosoftYaHei-Bold-Identity-H" w:eastAsiaTheme="minorEastAsia"/>
              <w:b/>
              <w:bCs/>
            </w:rPr>
            <w:t>J-type</w:t>
          </w:r>
          <w:r>
            <w:rPr>
              <w:rFonts w:ascii="宋体" w:hAnsi="宋体" w:cs="MicrosoftYaHei-Bold-Identity-H" w:asciiTheme="minorEastAsia" w:hAnsiTheme="minorEastAsia"/>
              <w:b/>
              <w:bCs/>
            </w:rPr>
            <w:t>指令：</w:t>
          </w:r>
        </w:p>
        <w:p>
          <w:pPr>
            <w:pStyle w:val="ListParagraph"/>
            <w:ind w:left="1260"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J-type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指令主要是无条件跳转指令，指令中给出的是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26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位直接地址，只要将当前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PC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的高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4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位拼上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26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位直接地址，最后添两个“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0”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就可以得到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32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位的跳转目标地址。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J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型指令的寻址方式只有一种，就是变通的直接寻址。</w:t>
          </w:r>
        </w:p>
        <w:p>
          <w:pPr>
            <w:pStyle w:val="ListParagraph"/>
            <w:ind w:left="1260" w:firstLine="420"/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本实验中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J-type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指令包括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 xml:space="preserve">: J </w:t>
          </w:r>
        </w:p>
        <w:p>
          <w:pPr>
            <w:pStyle w:val="Default"/>
            <w:ind w:left="1260" w:firstLine="420"/>
            <w:rPr>
              <w:rFonts w:ascii="宋体" w:hAnsi="宋体" w:eastAsia="宋体" w:cs="MicrosoftYaHei-Identity-H" w:asciiTheme="minorEastAsia" w:eastAsiaTheme="minorEastAsia" w:hAnsiTheme="minorEastAsia"/>
              <w:color w:val="00000A"/>
            </w:rPr>
          </w:pPr>
          <w:r>
            <w:rPr>
              <w:rFonts w:eastAsia="宋体" w:cs="MicrosoftYaHei-Identity-H" w:eastAsiaTheme="minorEastAsia"/>
              <w:color w:val="00000A"/>
            </w:rPr>
            <w:t>I-type</w:t>
          </w:r>
          <w:r>
            <w:rPr>
              <w:rFonts w:ascii="宋体" w:hAnsi="宋体" w:cs="MicrosoftYaHei-Identity-H" w:asciiTheme="minorEastAsia" w:hAnsiTheme="minorEastAsia"/>
              <w:color w:val="00000A"/>
            </w:rPr>
            <w:t>指令各位的具体示意图如下：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mc:AlternateContent>
              <mc:Choice Requires="wpg">
                <w:drawing>
                  <wp:anchor behindDoc="0" distT="0" distB="0" distL="114300" distR="114300" simplePos="0" locked="0" layoutInCell="1" allowOverlap="1" relativeHeight="4" wp14:anchorId="1FACD3F0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102870</wp:posOffset>
                    </wp:positionV>
                    <wp:extent cx="5975985" cy="1089660"/>
                    <wp:effectExtent l="0" t="0" r="0" b="7620"/>
                    <wp:wrapNone/>
                    <wp:docPr id="3" name="Group 136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975280" cy="108900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103680" y="383040"/>
                                <a:ext cx="5713560" cy="336600"/>
                              </a:xfrm>
                              <a:prstGeom prst="rect">
                                <a:avLst/>
                              </a:prstGeom>
                              <a:noFill/>
                              <a:ln w="25560">
                                <a:solidFill>
                                  <a:schemeClr val="tx1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g:grpSp>
                            <wpg:cNvGrpSpPr/>
                            <wpg:grpSpPr>
                              <a:xfrm>
                                <a:off x="103680" y="260280"/>
                                <a:ext cx="990000" cy="4662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114480"/>
                                  <a:ext cx="990000" cy="351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600">
                                  <a:solidFill>
                                    <a:schemeClr val="tx1"/>
                                  </a:solidFill>
                                  <a:miter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72880" y="0"/>
                                  <a:ext cx="459720" cy="352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z w:val="36"/>
                                        <w:b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36"/>
                                        <w:bCs/>
                                        <w:iCs w:val="false"/>
                                        <w:smallCaps w:val="false"/>
                                        <w:caps w:val="false"/>
                                        <w:rFonts w:ascii="Arial" w:hAnsi="Arial"/>
                                        <w:color w:val="000000"/>
                                      </w:rPr>
                                      <w:t>op</w:t>
                                    </w:r>
                                  </w:p>
                                </w:txbxContent>
                              </wps:txbx>
                              <wps:bodyPr lIns="90000" rIns="90000" tIns="44280" bIns="44280">
                                <a:spAutoFit/>
                              </wps:bodyPr>
                            </wps:wsp>
                          </wpg:grpSp>
                          <wps:wsp>
                            <wps:cNvSpPr/>
                            <wps:spPr>
                              <a:xfrm>
                                <a:off x="1100520" y="374760"/>
                                <a:ext cx="4723200" cy="351720"/>
                              </a:xfrm>
                              <a:prstGeom prst="rect">
                                <a:avLst/>
                              </a:prstGeom>
                              <a:noFill/>
                              <a:ln w="12600">
                                <a:solidFill>
                                  <a:schemeClr val="tx1"/>
                                </a:solidFill>
                                <a:miter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2416320" y="260280"/>
                                <a:ext cx="174312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rFonts w:ascii="Arial" w:hAnsi="Arial"/>
                                      <w:color w:val="000000"/>
                                    </w:rPr>
                                    <w:t>target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2"/>
                                      <w:spacing w:val="0"/>
                                      <w:bCs/>
                                      <w:iCs w:val="false"/>
                                      <w:sz w:val="32"/>
                                      <w:szCs w:val="32"/>
                                      <w:rFonts w:ascii="Times New Roman" w:hAnsi="Times New Roman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6"/>
                                      <w:spacing w:val="0"/>
                                      <w:bCs/>
                                      <w:iCs w:val="false"/>
                                      <w:sz w:val="36"/>
                                      <w:szCs w:val="36"/>
                                      <w:rFonts w:ascii="Arial" w:hAnsi="Arial"/>
                                      <w:color w:val="000000"/>
                                    </w:rPr>
                                    <w:t>address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5667840" y="0"/>
                                <a:ext cx="30744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787320" y="0"/>
                                <a:ext cx="43452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26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0" y="0"/>
                                <a:ext cx="43452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31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224280" y="736560"/>
                                <a:ext cx="76464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mallCaps w:val="false"/>
                                      <w:caps w:val="false"/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Cs w:val="36"/>
                                      <w:bCs/>
                                      <w:iCs w:val="false"/>
                                      <w:spacing w:val="0"/>
                                      <w:rFonts w:ascii="Arial" w:hAnsi="Arial"/>
                                      <w:color w:val="000000"/>
                                    </w:rPr>
                                    <w:t>6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2"/>
                                      <w:iCs w:val="false"/>
                                      <w:spacing w:val="0"/>
                                      <w:bCs w:val="false"/>
                                      <w:szCs w:val="32"/>
                                      <w:b w:val="false"/>
                                      <w:sz w:val="32"/>
                                      <w:rFonts w:ascii="Times New Roman" w:hAnsi="Times New Roman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mallCaps w:val="false"/>
                                      <w:caps w:val="false"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z w:val="36"/>
                                      <w:iCs w:val="false"/>
                                      <w:spacing w:val="0"/>
                                      <w:sz w:val="36"/>
                                      <w:b/>
                                      <w:szCs w:val="36"/>
                                      <w:bCs/>
                                      <w:rFonts w:ascii="Arial" w:hAnsi="Arial"/>
                                      <w:color w:val="000000"/>
                                    </w:rPr>
                                    <w:t>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  <wps:wsp>
                            <wps:cNvSpPr/>
                            <wps:spPr>
                              <a:xfrm>
                                <a:off x="3717360" y="727200"/>
                                <a:ext cx="904320" cy="35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spacing w:before="0" w:after="0" w:lineRule="auto" w:line="240"/>
                                    <w:jc w:val="left"/>
                                    <w:rPr/>
                                  </w:pPr>
                                  <w:r>
                                    <w:rPr>
                                      <w:sz w:val="36"/>
                                      <w:b/>
                                      <w:u w:val="none"/>
                                      <w:dstrike w:val="false"/>
                                      <w:strike w:val="false"/>
                                      <w:i w:val="false"/>
                                      <w:vertAlign w:val="baseline"/>
                                      <w:position w:val="0"/>
                                      <w:spacing w:val="0"/>
                                      <w:szCs w:val="36"/>
                                      <w:bCs/>
                                      <w:iCs w:val="false"/>
                                      <w:smallCaps w:val="false"/>
                                      <w:caps w:val="false"/>
                                      <w:rFonts w:ascii="Arial" w:hAnsi="Arial"/>
                                      <w:color w:val="000000"/>
                                    </w:rPr>
                                    <w:t>26 bits</w:t>
                                  </w:r>
                                </w:p>
                              </w:txbxContent>
                            </wps:txbx>
                            <wps:bodyPr lIns="90000" rIns="90000" tIns="44280" bIns="44280">
                              <a:sp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oup 136" style="position:absolute;margin-left:0pt;margin-top:8.1pt;width:470.45pt;height:85.75pt" coordorigin="0,162" coordsize="9409,1715">
                    <v:rect id="shape_0" ID="Rectangle 137" stroked="t" style="position:absolute;left:163;top:765;width:8997;height:529;mso-position-horizontal-relative:page">
                      <w10:wrap type="none"/>
                      <v:fill on="false" o:detectmouseclick="t"/>
                      <v:stroke color="black" weight="25560" joinstyle="miter" endcap="flat"/>
                    </v:rect>
                    <v:group id="shape_0" alt="Group 138" style="position:absolute;left:163;top:572;width:1559;height:734">
                      <v:rect id="shape_0" ID="Rectangle 139" stroked="t" style="position:absolute;left:163;top:752;width:1558;height:553;mso-position-horizontal-relative:page">
                        <w10:wrap type="none"/>
                        <v:fill on="false" o:detectmouseclick="t"/>
                        <v:stroke color="black" weight="12600" joinstyle="miter" endcap="flat"/>
                      </v:rect>
                      <v:rect id="shape_0" ID="Rectangle 140" stroked="f" style="position:absolute;left:593;top:572;width:723;height:554;mso-position-horizontal-relative:page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36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36"/>
                                  <w:bCs/>
                                  <w:iCs w:val="false"/>
                                  <w:smallCaps w:val="false"/>
                                  <w:caps w:val="false"/>
                                  <w:rFonts w:ascii="Arial" w:hAnsi="Arial"/>
                                  <w:color w:val="000000"/>
                                </w:rPr>
                                <w:t>op</w:t>
                              </w:r>
                            </w:p>
                          </w:txbxContent>
                        </v:textbox>
                        <w10:wrap type="none"/>
                        <v:fill on="false" o:detectmouseclick="t"/>
                        <v:stroke color="#3465a4" joinstyle="round" endcap="flat"/>
                      </v:rect>
                    </v:group>
                    <v:rect id="shape_0" ID="Rectangle 141" stroked="t" style="position:absolute;left:1733;top:752;width:7437;height:553;mso-position-horizontal-relative:page">
                      <w10:wrap type="none"/>
                      <v:fill on="false" o:detectmouseclick="t"/>
                      <v:stroke color="black" weight="12600" joinstyle="miter" endcap="flat"/>
                    </v:rect>
                    <v:rect id="shape_0" ID="Rectangle 142" stroked="f" style="position:absolute;left:3805;top:572;width:2744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rFonts w:ascii="Arial" w:hAnsi="Arial"/>
                                <w:color w:val="000000"/>
                              </w:rPr>
                              <w:t>target</w:t>
                            </w:r>
                            <w:r>
                              <w:rPr>
                                <w:smallCaps w:val="false"/>
                                <w:caps w:val="false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2"/>
                                <w:spacing w:val="0"/>
                                <w:bCs/>
                                <w:iCs w:val="false"/>
                                <w:sz w:val="32"/>
                                <w:szCs w:val="32"/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mallCaps w:val="false"/>
                                <w:caps w:val="false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6"/>
                                <w:spacing w:val="0"/>
                                <w:bCs/>
                                <w:iCs w:val="false"/>
                                <w:sz w:val="36"/>
                                <w:szCs w:val="36"/>
                                <w:rFonts w:ascii="Arial" w:hAnsi="Arial"/>
                                <w:color w:val="000000"/>
                              </w:rPr>
                              <w:t>address</w:t>
                            </w:r>
                          </w:p>
                        </w:txbxContent>
                      </v:textbox>
                      <w10:wrap type="square"/>
                      <v:fill on="false" o:detectmouseclick="t"/>
                      <v:stroke color="#3465a4" joinstyle="round" endcap="flat"/>
                    </v:rect>
                    <v:rect id="shape_0" ID="Rectangle 143" stroked="f" style="position:absolute;left:8926;top:162;width:48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0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44" stroked="f" style="position:absolute;left:1240;top:162;width:68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26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45" stroked="f" style="position:absolute;left:0;top:162;width:68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31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46" stroked="f" style="position:absolute;left:353;top:1322;width:120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mallCaps w:val="false"/>
                                <w:caps w:val="false"/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Cs w:val="36"/>
                                <w:bCs/>
                                <w:iCs w:val="false"/>
                                <w:spacing w:val="0"/>
                                <w:rFonts w:ascii="Arial" w:hAnsi="Arial"/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smallCaps w:val="false"/>
                                <w:caps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2"/>
                                <w:iCs w:val="false"/>
                                <w:spacing w:val="0"/>
                                <w:bCs w:val="false"/>
                                <w:szCs w:val="32"/>
                                <w:b w:val="false"/>
                                <w:sz w:val="32"/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smallCaps w:val="false"/>
                                <w:caps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z w:val="36"/>
                                <w:iCs w:val="false"/>
                                <w:spacing w:val="0"/>
                                <w:sz w:val="36"/>
                                <w:b/>
                                <w:szCs w:val="36"/>
                                <w:bCs/>
                                <w:rFonts w:ascii="Arial" w:hAnsi="Arial"/>
                                <w:color w:val="000000"/>
                              </w:rPr>
                              <w:t>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  <v:rect id="shape_0" ID="Rectangle 147" stroked="f" style="position:absolute;left:5854;top:1307;width:1423;height:554;mso-position-horizontal-relative:page">
                      <v:textbox>
                        <w:txbxContent>
                          <w:p>
                            <w:pPr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36"/>
                                <w:bCs/>
                                <w:iCs w:val="false"/>
                                <w:smallCaps w:val="false"/>
                                <w:caps w:val="false"/>
                                <w:rFonts w:ascii="Arial" w:hAnsi="Arial"/>
                                <w:color w:val="000000"/>
                              </w:rPr>
                              <w:t>26 bits</w:t>
                            </w:r>
                          </w:p>
                        </w:txbxContent>
                      </v:textbox>
                      <w10:wrap type="none"/>
                      <v:fill on="false" o:detectmouseclick="t"/>
                      <v:stroke color="#3465a4" joinstyle="round" endcap="flat"/>
                    </v:rect>
                  </v:group>
                </w:pict>
              </mc:Fallback>
            </mc:AlternateConten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numPr>
              <w:ilvl w:val="0"/>
              <w:numId w:val="10"/>
            </w:numPr>
            <w:outlineLvl w:val="1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28"/>
              <w:szCs w:val="28"/>
            </w:rPr>
          </w:pPr>
          <w:bookmarkStart w:id="6" w:name="_Toc390010291"/>
          <w:r>
            <w:rPr>
              <w:rFonts w:ascii="宋体" w:hAnsi="宋体" w:cs="MicrosoftYaHei-Bold-Identity-H" w:asciiTheme="minorEastAsia" w:hAnsiTheme="minorEastAsia"/>
              <w:b/>
              <w:bCs/>
              <w:sz w:val="28"/>
              <w:szCs w:val="28"/>
            </w:rPr>
            <w:t>指令的具体功能与描述（参照</w:t>
          </w:r>
          <w:r>
            <w:rPr>
              <w:rFonts w:eastAsia="宋体" w:cs="MicrosoftYaHei-Bold-Identity-H" w:eastAsiaTheme="minorEastAsia"/>
              <w:b/>
              <w:bCs/>
              <w:sz w:val="28"/>
              <w:szCs w:val="28"/>
            </w:rPr>
            <w:t>MIPS</w:t>
          </w:r>
          <w:bookmarkEnd w:id="6"/>
          <w:r>
            <w:rPr>
              <w:rFonts w:ascii="宋体" w:hAnsi="宋体" w:cs="MicrosoftYaHei-Bold-Identity-H" w:asciiTheme="minorEastAsia" w:hAnsiTheme="minorEastAsia"/>
              <w:b/>
              <w:bCs/>
              <w:sz w:val="28"/>
              <w:szCs w:val="28"/>
            </w:rPr>
            <w:t>手册）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Srav: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86535"/>
                <wp:effectExtent l="0" t="0" r="0" b="0"/>
                <wp:docPr id="4" name="图片 1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11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86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Rotr: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63675"/>
                <wp:effectExtent l="0" t="0" r="0" b="0"/>
                <wp:docPr id="5" name="图片 1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图片 11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63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Subu: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33195"/>
                <wp:effectExtent l="0" t="0" r="0" b="0"/>
                <wp:docPr id="6" name="图片 1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11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33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Sltu: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57325"/>
                <wp:effectExtent l="0" t="0" r="0" b="0"/>
                <wp:docPr id="7" name="图片 11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11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57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Add: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81455"/>
                <wp:effectExtent l="0" t="0" r="0" b="0"/>
                <wp:docPr id="8" name="图片 11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11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81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Sub: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58595"/>
                <wp:effectExtent l="0" t="0" r="0" b="0"/>
                <wp:docPr id="9" name="图片 11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图片 11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5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Clz: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48435"/>
                <wp:effectExtent l="0" t="0" r="0" b="0"/>
                <wp:docPr id="10" name="图片 12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图片 12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48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Clo: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57325"/>
                <wp:effectExtent l="0" t="0" r="0" b="0"/>
                <wp:docPr id="11" name="图片 12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图片 12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57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Seb: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75740"/>
                <wp:effectExtent l="0" t="0" r="0" b="0"/>
                <wp:docPr id="12" name="图片 12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图片 12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75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Bgez: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81455"/>
                <wp:effectExtent l="0" t="0" r="0" b="0"/>
                <wp:docPr id="13" name="图片 11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图片 11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81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Addi: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656080"/>
                <wp:effectExtent l="0" t="0" r="0" b="0"/>
                <wp:docPr id="14" name="图片 11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图片 11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5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Addiu: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77645"/>
                <wp:effectExtent l="0" t="0" r="0" b="0"/>
                <wp:docPr id="15" name="图片 11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图片 11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77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Slti: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56690"/>
                <wp:effectExtent l="0" t="0" r="0" b="0"/>
                <wp:docPr id="16" name="图片 11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图片 11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56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Xori: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456690"/>
                <wp:effectExtent l="0" t="0" r="0" b="0"/>
                <wp:docPr id="17" name="图片 12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图片 12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56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2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Lui: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1517015"/>
                <wp:effectExtent l="0" t="0" r="0" b="0"/>
                <wp:docPr id="18" name="图片 1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图片 1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17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J:</w: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2244725"/>
                <wp:effectExtent l="0" t="0" r="0" b="0"/>
                <wp:docPr id="19" name="图片 12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图片 12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244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numPr>
              <w:ilvl w:val="0"/>
              <w:numId w:val="10"/>
            </w:numPr>
            <w:outlineLvl w:val="1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bookmarkStart w:id="7" w:name="_Toc390010292"/>
          <w:bookmarkEnd w:id="7"/>
          <w:r>
            <w:rPr>
              <w:rFonts w:ascii="宋体" w:hAnsi="宋体" w:cs="MicrosoftYaHei-Bold-Identity-H" w:asciiTheme="minorEastAsia" w:hAnsiTheme="minorEastAsia"/>
              <w:b/>
              <w:bCs/>
              <w:sz w:val="30"/>
              <w:szCs w:val="30"/>
            </w:rPr>
            <w:t>各指令下控制信号取</w:t>
          </w:r>
        </w:p>
        <w:p>
          <w:pPr>
            <w:pStyle w:val="Default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  <w:r>
            <mc:AlternateContent>
              <mc:Choice Requires="wps">
                <w:drawing>
                  <wp:anchor behindDoc="0" distT="0" distB="0" distL="114300" distR="114300" simplePos="0" locked="0" layoutInCell="1" allowOverlap="1" relativeHeight="73">
                    <wp:simplePos x="0" y="0"/>
                    <wp:positionH relativeFrom="page">
                      <wp:posOffset>1444625</wp:posOffset>
                    </wp:positionH>
                    <wp:positionV relativeFrom="page">
                      <wp:posOffset>4190365</wp:posOffset>
                    </wp:positionV>
                    <wp:extent cx="5514340" cy="4041140"/>
                    <wp:effectExtent l="0" t="0" r="0" b="0"/>
                    <wp:wrapSquare wrapText="bothSides"/>
                    <wp:docPr id="20" name="Frame1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14340" cy="4041140"/>
                            </a:xfrm>
                            <a:prstGeom prst="rect"/>
                          </wps:spPr>
                          <wps:txbx>
                            <w:txbxContent>
                              <w:tbl>
                                <w:tblPr>
                                  <w:tblpPr w:bottomFromText="0" w:horzAnchor="page" w:leftFromText="180" w:rightFromText="180" w:tblpX="2383" w:tblpXSpec="" w:tblpY="6599" w:tblpYSpec="" w:topFromText="0" w:vertAnchor="page"/>
                                  <w:tblW w:w="8684" w:type="dxa"/>
                                  <w:jc w:val="left"/>
                                  <w:tblInd w:w="108" w:type="dxa"/>
                                  <w:tblBorders>
                                    <w:top w:val="single" w:sz="8" w:space="0" w:color="00000A"/>
                                    <w:left w:val="single" w:sz="8" w:space="0" w:color="00000A"/>
                                    <w:bottom w:val="single" w:sz="8" w:space="0" w:color="00000A"/>
                                    <w:right w:val="single" w:sz="8" w:space="0" w:color="00000A"/>
                                    <w:insideH w:val="single" w:sz="8" w:space="0" w:color="00000A"/>
                                    <w:insideV w:val="single" w:sz="8" w:space="0" w:color="00000A"/>
                                  </w:tblBorders>
                                  <w:tblCellMar>
                                    <w:top w:w="0" w:type="dxa"/>
                                    <w:left w:w="98" w:type="dxa"/>
                                    <w:bottom w:w="0" w:type="dxa"/>
                                    <w:right w:w="108" w:type="dxa"/>
                                  </w:tblCellMar>
                                  <w:tblLook w:val="04a0" w:noVBand="1" w:noHBand="0" w:lastColumn="0" w:firstColumn="1" w:lastRow="0" w:firstRow="1"/>
                                </w:tblPr>
                                <w:tblGrid>
                                  <w:gridCol w:w="709"/>
                                  <w:gridCol w:w="830"/>
                                  <w:gridCol w:w="830"/>
                                  <w:gridCol w:w="574"/>
                                  <w:gridCol w:w="524"/>
                                  <w:gridCol w:w="729"/>
                                  <w:gridCol w:w="709"/>
                                  <w:gridCol w:w="710"/>
                                  <w:gridCol w:w="850"/>
                                  <w:gridCol w:w="709"/>
                                  <w:gridCol w:w="567"/>
                                  <w:gridCol w:w="547"/>
                                  <w:gridCol w:w="395"/>
                                </w:tblGrid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top w:val="single" w:sz="8" w:space="0" w:color="00000A"/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8" w:name="__UnoMark__2081_1407724872"/>
                                      <w:bookmarkEnd w:id="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9" w:name="__UnoMark__2082_1407724872"/>
                                      <w:bookmarkEnd w:id="9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Rd_w_b_en</w:t>
                                      </w:r>
                                    </w:p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0" w:name="__UnoMark__2083_1407724872"/>
                                      <w:bookmarkEnd w:id="1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(overflow=0)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1" w:name="__UnoMark__2084_1407724872"/>
                                      <w:bookmarkEnd w:id="11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Rd_w_b_en</w:t>
                                      </w:r>
                                    </w:p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2" w:name="__UnoMark__2085_1407724872"/>
                                      <w:bookmarkEnd w:id="1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(overflow=1)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3" w:name="__UnoMark__2086_1407724872"/>
                                      <w:bookmarkStart w:id="14" w:name="__UnoMark__2087_1407724872"/>
                                      <w:bookmarkEnd w:id="13"/>
                                      <w:bookmarkEnd w:id="1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alusrcb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5" w:name="__UnoMark__2088_1407724872"/>
                                      <w:bookmarkStart w:id="16" w:name="__UnoMark__2089_1407724872"/>
                                      <w:bookmarkEnd w:id="15"/>
                                      <w:bookmarkEnd w:id="1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ex_top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7" w:name="__UnoMark__2090_1407724872"/>
                                      <w:bookmarkStart w:id="18" w:name="__UnoMark__2091_1407724872"/>
                                      <w:bookmarkEnd w:id="17"/>
                                      <w:bookmarkEnd w:id="1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alu_op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9" w:name="__UnoMark__2092_1407724872"/>
                                      <w:bookmarkStart w:id="20" w:name="__UnoMark__2093_1407724872"/>
                                      <w:bookmarkEnd w:id="19"/>
                                      <w:bookmarkEnd w:id="2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regdst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21" w:name="__UnoMark__2094_1407724872"/>
                                      <w:bookmarkStart w:id="22" w:name="__UnoMark__2095_1407724872"/>
                                      <w:bookmarkEnd w:id="21"/>
                                      <w:bookmarkEnd w:id="2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shift_amountsrc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23" w:name="__UnoMark__2096_1407724872"/>
                                      <w:bookmarkStart w:id="24" w:name="__UnoMark__2097_1407724872"/>
                                      <w:bookmarkEnd w:id="23"/>
                                      <w:bookmarkEnd w:id="2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alushift_sel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25" w:name="__UnoMark__2098_1407724872"/>
                                      <w:bookmarkStart w:id="26" w:name="__UnoMark__2099_1407724872"/>
                                      <w:bookmarkEnd w:id="25"/>
                                      <w:bookmarkEnd w:id="2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condition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27" w:name="__UnoMark__2100_1407724872"/>
                                      <w:bookmarkStart w:id="28" w:name="__UnoMark__2101_1407724872"/>
                                      <w:bookmarkEnd w:id="27"/>
                                      <w:bookmarkEnd w:id="2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shift_op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29" w:name="__UnoMark__2102_1407724872"/>
                                      <w:bookmarkStart w:id="30" w:name="__UnoMark__2103_1407724872"/>
                                      <w:bookmarkEnd w:id="29"/>
                                      <w:bookmarkEnd w:id="3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jump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top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A6A6A6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31" w:name="__UnoMark__2104_1407724872"/>
                                      <w:bookmarkStart w:id="32" w:name="__UnoMark__2105_1407724872"/>
                                      <w:bookmarkEnd w:id="31"/>
                                      <w:bookmarkEnd w:id="3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regdt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33" w:name="__UnoMark__2106_1407724872"/>
                                      <w:bookmarkStart w:id="34" w:name="__UnoMark__2107_1407724872"/>
                                      <w:bookmarkEnd w:id="33"/>
                                      <w:bookmarkEnd w:id="3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srav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5" w:name="__UnoMark__2108_1407724872"/>
                                      <w:bookmarkStart w:id="36" w:name="__UnoMark__2109_1407724872"/>
                                      <w:bookmarkEnd w:id="35"/>
                                      <w:bookmarkEnd w:id="3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7" w:name="__UnoMark__2110_1407724872"/>
                                      <w:bookmarkStart w:id="38" w:name="__UnoMark__2111_1407724872"/>
                                      <w:bookmarkEnd w:id="37"/>
                                      <w:bookmarkEnd w:id="3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9" w:name="__UnoMark__2112_1407724872"/>
                                      <w:bookmarkStart w:id="40" w:name="__UnoMark__2113_1407724872"/>
                                      <w:bookmarkEnd w:id="39"/>
                                      <w:bookmarkEnd w:id="4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1" w:name="__UnoMark__2114_1407724872"/>
                                      <w:bookmarkStart w:id="42" w:name="__UnoMark__2115_1407724872"/>
                                      <w:bookmarkEnd w:id="41"/>
                                      <w:bookmarkEnd w:id="4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3" w:name="__UnoMark__2116_1407724872"/>
                                      <w:bookmarkStart w:id="44" w:name="__UnoMark__2117_1407724872"/>
                                      <w:bookmarkEnd w:id="43"/>
                                      <w:bookmarkEnd w:id="4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5" w:name="__UnoMark__2118_1407724872"/>
                                      <w:bookmarkStart w:id="46" w:name="__UnoMark__2119_1407724872"/>
                                      <w:bookmarkEnd w:id="45"/>
                                      <w:bookmarkEnd w:id="4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7" w:name="__UnoMark__2120_1407724872"/>
                                      <w:bookmarkStart w:id="48" w:name="__UnoMark__2121_1407724872"/>
                                      <w:bookmarkEnd w:id="47"/>
                                      <w:bookmarkEnd w:id="4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9" w:name="__UnoMark__2122_1407724872"/>
                                      <w:bookmarkStart w:id="50" w:name="__UnoMark__2123_1407724872"/>
                                      <w:bookmarkEnd w:id="49"/>
                                      <w:bookmarkEnd w:id="5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51" w:name="__UnoMark__2124_1407724872"/>
                                      <w:bookmarkStart w:id="52" w:name="__UnoMark__2125_1407724872"/>
                                      <w:bookmarkEnd w:id="51"/>
                                      <w:bookmarkEnd w:id="5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53" w:name="__UnoMark__2126_1407724872"/>
                                      <w:bookmarkStart w:id="54" w:name="__UnoMark__2127_1407724872"/>
                                      <w:bookmarkEnd w:id="53"/>
                                      <w:bookmarkEnd w:id="5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10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55" w:name="__UnoMark__2128_1407724872"/>
                                      <w:bookmarkStart w:id="56" w:name="__UnoMark__2129_1407724872"/>
                                      <w:bookmarkEnd w:id="55"/>
                                      <w:bookmarkEnd w:id="5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57" w:name="__UnoMark__2130_1407724872"/>
                                      <w:bookmarkStart w:id="58" w:name="__UnoMark__2131_1407724872"/>
                                      <w:bookmarkEnd w:id="57"/>
                                      <w:bookmarkEnd w:id="5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59" w:name="__UnoMark__2132_1407724872"/>
                                      <w:bookmarkStart w:id="60" w:name="__UnoMark__2133_1407724872"/>
                                      <w:bookmarkEnd w:id="59"/>
                                      <w:bookmarkEnd w:id="6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rotr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61" w:name="__UnoMark__2134_1407724872"/>
                                      <w:bookmarkStart w:id="62" w:name="__UnoMark__2135_1407724872"/>
                                      <w:bookmarkEnd w:id="61"/>
                                      <w:bookmarkEnd w:id="6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63" w:name="__UnoMark__2136_1407724872"/>
                                      <w:bookmarkStart w:id="64" w:name="__UnoMark__2137_1407724872"/>
                                      <w:bookmarkEnd w:id="63"/>
                                      <w:bookmarkEnd w:id="6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65" w:name="__UnoMark__2138_1407724872"/>
                                      <w:bookmarkStart w:id="66" w:name="__UnoMark__2139_1407724872"/>
                                      <w:bookmarkEnd w:id="65"/>
                                      <w:bookmarkEnd w:id="6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67" w:name="__UnoMark__2140_1407724872"/>
                                      <w:bookmarkStart w:id="68" w:name="__UnoMark__2141_1407724872"/>
                                      <w:bookmarkEnd w:id="67"/>
                                      <w:bookmarkEnd w:id="6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69" w:name="__UnoMark__2142_1407724872"/>
                                      <w:bookmarkStart w:id="70" w:name="__UnoMark__2143_1407724872"/>
                                      <w:bookmarkEnd w:id="69"/>
                                      <w:bookmarkEnd w:id="7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71" w:name="__UnoMark__2144_1407724872"/>
                                      <w:bookmarkStart w:id="72" w:name="__UnoMark__2145_1407724872"/>
                                      <w:bookmarkEnd w:id="71"/>
                                      <w:bookmarkEnd w:id="7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73" w:name="__UnoMark__2146_1407724872"/>
                                      <w:bookmarkStart w:id="74" w:name="__UnoMark__2147_1407724872"/>
                                      <w:bookmarkEnd w:id="73"/>
                                      <w:bookmarkEnd w:id="7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75" w:name="__UnoMark__2148_1407724872"/>
                                      <w:bookmarkStart w:id="76" w:name="__UnoMark__2149_1407724872"/>
                                      <w:bookmarkEnd w:id="75"/>
                                      <w:bookmarkEnd w:id="7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77" w:name="__UnoMark__2150_1407724872"/>
                                      <w:bookmarkStart w:id="78" w:name="__UnoMark__2151_1407724872"/>
                                      <w:bookmarkEnd w:id="77"/>
                                      <w:bookmarkEnd w:id="7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79" w:name="__UnoMark__2152_1407724872"/>
                                      <w:bookmarkStart w:id="80" w:name="__UnoMark__2153_1407724872"/>
                                      <w:bookmarkEnd w:id="79"/>
                                      <w:bookmarkEnd w:id="8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81" w:name="__UnoMark__2154_1407724872"/>
                                      <w:bookmarkStart w:id="82" w:name="__UnoMark__2155_1407724872"/>
                                      <w:bookmarkEnd w:id="81"/>
                                      <w:bookmarkEnd w:id="8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83" w:name="__UnoMark__2156_1407724872"/>
                                      <w:bookmarkStart w:id="84" w:name="__UnoMark__2157_1407724872"/>
                                      <w:bookmarkEnd w:id="83"/>
                                      <w:bookmarkEnd w:id="8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85" w:name="__UnoMark__2158_1407724872"/>
                                      <w:bookmarkStart w:id="86" w:name="__UnoMark__2159_1407724872"/>
                                      <w:bookmarkEnd w:id="85"/>
                                      <w:bookmarkEnd w:id="8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subu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87" w:name="__UnoMark__2160_1407724872"/>
                                      <w:bookmarkStart w:id="88" w:name="__UnoMark__2161_1407724872"/>
                                      <w:bookmarkEnd w:id="87"/>
                                      <w:bookmarkEnd w:id="8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89" w:name="__UnoMark__2162_1407724872"/>
                                      <w:bookmarkStart w:id="90" w:name="__UnoMark__2163_1407724872"/>
                                      <w:bookmarkEnd w:id="89"/>
                                      <w:bookmarkEnd w:id="9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91" w:name="__UnoMark__2164_1407724872"/>
                                      <w:bookmarkStart w:id="92" w:name="__UnoMark__2165_1407724872"/>
                                      <w:bookmarkEnd w:id="91"/>
                                      <w:bookmarkEnd w:id="9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93" w:name="__UnoMark__2166_1407724872"/>
                                      <w:bookmarkStart w:id="94" w:name="__UnoMark__2167_1407724872"/>
                                      <w:bookmarkEnd w:id="93"/>
                                      <w:bookmarkEnd w:id="9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95" w:name="__UnoMark__2168_1407724872"/>
                                      <w:bookmarkStart w:id="96" w:name="__UnoMark__2169_1407724872"/>
                                      <w:bookmarkEnd w:id="95"/>
                                      <w:bookmarkEnd w:id="9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97" w:name="__UnoMark__2170_1407724872"/>
                                      <w:bookmarkStart w:id="98" w:name="__UnoMark__2171_1407724872"/>
                                      <w:bookmarkEnd w:id="97"/>
                                      <w:bookmarkEnd w:id="9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99" w:name="__UnoMark__2172_1407724872"/>
                                      <w:bookmarkStart w:id="100" w:name="__UnoMark__2173_1407724872"/>
                                      <w:bookmarkEnd w:id="99"/>
                                      <w:bookmarkEnd w:id="10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01" w:name="__UnoMark__2174_1407724872"/>
                                      <w:bookmarkStart w:id="102" w:name="__UnoMark__2175_1407724872"/>
                                      <w:bookmarkEnd w:id="101"/>
                                      <w:bookmarkEnd w:id="10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03" w:name="__UnoMark__2176_1407724872"/>
                                      <w:bookmarkStart w:id="104" w:name="__UnoMark__2177_1407724872"/>
                                      <w:bookmarkEnd w:id="103"/>
                                      <w:bookmarkEnd w:id="10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05" w:name="__UnoMark__2178_1407724872"/>
                                      <w:bookmarkStart w:id="106" w:name="__UnoMark__2179_1407724872"/>
                                      <w:bookmarkEnd w:id="105"/>
                                      <w:bookmarkEnd w:id="10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07" w:name="__UnoMark__2180_1407724872"/>
                                      <w:bookmarkStart w:id="108" w:name="__UnoMark__2181_1407724872"/>
                                      <w:bookmarkEnd w:id="107"/>
                                      <w:bookmarkEnd w:id="10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09" w:name="__UnoMark__2182_1407724872"/>
                                      <w:bookmarkStart w:id="110" w:name="__UnoMark__2183_1407724872"/>
                                      <w:bookmarkEnd w:id="109"/>
                                      <w:bookmarkEnd w:id="11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11" w:name="__UnoMark__2184_1407724872"/>
                                      <w:bookmarkStart w:id="112" w:name="__UnoMark__2185_1407724872"/>
                                      <w:bookmarkEnd w:id="111"/>
                                      <w:bookmarkEnd w:id="11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sltu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13" w:name="__UnoMark__2186_1407724872"/>
                                      <w:bookmarkStart w:id="114" w:name="__UnoMark__2187_1407724872"/>
                                      <w:bookmarkEnd w:id="113"/>
                                      <w:bookmarkEnd w:id="11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15" w:name="__UnoMark__2188_1407724872"/>
                                      <w:bookmarkStart w:id="116" w:name="__UnoMark__2189_1407724872"/>
                                      <w:bookmarkEnd w:id="115"/>
                                      <w:bookmarkEnd w:id="11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17" w:name="__UnoMark__2190_1407724872"/>
                                      <w:bookmarkStart w:id="118" w:name="__UnoMark__2191_1407724872"/>
                                      <w:bookmarkEnd w:id="117"/>
                                      <w:bookmarkEnd w:id="11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19" w:name="__UnoMark__2192_1407724872"/>
                                      <w:bookmarkStart w:id="120" w:name="__UnoMark__2193_1407724872"/>
                                      <w:bookmarkEnd w:id="119"/>
                                      <w:bookmarkEnd w:id="12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21" w:name="__UnoMark__2194_1407724872"/>
                                      <w:bookmarkStart w:id="122" w:name="__UnoMark__2195_1407724872"/>
                                      <w:bookmarkEnd w:id="121"/>
                                      <w:bookmarkEnd w:id="12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O111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23" w:name="__UnoMark__2196_1407724872"/>
                                      <w:bookmarkStart w:id="124" w:name="__UnoMark__2197_1407724872"/>
                                      <w:bookmarkEnd w:id="123"/>
                                      <w:bookmarkEnd w:id="12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25" w:name="__UnoMark__2198_1407724872"/>
                                      <w:bookmarkStart w:id="126" w:name="__UnoMark__2199_1407724872"/>
                                      <w:bookmarkEnd w:id="125"/>
                                      <w:bookmarkEnd w:id="12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27" w:name="__UnoMark__2200_1407724872"/>
                                      <w:bookmarkStart w:id="128" w:name="__UnoMark__2201_1407724872"/>
                                      <w:bookmarkEnd w:id="127"/>
                                      <w:bookmarkEnd w:id="12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29" w:name="__UnoMark__2202_1407724872"/>
                                      <w:bookmarkStart w:id="130" w:name="__UnoMark__2203_1407724872"/>
                                      <w:bookmarkEnd w:id="129"/>
                                      <w:bookmarkEnd w:id="13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31" w:name="__UnoMark__2204_1407724872"/>
                                      <w:bookmarkStart w:id="132" w:name="__UnoMark__2205_1407724872"/>
                                      <w:bookmarkEnd w:id="131"/>
                                      <w:bookmarkEnd w:id="13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33" w:name="__UnoMark__2206_1407724872"/>
                                      <w:bookmarkStart w:id="134" w:name="__UnoMark__2207_1407724872"/>
                                      <w:bookmarkEnd w:id="133"/>
                                      <w:bookmarkEnd w:id="13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35" w:name="__UnoMark__2208_1407724872"/>
                                      <w:bookmarkStart w:id="136" w:name="__UnoMark__2209_1407724872"/>
                                      <w:bookmarkEnd w:id="135"/>
                                      <w:bookmarkEnd w:id="13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37" w:name="__UnoMark__2210_1407724872"/>
                                      <w:bookmarkStart w:id="138" w:name="__UnoMark__2211_1407724872"/>
                                      <w:bookmarkEnd w:id="137"/>
                                      <w:bookmarkEnd w:id="13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add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39" w:name="__UnoMark__2212_1407724872"/>
                                      <w:bookmarkStart w:id="140" w:name="__UnoMark__2213_1407724872"/>
                                      <w:bookmarkEnd w:id="139"/>
                                      <w:bookmarkEnd w:id="14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41" w:name="__UnoMark__2214_1407724872"/>
                                      <w:bookmarkStart w:id="142" w:name="__UnoMark__2215_1407724872"/>
                                      <w:bookmarkEnd w:id="141"/>
                                      <w:bookmarkEnd w:id="14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OOOO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43" w:name="__UnoMark__2216_1407724872"/>
                                      <w:bookmarkStart w:id="144" w:name="__UnoMark__2217_1407724872"/>
                                      <w:bookmarkEnd w:id="143"/>
                                      <w:bookmarkEnd w:id="14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45" w:name="__UnoMark__2218_1407724872"/>
                                      <w:bookmarkStart w:id="146" w:name="__UnoMark__2219_1407724872"/>
                                      <w:bookmarkEnd w:id="145"/>
                                      <w:bookmarkEnd w:id="14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47" w:name="__UnoMark__2220_1407724872"/>
                                      <w:bookmarkStart w:id="148" w:name="__UnoMark__2221_1407724872"/>
                                      <w:bookmarkEnd w:id="147"/>
                                      <w:bookmarkEnd w:id="14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49" w:name="__UnoMark__2222_1407724872"/>
                                      <w:bookmarkStart w:id="150" w:name="__UnoMark__2223_1407724872"/>
                                      <w:bookmarkEnd w:id="149"/>
                                      <w:bookmarkEnd w:id="15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51" w:name="__UnoMark__2224_1407724872"/>
                                      <w:bookmarkStart w:id="152" w:name="__UnoMark__2225_1407724872"/>
                                      <w:bookmarkEnd w:id="151"/>
                                      <w:bookmarkEnd w:id="15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53" w:name="__UnoMark__2226_1407724872"/>
                                      <w:bookmarkStart w:id="154" w:name="__UnoMark__2227_1407724872"/>
                                      <w:bookmarkEnd w:id="153"/>
                                      <w:bookmarkEnd w:id="15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55" w:name="__UnoMark__2228_1407724872"/>
                                      <w:bookmarkStart w:id="156" w:name="__UnoMark__2229_1407724872"/>
                                      <w:bookmarkEnd w:id="155"/>
                                      <w:bookmarkEnd w:id="15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57" w:name="__UnoMark__2230_1407724872"/>
                                      <w:bookmarkStart w:id="158" w:name="__UnoMark__2231_1407724872"/>
                                      <w:bookmarkEnd w:id="157"/>
                                      <w:bookmarkEnd w:id="15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59" w:name="__UnoMark__2232_1407724872"/>
                                      <w:bookmarkStart w:id="160" w:name="__UnoMark__2233_1407724872"/>
                                      <w:bookmarkEnd w:id="159"/>
                                      <w:bookmarkEnd w:id="16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61" w:name="__UnoMark__2234_1407724872"/>
                                      <w:bookmarkStart w:id="162" w:name="__UnoMark__2235_1407724872"/>
                                      <w:bookmarkEnd w:id="161"/>
                                      <w:bookmarkEnd w:id="16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63" w:name="__UnoMark__2236_1407724872"/>
                                      <w:bookmarkStart w:id="164" w:name="__UnoMark__2237_1407724872"/>
                                      <w:bookmarkEnd w:id="163"/>
                                      <w:bookmarkEnd w:id="16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sub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65" w:name="__UnoMark__2238_1407724872"/>
                                      <w:bookmarkStart w:id="166" w:name="__UnoMark__2239_1407724872"/>
                                      <w:bookmarkEnd w:id="165"/>
                                      <w:bookmarkEnd w:id="16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67" w:name="__UnoMark__2240_1407724872"/>
                                      <w:bookmarkStart w:id="168" w:name="__UnoMark__2241_1407724872"/>
                                      <w:bookmarkEnd w:id="167"/>
                                      <w:bookmarkEnd w:id="16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OOOO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69" w:name="__UnoMark__2242_1407724872"/>
                                      <w:bookmarkStart w:id="170" w:name="__UnoMark__2243_1407724872"/>
                                      <w:bookmarkEnd w:id="169"/>
                                      <w:bookmarkEnd w:id="17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71" w:name="__UnoMark__2244_1407724872"/>
                                      <w:bookmarkStart w:id="172" w:name="__UnoMark__2245_1407724872"/>
                                      <w:bookmarkEnd w:id="171"/>
                                      <w:bookmarkEnd w:id="17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73" w:name="__UnoMark__2246_1407724872"/>
                                      <w:bookmarkStart w:id="174" w:name="__UnoMark__2247_1407724872"/>
                                      <w:bookmarkEnd w:id="173"/>
                                      <w:bookmarkEnd w:id="17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75" w:name="__UnoMark__2248_1407724872"/>
                                      <w:bookmarkStart w:id="176" w:name="__UnoMark__2249_1407724872"/>
                                      <w:bookmarkEnd w:id="175"/>
                                      <w:bookmarkEnd w:id="17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77" w:name="__UnoMark__2250_1407724872"/>
                                      <w:bookmarkStart w:id="178" w:name="__UnoMark__2251_1407724872"/>
                                      <w:bookmarkEnd w:id="177"/>
                                      <w:bookmarkEnd w:id="17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79" w:name="__UnoMark__2252_1407724872"/>
                                      <w:bookmarkStart w:id="180" w:name="__UnoMark__2253_1407724872"/>
                                      <w:bookmarkEnd w:id="179"/>
                                      <w:bookmarkEnd w:id="18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81" w:name="__UnoMark__2254_1407724872"/>
                                      <w:bookmarkStart w:id="182" w:name="__UnoMark__2255_1407724872"/>
                                      <w:bookmarkEnd w:id="181"/>
                                      <w:bookmarkEnd w:id="18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83" w:name="__UnoMark__2256_1407724872"/>
                                      <w:bookmarkStart w:id="184" w:name="__UnoMark__2257_1407724872"/>
                                      <w:bookmarkEnd w:id="183"/>
                                      <w:bookmarkEnd w:id="18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85" w:name="__UnoMark__2258_1407724872"/>
                                      <w:bookmarkStart w:id="186" w:name="__UnoMark__2259_1407724872"/>
                                      <w:bookmarkEnd w:id="185"/>
                                      <w:bookmarkEnd w:id="18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87" w:name="__UnoMark__2260_1407724872"/>
                                      <w:bookmarkStart w:id="188" w:name="__UnoMark__2261_1407724872"/>
                                      <w:bookmarkEnd w:id="187"/>
                                      <w:bookmarkEnd w:id="18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189" w:name="__UnoMark__2262_1407724872"/>
                                      <w:bookmarkStart w:id="190" w:name="__UnoMark__2263_1407724872"/>
                                      <w:bookmarkEnd w:id="189"/>
                                      <w:bookmarkEnd w:id="19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bgez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91" w:name="__UnoMark__2264_1407724872"/>
                                      <w:bookmarkStart w:id="192" w:name="__UnoMark__2265_1407724872"/>
                                      <w:bookmarkEnd w:id="191"/>
                                      <w:bookmarkEnd w:id="19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93" w:name="__UnoMark__2266_1407724872"/>
                                      <w:bookmarkStart w:id="194" w:name="__UnoMark__2267_1407724872"/>
                                      <w:bookmarkEnd w:id="193"/>
                                      <w:bookmarkEnd w:id="19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OOOO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95" w:name="__UnoMark__2268_1407724872"/>
                                      <w:bookmarkStart w:id="196" w:name="__UnoMark__2269_1407724872"/>
                                      <w:bookmarkEnd w:id="195"/>
                                      <w:bookmarkEnd w:id="19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97" w:name="__UnoMark__2270_1407724872"/>
                                      <w:bookmarkStart w:id="198" w:name="__UnoMark__2271_1407724872"/>
                                      <w:bookmarkEnd w:id="197"/>
                                      <w:bookmarkEnd w:id="19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199" w:name="__UnoMark__2272_1407724872"/>
                                      <w:bookmarkStart w:id="200" w:name="__UnoMark__2273_1407724872"/>
                                      <w:bookmarkEnd w:id="199"/>
                                      <w:bookmarkEnd w:id="20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01" w:name="__UnoMark__2274_1407724872"/>
                                      <w:bookmarkStart w:id="202" w:name="__UnoMark__2275_1407724872"/>
                                      <w:bookmarkEnd w:id="201"/>
                                      <w:bookmarkEnd w:id="20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03" w:name="__UnoMark__2276_1407724872"/>
                                      <w:bookmarkStart w:id="204" w:name="__UnoMark__2277_1407724872"/>
                                      <w:bookmarkEnd w:id="203"/>
                                      <w:bookmarkEnd w:id="20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05" w:name="__UnoMark__2278_1407724872"/>
                                      <w:bookmarkStart w:id="206" w:name="__UnoMark__2279_1407724872"/>
                                      <w:bookmarkEnd w:id="205"/>
                                      <w:bookmarkEnd w:id="20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07" w:name="__UnoMark__2280_1407724872"/>
                                      <w:bookmarkStart w:id="208" w:name="__UnoMark__2281_1407724872"/>
                                      <w:bookmarkEnd w:id="207"/>
                                      <w:bookmarkEnd w:id="20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O11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09" w:name="__UnoMark__2282_1407724872"/>
                                      <w:bookmarkStart w:id="210" w:name="__UnoMark__2283_1407724872"/>
                                      <w:bookmarkEnd w:id="209"/>
                                      <w:bookmarkEnd w:id="21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11" w:name="__UnoMark__2284_1407724872"/>
                                      <w:bookmarkStart w:id="212" w:name="__UnoMark__2285_1407724872"/>
                                      <w:bookmarkEnd w:id="211"/>
                                      <w:bookmarkEnd w:id="21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13" w:name="__UnoMark__2286_1407724872"/>
                                      <w:bookmarkStart w:id="214" w:name="__UnoMark__2287_1407724872"/>
                                      <w:bookmarkEnd w:id="213"/>
                                      <w:bookmarkEnd w:id="21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215" w:name="__UnoMark__2288_1407724872"/>
                                      <w:bookmarkStart w:id="216" w:name="__UnoMark__2289_1407724872"/>
                                      <w:bookmarkEnd w:id="215"/>
                                      <w:bookmarkEnd w:id="21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j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17" w:name="__UnoMark__2290_1407724872"/>
                                      <w:bookmarkStart w:id="218" w:name="__UnoMark__2291_1407724872"/>
                                      <w:bookmarkEnd w:id="217"/>
                                      <w:bookmarkEnd w:id="21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19" w:name="__UnoMark__2292_1407724872"/>
                                      <w:bookmarkStart w:id="220" w:name="__UnoMark__2293_1407724872"/>
                                      <w:bookmarkEnd w:id="219"/>
                                      <w:bookmarkEnd w:id="22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OOOO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21" w:name="__UnoMark__2294_1407724872"/>
                                      <w:bookmarkStart w:id="222" w:name="__UnoMark__2295_1407724872"/>
                                      <w:bookmarkEnd w:id="221"/>
                                      <w:bookmarkEnd w:id="22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23" w:name="__UnoMark__2296_1407724872"/>
                                      <w:bookmarkStart w:id="224" w:name="__UnoMark__2297_1407724872"/>
                                      <w:bookmarkEnd w:id="223"/>
                                      <w:bookmarkEnd w:id="22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25" w:name="__UnoMark__2298_1407724872"/>
                                      <w:bookmarkStart w:id="226" w:name="__UnoMark__2299_1407724872"/>
                                      <w:bookmarkEnd w:id="225"/>
                                      <w:bookmarkEnd w:id="22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27" w:name="__UnoMark__2300_1407724872"/>
                                      <w:bookmarkStart w:id="228" w:name="__UnoMark__2301_1407724872"/>
                                      <w:bookmarkEnd w:id="227"/>
                                      <w:bookmarkEnd w:id="22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29" w:name="__UnoMark__2302_1407724872"/>
                                      <w:bookmarkStart w:id="230" w:name="__UnoMark__2303_1407724872"/>
                                      <w:bookmarkEnd w:id="229"/>
                                      <w:bookmarkEnd w:id="23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31" w:name="__UnoMark__2304_1407724872"/>
                                      <w:bookmarkStart w:id="232" w:name="__UnoMark__2305_1407724872"/>
                                      <w:bookmarkEnd w:id="231"/>
                                      <w:bookmarkEnd w:id="23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33" w:name="__UnoMark__2306_1407724872"/>
                                      <w:bookmarkStart w:id="234" w:name="__UnoMark__2307_1407724872"/>
                                      <w:bookmarkEnd w:id="233"/>
                                      <w:bookmarkEnd w:id="23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35" w:name="__UnoMark__2308_1407724872"/>
                                      <w:bookmarkStart w:id="236" w:name="__UnoMark__2309_1407724872"/>
                                      <w:bookmarkEnd w:id="235"/>
                                      <w:bookmarkEnd w:id="23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37" w:name="__UnoMark__2310_1407724872"/>
                                      <w:bookmarkStart w:id="238" w:name="__UnoMark__2311_1407724872"/>
                                      <w:bookmarkEnd w:id="237"/>
                                      <w:bookmarkEnd w:id="23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39" w:name="__UnoMark__2312_1407724872"/>
                                      <w:bookmarkStart w:id="240" w:name="__UnoMark__2313_1407724872"/>
                                      <w:bookmarkEnd w:id="239"/>
                                      <w:bookmarkEnd w:id="24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241" w:name="__UnoMark__2314_1407724872"/>
                                      <w:bookmarkStart w:id="242" w:name="__UnoMark__2315_1407724872"/>
                                      <w:bookmarkEnd w:id="241"/>
                                      <w:bookmarkEnd w:id="24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addi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43" w:name="__UnoMark__2316_1407724872"/>
                                      <w:bookmarkStart w:id="244" w:name="__UnoMark__2317_1407724872"/>
                                      <w:bookmarkEnd w:id="243"/>
                                      <w:bookmarkEnd w:id="24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45" w:name="__UnoMark__2318_1407724872"/>
                                      <w:bookmarkStart w:id="246" w:name="__UnoMark__2319_1407724872"/>
                                      <w:bookmarkEnd w:id="245"/>
                                      <w:bookmarkEnd w:id="24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OOOO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47" w:name="__UnoMark__2320_1407724872"/>
                                      <w:bookmarkStart w:id="248" w:name="__UnoMark__2321_1407724872"/>
                                      <w:bookmarkEnd w:id="247"/>
                                      <w:bookmarkEnd w:id="24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O1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49" w:name="__UnoMark__2322_1407724872"/>
                                      <w:bookmarkStart w:id="250" w:name="__UnoMark__2323_1407724872"/>
                                      <w:bookmarkEnd w:id="249"/>
                                      <w:bookmarkEnd w:id="25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51" w:name="__UnoMark__2324_1407724872"/>
                                      <w:bookmarkStart w:id="252" w:name="__UnoMark__2325_1407724872"/>
                                      <w:bookmarkEnd w:id="251"/>
                                      <w:bookmarkEnd w:id="25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53" w:name="__UnoMark__2326_1407724872"/>
                                      <w:bookmarkStart w:id="254" w:name="__UnoMark__2327_1407724872"/>
                                      <w:bookmarkEnd w:id="253"/>
                                      <w:bookmarkEnd w:id="25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55" w:name="__UnoMark__2328_1407724872"/>
                                      <w:bookmarkStart w:id="256" w:name="__UnoMark__2329_1407724872"/>
                                      <w:bookmarkEnd w:id="255"/>
                                      <w:bookmarkEnd w:id="25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57" w:name="__UnoMark__2330_1407724872"/>
                                      <w:bookmarkStart w:id="258" w:name="__UnoMark__2331_1407724872"/>
                                      <w:bookmarkEnd w:id="257"/>
                                      <w:bookmarkEnd w:id="25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59" w:name="__UnoMark__2332_1407724872"/>
                                      <w:bookmarkStart w:id="260" w:name="__UnoMark__2333_1407724872"/>
                                      <w:bookmarkEnd w:id="259"/>
                                      <w:bookmarkEnd w:id="26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61" w:name="__UnoMark__2334_1407724872"/>
                                      <w:bookmarkStart w:id="262" w:name="__UnoMark__2335_1407724872"/>
                                      <w:bookmarkEnd w:id="261"/>
                                      <w:bookmarkEnd w:id="26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63" w:name="__UnoMark__2336_1407724872"/>
                                      <w:bookmarkStart w:id="264" w:name="__UnoMark__2337_1407724872"/>
                                      <w:bookmarkEnd w:id="263"/>
                                      <w:bookmarkEnd w:id="26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65" w:name="__UnoMark__2338_1407724872"/>
                                      <w:bookmarkStart w:id="266" w:name="__UnoMark__2339_1407724872"/>
                                      <w:bookmarkEnd w:id="265"/>
                                      <w:bookmarkEnd w:id="26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267" w:name="__UnoMark__2340_1407724872"/>
                                      <w:bookmarkStart w:id="268" w:name="__UnoMark__2341_1407724872"/>
                                      <w:bookmarkEnd w:id="267"/>
                                      <w:bookmarkEnd w:id="26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addiu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69" w:name="__UnoMark__2342_1407724872"/>
                                      <w:bookmarkStart w:id="270" w:name="__UnoMark__2343_1407724872"/>
                                      <w:bookmarkEnd w:id="269"/>
                                      <w:bookmarkEnd w:id="27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71" w:name="__UnoMark__2344_1407724872"/>
                                      <w:bookmarkStart w:id="272" w:name="__UnoMark__2345_1407724872"/>
                                      <w:bookmarkEnd w:id="271"/>
                                      <w:bookmarkEnd w:id="27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73" w:name="__UnoMark__2346_1407724872"/>
                                      <w:bookmarkStart w:id="274" w:name="__UnoMark__2347_1407724872"/>
                                      <w:bookmarkEnd w:id="273"/>
                                      <w:bookmarkEnd w:id="27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O1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75" w:name="__UnoMark__2348_1407724872"/>
                                      <w:bookmarkStart w:id="276" w:name="__UnoMark__2349_1407724872"/>
                                      <w:bookmarkEnd w:id="275"/>
                                      <w:bookmarkEnd w:id="27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77" w:name="__UnoMark__2350_1407724872"/>
                                      <w:bookmarkStart w:id="278" w:name="__UnoMark__2351_1407724872"/>
                                      <w:bookmarkEnd w:id="277"/>
                                      <w:bookmarkEnd w:id="27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OOOO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79" w:name="__UnoMark__2352_1407724872"/>
                                      <w:bookmarkStart w:id="280" w:name="__UnoMark__2353_1407724872"/>
                                      <w:bookmarkEnd w:id="279"/>
                                      <w:bookmarkEnd w:id="28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81" w:name="__UnoMark__2354_1407724872"/>
                                      <w:bookmarkStart w:id="282" w:name="__UnoMark__2355_1407724872"/>
                                      <w:bookmarkEnd w:id="281"/>
                                      <w:bookmarkEnd w:id="28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83" w:name="__UnoMark__2356_1407724872"/>
                                      <w:bookmarkStart w:id="284" w:name="__UnoMark__2357_1407724872"/>
                                      <w:bookmarkEnd w:id="283"/>
                                      <w:bookmarkEnd w:id="28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85" w:name="__UnoMark__2358_1407724872"/>
                                      <w:bookmarkStart w:id="286" w:name="__UnoMark__2359_1407724872"/>
                                      <w:bookmarkEnd w:id="285"/>
                                      <w:bookmarkEnd w:id="28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87" w:name="__UnoMark__2360_1407724872"/>
                                      <w:bookmarkStart w:id="288" w:name="__UnoMark__2361_1407724872"/>
                                      <w:bookmarkEnd w:id="287"/>
                                      <w:bookmarkEnd w:id="28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89" w:name="__UnoMark__2362_1407724872"/>
                                      <w:bookmarkStart w:id="290" w:name="__UnoMark__2363_1407724872"/>
                                      <w:bookmarkEnd w:id="289"/>
                                      <w:bookmarkEnd w:id="29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91" w:name="__UnoMark__2364_1407724872"/>
                                      <w:bookmarkStart w:id="292" w:name="__UnoMark__2365_1407724872"/>
                                      <w:bookmarkEnd w:id="291"/>
                                      <w:bookmarkEnd w:id="29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293" w:name="__UnoMark__2366_1407724872"/>
                                      <w:bookmarkStart w:id="294" w:name="__UnoMark__2367_1407724872"/>
                                      <w:bookmarkEnd w:id="293"/>
                                      <w:bookmarkEnd w:id="29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slti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95" w:name="__UnoMark__2368_1407724872"/>
                                      <w:bookmarkStart w:id="296" w:name="__UnoMark__2369_1407724872"/>
                                      <w:bookmarkEnd w:id="295"/>
                                      <w:bookmarkEnd w:id="29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97" w:name="__UnoMark__2370_1407724872"/>
                                      <w:bookmarkStart w:id="298" w:name="__UnoMark__2371_1407724872"/>
                                      <w:bookmarkEnd w:id="297"/>
                                      <w:bookmarkEnd w:id="29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299" w:name="__UnoMark__2372_1407724872"/>
                                      <w:bookmarkStart w:id="300" w:name="__UnoMark__2373_1407724872"/>
                                      <w:bookmarkEnd w:id="299"/>
                                      <w:bookmarkEnd w:id="30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O1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01" w:name="__UnoMark__2374_1407724872"/>
                                      <w:bookmarkStart w:id="302" w:name="__UnoMark__2375_1407724872"/>
                                      <w:bookmarkEnd w:id="301"/>
                                      <w:bookmarkEnd w:id="30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03" w:name="__UnoMark__2376_1407724872"/>
                                      <w:bookmarkStart w:id="304" w:name="__UnoMark__2377_1407724872"/>
                                      <w:bookmarkEnd w:id="303"/>
                                      <w:bookmarkEnd w:id="30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O1O1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05" w:name="__UnoMark__2378_1407724872"/>
                                      <w:bookmarkStart w:id="306" w:name="__UnoMark__2379_1407724872"/>
                                      <w:bookmarkEnd w:id="305"/>
                                      <w:bookmarkEnd w:id="30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07" w:name="__UnoMark__2380_1407724872"/>
                                      <w:bookmarkStart w:id="308" w:name="__UnoMark__2381_1407724872"/>
                                      <w:bookmarkEnd w:id="307"/>
                                      <w:bookmarkEnd w:id="30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09" w:name="__UnoMark__2382_1407724872"/>
                                      <w:bookmarkStart w:id="310" w:name="__UnoMark__2383_1407724872"/>
                                      <w:bookmarkEnd w:id="309"/>
                                      <w:bookmarkEnd w:id="31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11" w:name="__UnoMark__2384_1407724872"/>
                                      <w:bookmarkStart w:id="312" w:name="__UnoMark__2385_1407724872"/>
                                      <w:bookmarkEnd w:id="311"/>
                                      <w:bookmarkEnd w:id="31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13" w:name="__UnoMark__2386_1407724872"/>
                                      <w:bookmarkStart w:id="314" w:name="__UnoMark__2387_1407724872"/>
                                      <w:bookmarkEnd w:id="313"/>
                                      <w:bookmarkEnd w:id="31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15" w:name="__UnoMark__2388_1407724872"/>
                                      <w:bookmarkStart w:id="316" w:name="__UnoMark__2389_1407724872"/>
                                      <w:bookmarkEnd w:id="315"/>
                                      <w:bookmarkEnd w:id="31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17" w:name="__UnoMark__2390_1407724872"/>
                                      <w:bookmarkStart w:id="318" w:name="__UnoMark__2391_1407724872"/>
                                      <w:bookmarkEnd w:id="317"/>
                                      <w:bookmarkEnd w:id="31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319" w:name="__UnoMark__2392_1407724872"/>
                                      <w:bookmarkStart w:id="320" w:name="__UnoMark__2393_1407724872"/>
                                      <w:bookmarkEnd w:id="319"/>
                                      <w:bookmarkEnd w:id="32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xori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21" w:name="__UnoMark__2394_1407724872"/>
                                      <w:bookmarkStart w:id="322" w:name="__UnoMark__2395_1407724872"/>
                                      <w:bookmarkEnd w:id="321"/>
                                      <w:bookmarkEnd w:id="32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23" w:name="__UnoMark__2396_1407724872"/>
                                      <w:bookmarkStart w:id="324" w:name="__UnoMark__2397_1407724872"/>
                                      <w:bookmarkEnd w:id="323"/>
                                      <w:bookmarkEnd w:id="32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25" w:name="__UnoMark__2398_1407724872"/>
                                      <w:bookmarkStart w:id="326" w:name="__UnoMark__2399_1407724872"/>
                                      <w:bookmarkEnd w:id="325"/>
                                      <w:bookmarkEnd w:id="32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O1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27" w:name="__UnoMark__2400_1407724872"/>
                                      <w:bookmarkStart w:id="328" w:name="__UnoMark__2401_1407724872"/>
                                      <w:bookmarkEnd w:id="327"/>
                                      <w:bookmarkEnd w:id="32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29" w:name="__UnoMark__2402_1407724872"/>
                                      <w:bookmarkStart w:id="330" w:name="__UnoMark__2403_1407724872"/>
                                      <w:bookmarkEnd w:id="329"/>
                                      <w:bookmarkEnd w:id="33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1001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31" w:name="__UnoMark__2404_1407724872"/>
                                      <w:bookmarkStart w:id="332" w:name="__UnoMark__2405_1407724872"/>
                                      <w:bookmarkEnd w:id="331"/>
                                      <w:bookmarkEnd w:id="33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33" w:name="__UnoMark__2406_1407724872"/>
                                      <w:bookmarkStart w:id="334" w:name="__UnoMark__2407_1407724872"/>
                                      <w:bookmarkEnd w:id="333"/>
                                      <w:bookmarkEnd w:id="33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35" w:name="__UnoMark__2408_1407724872"/>
                                      <w:bookmarkStart w:id="336" w:name="__UnoMark__2409_1407724872"/>
                                      <w:bookmarkEnd w:id="335"/>
                                      <w:bookmarkEnd w:id="33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37" w:name="__UnoMark__2410_1407724872"/>
                                      <w:bookmarkStart w:id="338" w:name="__UnoMark__2411_1407724872"/>
                                      <w:bookmarkEnd w:id="337"/>
                                      <w:bookmarkEnd w:id="33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39" w:name="__UnoMark__2412_1407724872"/>
                                      <w:bookmarkStart w:id="340" w:name="__UnoMark__2413_1407724872"/>
                                      <w:bookmarkEnd w:id="339"/>
                                      <w:bookmarkEnd w:id="34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41" w:name="__UnoMark__2414_1407724872"/>
                                      <w:bookmarkStart w:id="342" w:name="__UnoMark__2415_1407724872"/>
                                      <w:bookmarkEnd w:id="341"/>
                                      <w:bookmarkEnd w:id="34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43" w:name="__UnoMark__2416_1407724872"/>
                                      <w:bookmarkStart w:id="344" w:name="__UnoMark__2417_1407724872"/>
                                      <w:bookmarkEnd w:id="343"/>
                                      <w:bookmarkEnd w:id="34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345" w:name="__UnoMark__2418_1407724872"/>
                                      <w:bookmarkStart w:id="346" w:name="__UnoMark__2419_1407724872"/>
                                      <w:bookmarkEnd w:id="345"/>
                                      <w:bookmarkEnd w:id="34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lui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47" w:name="__UnoMark__2420_1407724872"/>
                                      <w:bookmarkStart w:id="348" w:name="__UnoMark__2421_1407724872"/>
                                      <w:bookmarkEnd w:id="347"/>
                                      <w:bookmarkEnd w:id="34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49" w:name="__UnoMark__2422_1407724872"/>
                                      <w:bookmarkStart w:id="350" w:name="__UnoMark__2423_1407724872"/>
                                      <w:bookmarkEnd w:id="349"/>
                                      <w:bookmarkEnd w:id="35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51" w:name="__UnoMark__2424_1407724872"/>
                                      <w:bookmarkStart w:id="352" w:name="__UnoMark__2425_1407724872"/>
                                      <w:bookmarkEnd w:id="351"/>
                                      <w:bookmarkEnd w:id="35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10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53" w:name="__UnoMark__2426_1407724872"/>
                                      <w:bookmarkStart w:id="354" w:name="__UnoMark__2427_1407724872"/>
                                      <w:bookmarkEnd w:id="353"/>
                                      <w:bookmarkEnd w:id="35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55" w:name="__UnoMark__2428_1407724872"/>
                                      <w:bookmarkStart w:id="356" w:name="__UnoMark__2429_1407724872"/>
                                      <w:bookmarkEnd w:id="355"/>
                                      <w:bookmarkEnd w:id="35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OOOO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57" w:name="__UnoMark__2430_1407724872"/>
                                      <w:bookmarkStart w:id="358" w:name="__UnoMark__2431_1407724872"/>
                                      <w:bookmarkEnd w:id="357"/>
                                      <w:bookmarkEnd w:id="35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59" w:name="__UnoMark__2432_1407724872"/>
                                      <w:bookmarkStart w:id="360" w:name="__UnoMark__2433_1407724872"/>
                                      <w:bookmarkEnd w:id="359"/>
                                      <w:bookmarkEnd w:id="36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61" w:name="__UnoMark__2434_1407724872"/>
                                      <w:bookmarkStart w:id="362" w:name="__UnoMark__2435_1407724872"/>
                                      <w:bookmarkEnd w:id="361"/>
                                      <w:bookmarkEnd w:id="36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63" w:name="__UnoMark__2436_1407724872"/>
                                      <w:bookmarkStart w:id="364" w:name="__UnoMark__2437_1407724872"/>
                                      <w:bookmarkEnd w:id="363"/>
                                      <w:bookmarkEnd w:id="36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65" w:name="__UnoMark__2438_1407724872"/>
                                      <w:bookmarkStart w:id="366" w:name="__UnoMark__2439_1407724872"/>
                                      <w:bookmarkEnd w:id="365"/>
                                      <w:bookmarkEnd w:id="36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67" w:name="__UnoMark__2440_1407724872"/>
                                      <w:bookmarkStart w:id="368" w:name="__UnoMark__2441_1407724872"/>
                                      <w:bookmarkEnd w:id="367"/>
                                      <w:bookmarkEnd w:id="36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69" w:name="__UnoMark__2442_1407724872"/>
                                      <w:bookmarkStart w:id="370" w:name="__UnoMark__2443_1407724872"/>
                                      <w:bookmarkEnd w:id="369"/>
                                      <w:bookmarkEnd w:id="37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371" w:name="__UnoMark__2444_1407724872"/>
                                      <w:bookmarkStart w:id="372" w:name="__UnoMark__2445_1407724872"/>
                                      <w:bookmarkEnd w:id="371"/>
                                      <w:bookmarkEnd w:id="37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clz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73" w:name="__UnoMark__2446_1407724872"/>
                                      <w:bookmarkStart w:id="374" w:name="__UnoMark__2447_1407724872"/>
                                      <w:bookmarkEnd w:id="373"/>
                                      <w:bookmarkEnd w:id="37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75" w:name="__UnoMark__2448_1407724872"/>
                                      <w:bookmarkStart w:id="376" w:name="__UnoMark__2449_1407724872"/>
                                      <w:bookmarkEnd w:id="375"/>
                                      <w:bookmarkEnd w:id="37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77" w:name="__UnoMark__2450_1407724872"/>
                                      <w:bookmarkStart w:id="378" w:name="__UnoMark__2451_1407724872"/>
                                      <w:bookmarkEnd w:id="377"/>
                                      <w:bookmarkEnd w:id="37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79" w:name="__UnoMark__2452_1407724872"/>
                                      <w:bookmarkStart w:id="380" w:name="__UnoMark__2453_1407724872"/>
                                      <w:bookmarkEnd w:id="379"/>
                                      <w:bookmarkEnd w:id="380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81" w:name="__UnoMark__2454_1407724872"/>
                                      <w:bookmarkStart w:id="382" w:name="__UnoMark__2455_1407724872"/>
                                      <w:bookmarkEnd w:id="381"/>
                                      <w:bookmarkEnd w:id="38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OO10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83" w:name="__UnoMark__2456_1407724872"/>
                                      <w:bookmarkStart w:id="384" w:name="__UnoMark__2457_1407724872"/>
                                      <w:bookmarkEnd w:id="383"/>
                                      <w:bookmarkEnd w:id="38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85" w:name="__UnoMark__2458_1407724872"/>
                                      <w:bookmarkStart w:id="386" w:name="__UnoMark__2459_1407724872"/>
                                      <w:bookmarkEnd w:id="385"/>
                                      <w:bookmarkEnd w:id="38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87" w:name="__UnoMark__2460_1407724872"/>
                                      <w:bookmarkStart w:id="388" w:name="__UnoMark__2461_1407724872"/>
                                      <w:bookmarkEnd w:id="387"/>
                                      <w:bookmarkEnd w:id="38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89" w:name="__UnoMark__2462_1407724872"/>
                                      <w:bookmarkStart w:id="390" w:name="__UnoMark__2463_1407724872"/>
                                      <w:bookmarkEnd w:id="389"/>
                                      <w:bookmarkEnd w:id="39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91" w:name="__UnoMark__2464_1407724872"/>
                                      <w:bookmarkStart w:id="392" w:name="__UnoMark__2465_1407724872"/>
                                      <w:bookmarkEnd w:id="391"/>
                                      <w:bookmarkEnd w:id="39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93" w:name="__UnoMark__2466_1407724872"/>
                                      <w:bookmarkStart w:id="394" w:name="__UnoMark__2467_1407724872"/>
                                      <w:bookmarkEnd w:id="393"/>
                                      <w:bookmarkEnd w:id="39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95" w:name="__UnoMark__2468_1407724872"/>
                                      <w:bookmarkStart w:id="396" w:name="__UnoMark__2469_1407724872"/>
                                      <w:bookmarkEnd w:id="395"/>
                                      <w:bookmarkEnd w:id="39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397" w:name="__UnoMark__2470_1407724872"/>
                                      <w:bookmarkStart w:id="398" w:name="__UnoMark__2471_1407724872"/>
                                      <w:bookmarkEnd w:id="397"/>
                                      <w:bookmarkEnd w:id="39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clo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399" w:name="__UnoMark__2472_1407724872"/>
                                      <w:bookmarkStart w:id="400" w:name="__UnoMark__2473_1407724872"/>
                                      <w:bookmarkEnd w:id="399"/>
                                      <w:bookmarkEnd w:id="40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01" w:name="__UnoMark__2474_1407724872"/>
                                      <w:bookmarkStart w:id="402" w:name="__UnoMark__2475_1407724872"/>
                                      <w:bookmarkEnd w:id="401"/>
                                      <w:bookmarkEnd w:id="40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03" w:name="__UnoMark__2476_1407724872"/>
                                      <w:bookmarkStart w:id="404" w:name="__UnoMark__2477_1407724872"/>
                                      <w:bookmarkEnd w:id="403"/>
                                      <w:bookmarkEnd w:id="40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05" w:name="__UnoMark__2478_1407724872"/>
                                      <w:bookmarkStart w:id="406" w:name="__UnoMark__2479_1407724872"/>
                                      <w:bookmarkEnd w:id="405"/>
                                      <w:bookmarkEnd w:id="406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07" w:name="__UnoMark__2480_1407724872"/>
                                      <w:bookmarkStart w:id="408" w:name="__UnoMark__2481_1407724872"/>
                                      <w:bookmarkEnd w:id="407"/>
                                      <w:bookmarkEnd w:id="40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OO11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09" w:name="__UnoMark__2482_1407724872"/>
                                      <w:bookmarkStart w:id="410" w:name="__UnoMark__2483_1407724872"/>
                                      <w:bookmarkEnd w:id="409"/>
                                      <w:bookmarkEnd w:id="41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11" w:name="__UnoMark__2484_1407724872"/>
                                      <w:bookmarkStart w:id="412" w:name="__UnoMark__2485_1407724872"/>
                                      <w:bookmarkEnd w:id="411"/>
                                      <w:bookmarkEnd w:id="41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13" w:name="__UnoMark__2486_1407724872"/>
                                      <w:bookmarkStart w:id="414" w:name="__UnoMark__2487_1407724872"/>
                                      <w:bookmarkEnd w:id="413"/>
                                      <w:bookmarkEnd w:id="41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15" w:name="__UnoMark__2488_1407724872"/>
                                      <w:bookmarkStart w:id="416" w:name="__UnoMark__2489_1407724872"/>
                                      <w:bookmarkEnd w:id="415"/>
                                      <w:bookmarkEnd w:id="41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17" w:name="__UnoMark__2490_1407724872"/>
                                      <w:bookmarkStart w:id="418" w:name="__UnoMark__2491_1407724872"/>
                                      <w:bookmarkEnd w:id="417"/>
                                      <w:bookmarkEnd w:id="41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19" w:name="__UnoMark__2492_1407724872"/>
                                      <w:bookmarkStart w:id="420" w:name="__UnoMark__2493_1407724872"/>
                                      <w:bookmarkEnd w:id="419"/>
                                      <w:bookmarkEnd w:id="42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00B0F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21" w:name="__UnoMark__2494_1407724872"/>
                                      <w:bookmarkStart w:id="422" w:name="__UnoMark__2495_1407724872"/>
                                      <w:bookmarkEnd w:id="421"/>
                                      <w:bookmarkEnd w:id="42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</w:tr>
                                <w:tr>
                                  <w:trPr>
                                    <w:trHeight w:val="312" w:hRule="atLeast"/>
                                  </w:trPr>
                                  <w:tc>
                                    <w:tcPr>
                                      <w:tcW w:w="709" w:type="dxa"/>
                                      <w:tcBorders>
                                        <w:left w:val="single" w:sz="8" w:space="0" w:color="00000A"/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BFBFBF" w:val="clear"/>
                                      <w:tcMar>
                                        <w:left w:w="98" w:type="dxa"/>
                                      </w:tcMar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left"/>
                                        <w:rPr/>
                                      </w:pPr>
                                      <w:bookmarkStart w:id="423" w:name="__UnoMark__2496_1407724872"/>
                                      <w:bookmarkStart w:id="424" w:name="__UnoMark__2497_1407724872"/>
                                      <w:bookmarkEnd w:id="423"/>
                                      <w:bookmarkEnd w:id="42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seb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25" w:name="__UnoMark__2498_1407724872"/>
                                      <w:bookmarkStart w:id="426" w:name="__UnoMark__2499_1407724872"/>
                                      <w:bookmarkEnd w:id="425"/>
                                      <w:bookmarkEnd w:id="42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1111</w:t>
                                      </w:r>
                                    </w:p>
                                  </w:tc>
                                  <w:tc>
                                    <w:tcPr>
                                      <w:tcW w:w="83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27" w:name="__UnoMark__2500_1407724872"/>
                                      <w:bookmarkStart w:id="428" w:name="__UnoMark__2501_1407724872"/>
                                      <w:bookmarkEnd w:id="427"/>
                                      <w:bookmarkEnd w:id="428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OOOO</w:t>
                                      </w:r>
                                    </w:p>
                                  </w:tc>
                                  <w:tc>
                                    <w:tcPr>
                                      <w:tcW w:w="57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29" w:name="__UnoMark__2502_1407724872"/>
                                      <w:bookmarkStart w:id="430" w:name="__UnoMark__2503_1407724872"/>
                                      <w:bookmarkEnd w:id="429"/>
                                      <w:bookmarkEnd w:id="43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</w:t>
                                      </w:r>
                                    </w:p>
                                  </w:tc>
                                  <w:tc>
                                    <w:tcPr>
                                      <w:tcW w:w="524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31" w:name="__UnoMark__2504_1407724872"/>
                                      <w:bookmarkStart w:id="432" w:name="__UnoMark__2505_1407724872"/>
                                      <w:bookmarkEnd w:id="431"/>
                                      <w:bookmarkEnd w:id="432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72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33" w:name="__UnoMark__2506_1407724872"/>
                                      <w:bookmarkStart w:id="434" w:name="__UnoMark__2507_1407724872"/>
                                      <w:bookmarkEnd w:id="433"/>
                                      <w:bookmarkEnd w:id="434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1O1O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35" w:name="__UnoMark__2508_1407724872"/>
                                      <w:bookmarkStart w:id="436" w:name="__UnoMark__2509_1407724872"/>
                                      <w:bookmarkEnd w:id="435"/>
                                      <w:bookmarkEnd w:id="43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71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37" w:name="__UnoMark__2510_1407724872"/>
                                      <w:bookmarkStart w:id="438" w:name="__UnoMark__2511_1407724872"/>
                                      <w:bookmarkEnd w:id="437"/>
                                      <w:bookmarkEnd w:id="438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850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39" w:name="__UnoMark__2512_1407724872"/>
                                      <w:bookmarkStart w:id="440" w:name="__UnoMark__2513_1407724872"/>
                                      <w:bookmarkEnd w:id="439"/>
                                      <w:bookmarkEnd w:id="440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709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41" w:name="__UnoMark__2514_1407724872"/>
                                      <w:bookmarkStart w:id="442" w:name="__UnoMark__2515_1407724872"/>
                                      <w:bookmarkEnd w:id="441"/>
                                      <w:bookmarkEnd w:id="442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OOO</w:t>
                                      </w:r>
                                    </w:p>
                                  </w:tc>
                                  <w:tc>
                                    <w:tcPr>
                                      <w:tcW w:w="56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43" w:name="__UnoMark__2516_1407724872"/>
                                      <w:bookmarkStart w:id="444" w:name="__UnoMark__2517_1407724872"/>
                                      <w:bookmarkEnd w:id="443"/>
                                      <w:bookmarkEnd w:id="444"/>
                                      <w:r>
                                        <w:rPr>
                                          <w:rFonts w:ascii="宋体" w:hAnsi="宋体" w:cs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　</w:t>
                                      </w:r>
                                    </w:p>
                                  </w:tc>
                                  <w:tc>
                                    <w:tcPr>
                                      <w:tcW w:w="547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45" w:name="__UnoMark__2518_1407724872"/>
                                      <w:bookmarkStart w:id="446" w:name="__UnoMark__2519_1407724872"/>
                                      <w:bookmarkEnd w:id="445"/>
                                      <w:bookmarkEnd w:id="446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395" w:type="dxa"/>
                                      <w:tcBorders>
                                        <w:bottom w:val="single" w:sz="8" w:space="0" w:color="00000A"/>
                                        <w:right w:val="single" w:sz="8" w:space="0" w:color="00000A"/>
                                        <w:insideH w:val="single" w:sz="8" w:space="0" w:color="00000A"/>
                                        <w:insideV w:val="single" w:sz="8" w:space="0" w:color="00000A"/>
                                      </w:tcBorders>
                                      <w:shd w:color="000000" w:fill="92D050" w:val="clear"/>
                                      <w:vAlign w:val="bottom"/>
                                    </w:tcPr>
                                    <w:p>
                                      <w:pPr>
                                        <w:pStyle w:val="Normal"/>
                                        <w:widowControl/>
                                        <w:jc w:val="right"/>
                                        <w:rPr/>
                                      </w:pPr>
                                      <w:bookmarkStart w:id="447" w:name="__UnoMark__2520_1407724872"/>
                                      <w:bookmarkEnd w:id="447"/>
                                      <w:r>
                                        <w:rPr>
                                          <w:rFonts w:cs="宋体" w:ascii="宋体" w:hAnsi="宋体"/>
                                          <w:color w:val="000000"/>
                                          <w:sz w:val="22"/>
                                          <w:szCs w:val="22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</w:tbl>
                            </w:txbxContent>
                          </wps:txbx>
                          <wps:bodyPr anchor="t" lIns="0" tIns="0" rIns="0" bIns="0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style="position:absolute;rotation:0;width:434.2pt;height:318.2pt;mso-wrap-distance-left:9pt;mso-wrap-distance-right:9pt;mso-wrap-distance-top:0pt;mso-wrap-distance-bottom:0pt;margin-top:329.95pt;mso-position-vertical-relative:page;margin-left:113.75pt;mso-position-horizontal-relative:page">
                    <v:textbox inset="0in,0in,0in,0in">
                      <w:txbxContent>
                        <w:tbl>
                          <w:tblPr>
                            <w:tblpPr w:bottomFromText="0" w:horzAnchor="page" w:leftFromText="180" w:rightFromText="180" w:tblpX="2383" w:tblpXSpec="" w:tblpY="6599" w:tblpYSpec="" w:topFromText="0" w:vertAnchor="page"/>
                            <w:tblW w:w="8684" w:type="dxa"/>
                            <w:jc w:val="left"/>
                            <w:tblInd w:w="108" w:type="dxa"/>
                            <w:tblBorders>
                              <w:top w:val="single" w:sz="8" w:space="0" w:color="00000A"/>
                              <w:left w:val="single" w:sz="8" w:space="0" w:color="00000A"/>
                              <w:bottom w:val="single" w:sz="8" w:space="0" w:color="00000A"/>
                              <w:right w:val="single" w:sz="8" w:space="0" w:color="00000A"/>
                              <w:insideH w:val="single" w:sz="8" w:space="0" w:color="00000A"/>
                              <w:insideV w:val="single" w:sz="8" w:space="0" w:color="00000A"/>
                            </w:tblBorders>
                            <w:tblCellMar>
                              <w:top w:w="0" w:type="dxa"/>
                              <w:left w:w="98" w:type="dxa"/>
                              <w:bottom w:w="0" w:type="dxa"/>
                              <w:right w:w="108" w:type="dxa"/>
                            </w:tblCellMar>
                            <w:tblLook w:val="04a0" w:noVBand="1" w:noHBand="0" w:lastColumn="0" w:firstColumn="1" w:lastRow="0" w:firstRow="1"/>
                          </w:tblPr>
                          <w:tblGrid>
                            <w:gridCol w:w="709"/>
                            <w:gridCol w:w="830"/>
                            <w:gridCol w:w="830"/>
                            <w:gridCol w:w="574"/>
                            <w:gridCol w:w="524"/>
                            <w:gridCol w:w="729"/>
                            <w:gridCol w:w="709"/>
                            <w:gridCol w:w="710"/>
                            <w:gridCol w:w="850"/>
                            <w:gridCol w:w="709"/>
                            <w:gridCol w:w="567"/>
                            <w:gridCol w:w="547"/>
                            <w:gridCol w:w="395"/>
                          </w:tblGrid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top w:val="single" w:sz="8" w:space="0" w:color="00000A"/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48" w:name="__UnoMark__2081_1407724872"/>
                                <w:bookmarkEnd w:id="44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49" w:name="__UnoMark__2082_1407724872"/>
                                <w:bookmarkEnd w:id="449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Rd_w_b_en</w:t>
                                </w:r>
                              </w:p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50" w:name="__UnoMark__2083_1407724872"/>
                                <w:bookmarkEnd w:id="45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(overflow=0)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51" w:name="__UnoMark__2084_1407724872"/>
                                <w:bookmarkEnd w:id="451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Rd_w_b_en</w:t>
                                </w:r>
                              </w:p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52" w:name="__UnoMark__2085_1407724872"/>
                                <w:bookmarkEnd w:id="45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(overflow=1)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53" w:name="__UnoMark__2086_1407724872"/>
                                <w:bookmarkStart w:id="454" w:name="__UnoMark__2087_1407724872"/>
                                <w:bookmarkEnd w:id="453"/>
                                <w:bookmarkEnd w:id="45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alusrcb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55" w:name="__UnoMark__2088_1407724872"/>
                                <w:bookmarkStart w:id="456" w:name="__UnoMark__2089_1407724872"/>
                                <w:bookmarkEnd w:id="455"/>
                                <w:bookmarkEnd w:id="45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ex_top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57" w:name="__UnoMark__2090_1407724872"/>
                                <w:bookmarkStart w:id="458" w:name="__UnoMark__2091_1407724872"/>
                                <w:bookmarkEnd w:id="457"/>
                                <w:bookmarkEnd w:id="45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alu_op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59" w:name="__UnoMark__2092_1407724872"/>
                                <w:bookmarkStart w:id="460" w:name="__UnoMark__2093_1407724872"/>
                                <w:bookmarkEnd w:id="459"/>
                                <w:bookmarkEnd w:id="46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regdst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61" w:name="__UnoMark__2094_1407724872"/>
                                <w:bookmarkStart w:id="462" w:name="__UnoMark__2095_1407724872"/>
                                <w:bookmarkEnd w:id="461"/>
                                <w:bookmarkEnd w:id="46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shift_amountsrc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63" w:name="__UnoMark__2096_1407724872"/>
                                <w:bookmarkStart w:id="464" w:name="__UnoMark__2097_1407724872"/>
                                <w:bookmarkEnd w:id="463"/>
                                <w:bookmarkEnd w:id="46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alushift_sel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65" w:name="__UnoMark__2098_1407724872"/>
                                <w:bookmarkStart w:id="466" w:name="__UnoMark__2099_1407724872"/>
                                <w:bookmarkEnd w:id="465"/>
                                <w:bookmarkEnd w:id="46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condition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67" w:name="__UnoMark__2100_1407724872"/>
                                <w:bookmarkStart w:id="468" w:name="__UnoMark__2101_1407724872"/>
                                <w:bookmarkEnd w:id="467"/>
                                <w:bookmarkEnd w:id="46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shift_op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69" w:name="__UnoMark__2102_1407724872"/>
                                <w:bookmarkStart w:id="470" w:name="__UnoMark__2103_1407724872"/>
                                <w:bookmarkEnd w:id="469"/>
                                <w:bookmarkEnd w:id="47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jump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top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A6A6A6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71" w:name="__UnoMark__2104_1407724872"/>
                                <w:bookmarkStart w:id="472" w:name="__UnoMark__2105_1407724872"/>
                                <w:bookmarkEnd w:id="471"/>
                                <w:bookmarkEnd w:id="47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regdt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73" w:name="__UnoMark__2106_1407724872"/>
                                <w:bookmarkStart w:id="474" w:name="__UnoMark__2107_1407724872"/>
                                <w:bookmarkEnd w:id="473"/>
                                <w:bookmarkEnd w:id="47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srav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75" w:name="__UnoMark__2108_1407724872"/>
                                <w:bookmarkStart w:id="476" w:name="__UnoMark__2109_1407724872"/>
                                <w:bookmarkEnd w:id="475"/>
                                <w:bookmarkEnd w:id="47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77" w:name="__UnoMark__2110_1407724872"/>
                                <w:bookmarkStart w:id="478" w:name="__UnoMark__2111_1407724872"/>
                                <w:bookmarkEnd w:id="477"/>
                                <w:bookmarkEnd w:id="47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79" w:name="__UnoMark__2112_1407724872"/>
                                <w:bookmarkStart w:id="480" w:name="__UnoMark__2113_1407724872"/>
                                <w:bookmarkEnd w:id="479"/>
                                <w:bookmarkEnd w:id="48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81" w:name="__UnoMark__2114_1407724872"/>
                                <w:bookmarkStart w:id="482" w:name="__UnoMark__2115_1407724872"/>
                                <w:bookmarkEnd w:id="481"/>
                                <w:bookmarkEnd w:id="48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83" w:name="__UnoMark__2116_1407724872"/>
                                <w:bookmarkStart w:id="484" w:name="__UnoMark__2117_1407724872"/>
                                <w:bookmarkEnd w:id="483"/>
                                <w:bookmarkEnd w:id="48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85" w:name="__UnoMark__2118_1407724872"/>
                                <w:bookmarkStart w:id="486" w:name="__UnoMark__2119_1407724872"/>
                                <w:bookmarkEnd w:id="485"/>
                                <w:bookmarkEnd w:id="48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87" w:name="__UnoMark__2120_1407724872"/>
                                <w:bookmarkStart w:id="488" w:name="__UnoMark__2121_1407724872"/>
                                <w:bookmarkEnd w:id="487"/>
                                <w:bookmarkEnd w:id="48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89" w:name="__UnoMark__2122_1407724872"/>
                                <w:bookmarkStart w:id="490" w:name="__UnoMark__2123_1407724872"/>
                                <w:bookmarkEnd w:id="489"/>
                                <w:bookmarkEnd w:id="49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91" w:name="__UnoMark__2124_1407724872"/>
                                <w:bookmarkStart w:id="492" w:name="__UnoMark__2125_1407724872"/>
                                <w:bookmarkEnd w:id="491"/>
                                <w:bookmarkEnd w:id="49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93" w:name="__UnoMark__2126_1407724872"/>
                                <w:bookmarkStart w:id="494" w:name="__UnoMark__2127_1407724872"/>
                                <w:bookmarkEnd w:id="493"/>
                                <w:bookmarkEnd w:id="49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10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95" w:name="__UnoMark__2128_1407724872"/>
                                <w:bookmarkStart w:id="496" w:name="__UnoMark__2129_1407724872"/>
                                <w:bookmarkEnd w:id="495"/>
                                <w:bookmarkEnd w:id="49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497" w:name="__UnoMark__2130_1407724872"/>
                                <w:bookmarkStart w:id="498" w:name="__UnoMark__2131_1407724872"/>
                                <w:bookmarkEnd w:id="497"/>
                                <w:bookmarkEnd w:id="49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499" w:name="__UnoMark__2132_1407724872"/>
                                <w:bookmarkStart w:id="500" w:name="__UnoMark__2133_1407724872"/>
                                <w:bookmarkEnd w:id="499"/>
                                <w:bookmarkEnd w:id="50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rotr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01" w:name="__UnoMark__2134_1407724872"/>
                                <w:bookmarkStart w:id="502" w:name="__UnoMark__2135_1407724872"/>
                                <w:bookmarkEnd w:id="501"/>
                                <w:bookmarkEnd w:id="50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03" w:name="__UnoMark__2136_1407724872"/>
                                <w:bookmarkStart w:id="504" w:name="__UnoMark__2137_1407724872"/>
                                <w:bookmarkEnd w:id="503"/>
                                <w:bookmarkEnd w:id="50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05" w:name="__UnoMark__2138_1407724872"/>
                                <w:bookmarkStart w:id="506" w:name="__UnoMark__2139_1407724872"/>
                                <w:bookmarkEnd w:id="505"/>
                                <w:bookmarkEnd w:id="50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07" w:name="__UnoMark__2140_1407724872"/>
                                <w:bookmarkStart w:id="508" w:name="__UnoMark__2141_1407724872"/>
                                <w:bookmarkEnd w:id="507"/>
                                <w:bookmarkEnd w:id="50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509" w:name="__UnoMark__2142_1407724872"/>
                                <w:bookmarkStart w:id="510" w:name="__UnoMark__2143_1407724872"/>
                                <w:bookmarkEnd w:id="509"/>
                                <w:bookmarkEnd w:id="51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11" w:name="__UnoMark__2144_1407724872"/>
                                <w:bookmarkStart w:id="512" w:name="__UnoMark__2145_1407724872"/>
                                <w:bookmarkEnd w:id="511"/>
                                <w:bookmarkEnd w:id="51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13" w:name="__UnoMark__2146_1407724872"/>
                                <w:bookmarkStart w:id="514" w:name="__UnoMark__2147_1407724872"/>
                                <w:bookmarkEnd w:id="513"/>
                                <w:bookmarkEnd w:id="51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15" w:name="__UnoMark__2148_1407724872"/>
                                <w:bookmarkStart w:id="516" w:name="__UnoMark__2149_1407724872"/>
                                <w:bookmarkEnd w:id="515"/>
                                <w:bookmarkEnd w:id="51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17" w:name="__UnoMark__2150_1407724872"/>
                                <w:bookmarkStart w:id="518" w:name="__UnoMark__2151_1407724872"/>
                                <w:bookmarkEnd w:id="517"/>
                                <w:bookmarkEnd w:id="51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19" w:name="__UnoMark__2152_1407724872"/>
                                <w:bookmarkStart w:id="520" w:name="__UnoMark__2153_1407724872"/>
                                <w:bookmarkEnd w:id="519"/>
                                <w:bookmarkEnd w:id="52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21" w:name="__UnoMark__2154_1407724872"/>
                                <w:bookmarkStart w:id="522" w:name="__UnoMark__2155_1407724872"/>
                                <w:bookmarkEnd w:id="521"/>
                                <w:bookmarkEnd w:id="52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23" w:name="__UnoMark__2156_1407724872"/>
                                <w:bookmarkStart w:id="524" w:name="__UnoMark__2157_1407724872"/>
                                <w:bookmarkEnd w:id="523"/>
                                <w:bookmarkEnd w:id="52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525" w:name="__UnoMark__2158_1407724872"/>
                                <w:bookmarkStart w:id="526" w:name="__UnoMark__2159_1407724872"/>
                                <w:bookmarkEnd w:id="525"/>
                                <w:bookmarkEnd w:id="52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subu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27" w:name="__UnoMark__2160_1407724872"/>
                                <w:bookmarkStart w:id="528" w:name="__UnoMark__2161_1407724872"/>
                                <w:bookmarkEnd w:id="527"/>
                                <w:bookmarkEnd w:id="52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29" w:name="__UnoMark__2162_1407724872"/>
                                <w:bookmarkStart w:id="530" w:name="__UnoMark__2163_1407724872"/>
                                <w:bookmarkEnd w:id="529"/>
                                <w:bookmarkEnd w:id="53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31" w:name="__UnoMark__2164_1407724872"/>
                                <w:bookmarkStart w:id="532" w:name="__UnoMark__2165_1407724872"/>
                                <w:bookmarkEnd w:id="531"/>
                                <w:bookmarkEnd w:id="53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33" w:name="__UnoMark__2166_1407724872"/>
                                <w:bookmarkStart w:id="534" w:name="__UnoMark__2167_1407724872"/>
                                <w:bookmarkEnd w:id="533"/>
                                <w:bookmarkEnd w:id="53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35" w:name="__UnoMark__2168_1407724872"/>
                                <w:bookmarkStart w:id="536" w:name="__UnoMark__2169_1407724872"/>
                                <w:bookmarkEnd w:id="535"/>
                                <w:bookmarkEnd w:id="53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37" w:name="__UnoMark__2170_1407724872"/>
                                <w:bookmarkStart w:id="538" w:name="__UnoMark__2171_1407724872"/>
                                <w:bookmarkEnd w:id="537"/>
                                <w:bookmarkEnd w:id="53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39" w:name="__UnoMark__2172_1407724872"/>
                                <w:bookmarkStart w:id="540" w:name="__UnoMark__2173_1407724872"/>
                                <w:bookmarkEnd w:id="539"/>
                                <w:bookmarkEnd w:id="54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41" w:name="__UnoMark__2174_1407724872"/>
                                <w:bookmarkStart w:id="542" w:name="__UnoMark__2175_1407724872"/>
                                <w:bookmarkEnd w:id="541"/>
                                <w:bookmarkEnd w:id="54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43" w:name="__UnoMark__2176_1407724872"/>
                                <w:bookmarkStart w:id="544" w:name="__UnoMark__2177_1407724872"/>
                                <w:bookmarkEnd w:id="543"/>
                                <w:bookmarkEnd w:id="54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45" w:name="__UnoMark__2178_1407724872"/>
                                <w:bookmarkStart w:id="546" w:name="__UnoMark__2179_1407724872"/>
                                <w:bookmarkEnd w:id="545"/>
                                <w:bookmarkEnd w:id="54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47" w:name="__UnoMark__2180_1407724872"/>
                                <w:bookmarkStart w:id="548" w:name="__UnoMark__2181_1407724872"/>
                                <w:bookmarkEnd w:id="547"/>
                                <w:bookmarkEnd w:id="54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49" w:name="__UnoMark__2182_1407724872"/>
                                <w:bookmarkStart w:id="550" w:name="__UnoMark__2183_1407724872"/>
                                <w:bookmarkEnd w:id="549"/>
                                <w:bookmarkEnd w:id="55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551" w:name="__UnoMark__2184_1407724872"/>
                                <w:bookmarkStart w:id="552" w:name="__UnoMark__2185_1407724872"/>
                                <w:bookmarkEnd w:id="551"/>
                                <w:bookmarkEnd w:id="55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sltu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53" w:name="__UnoMark__2186_1407724872"/>
                                <w:bookmarkStart w:id="554" w:name="__UnoMark__2187_1407724872"/>
                                <w:bookmarkEnd w:id="553"/>
                                <w:bookmarkEnd w:id="55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55" w:name="__UnoMark__2188_1407724872"/>
                                <w:bookmarkStart w:id="556" w:name="__UnoMark__2189_1407724872"/>
                                <w:bookmarkEnd w:id="555"/>
                                <w:bookmarkEnd w:id="55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57" w:name="__UnoMark__2190_1407724872"/>
                                <w:bookmarkStart w:id="558" w:name="__UnoMark__2191_1407724872"/>
                                <w:bookmarkEnd w:id="557"/>
                                <w:bookmarkEnd w:id="55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59" w:name="__UnoMark__2192_1407724872"/>
                                <w:bookmarkStart w:id="560" w:name="__UnoMark__2193_1407724872"/>
                                <w:bookmarkEnd w:id="559"/>
                                <w:bookmarkEnd w:id="56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61" w:name="__UnoMark__2194_1407724872"/>
                                <w:bookmarkStart w:id="562" w:name="__UnoMark__2195_1407724872"/>
                                <w:bookmarkEnd w:id="561"/>
                                <w:bookmarkEnd w:id="56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O111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63" w:name="__UnoMark__2196_1407724872"/>
                                <w:bookmarkStart w:id="564" w:name="__UnoMark__2197_1407724872"/>
                                <w:bookmarkEnd w:id="563"/>
                                <w:bookmarkEnd w:id="56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65" w:name="__UnoMark__2198_1407724872"/>
                                <w:bookmarkStart w:id="566" w:name="__UnoMark__2199_1407724872"/>
                                <w:bookmarkEnd w:id="565"/>
                                <w:bookmarkEnd w:id="56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67" w:name="__UnoMark__2200_1407724872"/>
                                <w:bookmarkStart w:id="568" w:name="__UnoMark__2201_1407724872"/>
                                <w:bookmarkEnd w:id="567"/>
                                <w:bookmarkEnd w:id="56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69" w:name="__UnoMark__2202_1407724872"/>
                                <w:bookmarkStart w:id="570" w:name="__UnoMark__2203_1407724872"/>
                                <w:bookmarkEnd w:id="569"/>
                                <w:bookmarkEnd w:id="57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71" w:name="__UnoMark__2204_1407724872"/>
                                <w:bookmarkStart w:id="572" w:name="__UnoMark__2205_1407724872"/>
                                <w:bookmarkEnd w:id="571"/>
                                <w:bookmarkEnd w:id="57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73" w:name="__UnoMark__2206_1407724872"/>
                                <w:bookmarkStart w:id="574" w:name="__UnoMark__2207_1407724872"/>
                                <w:bookmarkEnd w:id="573"/>
                                <w:bookmarkEnd w:id="57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75" w:name="__UnoMark__2208_1407724872"/>
                                <w:bookmarkStart w:id="576" w:name="__UnoMark__2209_1407724872"/>
                                <w:bookmarkEnd w:id="575"/>
                                <w:bookmarkEnd w:id="57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577" w:name="__UnoMark__2210_1407724872"/>
                                <w:bookmarkStart w:id="578" w:name="__UnoMark__2211_1407724872"/>
                                <w:bookmarkEnd w:id="577"/>
                                <w:bookmarkEnd w:id="57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add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79" w:name="__UnoMark__2212_1407724872"/>
                                <w:bookmarkStart w:id="580" w:name="__UnoMark__2213_1407724872"/>
                                <w:bookmarkEnd w:id="579"/>
                                <w:bookmarkEnd w:id="58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81" w:name="__UnoMark__2214_1407724872"/>
                                <w:bookmarkStart w:id="582" w:name="__UnoMark__2215_1407724872"/>
                                <w:bookmarkEnd w:id="581"/>
                                <w:bookmarkEnd w:id="58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OOOO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83" w:name="__UnoMark__2216_1407724872"/>
                                <w:bookmarkStart w:id="584" w:name="__UnoMark__2217_1407724872"/>
                                <w:bookmarkEnd w:id="583"/>
                                <w:bookmarkEnd w:id="58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85" w:name="__UnoMark__2218_1407724872"/>
                                <w:bookmarkStart w:id="586" w:name="__UnoMark__2219_1407724872"/>
                                <w:bookmarkEnd w:id="585"/>
                                <w:bookmarkEnd w:id="58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87" w:name="__UnoMark__2220_1407724872"/>
                                <w:bookmarkStart w:id="588" w:name="__UnoMark__2221_1407724872"/>
                                <w:bookmarkEnd w:id="587"/>
                                <w:bookmarkEnd w:id="58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89" w:name="__UnoMark__2222_1407724872"/>
                                <w:bookmarkStart w:id="590" w:name="__UnoMark__2223_1407724872"/>
                                <w:bookmarkEnd w:id="589"/>
                                <w:bookmarkEnd w:id="59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91" w:name="__UnoMark__2224_1407724872"/>
                                <w:bookmarkStart w:id="592" w:name="__UnoMark__2225_1407724872"/>
                                <w:bookmarkEnd w:id="591"/>
                                <w:bookmarkEnd w:id="59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93" w:name="__UnoMark__2226_1407724872"/>
                                <w:bookmarkStart w:id="594" w:name="__UnoMark__2227_1407724872"/>
                                <w:bookmarkEnd w:id="593"/>
                                <w:bookmarkEnd w:id="59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95" w:name="__UnoMark__2228_1407724872"/>
                                <w:bookmarkStart w:id="596" w:name="__UnoMark__2229_1407724872"/>
                                <w:bookmarkEnd w:id="595"/>
                                <w:bookmarkEnd w:id="59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97" w:name="__UnoMark__2230_1407724872"/>
                                <w:bookmarkStart w:id="598" w:name="__UnoMark__2231_1407724872"/>
                                <w:bookmarkEnd w:id="597"/>
                                <w:bookmarkEnd w:id="59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599" w:name="__UnoMark__2232_1407724872"/>
                                <w:bookmarkStart w:id="600" w:name="__UnoMark__2233_1407724872"/>
                                <w:bookmarkEnd w:id="599"/>
                                <w:bookmarkEnd w:id="60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01" w:name="__UnoMark__2234_1407724872"/>
                                <w:bookmarkStart w:id="602" w:name="__UnoMark__2235_1407724872"/>
                                <w:bookmarkEnd w:id="601"/>
                                <w:bookmarkEnd w:id="60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603" w:name="__UnoMark__2236_1407724872"/>
                                <w:bookmarkStart w:id="604" w:name="__UnoMark__2237_1407724872"/>
                                <w:bookmarkEnd w:id="603"/>
                                <w:bookmarkEnd w:id="60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sub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05" w:name="__UnoMark__2238_1407724872"/>
                                <w:bookmarkStart w:id="606" w:name="__UnoMark__2239_1407724872"/>
                                <w:bookmarkEnd w:id="605"/>
                                <w:bookmarkEnd w:id="60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07" w:name="__UnoMark__2240_1407724872"/>
                                <w:bookmarkStart w:id="608" w:name="__UnoMark__2241_1407724872"/>
                                <w:bookmarkEnd w:id="607"/>
                                <w:bookmarkEnd w:id="60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OOOO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09" w:name="__UnoMark__2242_1407724872"/>
                                <w:bookmarkStart w:id="610" w:name="__UnoMark__2243_1407724872"/>
                                <w:bookmarkEnd w:id="609"/>
                                <w:bookmarkEnd w:id="61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11" w:name="__UnoMark__2244_1407724872"/>
                                <w:bookmarkStart w:id="612" w:name="__UnoMark__2245_1407724872"/>
                                <w:bookmarkEnd w:id="611"/>
                                <w:bookmarkEnd w:id="61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13" w:name="__UnoMark__2246_1407724872"/>
                                <w:bookmarkStart w:id="614" w:name="__UnoMark__2247_1407724872"/>
                                <w:bookmarkEnd w:id="613"/>
                                <w:bookmarkEnd w:id="61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15" w:name="__UnoMark__2248_1407724872"/>
                                <w:bookmarkStart w:id="616" w:name="__UnoMark__2249_1407724872"/>
                                <w:bookmarkEnd w:id="615"/>
                                <w:bookmarkEnd w:id="61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17" w:name="__UnoMark__2250_1407724872"/>
                                <w:bookmarkStart w:id="618" w:name="__UnoMark__2251_1407724872"/>
                                <w:bookmarkEnd w:id="617"/>
                                <w:bookmarkEnd w:id="61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19" w:name="__UnoMark__2252_1407724872"/>
                                <w:bookmarkStart w:id="620" w:name="__UnoMark__2253_1407724872"/>
                                <w:bookmarkEnd w:id="619"/>
                                <w:bookmarkEnd w:id="62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21" w:name="__UnoMark__2254_1407724872"/>
                                <w:bookmarkStart w:id="622" w:name="__UnoMark__2255_1407724872"/>
                                <w:bookmarkEnd w:id="621"/>
                                <w:bookmarkEnd w:id="62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23" w:name="__UnoMark__2256_1407724872"/>
                                <w:bookmarkStart w:id="624" w:name="__UnoMark__2257_1407724872"/>
                                <w:bookmarkEnd w:id="623"/>
                                <w:bookmarkEnd w:id="62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25" w:name="__UnoMark__2258_1407724872"/>
                                <w:bookmarkStart w:id="626" w:name="__UnoMark__2259_1407724872"/>
                                <w:bookmarkEnd w:id="625"/>
                                <w:bookmarkEnd w:id="62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27" w:name="__UnoMark__2260_1407724872"/>
                                <w:bookmarkStart w:id="628" w:name="__UnoMark__2261_1407724872"/>
                                <w:bookmarkEnd w:id="627"/>
                                <w:bookmarkEnd w:id="62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629" w:name="__UnoMark__2262_1407724872"/>
                                <w:bookmarkStart w:id="630" w:name="__UnoMark__2263_1407724872"/>
                                <w:bookmarkEnd w:id="629"/>
                                <w:bookmarkEnd w:id="63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bgez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31" w:name="__UnoMark__2264_1407724872"/>
                                <w:bookmarkStart w:id="632" w:name="__UnoMark__2265_1407724872"/>
                                <w:bookmarkEnd w:id="631"/>
                                <w:bookmarkEnd w:id="63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33" w:name="__UnoMark__2266_1407724872"/>
                                <w:bookmarkStart w:id="634" w:name="__UnoMark__2267_1407724872"/>
                                <w:bookmarkEnd w:id="633"/>
                                <w:bookmarkEnd w:id="63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OOOO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35" w:name="__UnoMark__2268_1407724872"/>
                                <w:bookmarkStart w:id="636" w:name="__UnoMark__2269_1407724872"/>
                                <w:bookmarkEnd w:id="635"/>
                                <w:bookmarkEnd w:id="63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37" w:name="__UnoMark__2270_1407724872"/>
                                <w:bookmarkStart w:id="638" w:name="__UnoMark__2271_1407724872"/>
                                <w:bookmarkEnd w:id="637"/>
                                <w:bookmarkEnd w:id="63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39" w:name="__UnoMark__2272_1407724872"/>
                                <w:bookmarkStart w:id="640" w:name="__UnoMark__2273_1407724872"/>
                                <w:bookmarkEnd w:id="639"/>
                                <w:bookmarkEnd w:id="64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41" w:name="__UnoMark__2274_1407724872"/>
                                <w:bookmarkStart w:id="642" w:name="__UnoMark__2275_1407724872"/>
                                <w:bookmarkEnd w:id="641"/>
                                <w:bookmarkEnd w:id="64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43" w:name="__UnoMark__2276_1407724872"/>
                                <w:bookmarkStart w:id="644" w:name="__UnoMark__2277_1407724872"/>
                                <w:bookmarkEnd w:id="643"/>
                                <w:bookmarkEnd w:id="64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45" w:name="__UnoMark__2278_1407724872"/>
                                <w:bookmarkStart w:id="646" w:name="__UnoMark__2279_1407724872"/>
                                <w:bookmarkEnd w:id="645"/>
                                <w:bookmarkEnd w:id="64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47" w:name="__UnoMark__2280_1407724872"/>
                                <w:bookmarkStart w:id="648" w:name="__UnoMark__2281_1407724872"/>
                                <w:bookmarkEnd w:id="647"/>
                                <w:bookmarkEnd w:id="64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O11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49" w:name="__UnoMark__2282_1407724872"/>
                                <w:bookmarkStart w:id="650" w:name="__UnoMark__2283_1407724872"/>
                                <w:bookmarkEnd w:id="649"/>
                                <w:bookmarkEnd w:id="65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51" w:name="__UnoMark__2284_1407724872"/>
                                <w:bookmarkStart w:id="652" w:name="__UnoMark__2285_1407724872"/>
                                <w:bookmarkEnd w:id="651"/>
                                <w:bookmarkEnd w:id="65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53" w:name="__UnoMark__2286_1407724872"/>
                                <w:bookmarkStart w:id="654" w:name="__UnoMark__2287_1407724872"/>
                                <w:bookmarkEnd w:id="653"/>
                                <w:bookmarkEnd w:id="65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655" w:name="__UnoMark__2288_1407724872"/>
                                <w:bookmarkStart w:id="656" w:name="__UnoMark__2289_1407724872"/>
                                <w:bookmarkEnd w:id="655"/>
                                <w:bookmarkEnd w:id="65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j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57" w:name="__UnoMark__2290_1407724872"/>
                                <w:bookmarkStart w:id="658" w:name="__UnoMark__2291_1407724872"/>
                                <w:bookmarkEnd w:id="657"/>
                                <w:bookmarkEnd w:id="65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59" w:name="__UnoMark__2292_1407724872"/>
                                <w:bookmarkStart w:id="660" w:name="__UnoMark__2293_1407724872"/>
                                <w:bookmarkEnd w:id="659"/>
                                <w:bookmarkEnd w:id="66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OOOO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61" w:name="__UnoMark__2294_1407724872"/>
                                <w:bookmarkStart w:id="662" w:name="__UnoMark__2295_1407724872"/>
                                <w:bookmarkEnd w:id="661"/>
                                <w:bookmarkEnd w:id="66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63" w:name="__UnoMark__2296_1407724872"/>
                                <w:bookmarkStart w:id="664" w:name="__UnoMark__2297_1407724872"/>
                                <w:bookmarkEnd w:id="663"/>
                                <w:bookmarkEnd w:id="66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65" w:name="__UnoMark__2298_1407724872"/>
                                <w:bookmarkStart w:id="666" w:name="__UnoMark__2299_1407724872"/>
                                <w:bookmarkEnd w:id="665"/>
                                <w:bookmarkEnd w:id="66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67" w:name="__UnoMark__2300_1407724872"/>
                                <w:bookmarkStart w:id="668" w:name="__UnoMark__2301_1407724872"/>
                                <w:bookmarkEnd w:id="667"/>
                                <w:bookmarkEnd w:id="66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69" w:name="__UnoMark__2302_1407724872"/>
                                <w:bookmarkStart w:id="670" w:name="__UnoMark__2303_1407724872"/>
                                <w:bookmarkEnd w:id="669"/>
                                <w:bookmarkEnd w:id="67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71" w:name="__UnoMark__2304_1407724872"/>
                                <w:bookmarkStart w:id="672" w:name="__UnoMark__2305_1407724872"/>
                                <w:bookmarkEnd w:id="671"/>
                                <w:bookmarkEnd w:id="67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73" w:name="__UnoMark__2306_1407724872"/>
                                <w:bookmarkStart w:id="674" w:name="__UnoMark__2307_1407724872"/>
                                <w:bookmarkEnd w:id="673"/>
                                <w:bookmarkEnd w:id="67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75" w:name="__UnoMark__2308_1407724872"/>
                                <w:bookmarkStart w:id="676" w:name="__UnoMark__2309_1407724872"/>
                                <w:bookmarkEnd w:id="675"/>
                                <w:bookmarkEnd w:id="67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77" w:name="__UnoMark__2310_1407724872"/>
                                <w:bookmarkStart w:id="678" w:name="__UnoMark__2311_1407724872"/>
                                <w:bookmarkEnd w:id="677"/>
                                <w:bookmarkEnd w:id="67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79" w:name="__UnoMark__2312_1407724872"/>
                                <w:bookmarkStart w:id="680" w:name="__UnoMark__2313_1407724872"/>
                                <w:bookmarkEnd w:id="679"/>
                                <w:bookmarkEnd w:id="68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681" w:name="__UnoMark__2314_1407724872"/>
                                <w:bookmarkStart w:id="682" w:name="__UnoMark__2315_1407724872"/>
                                <w:bookmarkEnd w:id="681"/>
                                <w:bookmarkEnd w:id="68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addi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83" w:name="__UnoMark__2316_1407724872"/>
                                <w:bookmarkStart w:id="684" w:name="__UnoMark__2317_1407724872"/>
                                <w:bookmarkEnd w:id="683"/>
                                <w:bookmarkEnd w:id="68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85" w:name="__UnoMark__2318_1407724872"/>
                                <w:bookmarkStart w:id="686" w:name="__UnoMark__2319_1407724872"/>
                                <w:bookmarkEnd w:id="685"/>
                                <w:bookmarkEnd w:id="68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OOOO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87" w:name="__UnoMark__2320_1407724872"/>
                                <w:bookmarkStart w:id="688" w:name="__UnoMark__2321_1407724872"/>
                                <w:bookmarkEnd w:id="687"/>
                                <w:bookmarkEnd w:id="68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O1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89" w:name="__UnoMark__2322_1407724872"/>
                                <w:bookmarkStart w:id="690" w:name="__UnoMark__2323_1407724872"/>
                                <w:bookmarkEnd w:id="689"/>
                                <w:bookmarkEnd w:id="69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91" w:name="__UnoMark__2324_1407724872"/>
                                <w:bookmarkStart w:id="692" w:name="__UnoMark__2325_1407724872"/>
                                <w:bookmarkEnd w:id="691"/>
                                <w:bookmarkEnd w:id="69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93" w:name="__UnoMark__2326_1407724872"/>
                                <w:bookmarkStart w:id="694" w:name="__UnoMark__2327_1407724872"/>
                                <w:bookmarkEnd w:id="693"/>
                                <w:bookmarkEnd w:id="69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95" w:name="__UnoMark__2328_1407724872"/>
                                <w:bookmarkStart w:id="696" w:name="__UnoMark__2329_1407724872"/>
                                <w:bookmarkEnd w:id="695"/>
                                <w:bookmarkEnd w:id="69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97" w:name="__UnoMark__2330_1407724872"/>
                                <w:bookmarkStart w:id="698" w:name="__UnoMark__2331_1407724872"/>
                                <w:bookmarkEnd w:id="697"/>
                                <w:bookmarkEnd w:id="69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699" w:name="__UnoMark__2332_1407724872"/>
                                <w:bookmarkStart w:id="700" w:name="__UnoMark__2333_1407724872"/>
                                <w:bookmarkEnd w:id="699"/>
                                <w:bookmarkEnd w:id="70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01" w:name="__UnoMark__2334_1407724872"/>
                                <w:bookmarkStart w:id="702" w:name="__UnoMark__2335_1407724872"/>
                                <w:bookmarkEnd w:id="701"/>
                                <w:bookmarkEnd w:id="70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03" w:name="__UnoMark__2336_1407724872"/>
                                <w:bookmarkStart w:id="704" w:name="__UnoMark__2337_1407724872"/>
                                <w:bookmarkEnd w:id="703"/>
                                <w:bookmarkEnd w:id="70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05" w:name="__UnoMark__2338_1407724872"/>
                                <w:bookmarkStart w:id="706" w:name="__UnoMark__2339_1407724872"/>
                                <w:bookmarkEnd w:id="705"/>
                                <w:bookmarkEnd w:id="70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707" w:name="__UnoMark__2340_1407724872"/>
                                <w:bookmarkStart w:id="708" w:name="__UnoMark__2341_1407724872"/>
                                <w:bookmarkEnd w:id="707"/>
                                <w:bookmarkEnd w:id="70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addiu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09" w:name="__UnoMark__2342_1407724872"/>
                                <w:bookmarkStart w:id="710" w:name="__UnoMark__2343_1407724872"/>
                                <w:bookmarkEnd w:id="709"/>
                                <w:bookmarkEnd w:id="71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11" w:name="__UnoMark__2344_1407724872"/>
                                <w:bookmarkStart w:id="712" w:name="__UnoMark__2345_1407724872"/>
                                <w:bookmarkEnd w:id="711"/>
                                <w:bookmarkEnd w:id="71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13" w:name="__UnoMark__2346_1407724872"/>
                                <w:bookmarkStart w:id="714" w:name="__UnoMark__2347_1407724872"/>
                                <w:bookmarkEnd w:id="713"/>
                                <w:bookmarkEnd w:id="71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O1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15" w:name="__UnoMark__2348_1407724872"/>
                                <w:bookmarkStart w:id="716" w:name="__UnoMark__2349_1407724872"/>
                                <w:bookmarkEnd w:id="715"/>
                                <w:bookmarkEnd w:id="71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17" w:name="__UnoMark__2350_1407724872"/>
                                <w:bookmarkStart w:id="718" w:name="__UnoMark__2351_1407724872"/>
                                <w:bookmarkEnd w:id="717"/>
                                <w:bookmarkEnd w:id="71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OOOO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19" w:name="__UnoMark__2352_1407724872"/>
                                <w:bookmarkStart w:id="720" w:name="__UnoMark__2353_1407724872"/>
                                <w:bookmarkEnd w:id="719"/>
                                <w:bookmarkEnd w:id="72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21" w:name="__UnoMark__2354_1407724872"/>
                                <w:bookmarkStart w:id="722" w:name="__UnoMark__2355_1407724872"/>
                                <w:bookmarkEnd w:id="721"/>
                                <w:bookmarkEnd w:id="72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23" w:name="__UnoMark__2356_1407724872"/>
                                <w:bookmarkStart w:id="724" w:name="__UnoMark__2357_1407724872"/>
                                <w:bookmarkEnd w:id="723"/>
                                <w:bookmarkEnd w:id="72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25" w:name="__UnoMark__2358_1407724872"/>
                                <w:bookmarkStart w:id="726" w:name="__UnoMark__2359_1407724872"/>
                                <w:bookmarkEnd w:id="725"/>
                                <w:bookmarkEnd w:id="72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27" w:name="__UnoMark__2360_1407724872"/>
                                <w:bookmarkStart w:id="728" w:name="__UnoMark__2361_1407724872"/>
                                <w:bookmarkEnd w:id="727"/>
                                <w:bookmarkEnd w:id="72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29" w:name="__UnoMark__2362_1407724872"/>
                                <w:bookmarkStart w:id="730" w:name="__UnoMark__2363_1407724872"/>
                                <w:bookmarkEnd w:id="729"/>
                                <w:bookmarkEnd w:id="73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31" w:name="__UnoMark__2364_1407724872"/>
                                <w:bookmarkStart w:id="732" w:name="__UnoMark__2365_1407724872"/>
                                <w:bookmarkEnd w:id="731"/>
                                <w:bookmarkEnd w:id="73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733" w:name="__UnoMark__2366_1407724872"/>
                                <w:bookmarkStart w:id="734" w:name="__UnoMark__2367_1407724872"/>
                                <w:bookmarkEnd w:id="733"/>
                                <w:bookmarkEnd w:id="73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slti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35" w:name="__UnoMark__2368_1407724872"/>
                                <w:bookmarkStart w:id="736" w:name="__UnoMark__2369_1407724872"/>
                                <w:bookmarkEnd w:id="735"/>
                                <w:bookmarkEnd w:id="73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37" w:name="__UnoMark__2370_1407724872"/>
                                <w:bookmarkStart w:id="738" w:name="__UnoMark__2371_1407724872"/>
                                <w:bookmarkEnd w:id="737"/>
                                <w:bookmarkEnd w:id="73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39" w:name="__UnoMark__2372_1407724872"/>
                                <w:bookmarkStart w:id="740" w:name="__UnoMark__2373_1407724872"/>
                                <w:bookmarkEnd w:id="739"/>
                                <w:bookmarkEnd w:id="74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O1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41" w:name="__UnoMark__2374_1407724872"/>
                                <w:bookmarkStart w:id="742" w:name="__UnoMark__2375_1407724872"/>
                                <w:bookmarkEnd w:id="741"/>
                                <w:bookmarkEnd w:id="74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43" w:name="__UnoMark__2376_1407724872"/>
                                <w:bookmarkStart w:id="744" w:name="__UnoMark__2377_1407724872"/>
                                <w:bookmarkEnd w:id="743"/>
                                <w:bookmarkEnd w:id="74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O1O1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45" w:name="__UnoMark__2378_1407724872"/>
                                <w:bookmarkStart w:id="746" w:name="__UnoMark__2379_1407724872"/>
                                <w:bookmarkEnd w:id="745"/>
                                <w:bookmarkEnd w:id="74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47" w:name="__UnoMark__2380_1407724872"/>
                                <w:bookmarkStart w:id="748" w:name="__UnoMark__2381_1407724872"/>
                                <w:bookmarkEnd w:id="747"/>
                                <w:bookmarkEnd w:id="74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49" w:name="__UnoMark__2382_1407724872"/>
                                <w:bookmarkStart w:id="750" w:name="__UnoMark__2383_1407724872"/>
                                <w:bookmarkEnd w:id="749"/>
                                <w:bookmarkEnd w:id="75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51" w:name="__UnoMark__2384_1407724872"/>
                                <w:bookmarkStart w:id="752" w:name="__UnoMark__2385_1407724872"/>
                                <w:bookmarkEnd w:id="751"/>
                                <w:bookmarkEnd w:id="75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53" w:name="__UnoMark__2386_1407724872"/>
                                <w:bookmarkStart w:id="754" w:name="__UnoMark__2387_1407724872"/>
                                <w:bookmarkEnd w:id="753"/>
                                <w:bookmarkEnd w:id="75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55" w:name="__UnoMark__2388_1407724872"/>
                                <w:bookmarkStart w:id="756" w:name="__UnoMark__2389_1407724872"/>
                                <w:bookmarkEnd w:id="755"/>
                                <w:bookmarkEnd w:id="75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57" w:name="__UnoMark__2390_1407724872"/>
                                <w:bookmarkStart w:id="758" w:name="__UnoMark__2391_1407724872"/>
                                <w:bookmarkEnd w:id="757"/>
                                <w:bookmarkEnd w:id="75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759" w:name="__UnoMark__2392_1407724872"/>
                                <w:bookmarkStart w:id="760" w:name="__UnoMark__2393_1407724872"/>
                                <w:bookmarkEnd w:id="759"/>
                                <w:bookmarkEnd w:id="76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xori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61" w:name="__UnoMark__2394_1407724872"/>
                                <w:bookmarkStart w:id="762" w:name="__UnoMark__2395_1407724872"/>
                                <w:bookmarkEnd w:id="761"/>
                                <w:bookmarkEnd w:id="76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63" w:name="__UnoMark__2396_1407724872"/>
                                <w:bookmarkStart w:id="764" w:name="__UnoMark__2397_1407724872"/>
                                <w:bookmarkEnd w:id="763"/>
                                <w:bookmarkEnd w:id="76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65" w:name="__UnoMark__2398_1407724872"/>
                                <w:bookmarkStart w:id="766" w:name="__UnoMark__2399_1407724872"/>
                                <w:bookmarkEnd w:id="765"/>
                                <w:bookmarkEnd w:id="76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O1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67" w:name="__UnoMark__2400_1407724872"/>
                                <w:bookmarkStart w:id="768" w:name="__UnoMark__2401_1407724872"/>
                                <w:bookmarkEnd w:id="767"/>
                                <w:bookmarkEnd w:id="76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69" w:name="__UnoMark__2402_1407724872"/>
                                <w:bookmarkStart w:id="770" w:name="__UnoMark__2403_1407724872"/>
                                <w:bookmarkEnd w:id="769"/>
                                <w:bookmarkEnd w:id="77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1001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71" w:name="__UnoMark__2404_1407724872"/>
                                <w:bookmarkStart w:id="772" w:name="__UnoMark__2405_1407724872"/>
                                <w:bookmarkEnd w:id="771"/>
                                <w:bookmarkEnd w:id="77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73" w:name="__UnoMark__2406_1407724872"/>
                                <w:bookmarkStart w:id="774" w:name="__UnoMark__2407_1407724872"/>
                                <w:bookmarkEnd w:id="773"/>
                                <w:bookmarkEnd w:id="77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75" w:name="__UnoMark__2408_1407724872"/>
                                <w:bookmarkStart w:id="776" w:name="__UnoMark__2409_1407724872"/>
                                <w:bookmarkEnd w:id="775"/>
                                <w:bookmarkEnd w:id="77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77" w:name="__UnoMark__2410_1407724872"/>
                                <w:bookmarkStart w:id="778" w:name="__UnoMark__2411_1407724872"/>
                                <w:bookmarkEnd w:id="777"/>
                                <w:bookmarkEnd w:id="77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79" w:name="__UnoMark__2412_1407724872"/>
                                <w:bookmarkStart w:id="780" w:name="__UnoMark__2413_1407724872"/>
                                <w:bookmarkEnd w:id="779"/>
                                <w:bookmarkEnd w:id="78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81" w:name="__UnoMark__2414_1407724872"/>
                                <w:bookmarkStart w:id="782" w:name="__UnoMark__2415_1407724872"/>
                                <w:bookmarkEnd w:id="781"/>
                                <w:bookmarkEnd w:id="78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83" w:name="__UnoMark__2416_1407724872"/>
                                <w:bookmarkStart w:id="784" w:name="__UnoMark__2417_1407724872"/>
                                <w:bookmarkEnd w:id="783"/>
                                <w:bookmarkEnd w:id="78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785" w:name="__UnoMark__2418_1407724872"/>
                                <w:bookmarkStart w:id="786" w:name="__UnoMark__2419_1407724872"/>
                                <w:bookmarkEnd w:id="785"/>
                                <w:bookmarkEnd w:id="78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lui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87" w:name="__UnoMark__2420_1407724872"/>
                                <w:bookmarkStart w:id="788" w:name="__UnoMark__2421_1407724872"/>
                                <w:bookmarkEnd w:id="787"/>
                                <w:bookmarkEnd w:id="78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89" w:name="__UnoMark__2422_1407724872"/>
                                <w:bookmarkStart w:id="790" w:name="__UnoMark__2423_1407724872"/>
                                <w:bookmarkEnd w:id="789"/>
                                <w:bookmarkEnd w:id="79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91" w:name="__UnoMark__2424_1407724872"/>
                                <w:bookmarkStart w:id="792" w:name="__UnoMark__2425_1407724872"/>
                                <w:bookmarkEnd w:id="791"/>
                                <w:bookmarkEnd w:id="79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10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93" w:name="__UnoMark__2426_1407724872"/>
                                <w:bookmarkStart w:id="794" w:name="__UnoMark__2427_1407724872"/>
                                <w:bookmarkEnd w:id="793"/>
                                <w:bookmarkEnd w:id="79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95" w:name="__UnoMark__2428_1407724872"/>
                                <w:bookmarkStart w:id="796" w:name="__UnoMark__2429_1407724872"/>
                                <w:bookmarkEnd w:id="795"/>
                                <w:bookmarkEnd w:id="79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OOOO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97" w:name="__UnoMark__2430_1407724872"/>
                                <w:bookmarkStart w:id="798" w:name="__UnoMark__2431_1407724872"/>
                                <w:bookmarkEnd w:id="797"/>
                                <w:bookmarkEnd w:id="79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799" w:name="__UnoMark__2432_1407724872"/>
                                <w:bookmarkStart w:id="800" w:name="__UnoMark__2433_1407724872"/>
                                <w:bookmarkEnd w:id="799"/>
                                <w:bookmarkEnd w:id="80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01" w:name="__UnoMark__2434_1407724872"/>
                                <w:bookmarkStart w:id="802" w:name="__UnoMark__2435_1407724872"/>
                                <w:bookmarkEnd w:id="801"/>
                                <w:bookmarkEnd w:id="80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03" w:name="__UnoMark__2436_1407724872"/>
                                <w:bookmarkStart w:id="804" w:name="__UnoMark__2437_1407724872"/>
                                <w:bookmarkEnd w:id="803"/>
                                <w:bookmarkEnd w:id="80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05" w:name="__UnoMark__2438_1407724872"/>
                                <w:bookmarkStart w:id="806" w:name="__UnoMark__2439_1407724872"/>
                                <w:bookmarkEnd w:id="805"/>
                                <w:bookmarkEnd w:id="80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07" w:name="__UnoMark__2440_1407724872"/>
                                <w:bookmarkStart w:id="808" w:name="__UnoMark__2441_1407724872"/>
                                <w:bookmarkEnd w:id="807"/>
                                <w:bookmarkEnd w:id="80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09" w:name="__UnoMark__2442_1407724872"/>
                                <w:bookmarkStart w:id="810" w:name="__UnoMark__2443_1407724872"/>
                                <w:bookmarkEnd w:id="809"/>
                                <w:bookmarkEnd w:id="81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811" w:name="__UnoMark__2444_1407724872"/>
                                <w:bookmarkStart w:id="812" w:name="__UnoMark__2445_1407724872"/>
                                <w:bookmarkEnd w:id="811"/>
                                <w:bookmarkEnd w:id="81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clz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13" w:name="__UnoMark__2446_1407724872"/>
                                <w:bookmarkStart w:id="814" w:name="__UnoMark__2447_1407724872"/>
                                <w:bookmarkEnd w:id="813"/>
                                <w:bookmarkEnd w:id="81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15" w:name="__UnoMark__2448_1407724872"/>
                                <w:bookmarkStart w:id="816" w:name="__UnoMark__2449_1407724872"/>
                                <w:bookmarkEnd w:id="815"/>
                                <w:bookmarkEnd w:id="81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17" w:name="__UnoMark__2450_1407724872"/>
                                <w:bookmarkStart w:id="818" w:name="__UnoMark__2451_1407724872"/>
                                <w:bookmarkEnd w:id="817"/>
                                <w:bookmarkEnd w:id="81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19" w:name="__UnoMark__2452_1407724872"/>
                                <w:bookmarkStart w:id="820" w:name="__UnoMark__2453_1407724872"/>
                                <w:bookmarkEnd w:id="819"/>
                                <w:bookmarkEnd w:id="820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21" w:name="__UnoMark__2454_1407724872"/>
                                <w:bookmarkStart w:id="822" w:name="__UnoMark__2455_1407724872"/>
                                <w:bookmarkEnd w:id="821"/>
                                <w:bookmarkEnd w:id="82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OO10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23" w:name="__UnoMark__2456_1407724872"/>
                                <w:bookmarkStart w:id="824" w:name="__UnoMark__2457_1407724872"/>
                                <w:bookmarkEnd w:id="823"/>
                                <w:bookmarkEnd w:id="82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25" w:name="__UnoMark__2458_1407724872"/>
                                <w:bookmarkStart w:id="826" w:name="__UnoMark__2459_1407724872"/>
                                <w:bookmarkEnd w:id="825"/>
                                <w:bookmarkEnd w:id="82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27" w:name="__UnoMark__2460_1407724872"/>
                                <w:bookmarkStart w:id="828" w:name="__UnoMark__2461_1407724872"/>
                                <w:bookmarkEnd w:id="827"/>
                                <w:bookmarkEnd w:id="82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29" w:name="__UnoMark__2462_1407724872"/>
                                <w:bookmarkStart w:id="830" w:name="__UnoMark__2463_1407724872"/>
                                <w:bookmarkEnd w:id="829"/>
                                <w:bookmarkEnd w:id="83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31" w:name="__UnoMark__2464_1407724872"/>
                                <w:bookmarkStart w:id="832" w:name="__UnoMark__2465_1407724872"/>
                                <w:bookmarkEnd w:id="831"/>
                                <w:bookmarkEnd w:id="83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33" w:name="__UnoMark__2466_1407724872"/>
                                <w:bookmarkStart w:id="834" w:name="__UnoMark__2467_1407724872"/>
                                <w:bookmarkEnd w:id="833"/>
                                <w:bookmarkEnd w:id="83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35" w:name="__UnoMark__2468_1407724872"/>
                                <w:bookmarkStart w:id="836" w:name="__UnoMark__2469_1407724872"/>
                                <w:bookmarkEnd w:id="835"/>
                                <w:bookmarkEnd w:id="83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837" w:name="__UnoMark__2470_1407724872"/>
                                <w:bookmarkStart w:id="838" w:name="__UnoMark__2471_1407724872"/>
                                <w:bookmarkEnd w:id="837"/>
                                <w:bookmarkEnd w:id="83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clo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39" w:name="__UnoMark__2472_1407724872"/>
                                <w:bookmarkStart w:id="840" w:name="__UnoMark__2473_1407724872"/>
                                <w:bookmarkEnd w:id="839"/>
                                <w:bookmarkEnd w:id="84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41" w:name="__UnoMark__2474_1407724872"/>
                                <w:bookmarkStart w:id="842" w:name="__UnoMark__2475_1407724872"/>
                                <w:bookmarkEnd w:id="841"/>
                                <w:bookmarkEnd w:id="84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43" w:name="__UnoMark__2476_1407724872"/>
                                <w:bookmarkStart w:id="844" w:name="__UnoMark__2477_1407724872"/>
                                <w:bookmarkEnd w:id="843"/>
                                <w:bookmarkEnd w:id="84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45" w:name="__UnoMark__2478_1407724872"/>
                                <w:bookmarkStart w:id="846" w:name="__UnoMark__2479_1407724872"/>
                                <w:bookmarkEnd w:id="845"/>
                                <w:bookmarkEnd w:id="846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47" w:name="__UnoMark__2480_1407724872"/>
                                <w:bookmarkStart w:id="848" w:name="__UnoMark__2481_1407724872"/>
                                <w:bookmarkEnd w:id="847"/>
                                <w:bookmarkEnd w:id="84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OO11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49" w:name="__UnoMark__2482_1407724872"/>
                                <w:bookmarkStart w:id="850" w:name="__UnoMark__2483_1407724872"/>
                                <w:bookmarkEnd w:id="849"/>
                                <w:bookmarkEnd w:id="85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51" w:name="__UnoMark__2484_1407724872"/>
                                <w:bookmarkStart w:id="852" w:name="__UnoMark__2485_1407724872"/>
                                <w:bookmarkEnd w:id="851"/>
                                <w:bookmarkEnd w:id="85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53" w:name="__UnoMark__2486_1407724872"/>
                                <w:bookmarkStart w:id="854" w:name="__UnoMark__2487_1407724872"/>
                                <w:bookmarkEnd w:id="853"/>
                                <w:bookmarkEnd w:id="85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55" w:name="__UnoMark__2488_1407724872"/>
                                <w:bookmarkStart w:id="856" w:name="__UnoMark__2489_1407724872"/>
                                <w:bookmarkEnd w:id="855"/>
                                <w:bookmarkEnd w:id="85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57" w:name="__UnoMark__2490_1407724872"/>
                                <w:bookmarkStart w:id="858" w:name="__UnoMark__2491_1407724872"/>
                                <w:bookmarkEnd w:id="857"/>
                                <w:bookmarkEnd w:id="85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59" w:name="__UnoMark__2492_1407724872"/>
                                <w:bookmarkStart w:id="860" w:name="__UnoMark__2493_1407724872"/>
                                <w:bookmarkEnd w:id="859"/>
                                <w:bookmarkEnd w:id="86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00B0F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61" w:name="__UnoMark__2494_1407724872"/>
                                <w:bookmarkStart w:id="862" w:name="__UnoMark__2495_1407724872"/>
                                <w:bookmarkEnd w:id="861"/>
                                <w:bookmarkEnd w:id="86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</w:tr>
                          <w:tr>
                            <w:trPr>
                              <w:trHeight w:val="312" w:hRule="atLeast"/>
                            </w:trPr>
                            <w:tc>
                              <w:tcPr>
                                <w:tcW w:w="709" w:type="dxa"/>
                                <w:tcBorders>
                                  <w:left w:val="single" w:sz="8" w:space="0" w:color="00000A"/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BFBFBF" w:val="clear"/>
                                <w:tcMar>
                                  <w:left w:w="98" w:type="dxa"/>
                                </w:tcMar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left"/>
                                  <w:rPr/>
                                </w:pPr>
                                <w:bookmarkStart w:id="863" w:name="__UnoMark__2496_1407724872"/>
                                <w:bookmarkStart w:id="864" w:name="__UnoMark__2497_1407724872"/>
                                <w:bookmarkEnd w:id="863"/>
                                <w:bookmarkEnd w:id="86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seb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65" w:name="__UnoMark__2498_1407724872"/>
                                <w:bookmarkStart w:id="866" w:name="__UnoMark__2499_1407724872"/>
                                <w:bookmarkEnd w:id="865"/>
                                <w:bookmarkEnd w:id="86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1111</w:t>
                                </w:r>
                              </w:p>
                            </w:tc>
                            <w:tc>
                              <w:tcPr>
                                <w:tcW w:w="83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67" w:name="__UnoMark__2500_1407724872"/>
                                <w:bookmarkStart w:id="868" w:name="__UnoMark__2501_1407724872"/>
                                <w:bookmarkEnd w:id="867"/>
                                <w:bookmarkEnd w:id="868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OOOO</w:t>
                                </w:r>
                              </w:p>
                            </w:tc>
                            <w:tc>
                              <w:tcPr>
                                <w:tcW w:w="57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69" w:name="__UnoMark__2502_1407724872"/>
                                <w:bookmarkStart w:id="870" w:name="__UnoMark__2503_1407724872"/>
                                <w:bookmarkEnd w:id="869"/>
                                <w:bookmarkEnd w:id="87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</w:t>
                                </w:r>
                              </w:p>
                            </w:tc>
                            <w:tc>
                              <w:tcPr>
                                <w:tcW w:w="524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71" w:name="__UnoMark__2504_1407724872"/>
                                <w:bookmarkStart w:id="872" w:name="__UnoMark__2505_1407724872"/>
                                <w:bookmarkEnd w:id="871"/>
                                <w:bookmarkEnd w:id="872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72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73" w:name="__UnoMark__2506_1407724872"/>
                                <w:bookmarkStart w:id="874" w:name="__UnoMark__2507_1407724872"/>
                                <w:bookmarkEnd w:id="873"/>
                                <w:bookmarkEnd w:id="874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1O1O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75" w:name="__UnoMark__2508_1407724872"/>
                                <w:bookmarkStart w:id="876" w:name="__UnoMark__2509_1407724872"/>
                                <w:bookmarkEnd w:id="875"/>
                                <w:bookmarkEnd w:id="87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71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77" w:name="__UnoMark__2510_1407724872"/>
                                <w:bookmarkStart w:id="878" w:name="__UnoMark__2511_1407724872"/>
                                <w:bookmarkEnd w:id="877"/>
                                <w:bookmarkEnd w:id="878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850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79" w:name="__UnoMark__2512_1407724872"/>
                                <w:bookmarkStart w:id="880" w:name="__UnoMark__2513_1407724872"/>
                                <w:bookmarkEnd w:id="879"/>
                                <w:bookmarkEnd w:id="880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709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81" w:name="__UnoMark__2514_1407724872"/>
                                <w:bookmarkStart w:id="882" w:name="__UnoMark__2515_1407724872"/>
                                <w:bookmarkEnd w:id="881"/>
                                <w:bookmarkEnd w:id="882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OOO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83" w:name="__UnoMark__2516_1407724872"/>
                                <w:bookmarkStart w:id="884" w:name="__UnoMark__2517_1407724872"/>
                                <w:bookmarkEnd w:id="883"/>
                                <w:bookmarkEnd w:id="884"/>
                                <w:r>
                                  <w:rPr>
                                    <w:rFonts w:ascii="宋体" w:hAnsi="宋体" w:cs="宋体"/>
                                    <w:color w:val="000000"/>
                                    <w:sz w:val="22"/>
                                    <w:szCs w:val="22"/>
                                  </w:rPr>
                                  <w:t>　</w:t>
                                </w:r>
                              </w:p>
                            </w:tc>
                            <w:tc>
                              <w:tcPr>
                                <w:tcW w:w="547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85" w:name="__UnoMark__2518_1407724872"/>
                                <w:bookmarkStart w:id="886" w:name="__UnoMark__2519_1407724872"/>
                                <w:bookmarkEnd w:id="885"/>
                                <w:bookmarkEnd w:id="886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395" w:type="dxa"/>
                                <w:tcBorders>
                                  <w:bottom w:val="single" w:sz="8" w:space="0" w:color="00000A"/>
                                  <w:right w:val="single" w:sz="8" w:space="0" w:color="00000A"/>
                                  <w:insideH w:val="single" w:sz="8" w:space="0" w:color="00000A"/>
                                  <w:insideV w:val="single" w:sz="8" w:space="0" w:color="00000A"/>
                                </w:tcBorders>
                                <w:shd w:color="000000" w:fill="92D050" w:val="clear"/>
                                <w:vAlign w:val="bottom"/>
                              </w:tcPr>
                              <w:p>
                                <w:pPr>
                                  <w:pStyle w:val="Normal"/>
                                  <w:widowControl/>
                                  <w:jc w:val="right"/>
                                  <w:rPr/>
                                </w:pPr>
                                <w:bookmarkStart w:id="887" w:name="__UnoMark__2520_1407724872"/>
                                <w:bookmarkEnd w:id="887"/>
                                <w:r>
                                  <w:rPr>
                                    <w:rFonts w:cs="宋体" w:ascii="宋体" w:hAnsi="宋体"/>
                                    <w:color w:val="000000"/>
                                    <w:sz w:val="22"/>
                                    <w:szCs w:val="22"/>
                                  </w:rPr>
                                  <w:t>0</w:t>
                                </w:r>
                              </w:p>
                            </w:tc>
                          </w:tr>
                        </w:tbl>
                      </w:txbxContent>
                    </v:textbox>
                    <w10:wrap type="square"/>
                  </v:rect>
                </w:pict>
              </mc:Fallback>
            </mc:AlternateContent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</w:r>
        </w:p>
        <w:p>
          <w:pPr>
            <w:pStyle w:val="Default"/>
            <w:numPr>
              <w:ilvl w:val="0"/>
              <w:numId w:val="0"/>
            </w:numPr>
            <w:ind w:left="420" w:hanging="0"/>
            <w:outlineLvl w:val="1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bookmarkStart w:id="888" w:name="_Toc390010293"/>
          <w:r>
            <w:rPr>
              <w:rFonts w:ascii="宋体" w:hAnsi="宋体" w:cs="MicrosoftYaHei-Bold-Identity-H" w:asciiTheme="minorEastAsia" w:hAnsiTheme="minorEastAsia"/>
              <w:b/>
              <w:bCs/>
              <w:sz w:val="30"/>
              <w:szCs w:val="30"/>
            </w:rPr>
            <w:t>实验原理图（参考图</w:t>
          </w: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1</w:t>
          </w:r>
          <w:r>
            <w:rPr>
              <w:rFonts w:ascii="宋体" w:hAnsi="宋体" w:cs="MicrosoftYaHei-Bold-Identity-H" w:asciiTheme="minorEastAsia" w:hAnsiTheme="minorEastAsia"/>
              <w:b/>
              <w:bCs/>
              <w:sz w:val="30"/>
              <w:szCs w:val="30"/>
            </w:rPr>
            <w:t>）</w:t>
          </w:r>
          <w:bookmarkEnd w:id="888"/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:</w:t>
          </w:r>
        </w:p>
        <w:p>
          <w:pPr>
            <w:pStyle w:val="Default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/>
            <w:drawing>
              <wp:inline distT="0" distB="0" distL="0" distR="0">
                <wp:extent cx="5274310" cy="3550285"/>
                <wp:effectExtent l="0" t="0" r="0" b="0"/>
                <wp:docPr id="21" name="图片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图片 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3550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jc w:val="center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0"/>
              <w:szCs w:val="30"/>
            </w:rPr>
          </w:pPr>
          <w:r>
            <w:rPr>
              <w:rFonts w:ascii="宋体" w:hAnsi="宋体" w:cs="MicrosoftYaHei-Bold-Identity-H" w:asciiTheme="minorEastAsia" w:hAnsiTheme="minorEastAsia"/>
              <w:b/>
              <w:bCs/>
              <w:sz w:val="30"/>
              <w:szCs w:val="30"/>
            </w:rPr>
            <w:t>图</w:t>
          </w:r>
          <w:r>
            <w:rPr>
              <w:rFonts w:eastAsia="宋体" w:cs="MicrosoftYaHei-Bold-Identity-H" w:eastAsiaTheme="minorEastAsia"/>
              <w:b/>
              <w:bCs/>
              <w:sz w:val="30"/>
              <w:szCs w:val="30"/>
            </w:rPr>
            <w:t>1</w:t>
          </w:r>
        </w:p>
        <w:p>
          <w:pPr>
            <w:pStyle w:val="ListParagraph"/>
            <w:numPr>
              <w:ilvl w:val="0"/>
              <w:numId w:val="1"/>
            </w:numPr>
            <w:outlineLvl w:val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44"/>
              <w:szCs w:val="44"/>
            </w:rPr>
          </w:pPr>
          <w:bookmarkStart w:id="889" w:name="_Toc390010294"/>
          <w:bookmarkEnd w:id="889"/>
          <w:r>
            <w:rPr>
              <w:rFonts w:ascii="宋体" w:hAnsi="宋体" w:cs="MicrosoftYaHei-Bold-Identity-H" w:asciiTheme="minorEastAsia" w:hAnsiTheme="minorEastAsia"/>
              <w:b/>
              <w:bCs/>
              <w:sz w:val="44"/>
              <w:szCs w:val="44"/>
            </w:rPr>
            <w:t>实验步骤</w:t>
          </w:r>
        </w:p>
        <w:p>
          <w:pPr>
            <w:pStyle w:val="ListParagraph"/>
            <w:ind w:left="420" w:hanging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36"/>
              <w:szCs w:val="36"/>
            </w:rPr>
          </w:pPr>
          <w:r>
            <w:rPr>
              <w:rFonts w:ascii="宋体" w:hAnsi="宋体" w:cs="MicrosoftYaHei-Bold-Identity-H" w:asciiTheme="minorEastAsia" w:hAnsiTheme="minorEastAsia"/>
              <w:b/>
              <w:bCs/>
              <w:sz w:val="36"/>
              <w:szCs w:val="36"/>
            </w:rPr>
            <w:t>总流程：</w:t>
          </w:r>
        </w:p>
        <w:p>
          <w:pPr>
            <w:pStyle w:val="ListParagraph"/>
            <w:numPr>
              <w:ilvl w:val="0"/>
              <w:numId w:val="4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打开计算机电源运行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Quartus II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。</w:t>
          </w:r>
        </w:p>
        <w:p>
          <w:pPr>
            <w:pStyle w:val="ListParagraph"/>
            <w:numPr>
              <w:ilvl w:val="0"/>
              <w:numId w:val="4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 xml:space="preserve">Altera DE2-115 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加电，并将下载电缆与计算机相连。</w:t>
          </w:r>
        </w:p>
        <w:p>
          <w:pPr>
            <w:pStyle w:val="ListParagraph"/>
            <w:numPr>
              <w:ilvl w:val="0"/>
              <w:numId w:val="4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用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 xml:space="preserve">Verilog HDL 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语言编写一个单时钟周期的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MIPS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指令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CPU</w:t>
          </w:r>
        </w:p>
        <w:p>
          <w:pPr>
            <w:pStyle w:val="ListParagraph"/>
            <w:numPr>
              <w:ilvl w:val="0"/>
              <w:numId w:val="4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编译调试仿真（最好用时序仿真），记录</w:t>
          </w:r>
          <w:bookmarkStart w:id="890" w:name="_GoBack"/>
          <w:bookmarkEnd w:id="890"/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数据。</w:t>
          </w:r>
        </w:p>
        <w:p>
          <w:pPr>
            <w:pStyle w:val="ListParagraph"/>
            <w:numPr>
              <w:ilvl w:val="0"/>
              <w:numId w:val="5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b/>
              <w:b/>
              <w:sz w:val="36"/>
              <w:szCs w:val="36"/>
            </w:rPr>
          </w:pPr>
          <w:r>
            <w:rPr>
              <w:rFonts w:ascii="宋体" w:hAnsi="宋体" w:cs="MicrosoftYaHei-Identity-H" w:asciiTheme="minorEastAsia" w:hAnsiTheme="minorEastAsia"/>
              <w:b/>
              <w:sz w:val="36"/>
              <w:szCs w:val="36"/>
            </w:rPr>
            <w:t>单时钟周期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b/>
              <w:sz w:val="36"/>
              <w:szCs w:val="36"/>
            </w:rPr>
            <w:t>CPU</w:t>
          </w:r>
        </w:p>
        <w:p>
          <w:pPr>
            <w:pStyle w:val="Default"/>
            <w:numPr>
              <w:ilvl w:val="0"/>
              <w:numId w:val="6"/>
            </w:numPr>
            <w:spacing w:before="0" w:after="26"/>
            <w:rPr/>
          </w:pPr>
          <w:r>
            <w:rPr/>
            <w:t>建立</w:t>
          </w:r>
          <w:r>
            <w:rPr>
              <w:rFonts w:cs="Calibri" w:ascii="Calibri" w:hAnsi="Calibri"/>
            </w:rPr>
            <w:t>Quartus</w:t>
          </w:r>
          <w:r>
            <w:rPr/>
            <w:t>工程，确认器件型号，指定编译输出路径。</w:t>
          </w:r>
        </w:p>
        <w:p>
          <w:pPr>
            <w:pStyle w:val="Default"/>
            <w:numPr>
              <w:ilvl w:val="0"/>
              <w:numId w:val="6"/>
            </w:numPr>
            <w:rPr/>
          </w:pPr>
          <w:r>
            <w:rPr/>
            <w:t>实验设计思路：</w:t>
          </w:r>
        </w:p>
        <w:p>
          <w:pPr>
            <w:pStyle w:val="ListParagraph"/>
            <w:numPr>
              <w:ilvl w:val="0"/>
              <w:numId w:val="11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将指令存到寄存器中去，每一条指令均为</w:t>
          </w:r>
          <w:r>
            <w:rPr>
              <w:rFonts w:eastAsia="宋体" w:cs="MicrosoftYaHei-Identity-H" w:ascii="宋体" w:hAnsi="宋体" w:asciiTheme="minorEastAsia" w:eastAsiaTheme="minorEastAsia" w:hAnsiTheme="minorEastAsia"/>
              <w:sz w:val="24"/>
              <w:szCs w:val="24"/>
            </w:rPr>
            <w:t>32</w:t>
          </w: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 xml:space="preserve">位二进制数，不同指令对二进制数有不同的编码。 </w:t>
          </w:r>
        </w:p>
        <w:p>
          <w:pPr>
            <w:pStyle w:val="ListParagraph"/>
            <w:numPr>
              <w:ilvl w:val="0"/>
              <w:numId w:val="11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将要用到的数据存到寄存器中去，然后通过指令地址计算，取指令，指令操作码的译码，源操作数地址计算并取操作数，数据操作，目的操作数计算并存结果。将产生的结果输出到功能和时序仿真上。</w:t>
          </w:r>
        </w:p>
        <w:p>
          <w:pPr>
            <w:pStyle w:val="ListParagraph"/>
            <w:numPr>
              <w:ilvl w:val="0"/>
              <w:numId w:val="11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先在功能仿真上观察指令的执行是否正确</w:t>
          </w:r>
        </w:p>
        <w:p>
          <w:pPr>
            <w:pStyle w:val="ListParagraph"/>
            <w:numPr>
              <w:ilvl w:val="0"/>
              <w:numId w:val="11"/>
            </w:numPr>
            <w:jc w:val="left"/>
            <w:rPr>
              <w:rFonts w:ascii="宋体" w:hAnsi="宋体" w:eastAsia="宋体" w:cs="MicrosoftYaHei-Identity-H" w:asciiTheme="minorEastAsia" w:eastAsiaTheme="minorEastAsia" w:hAnsiTheme="minorEastAsia"/>
              <w:sz w:val="24"/>
              <w:szCs w:val="24"/>
            </w:rPr>
          </w:pPr>
          <w:r>
            <w:rPr>
              <w:rFonts w:ascii="宋体" w:hAnsi="宋体" w:cs="MicrosoftYaHei-Identity-H" w:asciiTheme="minorEastAsia" w:hAnsiTheme="minorEastAsia"/>
              <w:sz w:val="24"/>
              <w:szCs w:val="24"/>
            </w:rPr>
            <w:t>最后实现时序仿真，观察指令的执行是否正确。</w:t>
          </w:r>
        </w:p>
        <w:p>
          <w:pPr>
            <w:pStyle w:val="Default"/>
            <w:ind w:firstLine="480"/>
            <w:rPr/>
          </w:pPr>
          <w:r>
            <w:rPr/>
          </w:r>
        </w:p>
        <w:p>
          <w:pPr>
            <w:pStyle w:val="Default"/>
            <w:ind w:firstLine="480"/>
            <w:rPr/>
          </w:pPr>
          <w:r>
            <w:rPr/>
          </w:r>
        </w:p>
        <w:p>
          <w:pPr>
            <w:pStyle w:val="Default"/>
            <w:ind w:firstLine="480"/>
            <w:rPr/>
          </w:pPr>
          <w:r>
            <w:rPr/>
            <w:t>综上：设计的</w:t>
          </w:r>
          <w:r>
            <w:rPr/>
            <w:t>Verilog</w:t>
          </w:r>
          <w:r>
            <w:rPr/>
            <w:t>代码为：</w:t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380615"/>
                <wp:effectExtent l="0" t="0" r="0" b="0"/>
                <wp:docPr id="22" name="图片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图片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380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329815"/>
                <wp:effectExtent l="0" t="0" r="0" b="0"/>
                <wp:docPr id="23" name="图片 12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图片 12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329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195830"/>
                <wp:effectExtent l="0" t="0" r="0" b="0"/>
                <wp:docPr id="24" name="图片 12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图片 12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195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371090"/>
                <wp:effectExtent l="0" t="0" r="0" b="0"/>
                <wp:docPr id="25" name="图片 12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图片 12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371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381250"/>
                <wp:effectExtent l="0" t="0" r="0" b="0"/>
                <wp:docPr id="26" name="图片 12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图片 12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381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405380"/>
                <wp:effectExtent l="0" t="0" r="0" b="0"/>
                <wp:docPr id="27" name="图片 13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图片 13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405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476500"/>
                <wp:effectExtent l="0" t="0" r="0" b="0"/>
                <wp:docPr id="28" name="图片 13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图片 13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476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400300"/>
                <wp:effectExtent l="0" t="0" r="0" b="0"/>
                <wp:docPr id="29" name="图片 13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图片 13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400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515235"/>
                <wp:effectExtent l="0" t="0" r="0" b="0"/>
                <wp:docPr id="30" name="图片 13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图片 13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515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592070"/>
                <wp:effectExtent l="0" t="0" r="0" b="0"/>
                <wp:docPr id="31" name="图片 13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图片 13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592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148205"/>
                <wp:effectExtent l="0" t="0" r="0" b="0"/>
                <wp:docPr id="32" name="图片 13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图片 13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148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2686050"/>
                <wp:effectExtent l="0" t="0" r="0" b="0"/>
                <wp:docPr id="33" name="图片 13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图片 13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686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  <w:drawing>
              <wp:inline distT="0" distB="0" distL="0" distR="0">
                <wp:extent cx="5274310" cy="632460"/>
                <wp:effectExtent l="0" t="0" r="0" b="0"/>
                <wp:docPr id="34" name="图片 15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图片 15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632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firstLine="480"/>
            <w:rPr/>
          </w:pPr>
          <w:r>
            <w:rPr/>
          </w:r>
        </w:p>
        <w:p>
          <w:pPr>
            <w:pStyle w:val="Default"/>
            <w:numPr>
              <w:ilvl w:val="0"/>
              <w:numId w:val="6"/>
            </w:numPr>
            <w:outlineLvl w:val="1"/>
            <w:rPr/>
          </w:pPr>
          <w:bookmarkStart w:id="891" w:name="_Toc390010295"/>
          <w:bookmarkEnd w:id="891"/>
          <w:r>
            <w:rPr/>
            <w:t>设计输入（指令译码）</w:t>
          </w:r>
        </w:p>
        <w:p>
          <w:pPr>
            <w:pStyle w:val="Default"/>
            <w:ind w:left="840" w:hanging="0"/>
            <w:rPr/>
          </w:pPr>
          <w:r>
            <w:rPr/>
            <w:drawing>
              <wp:inline distT="0" distB="0" distL="0" distR="0">
                <wp:extent cx="5274310" cy="2562860"/>
                <wp:effectExtent l="0" t="0" r="0" b="0"/>
                <wp:docPr id="35" name="图片 15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图片 15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562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numPr>
              <w:ilvl w:val="0"/>
              <w:numId w:val="6"/>
            </w:numPr>
            <w:outlineLvl w:val="1"/>
            <w:rPr/>
          </w:pPr>
          <w:bookmarkStart w:id="892" w:name="_Toc390010296"/>
          <w:bookmarkEnd w:id="892"/>
          <w:r>
            <w:rPr/>
            <w:t>分析综合并进行功能仿真</w:t>
          </w:r>
        </w:p>
        <w:p>
          <w:pPr>
            <w:pStyle w:val="Default"/>
            <w:ind w:left="1260" w:hanging="0"/>
            <w:rPr/>
          </w:pPr>
          <w:r>
            <w:rPr/>
            <w:t>测试工程在功能上是否满足设计需求。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Add : R5 = R1+R2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32'b00000000001000100010100000100000</w:t>
          </w:r>
        </w:p>
        <w:p>
          <w:pPr>
            <w:pStyle w:val="Default"/>
            <w:ind w:left="1680" w:hanging="0"/>
            <w:rPr/>
          </w:pPr>
          <w:r>
            <w:rPr/>
            <w:t>R1=32’hfaac0b35; R2=32’h015523d7; R5=32’hfc012f0c;</w:t>
          </w:r>
        </w:p>
        <w:p>
          <w:pPr>
            <w:pStyle w:val="Default"/>
            <w:ind w:left="1680" w:hanging="0"/>
            <w:rPr/>
          </w:pPr>
          <w:r>
            <w:rPr/>
            <w:t>Overflow=0</w:t>
          </w:r>
          <w:r>
            <w:rPr/>
            <w:t>；没有溢出。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2400935"/>
                <wp:effectExtent l="0" t="0" r="0" b="0"/>
                <wp:docPr id="36" name="图片 15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图片 15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400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经验证，结果正确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Add: R6 = R4+R3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32'b00000000100000110011000000100000</w:t>
          </w:r>
        </w:p>
        <w:p>
          <w:pPr>
            <w:pStyle w:val="Default"/>
            <w:ind w:left="1680" w:hanging="0"/>
            <w:rPr/>
          </w:pPr>
          <w:r>
            <w:rPr/>
            <w:t>R3 =32’h72a42b25; R4= 32’h49511357; R6= 32’hbbf53e7c</w:t>
          </w:r>
        </w:p>
        <w:p>
          <w:pPr>
            <w:pStyle w:val="Default"/>
            <w:ind w:left="1680" w:hanging="0"/>
            <w:rPr/>
          </w:pPr>
          <w:r>
            <w:rPr/>
            <w:t xml:space="preserve">Overflow=1; </w:t>
          </w:r>
          <w:r>
            <w:rPr/>
            <w:t>有溢出。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88770"/>
                <wp:effectExtent l="0" t="0" r="0" b="0"/>
                <wp:docPr id="37" name="图片 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图片 1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8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Addi</w:t>
          </w:r>
          <w:r>
            <w:rPr/>
            <w:t>：</w:t>
          </w:r>
          <w:r>
            <w:rPr/>
            <w:t>R7 = R5+16'b0110011100101010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32'b00100000101001110110011100101010</w:t>
          </w:r>
        </w:p>
        <w:p>
          <w:pPr>
            <w:pStyle w:val="Default"/>
            <w:ind w:left="1680" w:hanging="0"/>
            <w:rPr/>
          </w:pPr>
          <w:r>
            <w:rPr/>
            <w:t>R5=32’h00000005; imm=16’h0000672a; R7=32’h0000672f;</w:t>
          </w:r>
        </w:p>
        <w:p>
          <w:pPr>
            <w:pStyle w:val="Default"/>
            <w:ind w:left="1680" w:hanging="0"/>
            <w:rPr/>
          </w:pPr>
          <w:r>
            <w:rPr/>
            <w:t xml:space="preserve">Overflow=0; </w:t>
          </w:r>
          <w:r>
            <w:rPr/>
            <w:t>没有溢出。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46860"/>
                <wp:effectExtent l="0" t="0" r="0" b="0"/>
                <wp:docPr id="38" name="图片 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图片 1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46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Addiu: R8= R7+16'b0111001010110011;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32'b00100100111010000111001010110011</w:t>
          </w:r>
        </w:p>
        <w:p>
          <w:pPr>
            <w:pStyle w:val="Default"/>
            <w:ind w:left="1680" w:hanging="0"/>
            <w:rPr/>
          </w:pPr>
          <w:r>
            <w:rPr/>
            <w:t>R7=32’h0000672f</w:t>
          </w:r>
          <w:r>
            <w:rPr/>
            <w:t xml:space="preserve">； </w:t>
          </w:r>
          <w:r>
            <w:rPr/>
            <w:t>imm=16’h000072b3; R8=32’h0000d9e2;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55750"/>
                <wp:effectExtent l="0" t="0" r="0" b="0"/>
                <wp:docPr id="39" name="图片 1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图片 1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5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Sub: R9 = R8-R2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 xml:space="preserve">32'b00000001000000100100100000100010; </w:t>
          </w:r>
        </w:p>
        <w:p>
          <w:pPr>
            <w:pStyle w:val="Default"/>
            <w:ind w:left="1680" w:hanging="0"/>
            <w:rPr/>
          </w:pPr>
          <w:r>
            <w:rPr/>
            <w:t xml:space="preserve">R8=32’h0000d9e2; R2=32’h015523d7; R9=32’hfeabb60b; Overflow=0; </w:t>
          </w:r>
          <w:r>
            <w:rPr/>
            <w:t>没有溢出；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98295"/>
                <wp:effectExtent l="0" t="0" r="0" b="0"/>
                <wp:docPr id="40" name="图片 2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图片 2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98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Sub: R10 = R9-R1</w:t>
          </w:r>
        </w:p>
        <w:p>
          <w:pPr>
            <w:pStyle w:val="Default"/>
            <w:ind w:left="1680" w:hanging="0"/>
            <w:rPr/>
          </w:pPr>
          <w:r>
            <w:rPr/>
            <w:t>指令译码</w:t>
          </w:r>
          <w:r>
            <w:rPr/>
            <w:t>: 32'b00000001001000010101000000100010</w:t>
          </w:r>
        </w:p>
        <w:p>
          <w:pPr>
            <w:pStyle w:val="Default"/>
            <w:ind w:left="1680" w:hanging="0"/>
            <w:rPr/>
          </w:pPr>
          <w:r>
            <w:rPr/>
            <w:t>R9= 32’hfeabb60b; R1= 32’hfaac0b35; R10=32’h03ffaad6;</w:t>
          </w:r>
        </w:p>
        <w:p>
          <w:pPr>
            <w:pStyle w:val="Default"/>
            <w:ind w:left="1680" w:hanging="0"/>
            <w:rPr/>
          </w:pPr>
          <w:r>
            <w:rPr/>
            <w:t xml:space="preserve">Overflow=0; </w:t>
          </w:r>
          <w:r>
            <w:rPr/>
            <w:t>没有溢出。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45590"/>
                <wp:effectExtent l="0" t="0" r="0" b="0"/>
                <wp:docPr id="41" name="图片 2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图片 2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4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Subu: R11 = R9-R10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 xml:space="preserve">32'b00000001001010100101100000100011; </w:t>
          </w:r>
        </w:p>
        <w:p>
          <w:pPr>
            <w:pStyle w:val="Default"/>
            <w:ind w:left="1680" w:hanging="0"/>
            <w:rPr/>
          </w:pPr>
          <w:r>
            <w:rPr/>
            <w:t>R9= 32’hfeabb60b</w:t>
          </w:r>
          <w:r>
            <w:rPr/>
            <w:t>；</w:t>
          </w:r>
          <w:r>
            <w:rPr/>
            <w:t>R10= 32’h03ffaad6; R11=32’hfaac0b35;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22730"/>
                <wp:effectExtent l="0" t="0" r="0" b="0"/>
                <wp:docPr id="42" name="图片 2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图片 2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22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Seb: R12 = (R11[7:0]kuozhan)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 xml:space="preserve">32'b01111100000010110110010000100000; </w:t>
          </w:r>
        </w:p>
        <w:p>
          <w:pPr>
            <w:pStyle w:val="Default"/>
            <w:ind w:left="1680" w:hanging="0"/>
            <w:rPr/>
          </w:pPr>
          <w:r>
            <w:rPr/>
            <w:t>R11=32’hfaac0b35; R12= 32’h00000035;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95755"/>
                <wp:effectExtent l="0" t="0" r="0" b="0"/>
                <wp:docPr id="43" name="图片 2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图片 2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9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 xml:space="preserve">经验证符合要求。 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Lui: R13 = 16'b0111100011001011||16'h0000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 xml:space="preserve">32'b00111100001011010111100011001011 </w:t>
          </w:r>
        </w:p>
        <w:p>
          <w:pPr>
            <w:pStyle w:val="Default"/>
            <w:ind w:left="1680" w:hanging="0"/>
            <w:rPr/>
          </w:pPr>
          <w:r>
            <w:rPr/>
            <w:t>Imm=16’h78cb; R13= 32’h78cb0000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41145"/>
                <wp:effectExtent l="0" t="0" r="0" b="0"/>
                <wp:docPr id="44" name="图片 3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图片 3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4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Xori: R14 = R12^1101010101011101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32'b00111001100011101101010101011101</w:t>
          </w:r>
        </w:p>
        <w:p>
          <w:pPr>
            <w:pStyle w:val="Default"/>
            <w:ind w:left="1680" w:hanging="0"/>
            <w:rPr/>
          </w:pPr>
          <w:r>
            <w:rPr/>
            <w:t>R12=32‘h00000035;  imm=16’hd55d; R14= 32’h0000d568;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42415"/>
                <wp:effectExtent l="0" t="0" r="0" b="0"/>
                <wp:docPr id="45" name="图片 3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图片 3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4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Clz: R15 = clz R13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32'b01110001101000000111100000100000</w:t>
          </w:r>
        </w:p>
        <w:p>
          <w:pPr>
            <w:pStyle w:val="Default"/>
            <w:ind w:left="1680" w:hanging="0"/>
            <w:rPr/>
          </w:pPr>
          <w:r>
            <w:rPr/>
            <w:t>R13= 32’h78cb0000</w:t>
          </w:r>
          <w:r>
            <w:rPr/>
            <w:t xml:space="preserve">； </w:t>
          </w:r>
          <w:r>
            <w:rPr/>
            <w:t>R15= 32’h00000001;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33525"/>
                <wp:effectExtent l="0" t="0" r="0" b="0"/>
                <wp:docPr id="46" name="图片 3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图片 3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33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Clo: R16 = clo R14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32'b01110001110000001000000000100001</w:t>
          </w:r>
        </w:p>
        <w:p>
          <w:pPr>
            <w:pStyle w:val="Default"/>
            <w:ind w:left="1680" w:hanging="0"/>
            <w:rPr/>
          </w:pPr>
          <w:r>
            <w:rPr/>
            <w:t>R14= 32’h0000d568; R16= 32’h00000000;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10995"/>
                <wp:effectExtent l="0" t="0" r="0" b="0"/>
                <wp:docPr id="47" name="图片 3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图片 3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10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Srav: R17 = r2 &gt;&gt; r15;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32'b00000001111000101000100000000111</w:t>
          </w:r>
        </w:p>
        <w:p>
          <w:pPr>
            <w:pStyle w:val="Default"/>
            <w:ind w:left="1680" w:hanging="0"/>
            <w:rPr/>
          </w:pPr>
          <w:r>
            <w:rPr/>
            <w:t>R2= 32’h015523d7; R15=32’h00000001; R17=32’h00aa91eb;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92580"/>
                <wp:effectExtent l="0" t="0" r="0" b="0"/>
                <wp:docPr id="48" name="图片 3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图片 3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92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rPr/>
          </w:pPr>
          <w:r>
            <w:rPr/>
            <w:tab/>
            <w:tab/>
            <w:tab/>
            <w:tab/>
          </w:r>
          <w:r>
            <w:rPr/>
            <w:t>经验证符合要求。</w:t>
          </w:r>
        </w:p>
        <w:p>
          <w:pPr>
            <w:pStyle w:val="Default"/>
            <w:rPr/>
          </w:pPr>
          <w:r>
            <w:rPr/>
            <w:t xml:space="preserve">                  </w:t>
          </w:r>
        </w:p>
        <w:p>
          <w:pPr>
            <w:pStyle w:val="Default"/>
            <w:rPr/>
          </w:pPr>
          <w:r>
            <w:rPr/>
            <w:t xml:space="preserve">                  </w:t>
          </w:r>
        </w:p>
        <w:p>
          <w:pPr>
            <w:pStyle w:val="Default"/>
            <w:rPr/>
          </w:pPr>
          <w:r>
            <w:rPr/>
            <w:t xml:space="preserve">                  </w:t>
          </w:r>
        </w:p>
        <w:p>
          <w:pPr>
            <w:pStyle w:val="Default"/>
            <w:rPr/>
          </w:pPr>
          <w:r>
            <w:rPr/>
            <w:t xml:space="preserve">                  </w:t>
          </w:r>
        </w:p>
        <w:p>
          <w:pPr>
            <w:pStyle w:val="Default"/>
            <w:rPr/>
          </w:pPr>
          <w:r>
            <w:rPr/>
            <w:t xml:space="preserve">                  </w:t>
          </w:r>
        </w:p>
        <w:p>
          <w:pPr>
            <w:pStyle w:val="Default"/>
            <w:rPr/>
          </w:pPr>
          <w:r>
            <w:rPr/>
            <w:t xml:space="preserve">                  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Rotr: R18 = R1[sa-1:0]||R1[31:sa]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32'b00000000001000011001001010000010;</w:t>
          </w:r>
        </w:p>
        <w:p>
          <w:pPr>
            <w:pStyle w:val="Default"/>
            <w:ind w:left="1680" w:hanging="0"/>
            <w:rPr/>
          </w:pPr>
          <w:r>
            <w:rPr/>
            <w:t>R1= 32’hfaac0b35</w:t>
          </w:r>
          <w:r>
            <w:rPr/>
            <w:t xml:space="preserve">； </w:t>
          </w:r>
          <w:r>
            <w:rPr/>
            <w:t>sa= 5’b01010;</w:t>
          </w:r>
        </w:p>
        <w:p>
          <w:pPr>
            <w:pStyle w:val="Default"/>
            <w:ind w:left="1680" w:hanging="0"/>
            <w:rPr/>
          </w:pPr>
          <w:r>
            <w:rPr/>
            <w:t>R18= 32’hcd7eab02;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92580"/>
                <wp:effectExtent l="0" t="0" r="0" b="0"/>
                <wp:docPr id="49" name="图片 4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图片 4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92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Sltu: R19 = R1&lt;R2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32'b00000000001000101001100000101011</w:t>
          </w:r>
        </w:p>
        <w:p>
          <w:pPr>
            <w:pStyle w:val="Default"/>
            <w:ind w:left="1680" w:hanging="0"/>
            <w:rPr/>
          </w:pPr>
          <w:r>
            <w:rPr/>
            <w:t>R1=32’hfaac0b35; R2=32’h015523d7; R19=32’h00000000;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76705"/>
                <wp:effectExtent l="0" t="0" r="0" b="0"/>
                <wp:docPr id="50" name="图片 4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图片 4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7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rPr/>
          </w:pPr>
          <w:r>
            <w:rPr/>
            <w:tab/>
            <w:tab/>
            <w:tab/>
            <w:tab/>
          </w:r>
          <w:r>
            <w:rPr/>
            <w:t>经验证符合要求。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Slti: R20 = R1&lt;16'b0111111111111111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32'b00101000001101000111111111111111</w:t>
          </w:r>
        </w:p>
        <w:p>
          <w:pPr>
            <w:pStyle w:val="Default"/>
            <w:ind w:left="1680" w:hanging="0"/>
            <w:rPr/>
          </w:pPr>
          <w:r>
            <w:rPr/>
            <w:t>R1=32’hfaac0b35; imm=16’h00007fff; R20=32’h00000001;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02740"/>
                <wp:effectExtent l="0" t="0" r="0" b="0"/>
                <wp:docPr id="51" name="图片 4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图片 4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02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J: 18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32'b00001000000000000000000000010010</w:t>
          </w:r>
        </w:p>
        <w:p>
          <w:pPr>
            <w:pStyle w:val="Default"/>
            <w:ind w:left="1680" w:hanging="0"/>
            <w:rPr/>
          </w:pPr>
          <w:r>
            <w:rPr/>
            <w:t>Imm= 26‘b00000000000000000000010010</w:t>
          </w:r>
        </w:p>
        <w:p>
          <w:pPr>
            <w:pStyle w:val="Default"/>
            <w:ind w:left="1680" w:hanging="0"/>
            <w:rPr/>
          </w:pPr>
          <w:r>
            <w:rPr/>
            <w:t>PC=32’h00000048;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76705"/>
                <wp:effectExtent l="0" t="0" r="0" b="0"/>
                <wp:docPr id="52" name="图片 13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图片 13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76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2"/>
            </w:numPr>
            <w:rPr/>
          </w:pPr>
          <w:r>
            <w:rPr/>
            <w:t>Bgez: if R3&gt;0 then PC=PC+16'b1111111111111001+4</w:t>
          </w:r>
          <w:r>
            <w:rPr/>
            <w:t>；</w:t>
          </w:r>
        </w:p>
        <w:p>
          <w:pPr>
            <w:pStyle w:val="Default"/>
            <w:ind w:left="1680" w:hanging="0"/>
            <w:rPr/>
          </w:pPr>
          <w:r>
            <w:rPr/>
            <w:t xml:space="preserve">指令译码： </w:t>
          </w:r>
          <w:r>
            <w:rPr/>
            <w:t>32'b00000100011000011111111111111001</w:t>
          </w:r>
        </w:p>
        <w:p>
          <w:pPr>
            <w:pStyle w:val="Default"/>
            <w:ind w:left="1680" w:hanging="0"/>
            <w:rPr/>
          </w:pPr>
          <w:r>
            <w:rPr/>
            <w:t>R3= 32’h72a42b25; PC=32’h00000068;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12265"/>
                <wp:effectExtent l="0" t="0" r="0" b="0"/>
                <wp:docPr id="53" name="图片 13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图片 13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1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6"/>
            </w:numPr>
            <w:outlineLvl w:val="1"/>
            <w:rPr/>
          </w:pPr>
          <w:bookmarkStart w:id="893" w:name="_Toc390010297"/>
          <w:bookmarkEnd w:id="893"/>
          <w:r>
            <w:rPr/>
            <w:t>全编译（成功）</w:t>
          </w:r>
        </w:p>
        <w:p>
          <w:pPr>
            <w:pStyle w:val="Default"/>
            <w:ind w:left="1260" w:hanging="0"/>
            <w:rPr>
              <w:sz w:val="23"/>
              <w:szCs w:val="23"/>
            </w:rPr>
          </w:pPr>
          <w:r>
            <w:rPr/>
            <w:drawing>
              <wp:inline distT="0" distB="0" distL="0" distR="0">
                <wp:extent cx="5274310" cy="2640330"/>
                <wp:effectExtent l="0" t="0" r="0" b="0"/>
                <wp:docPr id="54" name="图片 14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图片 14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640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260" w:hanging="0"/>
            <w:rPr>
              <w:sz w:val="23"/>
              <w:szCs w:val="23"/>
            </w:rPr>
          </w:pPr>
          <w:r>
            <w:rPr>
              <w:sz w:val="23"/>
              <w:szCs w:val="23"/>
            </w:rPr>
          </w:r>
        </w:p>
        <w:p>
          <w:pPr>
            <w:pStyle w:val="Default"/>
            <w:ind w:left="1260" w:hanging="0"/>
            <w:rPr>
              <w:sz w:val="23"/>
              <w:szCs w:val="23"/>
            </w:rPr>
          </w:pPr>
          <w:r>
            <w:rPr>
              <w:sz w:val="23"/>
              <w:szCs w:val="23"/>
            </w:rPr>
          </w:r>
        </w:p>
        <w:p>
          <w:pPr>
            <w:pStyle w:val="Default"/>
            <w:ind w:left="1260" w:hanging="0"/>
            <w:rPr>
              <w:sz w:val="23"/>
              <w:szCs w:val="23"/>
            </w:rPr>
          </w:pPr>
          <w:r>
            <w:rPr>
              <w:sz w:val="23"/>
              <w:szCs w:val="23"/>
            </w:rPr>
          </w:r>
        </w:p>
        <w:p>
          <w:pPr>
            <w:pStyle w:val="Default"/>
            <w:numPr>
              <w:ilvl w:val="0"/>
              <w:numId w:val="6"/>
            </w:numPr>
            <w:outlineLvl w:val="1"/>
            <w:rPr/>
          </w:pPr>
          <w:bookmarkStart w:id="894" w:name="_Toc390010298"/>
          <w:bookmarkEnd w:id="894"/>
          <w:r>
            <w:rPr/>
            <w:t>时序仿真</w:t>
          </w:r>
        </w:p>
        <w:p>
          <w:pPr>
            <w:pStyle w:val="Default"/>
            <w:ind w:left="1260" w:hanging="0"/>
            <w:rPr/>
          </w:pPr>
          <w:r>
            <w:rPr/>
            <w:t>测试工程在时序功能上是否满足设计需求。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Add : R5 = R1+R2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32'b00000000001000100010100000100000</w:t>
          </w:r>
        </w:p>
        <w:p>
          <w:pPr>
            <w:pStyle w:val="Default"/>
            <w:ind w:left="1680" w:hanging="0"/>
            <w:rPr/>
          </w:pPr>
          <w:r>
            <w:rPr/>
            <w:t>R1=32’hfaac0b35; R2=32’h015523d7; R5=32’hfc012f0c;</w:t>
          </w:r>
        </w:p>
        <w:p>
          <w:pPr>
            <w:pStyle w:val="Default"/>
            <w:ind w:left="1680" w:hanging="0"/>
            <w:rPr/>
          </w:pPr>
          <w:r>
            <w:rPr/>
            <w:t>Overflow=0</w:t>
          </w:r>
          <w:r>
            <w:rPr/>
            <w:t>；没有溢出。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2259330"/>
                <wp:effectExtent l="0" t="0" r="0" b="0"/>
                <wp:docPr id="55" name="图片 16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图片 16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2259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经验证，结果正确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Add: R6 = R4+R3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32'b00000000100000110011000000100000</w:t>
          </w:r>
        </w:p>
        <w:p>
          <w:pPr>
            <w:pStyle w:val="Default"/>
            <w:ind w:left="1680" w:hanging="0"/>
            <w:rPr/>
          </w:pPr>
          <w:r>
            <w:rPr/>
            <w:t>R3 =32’h72a42b25; R4= 32’h49511357; R6= 32’hbbf53e7c</w:t>
          </w:r>
        </w:p>
        <w:p>
          <w:pPr>
            <w:pStyle w:val="Default"/>
            <w:ind w:left="1680" w:hanging="0"/>
            <w:rPr/>
          </w:pPr>
          <w:r>
            <w:rPr/>
            <w:t xml:space="preserve">Overflow=1; </w:t>
          </w:r>
          <w:r>
            <w:rPr/>
            <w:t>有溢出。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722120"/>
                <wp:effectExtent l="0" t="0" r="0" b="0"/>
                <wp:docPr id="56" name="图片 16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图片 16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722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Addi</w:t>
          </w:r>
          <w:r>
            <w:rPr/>
            <w:t>：</w:t>
          </w:r>
          <w:r>
            <w:rPr/>
            <w:t>R7 = R5+16'b0110011100101010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32'b00100000101001110110011100101010</w:t>
          </w:r>
        </w:p>
        <w:p>
          <w:pPr>
            <w:pStyle w:val="Default"/>
            <w:ind w:left="1680" w:hanging="0"/>
            <w:rPr/>
          </w:pPr>
          <w:r>
            <w:rPr/>
            <w:t>R5=32’h00000005; imm=16’h0000672a; R7=32’h0000672f;</w:t>
          </w:r>
        </w:p>
        <w:p>
          <w:pPr>
            <w:pStyle w:val="Default"/>
            <w:ind w:left="1680" w:hanging="0"/>
            <w:rPr/>
          </w:pPr>
          <w:r>
            <w:rPr/>
            <w:t xml:space="preserve">Overflow=0; </w:t>
          </w:r>
          <w:r>
            <w:rPr/>
            <w:t>没有溢出。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76070"/>
                <wp:effectExtent l="0" t="0" r="0" b="0"/>
                <wp:docPr id="57" name="图片 16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图片 16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76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Addiu: R8= R7+16'b0111001010110011;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32'b00100100111010000111001010110011</w:t>
          </w:r>
        </w:p>
        <w:p>
          <w:pPr>
            <w:pStyle w:val="Default"/>
            <w:ind w:left="1680" w:hanging="0"/>
            <w:rPr/>
          </w:pPr>
          <w:r>
            <w:rPr/>
            <w:t>R7=32’h0000672f</w:t>
          </w:r>
          <w:r>
            <w:rPr/>
            <w:t xml:space="preserve">； </w:t>
          </w:r>
          <w:r>
            <w:rPr/>
            <w:t>imm=16’h000072b3; R8=32’h0000d9e2;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96390"/>
                <wp:effectExtent l="0" t="0" r="0" b="0"/>
                <wp:docPr id="58" name="图片 16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图片 16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9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Sub: R9 = R8-R2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 xml:space="preserve">32'b00000001000000100100100000100010; </w:t>
          </w:r>
        </w:p>
        <w:p>
          <w:pPr>
            <w:pStyle w:val="Default"/>
            <w:ind w:left="1680" w:hanging="0"/>
            <w:rPr/>
          </w:pPr>
          <w:r>
            <w:rPr/>
            <w:t xml:space="preserve">R8=32’h0000d9e2; R2=32’h015523d7; R9=32’hfeabb60b; Overflow=0; </w:t>
          </w:r>
          <w:r>
            <w:rPr/>
            <w:t>没有溢出；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47825"/>
                <wp:effectExtent l="0" t="0" r="0" b="0"/>
                <wp:docPr id="59" name="图片 16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图片 16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47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Sub: R10 = R9-R1</w:t>
          </w:r>
        </w:p>
        <w:p>
          <w:pPr>
            <w:pStyle w:val="Default"/>
            <w:ind w:left="1680" w:hanging="0"/>
            <w:rPr/>
          </w:pPr>
          <w:r>
            <w:rPr/>
            <w:t>指令译码</w:t>
          </w:r>
          <w:r>
            <w:rPr/>
            <w:t>: 32'b00000001001000010101000000100010</w:t>
          </w:r>
        </w:p>
        <w:p>
          <w:pPr>
            <w:pStyle w:val="Default"/>
            <w:ind w:left="1680" w:hanging="0"/>
            <w:rPr/>
          </w:pPr>
          <w:r>
            <w:rPr/>
            <w:t>R9= 32’hfeabb60b; R1= 32’hfaac0b35; R10=32’h03ffaad6;</w:t>
          </w:r>
        </w:p>
        <w:p>
          <w:pPr>
            <w:pStyle w:val="Default"/>
            <w:ind w:left="1680" w:hanging="0"/>
            <w:rPr/>
          </w:pPr>
          <w:r>
            <w:rPr/>
            <w:t xml:space="preserve">Overflow=0; </w:t>
          </w:r>
          <w:r>
            <w:rPr/>
            <w:t>没有溢出。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73530"/>
                <wp:effectExtent l="0" t="0" r="0" b="0"/>
                <wp:docPr id="60" name="图片 17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图片 17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73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Subu: R11 = R9-R10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 xml:space="preserve">32'b00000001001010100101100000100011; </w:t>
          </w:r>
        </w:p>
        <w:p>
          <w:pPr>
            <w:pStyle w:val="Default"/>
            <w:ind w:left="1680" w:hanging="0"/>
            <w:rPr/>
          </w:pPr>
          <w:r>
            <w:rPr/>
            <w:t>R9= 32’hfeabb60b</w:t>
          </w:r>
          <w:r>
            <w:rPr/>
            <w:t>；</w:t>
          </w:r>
          <w:r>
            <w:rPr/>
            <w:t>R10= 32’h03ffaad6; R11=32’hfaac0b35;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08455"/>
                <wp:effectExtent l="0" t="0" r="0" b="0"/>
                <wp:docPr id="61" name="图片 17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图片 17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0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Seb: R12 = (R11[7:0]kuozhan)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 xml:space="preserve">32'b01111100000010110110010000100000; </w:t>
          </w:r>
        </w:p>
        <w:p>
          <w:pPr>
            <w:pStyle w:val="Default"/>
            <w:ind w:left="1680" w:hanging="0"/>
            <w:rPr/>
          </w:pPr>
          <w:r>
            <w:rPr/>
            <w:t>R11=32’hfaac0b35; R12= 32’h00000035;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83055"/>
                <wp:effectExtent l="0" t="0" r="0" b="0"/>
                <wp:docPr id="62" name="图片 17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图片 17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83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 xml:space="preserve">经验证符合要求。 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Lui: R13 = 16'b0111100011001011||16'h0000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 xml:space="preserve">32'b00111100001011010111100011001011 </w:t>
          </w:r>
        </w:p>
        <w:p>
          <w:pPr>
            <w:pStyle w:val="Default"/>
            <w:ind w:left="1680" w:hanging="0"/>
            <w:rPr/>
          </w:pPr>
          <w:r>
            <w:rPr/>
            <w:t>Imm=16’h78cb; R13= 32’h78cb0000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27810"/>
                <wp:effectExtent l="0" t="0" r="0" b="0"/>
                <wp:docPr id="63" name="图片 17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图片 173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27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Xori: R14 = R12^1101010101011101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32'b00111001100011101101010101011101</w:t>
          </w:r>
        </w:p>
        <w:p>
          <w:pPr>
            <w:pStyle w:val="Default"/>
            <w:ind w:left="1680" w:hanging="0"/>
            <w:rPr/>
          </w:pPr>
          <w:r>
            <w:rPr/>
            <w:t>R12=32‘h00000035;  imm=16’hd55d; R14= 32’h0000d568;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11630"/>
                <wp:effectExtent l="0" t="0" r="0" b="0"/>
                <wp:docPr id="64" name="图片 17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图片 174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1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Clz: R15 = clz R13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32'b01110001101000000111100000100000</w:t>
          </w:r>
        </w:p>
        <w:p>
          <w:pPr>
            <w:pStyle w:val="Default"/>
            <w:ind w:left="1680" w:hanging="0"/>
            <w:rPr/>
          </w:pPr>
          <w:r>
            <w:rPr/>
            <w:t>R13= 32’h78cb0000</w:t>
          </w:r>
          <w:r>
            <w:rPr/>
            <w:t xml:space="preserve">； </w:t>
          </w:r>
          <w:r>
            <w:rPr/>
            <w:t>R15= 32’h00000001;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58620"/>
                <wp:effectExtent l="0" t="0" r="0" b="0"/>
                <wp:docPr id="65" name="图片 17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图片 175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5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Clo: R16 = clo R14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32'b01110001110000001000000000100001</w:t>
          </w:r>
        </w:p>
        <w:p>
          <w:pPr>
            <w:pStyle w:val="Default"/>
            <w:ind w:left="1680" w:hanging="0"/>
            <w:rPr/>
          </w:pPr>
          <w:r>
            <w:rPr/>
            <w:t>R14= 32’h0000d568; R16= 32’h00000000;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86560"/>
                <wp:effectExtent l="0" t="0" r="0" b="0"/>
                <wp:docPr id="66" name="图片 17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图片 176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86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Srav: R17 = r2 &gt;&gt; r15;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32'b00000001111000101000100000000111</w:t>
          </w:r>
        </w:p>
        <w:p>
          <w:pPr>
            <w:pStyle w:val="Default"/>
            <w:ind w:left="1680" w:hanging="0"/>
            <w:rPr/>
          </w:pPr>
          <w:r>
            <w:rPr/>
            <w:t>R2= 32’h015523d7; R15=32’h00000001; R17=32’h00aa91eb;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87500"/>
                <wp:effectExtent l="0" t="0" r="0" b="0"/>
                <wp:docPr id="67" name="图片 17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图片 17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8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rPr/>
          </w:pPr>
          <w:r>
            <w:rPr/>
            <w:tab/>
            <w:tab/>
            <w:tab/>
            <w:tab/>
          </w:r>
          <w:r>
            <w:rPr/>
            <w:t>经验证符合要求。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Rotr: R18 = R1[sa-1:0]||R1[31:sa]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32'b00000000001000011001001010000010;</w:t>
          </w:r>
        </w:p>
        <w:p>
          <w:pPr>
            <w:pStyle w:val="Default"/>
            <w:ind w:left="1680" w:hanging="0"/>
            <w:rPr/>
          </w:pPr>
          <w:r>
            <w:rPr/>
            <w:t>R1= 32’hfaac0b35</w:t>
          </w:r>
          <w:r>
            <w:rPr/>
            <w:t xml:space="preserve">； </w:t>
          </w:r>
          <w:r>
            <w:rPr/>
            <w:t>sa= 5’b01010;</w:t>
          </w:r>
        </w:p>
        <w:p>
          <w:pPr>
            <w:pStyle w:val="Default"/>
            <w:ind w:left="1680" w:hanging="0"/>
            <w:rPr/>
          </w:pPr>
          <w:r>
            <w:rPr/>
            <w:t>R18= 32’hcd7eab02;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44015"/>
                <wp:effectExtent l="0" t="0" r="0" b="0"/>
                <wp:docPr id="68" name="图片 17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图片 178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44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Sltu: R19 = R1&lt;R2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32'b00000000001000101001100000101011</w:t>
          </w:r>
        </w:p>
        <w:p>
          <w:pPr>
            <w:pStyle w:val="Default"/>
            <w:ind w:left="1680" w:hanging="0"/>
            <w:rPr/>
          </w:pPr>
          <w:r>
            <w:rPr/>
            <w:t>R1=32’hfaac0b35; R2=32’h015523d7; R19=32’h00000000;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09725"/>
                <wp:effectExtent l="0" t="0" r="0" b="0"/>
                <wp:docPr id="69" name="图片 17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图片 179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09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rPr/>
          </w:pPr>
          <w:r>
            <w:rPr/>
            <w:tab/>
            <w:tab/>
            <w:tab/>
            <w:tab/>
          </w:r>
          <w:r>
            <w:rPr/>
            <w:t>经验证符合要求。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Slti: R20 = R1&lt;16'b0111111111111111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32'b00101000001101000111111111111111</w:t>
          </w:r>
        </w:p>
        <w:p>
          <w:pPr>
            <w:pStyle w:val="Default"/>
            <w:ind w:left="1680" w:hanging="0"/>
            <w:rPr/>
          </w:pPr>
          <w:r>
            <w:rPr/>
            <w:t>R1=32’hfaac0b35; imm=16’h00007fff; R20=32’h00000001;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584325"/>
                <wp:effectExtent l="0" t="0" r="0" b="0"/>
                <wp:docPr id="70" name="图片 18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图片 180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58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J: 18</w:t>
          </w:r>
        </w:p>
        <w:p>
          <w:pPr>
            <w:pStyle w:val="Default"/>
            <w:ind w:left="1680" w:hanging="0"/>
            <w:rPr/>
          </w:pPr>
          <w:r>
            <w:rPr/>
            <w:t>指令译码：</w:t>
          </w:r>
          <w:r>
            <w:rPr/>
            <w:t>32'b00001000000000000000000000010010</w:t>
          </w:r>
        </w:p>
        <w:p>
          <w:pPr>
            <w:pStyle w:val="Default"/>
            <w:ind w:left="1680" w:hanging="0"/>
            <w:rPr/>
          </w:pPr>
          <w:r>
            <w:rPr/>
            <w:t>Imm= 26‘b00000000000000000000010010</w:t>
          </w:r>
        </w:p>
        <w:p>
          <w:pPr>
            <w:pStyle w:val="Default"/>
            <w:ind w:left="1680" w:hanging="0"/>
            <w:rPr/>
          </w:pPr>
          <w:r>
            <w:rPr/>
            <w:t>PC=32’h00000048;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616075"/>
                <wp:effectExtent l="0" t="0" r="0" b="0"/>
                <wp:docPr id="71" name="图片 18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" name="图片 18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616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ind w:left="1680" w:hanging="0"/>
            <w:rPr/>
          </w:pPr>
          <w:r>
            <w:rPr/>
          </w:r>
        </w:p>
        <w:p>
          <w:pPr>
            <w:pStyle w:val="Default"/>
            <w:numPr>
              <w:ilvl w:val="0"/>
              <w:numId w:val="13"/>
            </w:numPr>
            <w:rPr/>
          </w:pPr>
          <w:r>
            <w:rPr/>
            <w:t>Bgez: if R3&gt;0 then PC=PC+16'b1111111111111001+4</w:t>
          </w:r>
          <w:r>
            <w:rPr/>
            <w:t>；</w:t>
          </w:r>
        </w:p>
        <w:p>
          <w:pPr>
            <w:pStyle w:val="Default"/>
            <w:ind w:left="1680" w:hanging="0"/>
            <w:rPr/>
          </w:pPr>
          <w:r>
            <w:rPr/>
            <w:t xml:space="preserve">指令译码： </w:t>
          </w:r>
          <w:r>
            <w:rPr/>
            <w:t>32'b00000100011000011111111111111001</w:t>
          </w:r>
        </w:p>
        <w:p>
          <w:pPr>
            <w:pStyle w:val="Default"/>
            <w:ind w:left="1680" w:hanging="0"/>
            <w:rPr/>
          </w:pPr>
          <w:r>
            <w:rPr/>
            <w:t>R3= 32’h72a42b25; PC=32’h00000068;</w:t>
          </w:r>
        </w:p>
        <w:p>
          <w:pPr>
            <w:pStyle w:val="Default"/>
            <w:ind w:left="1680" w:hanging="0"/>
            <w:rPr/>
          </w:pPr>
          <w:r>
            <w:rPr/>
            <w:drawing>
              <wp:inline distT="0" distB="0" distL="0" distR="0">
                <wp:extent cx="5274310" cy="1454150"/>
                <wp:effectExtent l="0" t="0" r="0" b="0"/>
                <wp:docPr id="72" name="图片 18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" name="图片 18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1454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pStyle w:val="Default"/>
            <w:ind w:left="1680" w:hanging="0"/>
            <w:rPr/>
          </w:pPr>
          <w:r>
            <w:rPr/>
            <w:t>经验证符合要求。</w:t>
          </w:r>
        </w:p>
        <w:p>
          <w:pPr>
            <w:pStyle w:val="Default"/>
            <w:ind w:left="1260" w:hanging="0"/>
            <w:rPr/>
          </w:pPr>
          <w:r>
            <w:rPr/>
            <w:t>综上，实验圆满完成。</w:t>
          </w:r>
        </w:p>
        <w:p>
          <w:pPr>
            <w:pStyle w:val="ListParagraph"/>
            <w:numPr>
              <w:ilvl w:val="0"/>
              <w:numId w:val="1"/>
            </w:numPr>
            <w:outlineLvl w:val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44"/>
              <w:szCs w:val="44"/>
            </w:rPr>
          </w:pPr>
          <w:bookmarkStart w:id="895" w:name="_Toc390010299"/>
          <w:bookmarkEnd w:id="895"/>
          <w:r>
            <w:rPr>
              <w:rFonts w:ascii="宋体" w:hAnsi="宋体" w:cs="MicrosoftYaHei-Bold-Identity-H" w:asciiTheme="minorEastAsia" w:hAnsiTheme="minorEastAsia"/>
              <w:b/>
              <w:bCs/>
              <w:sz w:val="44"/>
              <w:szCs w:val="44"/>
            </w:rPr>
            <w:t>实验结果</w:t>
          </w:r>
        </w:p>
        <w:p>
          <w:pPr>
            <w:pStyle w:val="ListParagraph"/>
            <w:ind w:left="420" w:firstLine="420"/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本次实验，我对于单时钟周期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CPU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的设计有了更为深入的理解与掌握，成功完成了单时钟周期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CPU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的设计与编写。在实验中，根据实验原理图可以比较容易的完成各个模块的衔接。但是到细节方面就需要查阅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MIPS</w:t>
          </w:r>
          <w:r>
            <w:rPr>
              <w:rFonts w:ascii="宋体" w:hAnsi="宋体" w:cs="宋体"/>
              <w:color w:val="000000"/>
              <w:sz w:val="24"/>
              <w:szCs w:val="24"/>
            </w:rPr>
            <w:t xml:space="preserve">指令手册。尤其是控制信号的取值，必须要仔细根据每条指令事先确定，这样编程才能够得心应手。本实验成功完成了功能仿真和时序仿真。 </w:t>
          </w:r>
        </w:p>
        <w:p>
          <w:pPr>
            <w:pStyle w:val="ListParagraph"/>
            <w:numPr>
              <w:ilvl w:val="0"/>
              <w:numId w:val="1"/>
            </w:numPr>
            <w:outlineLvl w:val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44"/>
              <w:szCs w:val="44"/>
            </w:rPr>
          </w:pPr>
          <w:bookmarkStart w:id="896" w:name="_Toc390010300"/>
          <w:bookmarkEnd w:id="896"/>
          <w:r>
            <w:rPr>
              <w:rFonts w:ascii="宋体" w:hAnsi="宋体" w:cs="MicrosoftYaHei-Bold-Identity-H" w:asciiTheme="minorEastAsia" w:hAnsiTheme="minorEastAsia"/>
              <w:b/>
              <w:bCs/>
              <w:sz w:val="44"/>
              <w:szCs w:val="44"/>
            </w:rPr>
            <w:t>实验中遇到的问题以及解决方案</w:t>
          </w:r>
        </w:p>
        <w:p>
          <w:pPr>
            <w:pStyle w:val="ListParagraph"/>
            <w:numPr>
              <w:ilvl w:val="0"/>
              <w:numId w:val="7"/>
            </w:numPr>
            <w:rPr>
              <w:rFonts w:ascii="宋体" w:hAnsi="宋体" w:cs="宋体"/>
              <w:b/>
              <w:b/>
              <w:color w:val="000000"/>
              <w:sz w:val="32"/>
              <w:szCs w:val="32"/>
            </w:rPr>
          </w:pPr>
          <w:r>
            <w:rPr>
              <w:rFonts w:ascii="宋体" w:hAnsi="宋体" w:cs="宋体"/>
              <w:b/>
              <w:color w:val="000000"/>
              <w:sz w:val="32"/>
              <w:szCs w:val="32"/>
            </w:rPr>
            <w:t>困难</w:t>
          </w:r>
        </w:p>
        <w:p>
          <w:pPr>
            <w:pStyle w:val="ListParagraph"/>
            <w:numPr>
              <w:ilvl w:val="0"/>
              <w:numId w:val="16"/>
            </w:numPr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老实说，组成原理理论学习的不够扎实，所以到单周期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CPU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设计的时候就有点捉襟见肘。</w:t>
          </w:r>
        </w:p>
        <w:p>
          <w:pPr>
            <w:pStyle w:val="ListParagraph"/>
            <w:numPr>
              <w:ilvl w:val="0"/>
              <w:numId w:val="16"/>
            </w:numPr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因为控制信号比较繁琐，所以打错过好几个，比方说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lui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指令要求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Rs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必须指向零号寄存器，而我就不注意写成了一号寄存器。所以怎么调试也不对。</w:t>
          </w:r>
        </w:p>
        <w:p>
          <w:pPr>
            <w:pStyle w:val="ListParagraph"/>
            <w:numPr>
              <w:ilvl w:val="0"/>
              <w:numId w:val="16"/>
            </w:numPr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时序仿真总是不通过，后来发现时自己之前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ALU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等代码实现不是很科学，所以又重新调整了代码结构，基本上重写了一遍，最终能够通过时序仿真。完整的完成了单时钟周期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CPU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的设计。</w:t>
          </w:r>
        </w:p>
        <w:p>
          <w:pPr>
            <w:pStyle w:val="ListParagraph"/>
            <w:numPr>
              <w:ilvl w:val="0"/>
              <w:numId w:val="7"/>
            </w:numPr>
            <w:rPr>
              <w:rFonts w:ascii="宋体" w:hAnsi="宋体" w:cs="宋体"/>
              <w:b/>
              <w:b/>
              <w:color w:val="000000"/>
              <w:sz w:val="32"/>
              <w:szCs w:val="32"/>
            </w:rPr>
          </w:pPr>
          <w:r>
            <w:rPr>
              <w:rFonts w:ascii="宋体" w:hAnsi="宋体" w:cs="宋体"/>
              <w:b/>
              <w:color w:val="000000"/>
              <w:sz w:val="32"/>
              <w:szCs w:val="32"/>
            </w:rPr>
            <w:t>感悟</w:t>
          </w:r>
        </w:p>
        <w:p>
          <w:pPr>
            <w:pStyle w:val="ListParagraph"/>
            <w:numPr>
              <w:ilvl w:val="0"/>
              <w:numId w:val="8"/>
            </w:numPr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做实验一定要及时，写报告也要在做完实验后一到两天时间内写。</w:t>
          </w:r>
        </w:p>
        <w:p>
          <w:pPr>
            <w:pStyle w:val="ListParagraph"/>
            <w:numPr>
              <w:ilvl w:val="0"/>
              <w:numId w:val="8"/>
            </w:numPr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实验一定要把所有细枝末节都考虑好了再写，每写一部份都需要验证正确性，这样才能保证全局正确性。否则可能一开始写的很快，最后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debug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却花费了大量的时间。</w:t>
          </w:r>
        </w:p>
        <w:p>
          <w:pPr>
            <w:pStyle w:val="ListParagraph"/>
            <w:numPr>
              <w:ilvl w:val="0"/>
              <w:numId w:val="8"/>
            </w:numPr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我明白了，老师说的真是对的对的，自己之前没按照老师给的方法写组成原理实验真是错的错的，绕了不知道多少弯路。实验一定要先理清思路，然后画图，接着把工程分块，最后接线，最最重要的就是要设计合理的测试数据验证正确性。</w:t>
          </w:r>
        </w:p>
        <w:p>
          <w:pPr>
            <w:pStyle w:val="Normal"/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cs="宋体" w:ascii="宋体" w:hAnsi="宋体"/>
              <w:color w:val="000000"/>
              <w:sz w:val="24"/>
              <w:szCs w:val="24"/>
            </w:rPr>
          </w:r>
        </w:p>
        <w:p>
          <w:pPr>
            <w:pStyle w:val="Normal"/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cs="宋体" w:ascii="宋体" w:hAnsi="宋体"/>
              <w:color w:val="000000"/>
              <w:sz w:val="24"/>
              <w:szCs w:val="24"/>
            </w:rPr>
          </w:r>
        </w:p>
        <w:p>
          <w:pPr>
            <w:pStyle w:val="ListParagraph"/>
            <w:numPr>
              <w:ilvl w:val="0"/>
              <w:numId w:val="1"/>
            </w:numPr>
            <w:outlineLvl w:val="0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44"/>
              <w:szCs w:val="44"/>
            </w:rPr>
          </w:pPr>
          <w:bookmarkStart w:id="897" w:name="_Toc390010301"/>
          <w:bookmarkEnd w:id="897"/>
          <w:r>
            <w:rPr>
              <w:rFonts w:ascii="宋体" w:hAnsi="宋体" w:cs="MicrosoftYaHei-Bold-Identity-H" w:asciiTheme="minorEastAsia" w:hAnsiTheme="minorEastAsia"/>
              <w:b/>
              <w:bCs/>
              <w:sz w:val="44"/>
              <w:szCs w:val="44"/>
            </w:rPr>
            <w:t>实验思考题</w:t>
          </w:r>
        </w:p>
        <w:p>
          <w:pPr>
            <w:pStyle w:val="ListParagraph"/>
            <w:numPr>
              <w:ilvl w:val="0"/>
              <w:numId w:val="14"/>
            </w:numPr>
            <w:outlineLvl w:val="1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28"/>
              <w:szCs w:val="28"/>
            </w:rPr>
          </w:pPr>
          <w:bookmarkStart w:id="898" w:name="_Toc390010302"/>
          <w:r>
            <w:rPr>
              <w:rFonts w:ascii="宋体" w:hAnsi="宋体" w:cs="MicrosoftYaHei-Bold-Identity-H" w:asciiTheme="minorEastAsia" w:hAnsiTheme="minorEastAsia"/>
              <w:b/>
              <w:bCs/>
              <w:sz w:val="28"/>
              <w:szCs w:val="28"/>
            </w:rPr>
            <w:t>单时钟周期</w:t>
          </w:r>
          <w:r>
            <w:rPr>
              <w:rFonts w:eastAsia="宋体" w:cs="MicrosoftYaHei-Bold-Identity-H" w:ascii="宋体" w:hAnsi="宋体" w:asciiTheme="minorEastAsia" w:eastAsiaTheme="minorEastAsia" w:hAnsiTheme="minorEastAsia"/>
              <w:b/>
              <w:bCs/>
              <w:sz w:val="28"/>
              <w:szCs w:val="28"/>
            </w:rPr>
            <w:t>CPU</w:t>
          </w:r>
          <w:bookmarkEnd w:id="898"/>
          <w:r>
            <w:rPr>
              <w:rFonts w:ascii="宋体" w:hAnsi="宋体" w:cs="MicrosoftYaHei-Bold-Identity-H" w:asciiTheme="minorEastAsia" w:hAnsiTheme="minorEastAsia"/>
              <w:b/>
              <w:bCs/>
              <w:sz w:val="28"/>
              <w:szCs w:val="28"/>
            </w:rPr>
            <w:t>有什么特点？</w:t>
          </w:r>
        </w:p>
        <w:p>
          <w:pPr>
            <w:pStyle w:val="ListParagraph"/>
            <w:ind w:left="840" w:hanging="0"/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答：单周期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CPU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的特点是，每条指令的执行都需要一个时钟周期，一条指令执行完再执行下一条指令。由于每个时钟周期的时间长短都是一样的，因此在确定时钟周期的时间长度时，要考虑指令集中最复杂，最耗时的指令执行时所需时间。运行较快的指令即使完成了运行，也需要等待时钟周期完成后，才能够进入下一条指令的运行。单时钟周期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CPU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的所有指令都在一个时钟周期内完成，包括取指令，译码等步骤，因而每个周期内，需要实现的功能都比较复杂。但是，因为单时钟周期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CPU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需要取耗时最长的指令作为时钟周期，因而对于那些比较简单的指令来说，浪费了很多时间，所以单周期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CPU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效率比较低。</w:t>
          </w:r>
        </w:p>
        <w:p>
          <w:pPr>
            <w:pStyle w:val="ListParagraph"/>
            <w:numPr>
              <w:ilvl w:val="0"/>
              <w:numId w:val="14"/>
            </w:numPr>
            <w:outlineLvl w:val="1"/>
            <w:rPr>
              <w:rFonts w:ascii="宋体" w:hAnsi="宋体" w:eastAsia="宋体" w:cs="MicrosoftYaHei-Bold-Identity-H" w:asciiTheme="minorEastAsia" w:eastAsiaTheme="minorEastAsia" w:hAnsiTheme="minorEastAsia"/>
              <w:b/>
              <w:b/>
              <w:bCs/>
              <w:sz w:val="28"/>
              <w:szCs w:val="28"/>
            </w:rPr>
          </w:pPr>
          <w:bookmarkStart w:id="899" w:name="_Toc390010303"/>
          <w:r>
            <w:rPr>
              <w:rFonts w:ascii="宋体" w:hAnsi="宋体" w:cs="MicrosoftYaHei-Bold-Identity-H" w:asciiTheme="minorEastAsia" w:hAnsiTheme="minorEastAsia"/>
              <w:b/>
              <w:bCs/>
              <w:sz w:val="28"/>
              <w:szCs w:val="28"/>
            </w:rPr>
            <w:t>设计单时钟周期</w:t>
          </w:r>
          <w:r>
            <w:rPr>
              <w:rFonts w:eastAsia="宋体" w:cs="MicrosoftYaHei-Bold-Identity-H" w:ascii="宋体" w:hAnsi="宋体" w:asciiTheme="minorEastAsia" w:eastAsiaTheme="minorEastAsia" w:hAnsiTheme="minorEastAsia"/>
              <w:b/>
              <w:bCs/>
              <w:sz w:val="28"/>
              <w:szCs w:val="28"/>
            </w:rPr>
            <w:t>CPU</w:t>
          </w:r>
          <w:bookmarkEnd w:id="899"/>
          <w:r>
            <w:rPr>
              <w:rFonts w:ascii="宋体" w:hAnsi="宋体" w:cs="MicrosoftYaHei-Bold-Identity-H" w:asciiTheme="minorEastAsia" w:hAnsiTheme="minorEastAsia"/>
              <w:b/>
              <w:bCs/>
              <w:sz w:val="28"/>
              <w:szCs w:val="28"/>
            </w:rPr>
            <w:t>应注意些什么？</w:t>
          </w:r>
        </w:p>
        <w:p>
          <w:pPr>
            <w:pStyle w:val="ListParagraph"/>
            <w:ind w:left="840" w:hanging="0"/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答：</w:t>
          </w:r>
        </w:p>
        <w:p>
          <w:pPr>
            <w:pStyle w:val="ListParagraph"/>
            <w:numPr>
              <w:ilvl w:val="0"/>
              <w:numId w:val="15"/>
            </w:numPr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设计单时钟周期</w:t>
          </w:r>
          <w:r>
            <w:rPr>
              <w:rFonts w:cs="宋体" w:ascii="宋体" w:hAnsi="宋体"/>
              <w:color w:val="000000"/>
              <w:sz w:val="24"/>
              <w:szCs w:val="24"/>
            </w:rPr>
            <w:t>CPU</w:t>
          </w:r>
          <w:r>
            <w:rPr>
              <w:rFonts w:ascii="宋体" w:hAnsi="宋体" w:cs="宋体"/>
              <w:color w:val="000000"/>
              <w:sz w:val="24"/>
              <w:szCs w:val="24"/>
            </w:rPr>
            <w:t>应注意明确设计怎样的指令系统；</w:t>
          </w:r>
        </w:p>
        <w:p>
          <w:pPr>
            <w:pStyle w:val="ListParagraph"/>
            <w:numPr>
              <w:ilvl w:val="0"/>
              <w:numId w:val="15"/>
            </w:numPr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注意指令执行的顺序；</w:t>
          </w:r>
        </w:p>
        <w:p>
          <w:pPr>
            <w:pStyle w:val="ListParagraph"/>
            <w:numPr>
              <w:ilvl w:val="0"/>
              <w:numId w:val="15"/>
            </w:numPr>
            <w:rPr>
              <w:rFonts w:ascii="宋体" w:hAnsi="宋体" w:cs="宋体"/>
              <w:color w:val="000000"/>
              <w:sz w:val="24"/>
              <w:szCs w:val="24"/>
            </w:rPr>
          </w:pPr>
          <w:r>
            <w:rPr>
              <w:rFonts w:ascii="宋体" w:hAnsi="宋体" w:cs="宋体"/>
              <w:color w:val="000000"/>
              <w:sz w:val="24"/>
              <w:szCs w:val="24"/>
            </w:rPr>
            <w:t>注意控制信号的正确性；</w:t>
          </w:r>
        </w:p>
        <w:p>
          <w:pPr>
            <w:pStyle w:val="ListParagraph"/>
            <w:numPr>
              <w:ilvl w:val="0"/>
              <w:numId w:val="15"/>
            </w:numPr>
            <w:rPr/>
          </w:pPr>
          <w:r>
            <w:rPr>
              <w:rFonts w:ascii="宋体" w:hAnsi="宋体" w:cs="宋体"/>
              <w:color w:val="000000"/>
              <w:sz w:val="24"/>
              <w:szCs w:val="24"/>
            </w:rPr>
            <w:t>时钟周期的确定要以最长的指令执行时间为准。</w:t>
          </w:r>
        </w:p>
      </w:sdtContent>
    </w:sdt>
    <w:sectPr>
      <w:footerReference w:type="default" r:id="rId70"/>
      <w:type w:val="nextPage"/>
      <w:pgSz w:w="11906" w:h="16838"/>
      <w:pgMar w:left="1800" w:right="1800" w:header="0" w:top="1440" w:footer="992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宋体">
    <w:charset w:val="01"/>
    <w:family w:val="roman"/>
    <w:pitch w:val="variable"/>
  </w:font>
  <w:font w:name="Calibri Light">
    <w:charset w:val="01"/>
    <w:family w:val="roman"/>
    <w:pitch w:val="variable"/>
  </w:font>
  <w:font w:name="微软雅黑">
    <w:charset w:val="01"/>
    <w:family w:val="roman"/>
    <w:pitch w:val="variable"/>
  </w:font>
  <w:font w:name="Arial">
    <w:charset w:val="01"/>
    <w:family w:val="auto"/>
    <w:pitch w:val="default"/>
  </w:font>
  <w:font w:name="Times New Roman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"/>
      </w:docPartObj>
      <w:id w:val="170198754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2</w:t>
        </w:r>
        <w:r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taiwa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lvl w:ilvl="0">
      <w:start w:val="1"/>
      <w:numFmt w:val="taiwa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lvl w:ilvl="0">
      <w:start w:val="1"/>
      <w:numFmt w:val="decimal"/>
      <w:lvlText w:val="%1、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lvl w:ilvl="0">
      <w:start w:val="1"/>
      <w:numFmt w:val="taiwaneseCountingThousand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lvl w:ilvl="0">
      <w:start w:val="1"/>
      <w:numFmt w:val="decimal"/>
      <w:lvlText w:val="%1."/>
      <w:lvlJc w:val="left"/>
      <w:pPr>
        <w:ind w:left="1620" w:hanging="36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lvl w:ilvl="0">
      <w:start w:val="1"/>
      <w:numFmt w:val="decimal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lvl w:ilvl="0">
      <w:start w:val="1"/>
      <w:numFmt w:val="taiwaneseCountingThousand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lvl w:ilvl="0">
      <w:start w:val="1"/>
      <w:numFmt w:val="decimal"/>
      <w:lvlText w:val="%1)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lvl w:ilvl="0">
      <w:start w:val="1"/>
      <w:numFmt w:val="decimal"/>
      <w:lvlText w:val="%1)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3">
    <w:lvl w:ilvl="0">
      <w:start w:val="1"/>
      <w:numFmt w:val="decimal"/>
      <w:lvlText w:val="%1)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lvl w:ilvl="0">
      <w:start w:val="1"/>
      <w:numFmt w:val="decimal"/>
      <w:lvlText w:val="%1)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lvl w:ilvl="0">
      <w:start w:val="1"/>
      <w:numFmt w:val="decimal"/>
      <w:lvlText w:val="%1.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90"/>
  <w:defaultTabStop w:val="4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1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16b00"/>
    <w:pPr>
      <w:widowControl w:val="false"/>
      <w:suppressAutoHyphens w:val="true"/>
      <w:bidi w:val="0"/>
      <w:jc w:val="both"/>
    </w:pPr>
    <w:rPr>
      <w:rFonts w:ascii="Calibri" w:hAnsi="Calibri" w:eastAsia="宋体" w:cs="Times New Roman" w:asciiTheme="minorHAnsi" w:eastAsiaTheme="minorEastAsia" w:hAnsiTheme="minorHAnsi"/>
      <w:color w:val="auto"/>
      <w:sz w:val="21"/>
      <w:szCs w:val="21"/>
      <w:lang w:val="en-US" w:eastAsia="zh-CN" w:bidi="ar-SA"/>
    </w:rPr>
  </w:style>
  <w:style w:type="paragraph" w:styleId="Heading1">
    <w:name w:val="Heading 1"/>
    <w:basedOn w:val="Normal"/>
    <w:link w:val="1Char"/>
    <w:uiPriority w:val="9"/>
    <w:qFormat/>
    <w:rsid w:val="004a356c"/>
    <w:pPr>
      <w:keepNext/>
      <w:keepLines/>
      <w:spacing w:lineRule="auto" w:line="578" w:before="340" w:after="330"/>
      <w:outlineLvl w:val="0"/>
    </w:pPr>
    <w:rPr>
      <w:b/>
      <w:bCs/>
      <w:sz w:val="44"/>
      <w:szCs w:val="44"/>
    </w:rPr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页眉 Char"/>
    <w:basedOn w:val="DefaultParagraphFont"/>
    <w:link w:val="a3"/>
    <w:uiPriority w:val="99"/>
    <w:qFormat/>
    <w:rsid w:val="00016b00"/>
    <w:rPr>
      <w:sz w:val="18"/>
      <w:szCs w:val="18"/>
    </w:rPr>
  </w:style>
  <w:style w:type="character" w:styleId="Char1" w:customStyle="1">
    <w:name w:val="页脚 Char"/>
    <w:basedOn w:val="DefaultParagraphFont"/>
    <w:link w:val="a4"/>
    <w:uiPriority w:val="99"/>
    <w:qFormat/>
    <w:rsid w:val="00016b00"/>
    <w:rPr>
      <w:sz w:val="18"/>
      <w:szCs w:val="18"/>
    </w:rPr>
  </w:style>
  <w:style w:type="character" w:styleId="InternetLink">
    <w:name w:val="Internet Link"/>
    <w:uiPriority w:val="99"/>
    <w:unhideWhenUsed/>
    <w:rsid w:val="00016b00"/>
    <w:rPr>
      <w:color w:val="0563C1"/>
      <w:u w:val="single"/>
    </w:rPr>
  </w:style>
  <w:style w:type="character" w:styleId="1Char" w:customStyle="1">
    <w:name w:val="标题 1 Char"/>
    <w:basedOn w:val="DefaultParagraphFont"/>
    <w:link w:val="1"/>
    <w:uiPriority w:val="9"/>
    <w:qFormat/>
    <w:rsid w:val="004a356c"/>
    <w:rPr>
      <w:rFonts w:ascii="Calibri" w:hAnsi="Calibri" w:eastAsia="宋体" w:cs="Times New Roman"/>
      <w:b/>
      <w:bCs/>
      <w:sz w:val="44"/>
      <w:szCs w:val="44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Char"/>
    <w:uiPriority w:val="99"/>
    <w:unhideWhenUsed/>
    <w:rsid w:val="00016b00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rsid w:val="00016b00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16b00"/>
    <w:pPr>
      <w:ind w:firstLine="420"/>
    </w:pPr>
    <w:rPr/>
  </w:style>
  <w:style w:type="paragraph" w:styleId="Default" w:customStyle="1">
    <w:name w:val="Default"/>
    <w:qFormat/>
    <w:rsid w:val="00016b00"/>
    <w:pPr>
      <w:widowControl w:val="false"/>
      <w:suppressAutoHyphens w:val="true"/>
      <w:bidi w:val="0"/>
      <w:jc w:val="left"/>
    </w:pPr>
    <w:rPr>
      <w:rFonts w:ascii="宋体" w:hAnsi="宋体" w:eastAsia="宋体" w:cs="宋体"/>
      <w:color w:val="000000"/>
      <w:sz w:val="24"/>
      <w:szCs w:val="24"/>
      <w:lang w:val="en-US" w:eastAsia="zh-CN" w:bidi="ar-SA"/>
    </w:rPr>
  </w:style>
  <w:style w:type="paragraph" w:styleId="NormalWeb">
    <w:name w:val="Normal (Web)"/>
    <w:basedOn w:val="Normal"/>
    <w:uiPriority w:val="99"/>
    <w:semiHidden/>
    <w:unhideWhenUsed/>
    <w:qFormat/>
    <w:rsid w:val="008035bf"/>
    <w:pPr>
      <w:widowControl/>
      <w:spacing w:beforeAutospacing="1" w:afterAutospacing="1"/>
      <w:jc w:val="left"/>
    </w:pPr>
    <w:rPr>
      <w:rFonts w:ascii="宋体" w:hAnsi="宋体" w:cs="宋体"/>
      <w:sz w:val="24"/>
      <w:szCs w:val="24"/>
    </w:rPr>
  </w:style>
  <w:style w:type="paragraph" w:styleId="ContentsHeading">
    <w:name w:val="Contents Heading"/>
    <w:basedOn w:val="Heading1"/>
    <w:uiPriority w:val="39"/>
    <w:unhideWhenUsed/>
    <w:qFormat/>
    <w:rsid w:val="004a356c"/>
    <w:pPr>
      <w:widowControl/>
      <w:spacing w:lineRule="auto" w:line="259" w:before="240" w:after="0"/>
      <w:jc w:val="left"/>
    </w:pPr>
    <w:rPr>
      <w:rFonts w:ascii="Calibri Light" w:hAnsi="Calibri Light" w:eastAsia="宋体" w:cs="" w:asciiTheme="majorHAnsi" w:cstheme="majorBidi" w:eastAsiaTheme="majorEastAsia" w:hAnsiTheme="majorHAnsi"/>
      <w:b w:val="false"/>
      <w:bCs w:val="false"/>
      <w:color w:val="2E74B5" w:themeColor="accent1" w:themeShade="bf"/>
      <w:sz w:val="32"/>
      <w:szCs w:val="32"/>
    </w:rPr>
  </w:style>
  <w:style w:type="paragraph" w:styleId="Contents2">
    <w:name w:val="Contents 2"/>
    <w:basedOn w:val="Normal"/>
    <w:autoRedefine/>
    <w:uiPriority w:val="39"/>
    <w:unhideWhenUsed/>
    <w:rsid w:val="004a356c"/>
    <w:pPr>
      <w:widowControl/>
      <w:spacing w:lineRule="auto" w:line="259" w:before="0" w:after="100"/>
      <w:ind w:left="220" w:hanging="0"/>
      <w:jc w:val="left"/>
    </w:pPr>
    <w:rPr>
      <w:rFonts w:ascii="Calibri" w:hAnsi="Calibri" w:eastAsia="宋体" w:asciiTheme="minorHAnsi" w:eastAsiaTheme="minorEastAsia" w:hAnsiTheme="minorHAnsi"/>
      <w:sz w:val="22"/>
      <w:szCs w:val="22"/>
    </w:rPr>
  </w:style>
  <w:style w:type="paragraph" w:styleId="Contents1">
    <w:name w:val="Contents 1"/>
    <w:basedOn w:val="Normal"/>
    <w:autoRedefine/>
    <w:uiPriority w:val="39"/>
    <w:unhideWhenUsed/>
    <w:rsid w:val="004a356c"/>
    <w:pPr>
      <w:widowControl/>
      <w:spacing w:lineRule="auto" w:line="259" w:before="0" w:after="100"/>
      <w:jc w:val="left"/>
    </w:pPr>
    <w:rPr>
      <w:rFonts w:ascii="Calibri" w:hAnsi="Calibri" w:eastAsia="宋体" w:asciiTheme="minorHAnsi" w:eastAsiaTheme="minorEastAsia" w:hAnsiTheme="minorHAnsi"/>
      <w:sz w:val="22"/>
      <w:szCs w:val="22"/>
    </w:rPr>
  </w:style>
  <w:style w:type="paragraph" w:styleId="Contents3">
    <w:name w:val="Contents 3"/>
    <w:basedOn w:val="Normal"/>
    <w:autoRedefine/>
    <w:uiPriority w:val="39"/>
    <w:unhideWhenUsed/>
    <w:rsid w:val="004a356c"/>
    <w:pPr>
      <w:widowControl/>
      <w:spacing w:lineRule="auto" w:line="259" w:before="0" w:after="100"/>
      <w:ind w:left="440" w:hanging="0"/>
      <w:jc w:val="left"/>
    </w:pPr>
    <w:rPr>
      <w:rFonts w:ascii="Calibri" w:hAnsi="Calibri" w:eastAsia="宋体" w:asciiTheme="minorHAnsi" w:eastAsiaTheme="minorEastAsia" w:hAnsiTheme="minorHAnsi"/>
      <w:sz w:val="22"/>
      <w:szCs w:val="22"/>
    </w:rPr>
  </w:style>
  <w:style w:type="paragraph" w:styleId="FrameContents">
    <w:name w:val="Frame Contents"/>
    <w:basedOn w:val="Normal"/>
    <w:qFormat/>
    <w:pPr/>
    <w:rPr/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wmf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footer" Target="footer1.xml"/><Relationship Id="rId71" Type="http://schemas.openxmlformats.org/officeDocument/2006/relationships/numbering" Target="numbering.xml"/><Relationship Id="rId72" Type="http://schemas.openxmlformats.org/officeDocument/2006/relationships/fontTable" Target="fontTable.xml"/><Relationship Id="rId73" Type="http://schemas.openxmlformats.org/officeDocument/2006/relationships/settings" Target="settings.xml"/><Relationship Id="rId74" Type="http://schemas.openxmlformats.org/officeDocument/2006/relationships/theme" Target="theme/theme1.xml"/><Relationship Id="rId75" Type="http://schemas.openxmlformats.org/officeDocument/2006/relationships/glossaryDocument" Target="glossary/document.xml"/><Relationship Id="rId76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YaHei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icrosoftYaHei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altName w:val="....?..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371"/>
    <w:rsid w:val="002D0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DBFEA7C1E9846AC8737BF30DF51A6CE">
    <w:name w:val="2DBFEA7C1E9846AC8737BF30DF51A6CE"/>
    <w:rsid w:val="002D0371"/>
    <w:pPr>
      <w:widowControl w:val="0"/>
      <w:jc w:val="both"/>
    </w:pPr>
  </w:style>
  <w:style w:type="paragraph" w:customStyle="1" w:styleId="49DC9DD36F254629BFD9E274FB03EB25">
    <w:name w:val="49DC9DD36F254629BFD9E274FB03EB25"/>
    <w:rsid w:val="002D0371"/>
    <w:pPr>
      <w:widowControl w:val="0"/>
      <w:jc w:val="both"/>
    </w:pPr>
  </w:style>
  <w:style w:type="paragraph" w:customStyle="1" w:styleId="EE898DA925704639AA668674D30B02C0">
    <w:name w:val="EE898DA925704639AA668674D30B02C0"/>
    <w:rsid w:val="002D037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222D2-0C2D-404F-8C47-FBAB27561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Application>LibreOffice/4.4.6.3$Linux_X86_64 LibreOffice_project/40m0$Build-3</Application>
  <Paragraphs>583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2014-04-27T03:35:00Z</dcterms:created>
  <dc:creator>xin jin</dc:creator>
  <dc:language>en-US</dc:language>
  <dcterms:modified xsi:type="dcterms:W3CDTF">2016-01-05T08:01:22Z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