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spacing w:before="0" w:after="80" w:line="300" w:lineRule="auto"/>
        <w:jc w:val="left"/>
      </w:pPr>
      <w:r>
        <w:rPr>
          <w:rFonts w:ascii="Calibri" w:hAnsi="Calibri" w:eastAsia="맑은 고딕"/>
          <w:b w:val="0"/>
          <w:i w:val="0"/>
          <w:color w:val="2E74B5"/>
          <w:sz w:val="20"/>
        </w:rPr>
        <w:t>PROJECT HANDOFF GUIDE</w:t>
      </w:r>
    </w:p>
    <w:p>
      <w:pPr>
        <w:pStyle w:val="Title"/>
        <w:jc w:val="left"/>
      </w:pPr>
      <w:r>
        <w:rPr>
          <w:rFonts w:ascii="Calibri" w:hAnsi="Calibri" w:eastAsia="맑은 고딕"/>
          <w:b/>
          <w:i w:val="0"/>
          <w:color w:val="203748"/>
          <w:sz w:val="60"/>
        </w:rPr>
        <w:t>SHINZI Games</w:t>
        <w:br/>
        <w:t>인턴십 과제 프로젝트</w:t>
      </w:r>
    </w:p>
    <w:p>
      <w:pPr>
        <w:keepNext w:val="0"/>
        <w:keepLines/>
        <w:spacing w:before="0" w:after="440" w:line="300" w:lineRule="auto"/>
        <w:jc w:val="left"/>
      </w:pPr>
      <w:r>
        <w:rPr>
          <w:rFonts w:ascii="Calibri" w:hAnsi="Calibri" w:eastAsia="맑은 고딕"/>
          <w:b w:val="0"/>
          <w:i w:val="0"/>
          <w:color w:val="60717D"/>
          <w:sz w:val="28"/>
        </w:rPr>
        <w:t>Unity 탑다운 1:1 액션 게임 — 구현 구조·데이터 파이프라인·인계 가이드</w:t>
      </w:r>
    </w:p>
    <w:p>
      <w:pPr>
        <w:keepLines/>
        <w:spacing w:before="80" w:after="60" w:line="300" w:lineRule="auto"/>
        <w:ind w:left="120" w:right="120"/>
        <w:shd w:fill="F4F8FB"/>
        <w:pBdr>
          <w:top w:val="single" w:sz="8" w:space="6" w:color="8796A3"/>
          <w:left w:val="single" w:sz="8" w:space="6" w:color="8796A3"/>
          <w:bottom w:val="single" w:sz="8" w:space="6" w:color="8796A3"/>
          <w:right w:val="single" w:sz="8" w:space="6" w:color="8796A3"/>
        </w:pBdr>
      </w:pPr>
      <w:r>
        <w:rPr>
          <w:rFonts w:ascii="Calibri" w:hAnsi="Calibri" w:eastAsia="맑은 고딕"/>
          <w:b/>
          <w:i w:val="0"/>
          <w:color w:val="2E74B5"/>
          <w:sz w:val="21"/>
        </w:rPr>
        <w:t>문서 기준</w:t>
        <w:br/>
      </w:r>
      <w:r>
        <w:rPr>
          <w:rFonts w:ascii="Calibri" w:hAnsi="Calibri" w:eastAsia="맑은 고딕"/>
          <w:b w:val="0"/>
          <w:i w:val="0"/>
          <w:color w:val="263238"/>
          <w:sz w:val="20"/>
        </w:rPr>
        <w:t>2026-08-18 저장소의 실제 코드·ScriptableObject·Addressables 설정·씬 구성을 기준으로 작성했습니다. 현재 구현과 향후 확장안을 분리해 기술하며, 구현되지 않은 기능은 현재 기능처럼 표현하지 않습니다.</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cantSplit/>
        </w:trPr>
        <w:tc>
          <w:tcPr>
            <w:tcW w:type="dxa" w:w="2200"/>
            <w:shd w:fill="E8EEF5"/>
            <w:tcMar>
              <w:top w:w="80" w:type="dxa"/>
              <w:start w:w="120" w:type="dxa"/>
              <w:bottom w:w="80" w:type="dxa"/>
              <w:end w:w="120" w:type="dxa"/>
            </w:tcMar>
            <w:vAlign w:val="center"/>
          </w:tcPr>
          <w:p>
            <w:pPr>
              <w:spacing w:after="0" w:line="276" w:lineRule="auto"/>
              <w:jc w:val="center"/>
              <w:keepNext/>
            </w:pPr>
            <w:r/>
            <w:r>
              <w:rPr>
                <w:rFonts w:ascii="Calibri" w:hAnsi="Calibri" w:eastAsia="맑은 고딕"/>
                <w:b/>
                <w:i w:val="0"/>
                <w:color w:val="203748"/>
                <w:sz w:val="18"/>
              </w:rPr>
              <w:t>항목</w:t>
            </w:r>
          </w:p>
        </w:tc>
        <w:tc>
          <w:tcPr>
            <w:tcW w:type="dxa" w:w="7160"/>
            <w:shd w:fill="E8EEF5"/>
            <w:tcMar>
              <w:top w:w="80" w:type="dxa"/>
              <w:start w:w="120" w:type="dxa"/>
              <w:bottom w:w="80" w:type="dxa"/>
              <w:end w:w="120" w:type="dxa"/>
            </w:tcMar>
            <w:vAlign w:val="center"/>
          </w:tcPr>
          <w:p>
            <w:pPr>
              <w:spacing w:after="0" w:line="276" w:lineRule="auto"/>
              <w:jc w:val="center"/>
              <w:keepNext/>
            </w:pPr>
            <w:r/>
            <w:r>
              <w:rPr>
                <w:rFonts w:ascii="Calibri" w:hAnsi="Calibri" w:eastAsia="맑은 고딕"/>
                <w:b/>
                <w:i w:val="0"/>
                <w:color w:val="203748"/>
                <w:sz w:val="18"/>
              </w:rPr>
              <w:t>내용</w:t>
            </w:r>
          </w:p>
        </w:tc>
      </w:tr>
      <w:tr>
        <w:trPr>
          <w:cantSplit/>
        </w:trPr>
        <w:tc>
          <w:tcPr>
            <w:tcW w:type="dxa" w:w="22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9"/>
              </w:rPr>
              <w:t>프로젝트 유형</w:t>
            </w:r>
          </w:p>
        </w:tc>
        <w:tc>
          <w:tcPr>
            <w:tcW w:type="dxa" w:w="71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9"/>
              </w:rPr>
              <w:t>Unity / 탑다운 1:1 액션 프로토타입</w:t>
            </w:r>
          </w:p>
        </w:tc>
      </w:tr>
      <w:tr>
        <w:trPr>
          <w:cantSplit/>
        </w:trPr>
        <w:tc>
          <w:tcPr>
            <w:tcW w:type="dxa" w:w="22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9"/>
              </w:rPr>
              <w:t>핵심 입력</w:t>
            </w:r>
          </w:p>
        </w:tc>
        <w:tc>
          <w:tcPr>
            <w:tcW w:type="dxa" w:w="71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9"/>
              </w:rPr>
              <w:t>WASD 이동, 마우스 에임·공격, 대시 입력</w:t>
            </w:r>
          </w:p>
        </w:tc>
      </w:tr>
      <w:tr>
        <w:trPr>
          <w:cantSplit/>
        </w:trPr>
        <w:tc>
          <w:tcPr>
            <w:tcW w:type="dxa" w:w="22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9"/>
              </w:rPr>
              <w:t>핵심 데이터 흐름</w:t>
            </w:r>
          </w:p>
        </w:tc>
        <w:tc>
          <w:tcPr>
            <w:tcW w:type="dxa" w:w="71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9"/>
              </w:rPr>
              <w:t>Excel → 검증 → ScriptableObject → 런타임 초기화</w:t>
            </w:r>
          </w:p>
        </w:tc>
      </w:tr>
      <w:tr>
        <w:trPr>
          <w:cantSplit/>
        </w:trPr>
        <w:tc>
          <w:tcPr>
            <w:tcW w:type="dxa" w:w="22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9"/>
              </w:rPr>
              <w:t>리소스 로딩</w:t>
            </w:r>
          </w:p>
        </w:tc>
        <w:tc>
          <w:tcPr>
            <w:tcW w:type="dxa" w:w="71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9"/>
              </w:rPr>
              <w:t>Addressables 기반 플레이어·AI·무기·픽업·투사체 로드</w:t>
            </w:r>
          </w:p>
        </w:tc>
      </w:tr>
      <w:tr>
        <w:trPr>
          <w:cantSplit/>
        </w:trPr>
        <w:tc>
          <w:tcPr>
            <w:tcW w:type="dxa" w:w="2200"/>
            <w:tcMar>
              <w:top w:w="80" w:type="dxa"/>
              <w:start w:w="120" w:type="dxa"/>
              <w:bottom w:w="80" w:type="dxa"/>
              <w:end w:w="120" w:type="dxa"/>
            </w:tcMar>
            <w:vAlign w:val="center"/>
          </w:tcPr>
          <w:p>
            <w:pPr>
              <w:spacing w:after="0" w:line="276" w:lineRule="auto"/>
              <w:jc w:val="left"/>
            </w:pPr>
            <w:r/>
            <w:r>
              <w:rPr>
                <w:rFonts w:ascii="Calibri" w:hAnsi="Calibri" w:eastAsia="맑은 고딕"/>
                <w:b w:val="0"/>
                <w:i w:val="0"/>
                <w:color w:val="263238"/>
                <w:sz w:val="19"/>
              </w:rPr>
              <w:t>맵 운용</w:t>
            </w:r>
          </w:p>
        </w:tc>
        <w:tc>
          <w:tcPr>
            <w:tcW w:type="dxa" w:w="7160"/>
            <w:tcMar>
              <w:top w:w="80" w:type="dxa"/>
              <w:start w:w="120" w:type="dxa"/>
              <w:bottom w:w="80" w:type="dxa"/>
              <w:end w:w="120" w:type="dxa"/>
            </w:tcMar>
            <w:vAlign w:val="center"/>
          </w:tcPr>
          <w:p>
            <w:pPr>
              <w:spacing w:after="0" w:line="276" w:lineRule="auto"/>
              <w:jc w:val="left"/>
            </w:pPr>
            <w:r/>
            <w:r>
              <w:rPr>
                <w:rFonts w:ascii="Calibri" w:hAnsi="Calibri" w:eastAsia="맑은 고딕"/>
                <w:b w:val="0"/>
                <w:i w:val="0"/>
                <w:color w:val="263238"/>
                <w:sz w:val="19"/>
              </w:rPr>
              <w:t>현재 1개 맵을 씬에 고정 배치</w:t>
            </w:r>
          </w:p>
        </w:tc>
      </w:tr>
    </w:tbl>
    <w:p>
      <w:pPr>
        <w:spacing w:after="40"/>
      </w:pPr>
    </w:p>
    <w:p>
      <w:pPr>
        <w:keepNext w:val="0"/>
        <w:keepLines/>
        <w:spacing w:before="280" w:after="0" w:line="300" w:lineRule="auto"/>
        <w:jc w:val="left"/>
      </w:pPr>
      <w:r>
        <w:rPr>
          <w:rFonts w:ascii="Calibri" w:hAnsi="Calibri" w:eastAsia="맑은 고딕"/>
          <w:b w:val="0"/>
          <w:i/>
          <w:color w:val="60717D"/>
          <w:sz w:val="21"/>
        </w:rPr>
        <w:t>이 문서는 인계받는 사람이 게임 흐름과 클래스 책임을 빠르게 파악하고, 데이터 변경·리소스 추가·오류 점검을 재현할 수 있도록 구성했습니다.</w:t>
      </w:r>
    </w:p>
    <w:p>
      <w:r>
        <w:br w:type="page"/>
      </w:r>
    </w:p>
    <w:p>
      <w:pPr>
        <w:pStyle w:val="Heading1"/>
      </w:pPr>
      <w:r>
        <w:t>문서 구성</w:t>
      </w:r>
    </w:p>
    <w:tbl>
      <w:tblPr>
        <w:tblStyle w:val="TableGrid"/>
        <w:tblW w:type="dxa" w:w="9360"/>
        <w:tblLayout w:type="fixed"/>
        <w:tblLook w:firstColumn="1" w:firstRow="1" w:lastColumn="0" w:lastRow="0" w:noHBand="0" w:noVBand="1" w:val="04A0"/>
        <w:tblInd w:w="120" w:type="dxa"/>
      </w:tblPr>
      <w:tblGrid>
        <w:gridCol w:w="1600"/>
        <w:gridCol w:w="7760"/>
      </w:tblGrid>
      <w:tr>
        <w:trPr>
          <w:tblHeader w:val="true"/>
          <w:cantSplit/>
        </w:trPr>
        <w:tc>
          <w:tcPr>
            <w:tcW w:type="dxa" w:w="1600"/>
            <w:shd w:fill="E8EEF5"/>
            <w:tcMar>
              <w:top w:w="80" w:type="dxa"/>
              <w:start w:w="120" w:type="dxa"/>
              <w:bottom w:w="80" w:type="dxa"/>
              <w:end w:w="120" w:type="dxa"/>
            </w:tcMar>
            <w:vAlign w:val="center"/>
          </w:tcPr>
          <w:p>
            <w:pPr>
              <w:spacing w:after="0" w:line="276" w:lineRule="auto"/>
              <w:jc w:val="center"/>
              <w:keepNext/>
            </w:pPr>
            <w:r/>
            <w:r>
              <w:rPr>
                <w:rFonts w:ascii="Calibri" w:hAnsi="Calibri" w:eastAsia="맑은 고딕"/>
                <w:b/>
                <w:i w:val="0"/>
                <w:color w:val="203748"/>
                <w:sz w:val="18"/>
              </w:rPr>
              <w:t>구분</w:t>
            </w:r>
          </w:p>
        </w:tc>
        <w:tc>
          <w:tcPr>
            <w:tcW w:type="dxa" w:w="7760"/>
            <w:shd w:fill="E8EEF5"/>
            <w:tcMar>
              <w:top w:w="80" w:type="dxa"/>
              <w:start w:w="120" w:type="dxa"/>
              <w:bottom w:w="80" w:type="dxa"/>
              <w:end w:w="120" w:type="dxa"/>
            </w:tcMar>
            <w:vAlign w:val="center"/>
          </w:tcPr>
          <w:p>
            <w:pPr>
              <w:spacing w:after="0" w:line="276" w:lineRule="auto"/>
              <w:jc w:val="center"/>
              <w:keepNext/>
            </w:pPr>
            <w:r/>
            <w:r>
              <w:rPr>
                <w:rFonts w:ascii="Calibri" w:hAnsi="Calibri" w:eastAsia="맑은 고딕"/>
                <w:b/>
                <w:i w:val="0"/>
                <w:color w:val="203748"/>
                <w:sz w:val="18"/>
              </w:rPr>
              <w:t>확인할 내용</w:t>
            </w:r>
          </w:p>
        </w:tc>
      </w:tr>
      <w:tr>
        <w:trPr>
          <w:cantSplit/>
        </w:trPr>
        <w:tc>
          <w:tcPr>
            <w:tcW w:type="dxa" w:w="16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1. 게임 설명</w:t>
            </w:r>
          </w:p>
        </w:tc>
        <w:tc>
          <w:tcPr>
            <w:tcW w:type="dxa" w:w="77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플레이 목표, 조작, 승패·진행 규칙</w:t>
            </w:r>
          </w:p>
        </w:tc>
      </w:tr>
      <w:tr>
        <w:trPr>
          <w:cantSplit/>
        </w:trPr>
        <w:tc>
          <w:tcPr>
            <w:tcW w:type="dxa" w:w="16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2. 전체 설계 구조</w:t>
            </w:r>
          </w:p>
        </w:tc>
        <w:tc>
          <w:tcPr>
            <w:tcW w:type="dxa" w:w="77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레이어 구조, 런타임 시작·종료 흐름</w:t>
            </w:r>
          </w:p>
        </w:tc>
      </w:tr>
      <w:tr>
        <w:trPr>
          <w:cantSplit/>
        </w:trPr>
        <w:tc>
          <w:tcPr>
            <w:tcW w:type="dxa" w:w="16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3. 역할 분리</w:t>
            </w:r>
          </w:p>
        </w:tc>
        <w:tc>
          <w:tcPr>
            <w:tcW w:type="dxa" w:w="77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Manager·Controller·Brain·Component·Data의 책임</w:t>
            </w:r>
          </w:p>
        </w:tc>
      </w:tr>
      <w:tr>
        <w:trPr>
          <w:cantSplit/>
        </w:trPr>
        <w:tc>
          <w:tcPr>
            <w:tcW w:type="dxa" w:w="16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4. 전투·AI·무기</w:t>
            </w:r>
          </w:p>
        </w:tc>
        <w:tc>
          <w:tcPr>
            <w:tcW w:type="dxa" w:w="77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공통 캐릭터 기능, AI 판단, 무기 런타임 구조</w:t>
            </w:r>
          </w:p>
        </w:tc>
      </w:tr>
      <w:tr>
        <w:trPr>
          <w:cantSplit/>
        </w:trPr>
        <w:tc>
          <w:tcPr>
            <w:tcW w:type="dxa" w:w="16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5. 데이터 도구</w:t>
            </w:r>
          </w:p>
        </w:tc>
        <w:tc>
          <w:tcPr>
            <w:tcW w:type="dxa" w:w="77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Excel→SO 2-Pass 변환, 검증, 참조 관계</w:t>
            </w:r>
          </w:p>
        </w:tc>
      </w:tr>
      <w:tr>
        <w:trPr>
          <w:cantSplit/>
        </w:trPr>
        <w:tc>
          <w:tcPr>
            <w:tcW w:type="dxa" w:w="16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6. Addressables</w:t>
            </w:r>
          </w:p>
        </w:tc>
        <w:tc>
          <w:tcPr>
            <w:tcW w:type="dxa" w:w="77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주소 저장, 비동기 생성, 해제·버전 보호</w:t>
            </w:r>
          </w:p>
        </w:tc>
      </w:tr>
      <w:tr>
        <w:trPr>
          <w:cantSplit/>
        </w:trPr>
        <w:tc>
          <w:tcPr>
            <w:tcW w:type="dxa" w:w="1600"/>
            <w:tcMar>
              <w:top w:w="80" w:type="dxa"/>
              <w:start w:w="120" w:type="dxa"/>
              <w:bottom w:w="80" w:type="dxa"/>
              <w:end w:w="120" w:type="dxa"/>
            </w:tcMar>
            <w:vAlign w:val="center"/>
          </w:tcPr>
          <w:p>
            <w:pPr>
              <w:spacing w:after="0" w:line="276" w:lineRule="auto"/>
              <w:jc w:val="left"/>
            </w:pPr>
            <w:r/>
            <w:r>
              <w:rPr>
                <w:rFonts w:ascii="Calibri" w:hAnsi="Calibri" w:eastAsia="맑은 고딕"/>
                <w:b w:val="0"/>
                <w:i w:val="0"/>
                <w:color w:val="263238"/>
                <w:sz w:val="18"/>
              </w:rPr>
              <w:t>7. 확장·인계</w:t>
            </w:r>
          </w:p>
        </w:tc>
        <w:tc>
          <w:tcPr>
            <w:tcW w:type="dxa" w:w="7760"/>
            <w:tcMar>
              <w:top w:w="80" w:type="dxa"/>
              <w:start w:w="120" w:type="dxa"/>
              <w:bottom w:w="80" w:type="dxa"/>
              <w:end w:w="120" w:type="dxa"/>
            </w:tcMar>
            <w:vAlign w:val="center"/>
          </w:tcPr>
          <w:p>
            <w:pPr>
              <w:spacing w:after="0" w:line="276" w:lineRule="auto"/>
              <w:jc w:val="left"/>
            </w:pPr>
            <w:r/>
            <w:r>
              <w:rPr>
                <w:rFonts w:ascii="Calibri" w:hAnsi="Calibri" w:eastAsia="맑은 고딕"/>
                <w:b w:val="0"/>
                <w:i w:val="0"/>
                <w:color w:val="263238"/>
                <w:sz w:val="18"/>
              </w:rPr>
              <w:t>현재 제약, 확장 지점, 제출 전 점검</w:t>
            </w:r>
          </w:p>
        </w:tc>
      </w:tr>
    </w:tbl>
    <w:p>
      <w:pPr>
        <w:spacing w:after="40"/>
      </w:pPr>
    </w:p>
    <w:p>
      <w:pPr>
        <w:keepLines/>
        <w:spacing w:before="80" w:after="60" w:line="300" w:lineRule="auto"/>
        <w:ind w:left="120" w:right="120"/>
        <w:shd w:fill="EAF5EE"/>
        <w:pBdr>
          <w:top w:val="single" w:sz="8" w:space="6" w:color="8796A3"/>
          <w:left w:val="single" w:sz="8" w:space="6" w:color="8796A3"/>
          <w:bottom w:val="single" w:sz="8" w:space="6" w:color="8796A3"/>
          <w:right w:val="single" w:sz="8" w:space="6" w:color="8796A3"/>
        </w:pBdr>
      </w:pPr>
      <w:r>
        <w:rPr>
          <w:rFonts w:ascii="Calibri" w:hAnsi="Calibri" w:eastAsia="맑은 고딕"/>
          <w:b/>
          <w:i w:val="0"/>
          <w:color w:val="1F4D78"/>
          <w:sz w:val="21"/>
        </w:rPr>
        <w:t>표기 원칙</w:t>
        <w:br/>
      </w:r>
      <w:r>
        <w:rPr>
          <w:rFonts w:ascii="Calibri" w:hAnsi="Calibri" w:eastAsia="맑은 고딕"/>
          <w:b w:val="0"/>
          <w:i w:val="0"/>
          <w:color w:val="263238"/>
          <w:sz w:val="20"/>
        </w:rPr>
        <w:t>[현재]는 저장소에 구현된 동작, [확장]은 요구가 생겼을 때 적용할 설계 방향, [점검]은 제출·인계 전에 확인해야 할 항목을 뜻합니다.</w:t>
      </w:r>
    </w:p>
    <w:p>
      <w:pPr>
        <w:pStyle w:val="Heading1"/>
      </w:pPr>
      <w:r>
        <w:t>1. 게임 설명</w:t>
      </w:r>
    </w:p>
    <w:p>
      <w:pPr>
        <w:keepNext w:val="0"/>
        <w:keepLines/>
        <w:spacing w:before="0" w:after="120" w:line="300" w:lineRule="auto"/>
        <w:jc w:val="left"/>
      </w:pPr>
      <w:r>
        <w:rPr>
          <w:rFonts w:ascii="Calibri" w:hAnsi="Calibri" w:eastAsia="맑은 고딕"/>
          <w:b w:val="0"/>
          <w:i w:val="0"/>
          <w:color w:val="263238"/>
          <w:sz w:val="22"/>
        </w:rPr>
        <w:t>플레이어가 제한 시간 동안 한 명의 AI와 전투하는 탑다운 1:1 액션 게임입니다. 맵에 생성되는 무기를 획득해 교체할 수 있고, 승리 횟수에 따라 다음 매치에서 사용할 AI와 드롭 구성이 달라집니다.</w:t>
      </w:r>
    </w:p>
    <w:p>
      <w:pPr>
        <w:pStyle w:val="Heading2"/>
      </w:pPr>
      <w:r>
        <w:t>핵심 플레이</w:t>
      </w:r>
    </w:p>
    <w:p>
      <w:pPr>
        <w:pStyle w:val="ListBullet"/>
        <w:keepNext w:val="0"/>
        <w:keepLines/>
      </w:pPr>
      <w:r>
        <w:rPr>
          <w:rFonts w:ascii="Calibri" w:hAnsi="Calibri" w:eastAsia="맑은 고딕"/>
          <w:b w:val="0"/>
          <w:i w:val="0"/>
          <w:color w:val="263238"/>
          <w:sz w:val="21"/>
        </w:rPr>
        <w:t>고정 카메라 환경에서 WASD로 이동하고 마우스 위치를 향해 회전·조준합니다.</w:t>
      </w:r>
    </w:p>
    <w:p>
      <w:pPr>
        <w:pStyle w:val="ListBullet"/>
        <w:keepNext w:val="0"/>
        <w:keepLines/>
      </w:pPr>
      <w:r>
        <w:rPr>
          <w:rFonts w:ascii="Calibri" w:hAnsi="Calibri" w:eastAsia="맑은 고딕"/>
          <w:b w:val="0"/>
          <w:i w:val="0"/>
          <w:color w:val="263238"/>
          <w:sz w:val="21"/>
        </w:rPr>
        <w:t>공격과 대시를 사용할 수 있으며, 공격·대시 쿨다운은 HUD에 표시됩니다.</w:t>
      </w:r>
    </w:p>
    <w:p>
      <w:pPr>
        <w:pStyle w:val="ListBullet"/>
        <w:keepNext w:val="0"/>
        <w:keepLines/>
      </w:pPr>
      <w:r>
        <w:rPr>
          <w:rFonts w:ascii="Calibri" w:hAnsi="Calibri" w:eastAsia="맑은 고딕"/>
          <w:b w:val="0"/>
          <w:i w:val="0"/>
          <w:color w:val="263238"/>
          <w:sz w:val="21"/>
        </w:rPr>
        <w:t>맵에 생성된 다른 무기를 획득하면 현재 무기 데이터와 손에 표시되는 무기 프리팹이 교체됩니다. 같은 무기는 다시 장착하지 않습니다.</w:t>
      </w:r>
    </w:p>
    <w:p>
      <w:pPr>
        <w:pStyle w:val="ListBullet"/>
        <w:keepNext w:val="0"/>
        <w:keepLines/>
      </w:pPr>
      <w:r>
        <w:rPr>
          <w:rFonts w:ascii="Calibri" w:hAnsi="Calibri" w:eastAsia="맑은 고딕"/>
          <w:b w:val="0"/>
          <w:i w:val="0"/>
          <w:color w:val="263238"/>
          <w:sz w:val="21"/>
        </w:rPr>
        <w:t>AI는 사용 가능한 무기를 우선 탐색하고, 무기가 없거나 목표 무기가 없으면 플레이어를 추격합니다. 장착 무기의 공격 범위 안에서는 공격합니다.</w:t>
      </w:r>
    </w:p>
    <w:p>
      <w:pPr>
        <w:pStyle w:val="Heading2"/>
      </w:pPr>
      <w:r>
        <w:t>승패와 진행</w:t>
      </w:r>
    </w:p>
    <w:tbl>
      <w:tblPr>
        <w:tblStyle w:val="TableGrid"/>
        <w:tblW w:type="dxa" w:w="9360"/>
        <w:tblLayout w:type="fixed"/>
        <w:tblLook w:firstColumn="1" w:firstRow="1" w:lastColumn="0" w:lastRow="0" w:noHBand="0" w:noVBand="1" w:val="04A0"/>
        <w:tblInd w:w="120" w:type="dxa"/>
      </w:tblPr>
      <w:tblGrid>
        <w:gridCol w:w="2600"/>
        <w:gridCol w:w="6760"/>
      </w:tblGrid>
      <w:tr>
        <w:trPr>
          <w:tblHeader w:val="true"/>
          <w:cantSplit/>
        </w:trPr>
        <w:tc>
          <w:tcPr>
            <w:tcW w:type="dxa" w:w="2600"/>
            <w:shd w:fill="E8EEF5"/>
            <w:tcMar>
              <w:top w:w="80" w:type="dxa"/>
              <w:start w:w="120" w:type="dxa"/>
              <w:bottom w:w="80" w:type="dxa"/>
              <w:end w:w="120" w:type="dxa"/>
            </w:tcMar>
            <w:vAlign w:val="center"/>
          </w:tcPr>
          <w:p>
            <w:pPr>
              <w:spacing w:after="0" w:line="276" w:lineRule="auto"/>
              <w:jc w:val="center"/>
              <w:keepNext/>
            </w:pPr>
            <w:r/>
            <w:r>
              <w:rPr>
                <w:rFonts w:ascii="Calibri" w:hAnsi="Calibri" w:eastAsia="맑은 고딕"/>
                <w:b/>
                <w:i w:val="0"/>
                <w:color w:val="203748"/>
                <w:sz w:val="18"/>
              </w:rPr>
              <w:t>상황</w:t>
            </w:r>
          </w:p>
        </w:tc>
        <w:tc>
          <w:tcPr>
            <w:tcW w:type="dxa" w:w="6760"/>
            <w:shd w:fill="E8EEF5"/>
            <w:tcMar>
              <w:top w:w="80" w:type="dxa"/>
              <w:start w:w="120" w:type="dxa"/>
              <w:bottom w:w="80" w:type="dxa"/>
              <w:end w:w="120" w:type="dxa"/>
            </w:tcMar>
            <w:vAlign w:val="center"/>
          </w:tcPr>
          <w:p>
            <w:pPr>
              <w:spacing w:after="0" w:line="276" w:lineRule="auto"/>
              <w:jc w:val="center"/>
              <w:keepNext/>
            </w:pPr>
            <w:r/>
            <w:r>
              <w:rPr>
                <w:rFonts w:ascii="Calibri" w:hAnsi="Calibri" w:eastAsia="맑은 고딕"/>
                <w:b/>
                <w:i w:val="0"/>
                <w:color w:val="203748"/>
                <w:sz w:val="18"/>
              </w:rPr>
              <w:t>결과</w:t>
            </w:r>
          </w:p>
        </w:tc>
      </w:tr>
      <w:tr>
        <w:trPr>
          <w:cantSplit/>
        </w:trPr>
        <w:tc>
          <w:tcPr>
            <w:tcW w:type="dxa" w:w="26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AI 체력 0</w:t>
            </w:r>
          </w:p>
        </w:tc>
        <w:tc>
          <w:tcPr>
            <w:tcW w:type="dxa" w:w="67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플레이어 승리, 누적 승수 +1</w:t>
            </w:r>
          </w:p>
        </w:tc>
      </w:tr>
      <w:tr>
        <w:trPr>
          <w:cantSplit/>
        </w:trPr>
        <w:tc>
          <w:tcPr>
            <w:tcW w:type="dxa" w:w="26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플레이어 체력 0</w:t>
            </w:r>
          </w:p>
        </w:tc>
        <w:tc>
          <w:tcPr>
            <w:tcW w:type="dxa" w:w="67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플레이어 패배</w:t>
            </w:r>
          </w:p>
        </w:tc>
      </w:tr>
      <w:tr>
        <w:trPr>
          <w:cantSplit/>
        </w:trPr>
        <w:tc>
          <w:tcPr>
            <w:tcW w:type="dxa" w:w="26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제한 시간 종료 시 AI 생존</w:t>
            </w:r>
          </w:p>
        </w:tc>
        <w:tc>
          <w:tcPr>
            <w:tcW w:type="dxa" w:w="67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무승부 없이 플레이어 패배</w:t>
            </w:r>
          </w:p>
        </w:tc>
      </w:tr>
      <w:tr>
        <w:trPr>
          <w:cantSplit/>
        </w:trPr>
        <w:tc>
          <w:tcPr>
            <w:tcW w:type="dxa" w:w="26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다음 매치 시작</w:t>
            </w:r>
          </w:p>
        </w:tc>
        <w:tc>
          <w:tcPr>
            <w:tcW w:type="dxa" w:w="67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현재 승수 이하의 MinWins 중 가장 높은 MatchData 선택</w:t>
            </w:r>
          </w:p>
        </w:tc>
      </w:tr>
      <w:tr>
        <w:trPr>
          <w:cantSplit/>
        </w:trPr>
        <w:tc>
          <w:tcPr>
            <w:tcW w:type="dxa" w:w="2600"/>
            <w:tcMar>
              <w:top w:w="80" w:type="dxa"/>
              <w:start w:w="120" w:type="dxa"/>
              <w:bottom w:w="80" w:type="dxa"/>
              <w:end w:w="120" w:type="dxa"/>
            </w:tcMar>
            <w:vAlign w:val="center"/>
          </w:tcPr>
          <w:p>
            <w:pPr>
              <w:spacing w:after="0" w:line="276" w:lineRule="auto"/>
              <w:jc w:val="left"/>
            </w:pPr>
            <w:r/>
            <w:r>
              <w:rPr>
                <w:rFonts w:ascii="Calibri" w:hAnsi="Calibri" w:eastAsia="맑은 고딕"/>
                <w:b w:val="0"/>
                <w:i w:val="0"/>
                <w:color w:val="263238"/>
                <w:sz w:val="18"/>
              </w:rPr>
              <w:t>재시작</w:t>
            </w:r>
          </w:p>
        </w:tc>
        <w:tc>
          <w:tcPr>
            <w:tcW w:type="dxa" w:w="6760"/>
            <w:tcMar>
              <w:top w:w="80" w:type="dxa"/>
              <w:start w:w="120" w:type="dxa"/>
              <w:bottom w:w="80" w:type="dxa"/>
              <w:end w:w="120" w:type="dxa"/>
            </w:tcMar>
            <w:vAlign w:val="center"/>
          </w:tcPr>
          <w:p>
            <w:pPr>
              <w:spacing w:after="0" w:line="276" w:lineRule="auto"/>
              <w:jc w:val="left"/>
            </w:pPr>
            <w:r/>
            <w:r>
              <w:rPr>
                <w:rFonts w:ascii="Calibri" w:hAnsi="Calibri" w:eastAsia="맑은 고딕"/>
                <w:b w:val="0"/>
                <w:i w:val="0"/>
                <w:color w:val="263238"/>
                <w:sz w:val="18"/>
              </w:rPr>
              <w:t>승수를 0으로 초기화하고 첫 매치 규칙으로 시작</w:t>
            </w:r>
          </w:p>
        </w:tc>
      </w:tr>
    </w:tbl>
    <w:p>
      <w:pPr>
        <w:spacing w:after="40"/>
      </w:pPr>
    </w:p>
    <w:p>
      <w:pPr>
        <w:keepLines/>
        <w:spacing w:before="80" w:after="60" w:line="300" w:lineRule="auto"/>
        <w:ind w:left="120" w:right="120"/>
        <w:shd w:fill="FFF6DF"/>
        <w:pBdr>
          <w:top w:val="single" w:sz="8" w:space="6" w:color="8796A3"/>
          <w:left w:val="single" w:sz="8" w:space="6" w:color="8796A3"/>
          <w:bottom w:val="single" w:sz="8" w:space="6" w:color="8796A3"/>
          <w:right w:val="single" w:sz="8" w:space="6" w:color="8796A3"/>
        </w:pBdr>
      </w:pPr>
      <w:r>
        <w:rPr>
          <w:rFonts w:ascii="Calibri" w:hAnsi="Calibri" w:eastAsia="맑은 고딕"/>
          <w:b/>
          <w:i w:val="0"/>
          <w:color w:val="9A6700"/>
          <w:sz w:val="21"/>
        </w:rPr>
        <w:t>공격 중 이동 규칙</w:t>
        <w:br/>
      </w:r>
      <w:r>
        <w:rPr>
          <w:rFonts w:ascii="Calibri" w:hAnsi="Calibri" w:eastAsia="맑은 고딕"/>
          <w:b w:val="0"/>
          <w:i w:val="0"/>
          <w:color w:val="263238"/>
          <w:sz w:val="20"/>
        </w:rPr>
        <w:t>현재 구현에서는 WeaponType.Range인 무기가 공격 중일 때 이동을 막고, 근접 무기는 이동과 공격을 동시에 허용합니다. 무기 종류와 행동 규칙의 결합을 줄이려면 향후 blocksMovementWhileAttacking 같은 능력 값으로 치환할 수 있습니다.</w:t>
      </w:r>
    </w:p>
    <w:p>
      <w:pPr>
        <w:pStyle w:val="Heading1"/>
      </w:pPr>
      <w:r>
        <w:t>2. 전체 설계 구조</w:t>
      </w:r>
    </w:p>
    <w:p>
      <w:pPr>
        <w:keepNext w:val="0"/>
        <w:keepLines/>
        <w:spacing w:before="0" w:after="120" w:line="300" w:lineRule="auto"/>
        <w:jc w:val="left"/>
      </w:pPr>
      <w:r>
        <w:rPr>
          <w:rFonts w:ascii="Calibri" w:hAnsi="Calibri" w:eastAsia="맑은 고딕"/>
          <w:b w:val="0"/>
          <w:i w:val="0"/>
          <w:color w:val="263238"/>
          <w:sz w:val="22"/>
        </w:rPr>
        <w:t>구조의 핵심은 입력·판단·실행·데이터·표현을 한 클래스에 모으지 않고, 변경 이유가 다른 책임을 분리한 것입니다. Controller는 흐름을 조정하고 실제 동작은 각 기능 컴포넌트가 소유합니다.</w:t>
      </w:r>
    </w:p>
    <w:p>
      <w:pPr>
        <w:pStyle w:val="Heading2"/>
      </w:pPr>
      <w:r>
        <w:t>설계 구조도</w:t>
      </w:r>
    </w:p>
    <w:p>
      <w:pPr>
        <w:keepNext/>
        <w:keepLines/>
        <w:spacing w:before="40" w:after="40"/>
        <w:ind w:left="120" w:right="120"/>
        <w:jc w:val="center"/>
        <w:shd w:fill="F4F8FB"/>
        <w:pBdr>
          <w:top w:val="single" w:sz="8" w:space="6" w:color="8796A3"/>
          <w:left w:val="single" w:sz="8" w:space="6" w:color="8796A3"/>
          <w:bottom w:val="single" w:sz="8" w:space="6" w:color="8796A3"/>
          <w:right w:val="single" w:sz="8" w:space="6" w:color="8796A3"/>
        </w:pBdr>
      </w:pPr>
      <w:r>
        <w:rPr>
          <w:rFonts w:ascii="Calibri" w:hAnsi="Calibri" w:eastAsia="맑은 고딕"/>
          <w:b/>
          <w:i w:val="0"/>
          <w:color w:val="203748"/>
          <w:sz w:val="21"/>
        </w:rPr>
        <w:t>표현 계층 (UI)</w:t>
        <w:br/>
      </w:r>
      <w:r>
        <w:rPr>
          <w:rFonts w:ascii="Calibri" w:hAnsi="Calibri" w:eastAsia="맑은 고딕"/>
          <w:b w:val="0"/>
          <w:i w:val="0"/>
          <w:color w:val="263238"/>
          <w:sz w:val="19"/>
        </w:rPr>
        <w:t>MatchUI · MatchHUDUI · HealthBarUI · ResultUI</w:t>
      </w:r>
    </w:p>
    <w:p>
      <w:pPr>
        <w:keepNext/>
        <w:spacing w:after="40" w:before="40"/>
        <w:jc w:val="center"/>
      </w:pPr>
      <w:r>
        <w:rPr>
          <w:rFonts w:ascii="Calibri" w:hAnsi="Calibri" w:eastAsia="맑은 고딕"/>
          <w:b/>
          <w:i w:val="0"/>
          <w:color w:val="2E74B5"/>
          <w:sz w:val="18"/>
        </w:rPr>
        <w:t>↓  이벤트 구독·읽기 전용 상태 조회</w:t>
      </w:r>
    </w:p>
    <w:p>
      <w:pPr>
        <w:keepNext/>
        <w:keepLines/>
        <w:spacing w:before="40" w:after="40"/>
        <w:ind w:left="120" w:right="120"/>
        <w:jc w:val="center"/>
        <w:shd w:fill="E8F2F8"/>
        <w:pBdr>
          <w:top w:val="single" w:sz="8" w:space="6" w:color="8796A3"/>
          <w:left w:val="single" w:sz="8" w:space="6" w:color="8796A3"/>
          <w:bottom w:val="single" w:sz="8" w:space="6" w:color="8796A3"/>
          <w:right w:val="single" w:sz="8" w:space="6" w:color="8796A3"/>
        </w:pBdr>
      </w:pPr>
      <w:r>
        <w:rPr>
          <w:rFonts w:ascii="Calibri" w:hAnsi="Calibri" w:eastAsia="맑은 고딕"/>
          <w:b/>
          <w:i w:val="0"/>
          <w:color w:val="203748"/>
          <w:sz w:val="21"/>
        </w:rPr>
        <w:t>흐름 조정 계층</w:t>
        <w:br/>
      </w:r>
      <w:r>
        <w:rPr>
          <w:rFonts w:ascii="Calibri" w:hAnsi="Calibri" w:eastAsia="맑은 고딕"/>
          <w:b w:val="0"/>
          <w:i w:val="0"/>
          <w:color w:val="263238"/>
          <w:sz w:val="19"/>
        </w:rPr>
        <w:t>MatchManager · PlayerController · AIController</w:t>
      </w:r>
    </w:p>
    <w:p>
      <w:pPr>
        <w:keepNext/>
        <w:spacing w:after="40" w:before="40"/>
        <w:jc w:val="center"/>
      </w:pPr>
      <w:r>
        <w:rPr>
          <w:rFonts w:ascii="Calibri" w:hAnsi="Calibri" w:eastAsia="맑은 고딕"/>
          <w:b/>
          <w:i w:val="0"/>
          <w:color w:val="2E74B5"/>
          <w:sz w:val="18"/>
        </w:rPr>
        <w:t>↓  명령 전달·초기화</w:t>
      </w:r>
    </w:p>
    <w:p>
      <w:pPr>
        <w:keepNext/>
        <w:keepLines/>
        <w:spacing w:before="40" w:after="40"/>
        <w:ind w:left="120" w:right="120"/>
        <w:jc w:val="center"/>
        <w:shd w:fill="EAF5EE"/>
        <w:pBdr>
          <w:top w:val="single" w:sz="8" w:space="6" w:color="8796A3"/>
          <w:left w:val="single" w:sz="8" w:space="6" w:color="8796A3"/>
          <w:bottom w:val="single" w:sz="8" w:space="6" w:color="8796A3"/>
          <w:right w:val="single" w:sz="8" w:space="6" w:color="8796A3"/>
        </w:pBdr>
      </w:pPr>
      <w:r>
        <w:rPr>
          <w:rFonts w:ascii="Calibri" w:hAnsi="Calibri" w:eastAsia="맑은 고딕"/>
          <w:b/>
          <w:i w:val="0"/>
          <w:color w:val="203748"/>
          <w:sz w:val="21"/>
        </w:rPr>
        <w:t>게임플레이 기능 계층</w:t>
        <w:br/>
      </w:r>
      <w:r>
        <w:rPr>
          <w:rFonts w:ascii="Calibri" w:hAnsi="Calibri" w:eastAsia="맑은 고딕"/>
          <w:b w:val="0"/>
          <w:i w:val="0"/>
          <w:color w:val="263238"/>
          <w:sz w:val="19"/>
        </w:rPr>
        <w:t>InputReader · Movement · Aim · Combat · Health · WeaponHolder/View · AIBrain · WeaponRuntime</w:t>
      </w:r>
    </w:p>
    <w:p>
      <w:pPr>
        <w:keepNext/>
        <w:spacing w:after="40" w:before="40"/>
        <w:jc w:val="center"/>
      </w:pPr>
      <w:r>
        <w:rPr>
          <w:rFonts w:ascii="Calibri" w:hAnsi="Calibri" w:eastAsia="맑은 고딕"/>
          <w:b/>
          <w:i w:val="0"/>
          <w:color w:val="2E74B5"/>
          <w:sz w:val="18"/>
        </w:rPr>
        <w:t>↓  데이터 참조·비동기 리소스 요청</w:t>
      </w:r>
    </w:p>
    <w:p>
      <w:pPr>
        <w:keepNext/>
        <w:keepLines/>
        <w:spacing w:before="40" w:after="40"/>
        <w:ind w:left="120" w:right="120"/>
        <w:jc w:val="center"/>
        <w:shd w:fill="FFF6DF"/>
        <w:pBdr>
          <w:top w:val="single" w:sz="8" w:space="6" w:color="8796A3"/>
          <w:left w:val="single" w:sz="8" w:space="6" w:color="8796A3"/>
          <w:bottom w:val="single" w:sz="8" w:space="6" w:color="8796A3"/>
          <w:right w:val="single" w:sz="8" w:space="6" w:color="8796A3"/>
        </w:pBdr>
      </w:pPr>
      <w:r>
        <w:rPr>
          <w:rFonts w:ascii="Calibri" w:hAnsi="Calibri" w:eastAsia="맑은 고딕"/>
          <w:b/>
          <w:i w:val="0"/>
          <w:color w:val="203748"/>
          <w:sz w:val="21"/>
        </w:rPr>
        <w:t>데이터·리소스 계층</w:t>
        <w:br/>
      </w:r>
      <w:r>
        <w:rPr>
          <w:rFonts w:ascii="Calibri" w:hAnsi="Calibri" w:eastAsia="맑은 고딕"/>
          <w:b w:val="0"/>
          <w:i w:val="0"/>
          <w:color w:val="263238"/>
          <w:sz w:val="19"/>
        </w:rPr>
        <w:t>Excel/SO 데이터 · Addressables · 프리팹 · 씬의 스폰 포인트·NavMesh</w:t>
      </w:r>
    </w:p>
    <w:p>
      <w:pPr>
        <w:keepNext w:val="0"/>
        <w:keepLines/>
        <w:spacing w:before="100" w:after="120" w:line="300" w:lineRule="auto"/>
        <w:jc w:val="center"/>
      </w:pPr>
      <w:r>
        <w:rPr>
          <w:rFonts w:ascii="Calibri" w:hAnsi="Calibri" w:eastAsia="맑은 고딕"/>
          <w:b w:val="0"/>
          <w:i/>
          <w:color w:val="60717D"/>
          <w:sz w:val="19"/>
        </w:rPr>
        <w:t>의존 방향은 위에서 아래입니다. 하위 기능은 UI나 매치 화면을 직접 알지 않으며, UI는 전투 로직을 실행하지 않습니다.</w:t>
      </w:r>
    </w:p>
    <w:p>
      <w:pPr>
        <w:pStyle w:val="Heading2"/>
      </w:pPr>
      <w:r>
        <w:t>런타임 매치 흐름</w:t>
      </w:r>
    </w:p>
    <w:p>
      <w:pPr>
        <w:keepLines/>
        <w:spacing w:after="80" w:line="300" w:lineRule="auto"/>
        <w:ind w:left="540" w:hanging="271"/>
      </w:pPr>
      <w:r>
        <w:rPr>
          <w:rFonts w:ascii="Calibri" w:hAnsi="Calibri" w:eastAsia="맑은 고딕"/>
          <w:b w:val="0"/>
          <w:i w:val="0"/>
          <w:color w:val="263238"/>
          <w:sz w:val="21"/>
        </w:rPr>
        <w:t>1.  시작 버튼 → MatchManager.StartGame()이 현재 승수에 맞는 MatchData를 선택합니다.</w:t>
      </w:r>
    </w:p>
    <w:p>
      <w:pPr>
        <w:keepLines/>
        <w:spacing w:after="80" w:line="300" w:lineRule="auto"/>
        <w:ind w:left="540" w:hanging="271"/>
      </w:pPr>
      <w:r>
        <w:rPr>
          <w:rFonts w:ascii="Calibri" w:hAnsi="Calibri" w:eastAsia="맑은 고딕"/>
          <w:b w:val="0"/>
          <w:i w:val="0"/>
          <w:color w:val="263238"/>
          <w:sz w:val="21"/>
        </w:rPr>
        <w:t>2.  MatchData가 참조하는 AIData와 PlayerData 주소로 플레이어와 AI를 순차 생성합니다.</w:t>
      </w:r>
    </w:p>
    <w:p>
      <w:pPr>
        <w:keepLines/>
        <w:spacing w:after="80" w:line="300" w:lineRule="auto"/>
        <w:ind w:left="540" w:hanging="271"/>
      </w:pPr>
      <w:r>
        <w:rPr>
          <w:rFonts w:ascii="Calibri" w:hAnsi="Calibri" w:eastAsia="맑은 고딕"/>
          <w:b w:val="0"/>
          <w:i w:val="0"/>
          <w:color w:val="263238"/>
          <w:sz w:val="21"/>
        </w:rPr>
        <w:t>3.  생성된 인스턴스에 데이터·타깃·WeaponSpawner를 Initialize()로 주입합니다.</w:t>
      </w:r>
    </w:p>
    <w:p>
      <w:pPr>
        <w:keepLines/>
        <w:spacing w:after="80" w:line="300" w:lineRule="auto"/>
        <w:ind w:left="540" w:hanging="271"/>
      </w:pPr>
      <w:r>
        <w:rPr>
          <w:rFonts w:ascii="Calibri" w:hAnsi="Calibri" w:eastAsia="맑은 고딕"/>
          <w:b w:val="0"/>
          <w:i w:val="0"/>
          <w:color w:val="263238"/>
          <w:sz w:val="21"/>
        </w:rPr>
        <w:t>4.  WeaponSpawner가 드롭 테이블과 생성 주기를 적용하고 MatchStarted 이벤트로 HUD를 연결합니다.</w:t>
      </w:r>
    </w:p>
    <w:p>
      <w:pPr>
        <w:keepLines/>
        <w:spacing w:after="80" w:line="300" w:lineRule="auto"/>
        <w:ind w:left="540" w:hanging="271"/>
      </w:pPr>
      <w:r>
        <w:rPr>
          <w:rFonts w:ascii="Calibri" w:hAnsi="Calibri" w:eastAsia="맑은 고딕"/>
          <w:b w:val="0"/>
          <w:i w:val="0"/>
          <w:color w:val="263238"/>
          <w:sz w:val="21"/>
        </w:rPr>
        <w:t>5.  플레이어 입력과 AI 판단이 각 Controller를 거쳐 Movement·Aim·Combat에 전달됩니다.</w:t>
      </w:r>
    </w:p>
    <w:p>
      <w:pPr>
        <w:keepLines/>
        <w:spacing w:after="80" w:line="300" w:lineRule="auto"/>
        <w:ind w:left="540" w:hanging="271"/>
      </w:pPr>
      <w:r>
        <w:rPr>
          <w:rFonts w:ascii="Calibri" w:hAnsi="Calibri" w:eastAsia="맑은 고딕"/>
          <w:b w:val="0"/>
          <w:i w:val="0"/>
          <w:color w:val="263238"/>
          <w:sz w:val="21"/>
        </w:rPr>
        <w:t>6.  사망 또는 시간 종료 → 입력·AI 제어 정지 → 무기 제거 → 캐릭터 Addressables 해제 → MatchEnded 이벤트로 결과 UI 표시.</w:t>
      </w:r>
    </w:p>
    <w:p>
      <w:pPr>
        <w:keepLines/>
        <w:spacing w:before="80" w:after="60" w:line="300" w:lineRule="auto"/>
        <w:ind w:left="120" w:right="120"/>
        <w:shd w:fill="F4F8FB"/>
        <w:pBdr>
          <w:top w:val="single" w:sz="8" w:space="6" w:color="8796A3"/>
          <w:left w:val="single" w:sz="8" w:space="6" w:color="8796A3"/>
          <w:bottom w:val="single" w:sz="8" w:space="6" w:color="8796A3"/>
          <w:right w:val="single" w:sz="8" w:space="6" w:color="8796A3"/>
        </w:pBdr>
      </w:pPr>
      <w:r>
        <w:rPr>
          <w:rFonts w:ascii="Calibri" w:hAnsi="Calibri" w:eastAsia="맑은 고딕"/>
          <w:b/>
          <w:i w:val="0"/>
          <w:color w:val="2E74B5"/>
          <w:sz w:val="21"/>
        </w:rPr>
        <w:t>비동기 시작 순서를 순차화한 이유</w:t>
        <w:br/>
      </w:r>
      <w:r>
        <w:rPr>
          <w:rFonts w:ascii="Calibri" w:hAnsi="Calibri" w:eastAsia="맑은 고딕"/>
          <w:b w:val="0"/>
          <w:i w:val="0"/>
          <w:color w:val="263238"/>
          <w:sz w:val="20"/>
        </w:rPr>
        <w:t>AI 초기화에는 플레이어 Transform이 필요하고, HUD와 무기 스폰은 두 캐릭터 초기화가 끝난 뒤 시작해야 합니다. 따라서 플레이어 → AI → 스포너·이벤트 순으로 완료 지점을 명확히 두었습니다.</w:t>
      </w:r>
    </w:p>
    <w:p>
      <w:pPr>
        <w:pStyle w:val="Heading1"/>
      </w:pPr>
      <w:r>
        <w:t>3. 역할 분리와 책임</w:t>
      </w:r>
    </w:p>
    <w:tbl>
      <w:tblPr>
        <w:tblStyle w:val="TableGrid"/>
        <w:tblW w:type="dxa" w:w="9360"/>
        <w:tblLayout w:type="fixed"/>
        <w:tblLook w:firstColumn="1" w:firstRow="1" w:lastColumn="0" w:lastRow="0" w:noHBand="0" w:noVBand="1" w:val="04A0"/>
        <w:tblInd w:w="120" w:type="dxa"/>
      </w:tblPr>
      <w:tblGrid>
        <w:gridCol w:w="1150"/>
        <w:gridCol w:w="2050"/>
        <w:gridCol w:w="3330"/>
        <w:gridCol w:w="2830"/>
      </w:tblGrid>
      <w:tr>
        <w:trPr>
          <w:tblHeader w:val="true"/>
          <w:cantSplit/>
        </w:trPr>
        <w:tc>
          <w:tcPr>
            <w:tcW w:type="dxa" w:w="1150"/>
            <w:shd w:fill="E8EEF5"/>
            <w:tcMar>
              <w:top w:w="80" w:type="dxa"/>
              <w:start w:w="120" w:type="dxa"/>
              <w:bottom w:w="80" w:type="dxa"/>
              <w:end w:w="120" w:type="dxa"/>
            </w:tcMar>
            <w:vAlign w:val="center"/>
          </w:tcPr>
          <w:p>
            <w:pPr>
              <w:spacing w:after="0" w:line="276" w:lineRule="auto"/>
              <w:jc w:val="center"/>
              <w:keepNext/>
            </w:pPr>
            <w:r/>
            <w:r>
              <w:rPr>
                <w:rFonts w:ascii="Calibri" w:hAnsi="Calibri" w:eastAsia="맑은 고딕"/>
                <w:b/>
                <w:i w:val="0"/>
                <w:color w:val="203748"/>
                <w:sz w:val="18"/>
              </w:rPr>
              <w:t>구분</w:t>
            </w:r>
          </w:p>
        </w:tc>
        <w:tc>
          <w:tcPr>
            <w:tcW w:type="dxa" w:w="2050"/>
            <w:shd w:fill="E8EEF5"/>
            <w:tcMar>
              <w:top w:w="80" w:type="dxa"/>
              <w:start w:w="120" w:type="dxa"/>
              <w:bottom w:w="80" w:type="dxa"/>
              <w:end w:w="120" w:type="dxa"/>
            </w:tcMar>
            <w:vAlign w:val="center"/>
          </w:tcPr>
          <w:p>
            <w:pPr>
              <w:spacing w:after="0" w:line="276" w:lineRule="auto"/>
              <w:jc w:val="center"/>
              <w:keepNext/>
            </w:pPr>
            <w:r/>
            <w:r>
              <w:rPr>
                <w:rFonts w:ascii="Calibri" w:hAnsi="Calibri" w:eastAsia="맑은 고딕"/>
                <w:b/>
                <w:i w:val="0"/>
                <w:color w:val="203748"/>
                <w:sz w:val="18"/>
              </w:rPr>
              <w:t>대표 클래스</w:t>
            </w:r>
          </w:p>
        </w:tc>
        <w:tc>
          <w:tcPr>
            <w:tcW w:type="dxa" w:w="3330"/>
            <w:shd w:fill="E8EEF5"/>
            <w:tcMar>
              <w:top w:w="80" w:type="dxa"/>
              <w:start w:w="120" w:type="dxa"/>
              <w:bottom w:w="80" w:type="dxa"/>
              <w:end w:w="120" w:type="dxa"/>
            </w:tcMar>
            <w:vAlign w:val="center"/>
          </w:tcPr>
          <w:p>
            <w:pPr>
              <w:spacing w:after="0" w:line="276" w:lineRule="auto"/>
              <w:jc w:val="center"/>
              <w:keepNext/>
            </w:pPr>
            <w:r/>
            <w:r>
              <w:rPr>
                <w:rFonts w:ascii="Calibri" w:hAnsi="Calibri" w:eastAsia="맑은 고딕"/>
                <w:b/>
                <w:i w:val="0"/>
                <w:color w:val="203748"/>
                <w:sz w:val="18"/>
              </w:rPr>
              <w:t>책임</w:t>
            </w:r>
          </w:p>
        </w:tc>
        <w:tc>
          <w:tcPr>
            <w:tcW w:type="dxa" w:w="2830"/>
            <w:shd w:fill="E8EEF5"/>
            <w:tcMar>
              <w:top w:w="80" w:type="dxa"/>
              <w:start w:w="120" w:type="dxa"/>
              <w:bottom w:w="80" w:type="dxa"/>
              <w:end w:w="120" w:type="dxa"/>
            </w:tcMar>
            <w:vAlign w:val="center"/>
          </w:tcPr>
          <w:p>
            <w:pPr>
              <w:spacing w:after="0" w:line="276" w:lineRule="auto"/>
              <w:jc w:val="center"/>
              <w:keepNext/>
            </w:pPr>
            <w:r/>
            <w:r>
              <w:rPr>
                <w:rFonts w:ascii="Calibri" w:hAnsi="Calibri" w:eastAsia="맑은 고딕"/>
                <w:b/>
                <w:i w:val="0"/>
                <w:color w:val="203748"/>
                <w:sz w:val="18"/>
              </w:rPr>
              <w:t>책임 밖</w:t>
            </w:r>
          </w:p>
        </w:tc>
      </w:tr>
      <w:tr>
        <w:trPr>
          <w:cantSplit/>
        </w:trPr>
        <w:tc>
          <w:tcPr>
            <w:tcW w:type="dxa" w:w="115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Manager</w:t>
            </w:r>
          </w:p>
        </w:tc>
        <w:tc>
          <w:tcPr>
            <w:tcW w:type="dxa" w:w="205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MatchManager</w:t>
            </w:r>
          </w:p>
        </w:tc>
        <w:tc>
          <w:tcPr>
            <w:tcW w:type="dxa" w:w="333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매치 전체 생명주기·승수·승패·생성/해제</w:t>
            </w:r>
          </w:p>
        </w:tc>
        <w:tc>
          <w:tcPr>
            <w:tcW w:type="dxa" w:w="283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이동 계산, 무기 판정, UI 렌더링</w:t>
            </w:r>
          </w:p>
        </w:tc>
      </w:tr>
      <w:tr>
        <w:trPr>
          <w:cantSplit/>
        </w:trPr>
        <w:tc>
          <w:tcPr>
            <w:tcW w:type="dxa" w:w="115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Controller</w:t>
            </w:r>
          </w:p>
        </w:tc>
        <w:tc>
          <w:tcPr>
            <w:tcW w:type="dxa" w:w="205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PlayerController, AIController</w:t>
            </w:r>
          </w:p>
        </w:tc>
        <w:tc>
          <w:tcPr>
            <w:tcW w:type="dxa" w:w="333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한 캐릭터의 입력/판단 결과를 기능에 전달</w:t>
            </w:r>
          </w:p>
        </w:tc>
        <w:tc>
          <w:tcPr>
            <w:tcW w:type="dxa" w:w="283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기능 내부 계산과 데이터 원본 소유</w:t>
            </w:r>
          </w:p>
        </w:tc>
      </w:tr>
      <w:tr>
        <w:trPr>
          <w:cantSplit/>
        </w:trPr>
        <w:tc>
          <w:tcPr>
            <w:tcW w:type="dxa" w:w="115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Brain</w:t>
            </w:r>
          </w:p>
        </w:tc>
        <w:tc>
          <w:tcPr>
            <w:tcW w:type="dxa" w:w="205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AIBrain</w:t>
            </w:r>
          </w:p>
        </w:tc>
        <w:tc>
          <w:tcPr>
            <w:tcW w:type="dxa" w:w="333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상황을 AIState와 CurrentTarget으로 결정</w:t>
            </w:r>
          </w:p>
        </w:tc>
        <w:tc>
          <w:tcPr>
            <w:tcW w:type="dxa" w:w="283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NavMesh 이동, 회전, 공격 실행</w:t>
            </w:r>
          </w:p>
        </w:tc>
      </w:tr>
      <w:tr>
        <w:trPr>
          <w:cantSplit/>
        </w:trPr>
        <w:tc>
          <w:tcPr>
            <w:tcW w:type="dxa" w:w="115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Component</w:t>
            </w:r>
          </w:p>
        </w:tc>
        <w:tc>
          <w:tcPr>
            <w:tcW w:type="dxa" w:w="205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Movement, Aim, Combat, Health</w:t>
            </w:r>
          </w:p>
        </w:tc>
        <w:tc>
          <w:tcPr>
            <w:tcW w:type="dxa" w:w="333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한 가지 런타임 기능과 상태 소유</w:t>
            </w:r>
          </w:p>
        </w:tc>
        <w:tc>
          <w:tcPr>
            <w:tcW w:type="dxa" w:w="283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매치 진행, 화면 전환</w:t>
            </w:r>
          </w:p>
        </w:tc>
      </w:tr>
      <w:tr>
        <w:trPr>
          <w:cantSplit/>
        </w:trPr>
        <w:tc>
          <w:tcPr>
            <w:tcW w:type="dxa" w:w="115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Runtime</w:t>
            </w:r>
          </w:p>
        </w:tc>
        <w:tc>
          <w:tcPr>
            <w:tcW w:type="dxa" w:w="205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WeaponRuntime 계열</w:t>
            </w:r>
          </w:p>
        </w:tc>
        <w:tc>
          <w:tcPr>
            <w:tcW w:type="dxa" w:w="333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장착된 무기의 공격 방식 구현</w:t>
            </w:r>
          </w:p>
        </w:tc>
        <w:tc>
          <w:tcPr>
            <w:tcW w:type="dxa" w:w="283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누가 장착할지·드롭 확률 결정</w:t>
            </w:r>
          </w:p>
        </w:tc>
      </w:tr>
      <w:tr>
        <w:trPr>
          <w:cantSplit/>
        </w:trPr>
        <w:tc>
          <w:tcPr>
            <w:tcW w:type="dxa" w:w="115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Data</w:t>
            </w:r>
          </w:p>
        </w:tc>
        <w:tc>
          <w:tcPr>
            <w:tcW w:type="dxa" w:w="205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PlayerData 등 SO</w:t>
            </w:r>
          </w:p>
        </w:tc>
        <w:tc>
          <w:tcPr>
            <w:tcW w:type="dxa" w:w="333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밸런스·주소·참조 데이터 제공</w:t>
            </w:r>
          </w:p>
        </w:tc>
        <w:tc>
          <w:tcPr>
            <w:tcW w:type="dxa" w:w="283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매 프레임 행동 수행</w:t>
            </w:r>
          </w:p>
        </w:tc>
      </w:tr>
      <w:tr>
        <w:trPr>
          <w:cantSplit/>
        </w:trPr>
        <w:tc>
          <w:tcPr>
            <w:tcW w:type="dxa" w:w="1150"/>
            <w:tcMar>
              <w:top w:w="80" w:type="dxa"/>
              <w:start w:w="120" w:type="dxa"/>
              <w:bottom w:w="80" w:type="dxa"/>
              <w:end w:w="120" w:type="dxa"/>
            </w:tcMar>
            <w:vAlign w:val="center"/>
          </w:tcPr>
          <w:p>
            <w:pPr>
              <w:spacing w:after="0" w:line="276" w:lineRule="auto"/>
              <w:jc w:val="left"/>
            </w:pPr>
            <w:r/>
            <w:r>
              <w:rPr>
                <w:rFonts w:ascii="Calibri" w:hAnsi="Calibri" w:eastAsia="맑은 고딕"/>
                <w:b w:val="0"/>
                <w:i w:val="0"/>
                <w:color w:val="263238"/>
                <w:sz w:val="17"/>
              </w:rPr>
              <w:t>View/UI</w:t>
            </w:r>
          </w:p>
        </w:tc>
        <w:tc>
          <w:tcPr>
            <w:tcW w:type="dxa" w:w="2050"/>
            <w:tcMar>
              <w:top w:w="80" w:type="dxa"/>
              <w:start w:w="120" w:type="dxa"/>
              <w:bottom w:w="80" w:type="dxa"/>
              <w:end w:w="120" w:type="dxa"/>
            </w:tcMar>
            <w:vAlign w:val="center"/>
          </w:tcPr>
          <w:p>
            <w:pPr>
              <w:spacing w:after="0" w:line="276" w:lineRule="auto"/>
              <w:jc w:val="left"/>
            </w:pPr>
            <w:r/>
            <w:r>
              <w:rPr>
                <w:rFonts w:ascii="Calibri" w:hAnsi="Calibri" w:eastAsia="맑은 고딕"/>
                <w:b w:val="0"/>
                <w:i w:val="0"/>
                <w:color w:val="263238"/>
                <w:sz w:val="17"/>
              </w:rPr>
              <w:t>WeaponView, MatchUI 계열</w:t>
            </w:r>
          </w:p>
        </w:tc>
        <w:tc>
          <w:tcPr>
            <w:tcW w:type="dxa" w:w="3330"/>
            <w:tcMar>
              <w:top w:w="80" w:type="dxa"/>
              <w:start w:w="120" w:type="dxa"/>
              <w:bottom w:w="80" w:type="dxa"/>
              <w:end w:w="120" w:type="dxa"/>
            </w:tcMar>
            <w:vAlign w:val="center"/>
          </w:tcPr>
          <w:p>
            <w:pPr>
              <w:spacing w:after="0" w:line="276" w:lineRule="auto"/>
              <w:jc w:val="left"/>
            </w:pPr>
            <w:r/>
            <w:r>
              <w:rPr>
                <w:rFonts w:ascii="Calibri" w:hAnsi="Calibri" w:eastAsia="맑은 고딕"/>
                <w:b w:val="0"/>
                <w:i w:val="0"/>
                <w:color w:val="263238"/>
                <w:sz w:val="17"/>
              </w:rPr>
              <w:t>표현과 사용자 피드백</w:t>
            </w:r>
          </w:p>
        </w:tc>
        <w:tc>
          <w:tcPr>
            <w:tcW w:type="dxa" w:w="2830"/>
            <w:tcMar>
              <w:top w:w="80" w:type="dxa"/>
              <w:start w:w="120" w:type="dxa"/>
              <w:bottom w:w="80" w:type="dxa"/>
              <w:end w:w="120" w:type="dxa"/>
            </w:tcMar>
            <w:vAlign w:val="center"/>
          </w:tcPr>
          <w:p>
            <w:pPr>
              <w:spacing w:after="0" w:line="276" w:lineRule="auto"/>
              <w:jc w:val="left"/>
            </w:pPr>
            <w:r/>
            <w:r>
              <w:rPr>
                <w:rFonts w:ascii="Calibri" w:hAnsi="Calibri" w:eastAsia="맑은 고딕"/>
                <w:b w:val="0"/>
                <w:i w:val="0"/>
                <w:color w:val="263238"/>
                <w:sz w:val="17"/>
              </w:rPr>
              <w:t>게임 규칙의 최종 판단</w:t>
            </w:r>
          </w:p>
        </w:tc>
      </w:tr>
    </w:tbl>
    <w:p>
      <w:pPr>
        <w:spacing w:after="40"/>
      </w:pPr>
    </w:p>
    <w:p>
      <w:pPr>
        <w:pStyle w:val="Heading2"/>
      </w:pPr>
      <w:r>
        <w:t>플레이어 책임 분리</w:t>
      </w:r>
    </w:p>
    <w:tbl>
      <w:tblPr>
        <w:tblStyle w:val="TableGrid"/>
        <w:tblW w:type="dxa" w:w="9360"/>
        <w:tblLayout w:type="fixed"/>
        <w:tblLook w:firstColumn="1" w:firstRow="1" w:lastColumn="0" w:lastRow="0" w:noHBand="0" w:noVBand="1" w:val="04A0"/>
        <w:tblInd w:w="120" w:type="dxa"/>
      </w:tblPr>
      <w:tblGrid>
        <w:gridCol w:w="2350"/>
        <w:gridCol w:w="7010"/>
      </w:tblGrid>
      <w:tr>
        <w:trPr>
          <w:tblHeader w:val="true"/>
          <w:cantSplit/>
        </w:trPr>
        <w:tc>
          <w:tcPr>
            <w:tcW w:type="dxa" w:w="2350"/>
            <w:shd w:fill="E8EEF5"/>
            <w:tcMar>
              <w:top w:w="80" w:type="dxa"/>
              <w:start w:w="120" w:type="dxa"/>
              <w:bottom w:w="80" w:type="dxa"/>
              <w:end w:w="120" w:type="dxa"/>
            </w:tcMar>
            <w:vAlign w:val="center"/>
          </w:tcPr>
          <w:p>
            <w:pPr>
              <w:spacing w:after="0" w:line="276" w:lineRule="auto"/>
              <w:jc w:val="center"/>
              <w:keepNext/>
            </w:pPr>
            <w:r/>
            <w:r>
              <w:rPr>
                <w:rFonts w:ascii="Calibri" w:hAnsi="Calibri" w:eastAsia="맑은 고딕"/>
                <w:b/>
                <w:i w:val="0"/>
                <w:color w:val="203748"/>
                <w:sz w:val="18"/>
              </w:rPr>
              <w:t>클래스</w:t>
            </w:r>
          </w:p>
        </w:tc>
        <w:tc>
          <w:tcPr>
            <w:tcW w:type="dxa" w:w="7010"/>
            <w:shd w:fill="E8EEF5"/>
            <w:tcMar>
              <w:top w:w="80" w:type="dxa"/>
              <w:start w:w="120" w:type="dxa"/>
              <w:bottom w:w="80" w:type="dxa"/>
              <w:end w:w="120" w:type="dxa"/>
            </w:tcMar>
            <w:vAlign w:val="center"/>
          </w:tcPr>
          <w:p>
            <w:pPr>
              <w:spacing w:after="0" w:line="276" w:lineRule="auto"/>
              <w:jc w:val="center"/>
              <w:keepNext/>
            </w:pPr>
            <w:r/>
            <w:r>
              <w:rPr>
                <w:rFonts w:ascii="Calibri" w:hAnsi="Calibri" w:eastAsia="맑은 고딕"/>
                <w:b/>
                <w:i w:val="0"/>
                <w:color w:val="203748"/>
                <w:sz w:val="18"/>
              </w:rPr>
              <w:t>역할</w:t>
            </w:r>
          </w:p>
        </w:tc>
      </w:tr>
      <w:tr>
        <w:trPr>
          <w:cantSplit/>
        </w:trPr>
        <w:tc>
          <w:tcPr>
            <w:tcW w:type="dxa" w:w="235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InputReader</w:t>
            </w:r>
          </w:p>
        </w:tc>
        <w:tc>
          <w:tcPr>
            <w:tcW w:type="dxa" w:w="701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Unity Input System의 Move·Aim·Attack·Dash를 읽고 입력 상태만 보관합니다.</w:t>
            </w:r>
          </w:p>
        </w:tc>
      </w:tr>
      <w:tr>
        <w:trPr>
          <w:cantSplit/>
        </w:trPr>
        <w:tc>
          <w:tcPr>
            <w:tcW w:type="dxa" w:w="235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PlayerController</w:t>
            </w:r>
          </w:p>
        </w:tc>
        <w:tc>
          <w:tcPr>
            <w:tcW w:type="dxa" w:w="701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Aim → Attack → Dash → Move 순서로 기능을 조정하고, UI에 필요한 읽기 전용 상태를 제공합니다.</w:t>
            </w:r>
          </w:p>
        </w:tc>
      </w:tr>
      <w:tr>
        <w:trPr>
          <w:cantSplit/>
        </w:trPr>
        <w:tc>
          <w:tcPr>
            <w:tcW w:type="dxa" w:w="235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PlayerMovement</w:t>
            </w:r>
          </w:p>
        </w:tc>
        <w:tc>
          <w:tcPr>
            <w:tcW w:type="dxa" w:w="701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CharacterController 이동, 중력, 대시·쿨다운, 넉백을 처리합니다.</w:t>
            </w:r>
          </w:p>
        </w:tc>
      </w:tr>
      <w:tr>
        <w:trPr>
          <w:cantSplit/>
        </w:trPr>
        <w:tc>
          <w:tcPr>
            <w:tcW w:type="dxa" w:w="235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PlayerAim</w:t>
            </w:r>
          </w:p>
        </w:tc>
        <w:tc>
          <w:tcPr>
            <w:tcW w:type="dxa" w:w="701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마우스 스크린 좌표를 수평 월드 지점으로 변환해 캐릭터 회전을 적용합니다.</w:t>
            </w:r>
          </w:p>
        </w:tc>
      </w:tr>
      <w:tr>
        <w:trPr>
          <w:cantSplit/>
        </w:trPr>
        <w:tc>
          <w:tcPr>
            <w:tcW w:type="dxa" w:w="2350"/>
            <w:tcMar>
              <w:top w:w="80" w:type="dxa"/>
              <w:start w:w="120" w:type="dxa"/>
              <w:bottom w:w="80" w:type="dxa"/>
              <w:end w:w="120" w:type="dxa"/>
            </w:tcMar>
            <w:vAlign w:val="center"/>
          </w:tcPr>
          <w:p>
            <w:pPr>
              <w:spacing w:after="0" w:line="276" w:lineRule="auto"/>
              <w:jc w:val="left"/>
            </w:pPr>
            <w:r/>
            <w:r>
              <w:rPr>
                <w:rFonts w:ascii="Calibri" w:hAnsi="Calibri" w:eastAsia="맑은 고딕"/>
                <w:b w:val="0"/>
                <w:i w:val="0"/>
                <w:color w:val="263238"/>
                <w:sz w:val="18"/>
              </w:rPr>
              <w:t>CharacterCombat</w:t>
            </w:r>
          </w:p>
        </w:tc>
        <w:tc>
          <w:tcPr>
            <w:tcW w:type="dxa" w:w="7010"/>
            <w:tcMar>
              <w:top w:w="80" w:type="dxa"/>
              <w:start w:w="120" w:type="dxa"/>
              <w:bottom w:w="80" w:type="dxa"/>
              <w:end w:w="120" w:type="dxa"/>
            </w:tcMar>
            <w:vAlign w:val="center"/>
          </w:tcPr>
          <w:p>
            <w:pPr>
              <w:spacing w:after="0" w:line="276" w:lineRule="auto"/>
              <w:jc w:val="left"/>
            </w:pPr>
            <w:r/>
            <w:r>
              <w:rPr>
                <w:rFonts w:ascii="Calibri" w:hAnsi="Calibri" w:eastAsia="맑은 고딕"/>
                <w:b w:val="0"/>
                <w:i w:val="0"/>
                <w:color w:val="263238"/>
                <w:sz w:val="18"/>
              </w:rPr>
              <w:t>현재 무기의 공격 가능 여부·쿨다운·공격 중 이동 차단 여부를 관리합니다.</w:t>
            </w:r>
          </w:p>
        </w:tc>
      </w:tr>
    </w:tbl>
    <w:p>
      <w:pPr>
        <w:spacing w:after="40"/>
      </w:pPr>
    </w:p>
    <w:p>
      <w:pPr>
        <w:keepLines/>
        <w:spacing w:before="80" w:after="60" w:line="300" w:lineRule="auto"/>
        <w:ind w:left="120" w:right="120"/>
        <w:shd w:fill="EAF5EE"/>
        <w:pBdr>
          <w:top w:val="single" w:sz="8" w:space="6" w:color="8796A3"/>
          <w:left w:val="single" w:sz="8" w:space="6" w:color="8796A3"/>
          <w:bottom w:val="single" w:sz="8" w:space="6" w:color="8796A3"/>
          <w:right w:val="single" w:sz="8" w:space="6" w:color="8796A3"/>
        </w:pBdr>
      </w:pPr>
      <w:r>
        <w:rPr>
          <w:rFonts w:ascii="Calibri" w:hAnsi="Calibri" w:eastAsia="맑은 고딕"/>
          <w:b/>
          <w:i w:val="0"/>
          <w:color w:val="1F4D78"/>
          <w:sz w:val="21"/>
        </w:rPr>
        <w:t>PlayerController가 모든 기능을 직접 구현하지 않는 이유</w:t>
        <w:br/>
      </w:r>
      <w:r>
        <w:rPr>
          <w:rFonts w:ascii="Calibri" w:hAnsi="Calibri" w:eastAsia="맑은 고딕"/>
          <w:b w:val="0"/>
          <w:i w:val="0"/>
          <w:color w:val="263238"/>
          <w:sz w:val="20"/>
        </w:rPr>
        <w:t>플레이어 입력을 전투·이동 코드 안에 직접 넣으면 AI가 같은 전투·체력·무기 기능을 재사용하기 어렵습니다. Controller는 ‘언제 호출할지’를 조정하고, 기능 컴포넌트는 ‘어떻게 동작할지’를 담당하므로 입력 변경이 전투 구현을 흔들지 않습니다.</w:t>
      </w:r>
    </w:p>
    <w:p>
      <w:pPr>
        <w:pStyle w:val="Heading1"/>
      </w:pPr>
      <w:r>
        <w:t>4. 캐릭터·AI·무기 설계</w:t>
      </w:r>
    </w:p>
    <w:p>
      <w:pPr>
        <w:pStyle w:val="Heading2"/>
      </w:pPr>
      <w:r>
        <w:t>공통 캐릭터 기능</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cantSplit/>
        </w:trPr>
        <w:tc>
          <w:tcPr>
            <w:tcW w:type="dxa" w:w="2500"/>
            <w:shd w:fill="E8EEF5"/>
            <w:tcMar>
              <w:top w:w="80" w:type="dxa"/>
              <w:start w:w="120" w:type="dxa"/>
              <w:bottom w:w="80" w:type="dxa"/>
              <w:end w:w="120" w:type="dxa"/>
            </w:tcMar>
            <w:vAlign w:val="center"/>
          </w:tcPr>
          <w:p>
            <w:pPr>
              <w:spacing w:after="0" w:line="276" w:lineRule="auto"/>
              <w:jc w:val="center"/>
              <w:keepNext/>
            </w:pPr>
            <w:r/>
            <w:r>
              <w:rPr>
                <w:rFonts w:ascii="Calibri" w:hAnsi="Calibri" w:eastAsia="맑은 고딕"/>
                <w:b/>
                <w:i w:val="0"/>
                <w:color w:val="203748"/>
                <w:sz w:val="18"/>
              </w:rPr>
              <w:t>클래스</w:t>
            </w:r>
          </w:p>
        </w:tc>
        <w:tc>
          <w:tcPr>
            <w:tcW w:type="dxa" w:w="6860"/>
            <w:shd w:fill="E8EEF5"/>
            <w:tcMar>
              <w:top w:w="80" w:type="dxa"/>
              <w:start w:w="120" w:type="dxa"/>
              <w:bottom w:w="80" w:type="dxa"/>
              <w:end w:w="120" w:type="dxa"/>
            </w:tcMar>
            <w:vAlign w:val="center"/>
          </w:tcPr>
          <w:p>
            <w:pPr>
              <w:spacing w:after="0" w:line="276" w:lineRule="auto"/>
              <w:jc w:val="center"/>
              <w:keepNext/>
            </w:pPr>
            <w:r/>
            <w:r>
              <w:rPr>
                <w:rFonts w:ascii="Calibri" w:hAnsi="Calibri" w:eastAsia="맑은 고딕"/>
                <w:b/>
                <w:i w:val="0"/>
                <w:color w:val="203748"/>
                <w:sz w:val="18"/>
              </w:rPr>
              <w:t>핵심 책임</w:t>
            </w:r>
          </w:p>
        </w:tc>
      </w:tr>
      <w:tr>
        <w:trPr>
          <w:cantSplit/>
        </w:trPr>
        <w:tc>
          <w:tcPr>
            <w:tcW w:type="dxa" w:w="25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CharacterHealthSystem</w:t>
            </w:r>
          </w:p>
        </w:tc>
        <w:tc>
          <w:tcPr>
            <w:tcW w:type="dxa" w:w="68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최대/현재 체력, TakeDamage(), HealthChanged(current,max), Died 이벤트</w:t>
            </w:r>
          </w:p>
        </w:tc>
      </w:tr>
      <w:tr>
        <w:trPr>
          <w:cantSplit/>
        </w:trPr>
        <w:tc>
          <w:tcPr>
            <w:tcW w:type="dxa" w:w="25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CharacterDamageReceiver</w:t>
            </w:r>
          </w:p>
        </w:tc>
        <w:tc>
          <w:tcPr>
            <w:tcW w:type="dxa" w:w="68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DamageInfo 수신 후 체력 감소, IKnockbackReceiver에 넉백 전달</w:t>
            </w:r>
          </w:p>
        </w:tc>
      </w:tr>
      <w:tr>
        <w:trPr>
          <w:cantSplit/>
        </w:trPr>
        <w:tc>
          <w:tcPr>
            <w:tcW w:type="dxa" w:w="25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CharacterWeaponHolder</w:t>
            </w:r>
          </w:p>
        </w:tc>
        <w:tc>
          <w:tcPr>
            <w:tcW w:type="dxa" w:w="68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현재 WeaponData 소유, 장착 가능 여부·교체·WeaponChanged 이벤트</w:t>
            </w:r>
          </w:p>
        </w:tc>
      </w:tr>
      <w:tr>
        <w:trPr>
          <w:cantSplit/>
        </w:trPr>
        <w:tc>
          <w:tcPr>
            <w:tcW w:type="dxa" w:w="25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CharacterWeaponView</w:t>
            </w:r>
          </w:p>
        </w:tc>
        <w:tc>
          <w:tcPr>
            <w:tcW w:type="dxa" w:w="68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WeaponChanged를 구독해 손 소켓에 무기 프리팹 생성, WeaponRuntime 초기화·이전 무기 해제</w:t>
            </w:r>
          </w:p>
        </w:tc>
      </w:tr>
      <w:tr>
        <w:trPr>
          <w:cantSplit/>
        </w:trPr>
        <w:tc>
          <w:tcPr>
            <w:tcW w:type="dxa" w:w="2500"/>
            <w:tcMar>
              <w:top w:w="80" w:type="dxa"/>
              <w:start w:w="120" w:type="dxa"/>
              <w:bottom w:w="80" w:type="dxa"/>
              <w:end w:w="120" w:type="dxa"/>
            </w:tcMar>
            <w:vAlign w:val="center"/>
          </w:tcPr>
          <w:p>
            <w:pPr>
              <w:spacing w:after="0" w:line="276" w:lineRule="auto"/>
              <w:jc w:val="left"/>
            </w:pPr>
            <w:r/>
            <w:r>
              <w:rPr>
                <w:rFonts w:ascii="Calibri" w:hAnsi="Calibri" w:eastAsia="맑은 고딕"/>
                <w:b w:val="0"/>
                <w:i w:val="0"/>
                <w:color w:val="263238"/>
                <w:sz w:val="18"/>
              </w:rPr>
              <w:t>CharacterAnimation</w:t>
            </w:r>
          </w:p>
        </w:tc>
        <w:tc>
          <w:tcPr>
            <w:tcW w:type="dxa" w:w="6860"/>
            <w:tcMar>
              <w:top w:w="80" w:type="dxa"/>
              <w:start w:w="120" w:type="dxa"/>
              <w:bottom w:w="80" w:type="dxa"/>
              <w:end w:w="120" w:type="dxa"/>
            </w:tcMar>
            <w:vAlign w:val="center"/>
          </w:tcPr>
          <w:p>
            <w:pPr>
              <w:spacing w:after="0" w:line="276" w:lineRule="auto"/>
              <w:jc w:val="left"/>
            </w:pPr>
            <w:r/>
            <w:r>
              <w:rPr>
                <w:rFonts w:ascii="Calibri" w:hAnsi="Calibri" w:eastAsia="맑은 고딕"/>
                <w:b w:val="0"/>
                <w:i w:val="0"/>
                <w:color w:val="263238"/>
                <w:sz w:val="18"/>
              </w:rPr>
              <w:t>이동 속도로 Idle/Walk 전환, 사망 트리거 처리</w:t>
            </w:r>
          </w:p>
        </w:tc>
      </w:tr>
    </w:tbl>
    <w:p>
      <w:pPr>
        <w:spacing w:after="40"/>
      </w:pPr>
    </w:p>
    <w:p>
      <w:pPr>
        <w:pStyle w:val="Heading2"/>
      </w:pPr>
      <w:r>
        <w:t>AI 구조</w:t>
      </w:r>
    </w:p>
    <w:p>
      <w:pPr>
        <w:keepNext w:val="0"/>
        <w:keepLines/>
        <w:spacing w:before="0" w:after="120" w:line="300" w:lineRule="auto"/>
        <w:jc w:val="left"/>
      </w:pPr>
      <w:r>
        <w:rPr>
          <w:rFonts w:ascii="Calibri" w:hAnsi="Calibri" w:eastAsia="맑은 고딕"/>
          <w:b w:val="0"/>
          <w:i w:val="0"/>
          <w:color w:val="263238"/>
          <w:sz w:val="22"/>
        </w:rPr>
        <w:t>현재 AI는 한 마리를 기준으로 하며, 복잡한 행동 트리가 필요한 수준이 아니므로 enum 기반 상태 판단을 사용합니다. AIBrain은 일반 C# 클래스로 판단만 수행하고, AIController가 실제 기능을 호출합니다.</w:t>
      </w:r>
    </w:p>
    <w:tbl>
      <w:tblPr>
        <w:tblStyle w:val="TableGrid"/>
        <w:tblW w:type="dxa" w:w="9360"/>
        <w:tblLayout w:type="fixed"/>
        <w:tblLook w:firstColumn="1" w:firstRow="1" w:lastColumn="0" w:lastRow="0" w:noHBand="0" w:noVBand="1" w:val="04A0"/>
        <w:tblInd w:w="120" w:type="dxa"/>
      </w:tblPr>
      <w:tblGrid>
        <w:gridCol w:w="1800"/>
        <w:gridCol w:w="7560"/>
      </w:tblGrid>
      <w:tr>
        <w:trPr>
          <w:tblHeader w:val="true"/>
          <w:cantSplit/>
        </w:trPr>
        <w:tc>
          <w:tcPr>
            <w:tcW w:type="dxa" w:w="1800"/>
            <w:shd w:fill="E8EEF5"/>
            <w:tcMar>
              <w:top w:w="80" w:type="dxa"/>
              <w:start w:w="120" w:type="dxa"/>
              <w:bottom w:w="80" w:type="dxa"/>
              <w:end w:w="120" w:type="dxa"/>
            </w:tcMar>
            <w:vAlign w:val="center"/>
          </w:tcPr>
          <w:p>
            <w:pPr>
              <w:spacing w:after="0" w:line="276" w:lineRule="auto"/>
              <w:jc w:val="center"/>
              <w:keepNext/>
            </w:pPr>
            <w:r/>
            <w:r>
              <w:rPr>
                <w:rFonts w:ascii="Calibri" w:hAnsi="Calibri" w:eastAsia="맑은 고딕"/>
                <w:b/>
                <w:i w:val="0"/>
                <w:color w:val="203748"/>
                <w:sz w:val="18"/>
              </w:rPr>
              <w:t>상태</w:t>
            </w:r>
          </w:p>
        </w:tc>
        <w:tc>
          <w:tcPr>
            <w:tcW w:type="dxa" w:w="7560"/>
            <w:shd w:fill="E8EEF5"/>
            <w:tcMar>
              <w:top w:w="80" w:type="dxa"/>
              <w:start w:w="120" w:type="dxa"/>
              <w:bottom w:w="80" w:type="dxa"/>
              <w:end w:w="120" w:type="dxa"/>
            </w:tcMar>
            <w:vAlign w:val="center"/>
          </w:tcPr>
          <w:p>
            <w:pPr>
              <w:spacing w:after="0" w:line="276" w:lineRule="auto"/>
              <w:jc w:val="center"/>
              <w:keepNext/>
            </w:pPr>
            <w:r/>
            <w:r>
              <w:rPr>
                <w:rFonts w:ascii="Calibri" w:hAnsi="Calibri" w:eastAsia="맑은 고딕"/>
                <w:b/>
                <w:i w:val="0"/>
                <w:color w:val="203748"/>
                <w:sz w:val="18"/>
              </w:rPr>
              <w:t>진입 조건·동작</w:t>
            </w:r>
          </w:p>
        </w:tc>
      </w:tr>
      <w:tr>
        <w:trPr>
          <w:cantSplit/>
        </w:trPr>
        <w:tc>
          <w:tcPr>
            <w:tcW w:type="dxa" w:w="18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Idle</w:t>
            </w:r>
          </w:p>
        </w:tc>
        <w:tc>
          <w:tcPr>
            <w:tcW w:type="dxa" w:w="75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플레이어 타깃이 없을 때 정지</w:t>
            </w:r>
          </w:p>
        </w:tc>
      </w:tr>
      <w:tr>
        <w:trPr>
          <w:cantSplit/>
        </w:trPr>
        <w:tc>
          <w:tcPr>
            <w:tcW w:type="dxa" w:w="18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SeekWeapon</w:t>
            </w:r>
          </w:p>
        </w:tc>
        <w:tc>
          <w:tcPr>
            <w:tcW w:type="dxa" w:w="75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장착 가능한 활성 무기 픽업이 있으면 가장 가까운 픽업으로 이동</w:t>
            </w:r>
          </w:p>
        </w:tc>
      </w:tr>
      <w:tr>
        <w:trPr>
          <w:cantSplit/>
        </w:trPr>
        <w:tc>
          <w:tcPr>
            <w:tcW w:type="dxa" w:w="18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Chase</w:t>
            </w:r>
          </w:p>
        </w:tc>
        <w:tc>
          <w:tcPr>
            <w:tcW w:type="dxa" w:w="75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무기가 없거나 공격 범위 밖이면 플레이어 추격</w:t>
            </w:r>
          </w:p>
        </w:tc>
      </w:tr>
      <w:tr>
        <w:trPr>
          <w:cantSplit/>
        </w:trPr>
        <w:tc>
          <w:tcPr>
            <w:tcW w:type="dxa" w:w="18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Engage</w:t>
            </w:r>
          </w:p>
        </w:tc>
        <w:tc>
          <w:tcPr>
            <w:tcW w:type="dxa" w:w="75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무기 Range 안에서 플레이어를 바라보고 공격; 원거리 공격 중에는 정지</w:t>
            </w:r>
          </w:p>
        </w:tc>
      </w:tr>
      <w:tr>
        <w:trPr>
          <w:cantSplit/>
        </w:trPr>
        <w:tc>
          <w:tcPr>
            <w:tcW w:type="dxa" w:w="1800"/>
            <w:tcMar>
              <w:top w:w="80" w:type="dxa"/>
              <w:start w:w="120" w:type="dxa"/>
              <w:bottom w:w="80" w:type="dxa"/>
              <w:end w:w="120" w:type="dxa"/>
            </w:tcMar>
            <w:vAlign w:val="center"/>
          </w:tcPr>
          <w:p>
            <w:pPr>
              <w:spacing w:after="0" w:line="276" w:lineRule="auto"/>
              <w:jc w:val="left"/>
            </w:pPr>
            <w:r/>
            <w:r>
              <w:rPr>
                <w:rFonts w:ascii="Calibri" w:hAnsi="Calibri" w:eastAsia="맑은 고딕"/>
                <w:b w:val="0"/>
                <w:i w:val="0"/>
                <w:color w:val="263238"/>
                <w:sz w:val="18"/>
              </w:rPr>
              <w:t>Dead</w:t>
            </w:r>
          </w:p>
        </w:tc>
        <w:tc>
          <w:tcPr>
            <w:tcW w:type="dxa" w:w="7560"/>
            <w:tcMar>
              <w:top w:w="80" w:type="dxa"/>
              <w:start w:w="120" w:type="dxa"/>
              <w:bottom w:w="80" w:type="dxa"/>
              <w:end w:w="120" w:type="dxa"/>
            </w:tcMar>
            <w:vAlign w:val="center"/>
          </w:tcPr>
          <w:p>
            <w:pPr>
              <w:spacing w:after="0" w:line="276" w:lineRule="auto"/>
              <w:jc w:val="left"/>
            </w:pPr>
            <w:r/>
            <w:r>
              <w:rPr>
                <w:rFonts w:ascii="Calibri" w:hAnsi="Calibri" w:eastAsia="맑은 고딕"/>
                <w:b w:val="0"/>
                <w:i w:val="0"/>
                <w:color w:val="263238"/>
                <w:sz w:val="18"/>
              </w:rPr>
              <w:t>판단과 이동 중단</w:t>
            </w:r>
          </w:p>
        </w:tc>
      </w:tr>
    </w:tbl>
    <w:p>
      <w:pPr>
        <w:spacing w:after="40"/>
      </w:pPr>
    </w:p>
    <w:p>
      <w:pPr>
        <w:keepNext w:val="0"/>
        <w:keepLines/>
        <w:spacing w:before="0" w:after="120" w:line="300" w:lineRule="auto"/>
        <w:jc w:val="left"/>
      </w:pPr>
      <w:r>
        <w:rPr>
          <w:rFonts w:ascii="Calibri" w:hAnsi="Calibri" w:eastAsia="맑은 고딕"/>
          <w:b w:val="0"/>
          <w:i w:val="0"/>
          <w:color w:val="263238"/>
          <w:sz w:val="20"/>
        </w:rPr>
        <w:t>AIMovement는 NavMeshAgent로 경로를 탐색하고, 넉백은 agent.Move()에 감쇠 벡터를 적용합니다. 향후 맵에 장애물이 추가되어도 베이크된 NavMesh 경로를 사용할 수 있다는 점이 선택 근거입니다.</w:t>
      </w:r>
    </w:p>
    <w:p>
      <w:pPr>
        <w:pStyle w:val="Heading2"/>
      </w:pPr>
      <w:r>
        <w:t>무기 런타임 구조</w:t>
      </w:r>
    </w:p>
    <w:tbl>
      <w:tblPr>
        <w:tblStyle w:val="TableGrid"/>
        <w:tblW w:type="dxa" w:w="9360"/>
        <w:tblLayout w:type="fixed"/>
        <w:tblLook w:firstColumn="1" w:firstRow="1" w:lastColumn="0" w:lastRow="0" w:noHBand="0" w:noVBand="1" w:val="04A0"/>
        <w:tblInd w:w="120" w:type="dxa"/>
      </w:tblPr>
      <w:tblGrid>
        <w:gridCol w:w="2450"/>
        <w:gridCol w:w="6910"/>
      </w:tblGrid>
      <w:tr>
        <w:trPr>
          <w:tblHeader w:val="true"/>
          <w:cantSplit/>
        </w:trPr>
        <w:tc>
          <w:tcPr>
            <w:tcW w:type="dxa" w:w="2450"/>
            <w:shd w:fill="E8EEF5"/>
            <w:tcMar>
              <w:top w:w="80" w:type="dxa"/>
              <w:start w:w="120" w:type="dxa"/>
              <w:bottom w:w="80" w:type="dxa"/>
              <w:end w:w="120" w:type="dxa"/>
            </w:tcMar>
            <w:vAlign w:val="center"/>
          </w:tcPr>
          <w:p>
            <w:pPr>
              <w:spacing w:after="0" w:line="276" w:lineRule="auto"/>
              <w:jc w:val="center"/>
              <w:keepNext/>
            </w:pPr>
            <w:r/>
            <w:r>
              <w:rPr>
                <w:rFonts w:ascii="Calibri" w:hAnsi="Calibri" w:eastAsia="맑은 고딕"/>
                <w:b/>
                <w:i w:val="0"/>
                <w:color w:val="203748"/>
                <w:sz w:val="18"/>
              </w:rPr>
              <w:t>타입</w:t>
            </w:r>
          </w:p>
        </w:tc>
        <w:tc>
          <w:tcPr>
            <w:tcW w:type="dxa" w:w="6910"/>
            <w:shd w:fill="E8EEF5"/>
            <w:tcMar>
              <w:top w:w="80" w:type="dxa"/>
              <w:start w:w="120" w:type="dxa"/>
              <w:bottom w:w="80" w:type="dxa"/>
              <w:end w:w="120" w:type="dxa"/>
            </w:tcMar>
            <w:vAlign w:val="center"/>
          </w:tcPr>
          <w:p>
            <w:pPr>
              <w:spacing w:after="0" w:line="276" w:lineRule="auto"/>
              <w:jc w:val="center"/>
              <w:keepNext/>
            </w:pPr>
            <w:r/>
            <w:r>
              <w:rPr>
                <w:rFonts w:ascii="Calibri" w:hAnsi="Calibri" w:eastAsia="맑은 고딕"/>
                <w:b/>
                <w:i w:val="0"/>
                <w:color w:val="203748"/>
                <w:sz w:val="18"/>
              </w:rPr>
              <w:t>처리 방식</w:t>
            </w:r>
          </w:p>
        </w:tc>
      </w:tr>
      <w:tr>
        <w:trPr>
          <w:cantSplit/>
        </w:trPr>
        <w:tc>
          <w:tcPr>
            <w:tcW w:type="dxa" w:w="245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WeaponRuntime</w:t>
            </w:r>
          </w:p>
        </w:tc>
        <w:tc>
          <w:tcPr>
            <w:tcW w:type="dxa" w:w="691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WeaponData·Owner·공격 상태를 보유하는 추상 기반 클래스</w:t>
            </w:r>
          </w:p>
        </w:tc>
      </w:tr>
      <w:tr>
        <w:trPr>
          <w:cantSplit/>
        </w:trPr>
        <w:tc>
          <w:tcPr>
            <w:tcW w:type="dxa" w:w="245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HitBoxWeaponRuntime</w:t>
            </w:r>
          </w:p>
        </w:tc>
        <w:tc>
          <w:tcPr>
            <w:tcW w:type="dxa" w:w="691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공격 시간 동안 Collider를 켜고, 한 번의 공격에서 같은 대상 중복 타격을 HashSet으로 방지</w:t>
            </w:r>
          </w:p>
        </w:tc>
      </w:tr>
      <w:tr>
        <w:trPr>
          <w:cantSplit/>
        </w:trPr>
        <w:tc>
          <w:tcPr>
            <w:tcW w:type="dxa" w:w="245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ProjectileWeaponRuntime</w:t>
            </w:r>
          </w:p>
        </w:tc>
        <w:tc>
          <w:tcPr>
            <w:tcW w:type="dxa" w:w="691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ProjectileData 주소로 투사체 프리팹을 생성하고 방향·소유자·데미지 데이터를 전달</w:t>
            </w:r>
          </w:p>
        </w:tc>
      </w:tr>
      <w:tr>
        <w:trPr>
          <w:cantSplit/>
        </w:trPr>
        <w:tc>
          <w:tcPr>
            <w:tcW w:type="dxa" w:w="245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Projectile</w:t>
            </w:r>
          </w:p>
        </w:tc>
        <w:tc>
          <w:tcPr>
            <w:tcW w:type="dxa" w:w="691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투사체 공통 초기화, 소유자 충돌 제외, 수명 종료와 Addressables 해제</w:t>
            </w:r>
          </w:p>
        </w:tc>
      </w:tr>
      <w:tr>
        <w:trPr>
          <w:cantSplit/>
        </w:trPr>
        <w:tc>
          <w:tcPr>
            <w:tcW w:type="dxa" w:w="2450"/>
            <w:tcMar>
              <w:top w:w="80" w:type="dxa"/>
              <w:start w:w="120" w:type="dxa"/>
              <w:bottom w:w="80" w:type="dxa"/>
              <w:end w:w="120" w:type="dxa"/>
            </w:tcMar>
            <w:vAlign w:val="center"/>
          </w:tcPr>
          <w:p>
            <w:pPr>
              <w:spacing w:after="0" w:line="276" w:lineRule="auto"/>
              <w:jc w:val="left"/>
            </w:pPr>
            <w:r/>
            <w:r>
              <w:rPr>
                <w:rFonts w:ascii="Calibri" w:hAnsi="Calibri" w:eastAsia="맑은 고딕"/>
                <w:b w:val="0"/>
                <w:i w:val="0"/>
                <w:color w:val="263238"/>
                <w:sz w:val="18"/>
              </w:rPr>
              <w:t>StraightProjectile</w:t>
            </w:r>
          </w:p>
        </w:tc>
        <w:tc>
          <w:tcPr>
            <w:tcW w:type="dxa" w:w="6910"/>
            <w:tcMar>
              <w:top w:w="80" w:type="dxa"/>
              <w:start w:w="120" w:type="dxa"/>
              <w:bottom w:w="80" w:type="dxa"/>
              <w:end w:w="120" w:type="dxa"/>
            </w:tcMar>
            <w:vAlign w:val="center"/>
          </w:tcPr>
          <w:p>
            <w:pPr>
              <w:spacing w:after="0" w:line="276" w:lineRule="auto"/>
              <w:jc w:val="left"/>
            </w:pPr>
            <w:r/>
            <w:r>
              <w:rPr>
                <w:rFonts w:ascii="Calibri" w:hAnsi="Calibri" w:eastAsia="맑은 고딕"/>
                <w:b w:val="0"/>
                <w:i w:val="0"/>
                <w:color w:val="263238"/>
                <w:sz w:val="18"/>
              </w:rPr>
              <w:t>Rigidbody 속도로 직선 이동하고 대상 또는 비 Trigger 장애물 충돌 시 해제</w:t>
            </w:r>
          </w:p>
        </w:tc>
      </w:tr>
    </w:tbl>
    <w:p>
      <w:pPr>
        <w:spacing w:after="40"/>
      </w:pPr>
    </w:p>
    <w:p>
      <w:pPr>
        <w:keepLines/>
        <w:spacing w:before="80" w:after="60" w:line="300" w:lineRule="auto"/>
        <w:ind w:left="120" w:right="120"/>
        <w:shd w:fill="F4F8FB"/>
        <w:pBdr>
          <w:top w:val="single" w:sz="8" w:space="6" w:color="8796A3"/>
          <w:left w:val="single" w:sz="8" w:space="6" w:color="8796A3"/>
          <w:bottom w:val="single" w:sz="8" w:space="6" w:color="8796A3"/>
          <w:right w:val="single" w:sz="8" w:space="6" w:color="8796A3"/>
        </w:pBdr>
      </w:pPr>
      <w:r>
        <w:rPr>
          <w:rFonts w:ascii="Calibri" w:hAnsi="Calibri" w:eastAsia="맑은 고딕"/>
          <w:b/>
          <w:i w:val="0"/>
          <w:color w:val="2E74B5"/>
          <w:sz w:val="21"/>
        </w:rPr>
        <w:t>Rigidbody를 투사체에 둔 이유</w:t>
        <w:br/>
      </w:r>
      <w:r>
        <w:rPr>
          <w:rFonts w:ascii="Calibri" w:hAnsi="Calibri" w:eastAsia="맑은 고딕"/>
          <w:b w:val="0"/>
          <w:i w:val="0"/>
          <w:color w:val="263238"/>
          <w:sz w:val="20"/>
        </w:rPr>
        <w:t>플레이어 이동은 직접 제어가 우선이므로 CharacterController가 적합하고, 투사체는 물리 업데이트·Trigger 충돌이 핵심입니다. 필요한 객체에만 Rigidbody를 두어 플레이어·AI의 이동 안정성과 투사체 충돌 검출을 분리했습니다.</w:t>
      </w:r>
    </w:p>
    <w:p>
      <w:pPr>
        <w:pStyle w:val="Heading1"/>
      </w:pPr>
      <w:r>
        <w:t>5. 데이터 구조와 Excel → SO 도구</w:t>
      </w:r>
    </w:p>
    <w:p>
      <w:pPr>
        <w:keepNext w:val="0"/>
        <w:keepLines/>
        <w:spacing w:before="0" w:after="120" w:line="300" w:lineRule="auto"/>
        <w:jc w:val="left"/>
      </w:pPr>
      <w:r>
        <w:rPr>
          <w:rFonts w:ascii="Calibri" w:hAnsi="Calibri" w:eastAsia="맑은 고딕"/>
          <w:b w:val="0"/>
          <w:i w:val="0"/>
          <w:color w:val="263238"/>
          <w:sz w:val="22"/>
        </w:rPr>
        <w:t>밸런스와 리소스 주소를 Excel에서 관리하고, 에디터 도구가 ScriptableObject로 변환합니다. 런타임은 Excel을 직접 읽지 않고 생성된 SO만 참조합니다.</w:t>
      </w:r>
    </w:p>
    <w:p>
      <w:pPr>
        <w:pStyle w:val="Heading2"/>
      </w:pPr>
      <w:r>
        <w:t>테이블 참조 관계</w:t>
      </w:r>
    </w:p>
    <w:tbl>
      <w:tblPr>
        <w:tblStyle w:val="TableGrid"/>
        <w:tblW w:type="dxa" w:w="9360"/>
        <w:tblLayout w:type="fixed"/>
        <w:tblLook w:firstColumn="1" w:firstRow="1" w:lastColumn="0" w:lastRow="0" w:noHBand="0" w:noVBand="1" w:val="04A0"/>
        <w:tblInd w:w="120" w:type="dxa"/>
      </w:tblPr>
      <w:tblGrid>
        <w:gridCol w:w="2300"/>
        <w:gridCol w:w="2600"/>
        <w:gridCol w:w="4460"/>
      </w:tblGrid>
      <w:tr>
        <w:trPr>
          <w:tblHeader w:val="true"/>
          <w:cantSplit/>
        </w:trPr>
        <w:tc>
          <w:tcPr>
            <w:tcW w:type="dxa" w:w="2300"/>
            <w:shd w:fill="E8EEF5"/>
            <w:tcMar>
              <w:top w:w="80" w:type="dxa"/>
              <w:start w:w="120" w:type="dxa"/>
              <w:bottom w:w="80" w:type="dxa"/>
              <w:end w:w="120" w:type="dxa"/>
            </w:tcMar>
            <w:vAlign w:val="center"/>
          </w:tcPr>
          <w:p>
            <w:pPr>
              <w:spacing w:after="0" w:line="276" w:lineRule="auto"/>
              <w:jc w:val="center"/>
              <w:keepNext/>
            </w:pPr>
            <w:r/>
            <w:r>
              <w:rPr>
                <w:rFonts w:ascii="Calibri" w:hAnsi="Calibri" w:eastAsia="맑은 고딕"/>
                <w:b/>
                <w:i w:val="0"/>
                <w:color w:val="203748"/>
                <w:sz w:val="18"/>
              </w:rPr>
              <w:t>상위 데이터</w:t>
            </w:r>
          </w:p>
        </w:tc>
        <w:tc>
          <w:tcPr>
            <w:tcW w:type="dxa" w:w="2600"/>
            <w:shd w:fill="E8EEF5"/>
            <w:tcMar>
              <w:top w:w="80" w:type="dxa"/>
              <w:start w:w="120" w:type="dxa"/>
              <w:bottom w:w="80" w:type="dxa"/>
              <w:end w:w="120" w:type="dxa"/>
            </w:tcMar>
            <w:vAlign w:val="center"/>
          </w:tcPr>
          <w:p>
            <w:pPr>
              <w:spacing w:after="0" w:line="276" w:lineRule="auto"/>
              <w:jc w:val="center"/>
              <w:keepNext/>
            </w:pPr>
            <w:r/>
            <w:r>
              <w:rPr>
                <w:rFonts w:ascii="Calibri" w:hAnsi="Calibri" w:eastAsia="맑은 고딕"/>
                <w:b/>
                <w:i w:val="0"/>
                <w:color w:val="203748"/>
                <w:sz w:val="18"/>
              </w:rPr>
              <w:t>참조</w:t>
            </w:r>
          </w:p>
        </w:tc>
        <w:tc>
          <w:tcPr>
            <w:tcW w:type="dxa" w:w="4460"/>
            <w:shd w:fill="E8EEF5"/>
            <w:tcMar>
              <w:top w:w="80" w:type="dxa"/>
              <w:start w:w="120" w:type="dxa"/>
              <w:bottom w:w="80" w:type="dxa"/>
              <w:end w:w="120" w:type="dxa"/>
            </w:tcMar>
            <w:vAlign w:val="center"/>
          </w:tcPr>
          <w:p>
            <w:pPr>
              <w:spacing w:after="0" w:line="276" w:lineRule="auto"/>
              <w:jc w:val="center"/>
              <w:keepNext/>
            </w:pPr>
            <w:r/>
            <w:r>
              <w:rPr>
                <w:rFonts w:ascii="Calibri" w:hAnsi="Calibri" w:eastAsia="맑은 고딕"/>
                <w:b/>
                <w:i w:val="0"/>
                <w:color w:val="203748"/>
                <w:sz w:val="18"/>
              </w:rPr>
              <w:t>용도</w:t>
            </w:r>
          </w:p>
        </w:tc>
      </w:tr>
      <w:tr>
        <w:trPr>
          <w:cantSplit/>
        </w:trPr>
        <w:tc>
          <w:tcPr>
            <w:tcW w:type="dxa" w:w="23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MatchData</w:t>
            </w:r>
          </w:p>
        </w:tc>
        <w:tc>
          <w:tcPr>
            <w:tcW w:type="dxa" w:w="26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AIData</w:t>
            </w:r>
          </w:p>
        </w:tc>
        <w:tc>
          <w:tcPr>
            <w:tcW w:type="dxa" w:w="44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해당 승수 구간에서 생성할 AI</w:t>
            </w:r>
          </w:p>
        </w:tc>
      </w:tr>
      <w:tr>
        <w:trPr>
          <w:cantSplit/>
        </w:trPr>
        <w:tc>
          <w:tcPr>
            <w:tcW w:type="dxa" w:w="23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MatchData</w:t>
            </w:r>
          </w:p>
        </w:tc>
        <w:tc>
          <w:tcPr>
            <w:tcW w:type="dxa" w:w="26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MatchDropData</w:t>
            </w:r>
          </w:p>
        </w:tc>
        <w:tc>
          <w:tcPr>
            <w:tcW w:type="dxa" w:w="44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해당 매치의 무기 드롭 가중치 목록</w:t>
            </w:r>
          </w:p>
        </w:tc>
      </w:tr>
      <w:tr>
        <w:trPr>
          <w:cantSplit/>
        </w:trPr>
        <w:tc>
          <w:tcPr>
            <w:tcW w:type="dxa" w:w="23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AIData</w:t>
            </w:r>
          </w:p>
        </w:tc>
        <w:tc>
          <w:tcPr>
            <w:tcW w:type="dxa" w:w="26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AIBehaviorData</w:t>
            </w:r>
          </w:p>
        </w:tc>
        <w:tc>
          <w:tcPr>
            <w:tcW w:type="dxa" w:w="44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반응 시간 등 AI 판단 성향</w:t>
            </w:r>
          </w:p>
        </w:tc>
      </w:tr>
      <w:tr>
        <w:trPr>
          <w:cantSplit/>
        </w:trPr>
        <w:tc>
          <w:tcPr>
            <w:tcW w:type="dxa" w:w="23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MatchDropData.Entry</w:t>
            </w:r>
          </w:p>
        </w:tc>
        <w:tc>
          <w:tcPr>
            <w:tcW w:type="dxa" w:w="26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WeaponData</w:t>
            </w:r>
          </w:p>
        </w:tc>
        <w:tc>
          <w:tcPr>
            <w:tcW w:type="dxa" w:w="44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드롭 대상 무기와 가중치</w:t>
            </w:r>
          </w:p>
        </w:tc>
      </w:tr>
      <w:tr>
        <w:trPr>
          <w:cantSplit/>
        </w:trPr>
        <w:tc>
          <w:tcPr>
            <w:tcW w:type="dxa" w:w="23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WeaponData</w:t>
            </w:r>
          </w:p>
        </w:tc>
        <w:tc>
          <w:tcPr>
            <w:tcW w:type="dxa" w:w="26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ProjectileData (선택)</w:t>
            </w:r>
          </w:p>
        </w:tc>
        <w:tc>
          <w:tcPr>
            <w:tcW w:type="dxa" w:w="44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원거리 무기의 투사체 속성·프리팹 주소</w:t>
            </w:r>
          </w:p>
        </w:tc>
      </w:tr>
      <w:tr>
        <w:trPr>
          <w:cantSplit/>
        </w:trPr>
        <w:tc>
          <w:tcPr>
            <w:tcW w:type="dxa" w:w="2300"/>
            <w:tcMar>
              <w:top w:w="80" w:type="dxa"/>
              <w:start w:w="120" w:type="dxa"/>
              <w:bottom w:w="80" w:type="dxa"/>
              <w:end w:w="120" w:type="dxa"/>
            </w:tcMar>
            <w:vAlign w:val="center"/>
          </w:tcPr>
          <w:p>
            <w:pPr>
              <w:spacing w:after="0" w:line="276" w:lineRule="auto"/>
              <w:jc w:val="left"/>
            </w:pPr>
            <w:r/>
            <w:r>
              <w:rPr>
                <w:rFonts w:ascii="Calibri" w:hAnsi="Calibri" w:eastAsia="맑은 고딕"/>
                <w:b w:val="0"/>
                <w:i w:val="0"/>
                <w:color w:val="263238"/>
                <w:sz w:val="18"/>
              </w:rPr>
              <w:t>PlayerData</w:t>
            </w:r>
          </w:p>
        </w:tc>
        <w:tc>
          <w:tcPr>
            <w:tcW w:type="dxa" w:w="2600"/>
            <w:tcMar>
              <w:top w:w="80" w:type="dxa"/>
              <w:start w:w="120" w:type="dxa"/>
              <w:bottom w:w="80" w:type="dxa"/>
              <w:end w:w="120" w:type="dxa"/>
            </w:tcMar>
            <w:vAlign w:val="center"/>
          </w:tcPr>
          <w:p>
            <w:pPr>
              <w:spacing w:after="0" w:line="276" w:lineRule="auto"/>
              <w:jc w:val="left"/>
            </w:pPr>
            <w:r/>
            <w:r>
              <w:rPr>
                <w:rFonts w:ascii="Calibri" w:hAnsi="Calibri" w:eastAsia="맑은 고딕"/>
                <w:b w:val="0"/>
                <w:i w:val="0"/>
                <w:color w:val="263238"/>
                <w:sz w:val="18"/>
              </w:rPr>
              <w:t>독립 데이터</w:t>
            </w:r>
          </w:p>
        </w:tc>
        <w:tc>
          <w:tcPr>
            <w:tcW w:type="dxa" w:w="4460"/>
            <w:tcMar>
              <w:top w:w="80" w:type="dxa"/>
              <w:start w:w="120" w:type="dxa"/>
              <w:bottom w:w="80" w:type="dxa"/>
              <w:end w:w="120" w:type="dxa"/>
            </w:tcMar>
            <w:vAlign w:val="center"/>
          </w:tcPr>
          <w:p>
            <w:pPr>
              <w:spacing w:after="0" w:line="276" w:lineRule="auto"/>
              <w:jc w:val="left"/>
            </w:pPr>
            <w:r/>
            <w:r>
              <w:rPr>
                <w:rFonts w:ascii="Calibri" w:hAnsi="Calibri" w:eastAsia="맑은 고딕"/>
                <w:b w:val="0"/>
                <w:i w:val="0"/>
                <w:color w:val="263238"/>
                <w:sz w:val="18"/>
              </w:rPr>
              <w:t>플레이어 체력·속도·대시·프리팹 주소</w:t>
            </w:r>
          </w:p>
        </w:tc>
      </w:tr>
    </w:tbl>
    <w:p>
      <w:pPr>
        <w:spacing w:after="40"/>
      </w:pPr>
    </w:p>
    <w:p>
      <w:pPr>
        <w:keepNext w:val="0"/>
        <w:keepLines/>
        <w:spacing w:before="0" w:after="200" w:line="300" w:lineRule="auto"/>
        <w:jc w:val="center"/>
      </w:pPr>
      <w:r>
        <w:rPr>
          <w:rFonts w:ascii="Calibri" w:hAnsi="Calibri" w:eastAsia="맑은 고딕"/>
          <w:b/>
          <w:i w:val="0"/>
          <w:color w:val="1F4D78"/>
          <w:sz w:val="20"/>
        </w:rPr>
        <w:t>관계 요약:</w:t>
      </w:r>
      <w:r>
        <w:rPr>
          <w:rFonts w:ascii="Calibri" w:hAnsi="Calibri" w:eastAsia="맑은 고딕"/>
          <w:b w:val="0"/>
          <w:i w:val="0"/>
          <w:color w:val="1F4D78"/>
          <w:sz w:val="20"/>
        </w:rPr>
        <w:t xml:space="preserve"> MatchData → AIData → AIBehaviorData / MatchData → MatchDropData → WeaponData → ProjectileData</w:t>
      </w:r>
    </w:p>
    <w:p>
      <w:pPr>
        <w:pStyle w:val="Heading2"/>
      </w:pPr>
      <w:r>
        <w:t>2-Pass 변환 파이프라인</w:t>
      </w:r>
    </w:p>
    <w:p>
      <w:pPr>
        <w:keepNext/>
        <w:keepLines/>
        <w:spacing w:before="40" w:after="40"/>
        <w:ind w:left="120" w:right="120"/>
        <w:jc w:val="center"/>
        <w:shd w:fill="F4F8FB"/>
        <w:pBdr>
          <w:top w:val="single" w:sz="8" w:space="6" w:color="8796A3"/>
          <w:left w:val="single" w:sz="8" w:space="6" w:color="8796A3"/>
          <w:bottom w:val="single" w:sz="8" w:space="6" w:color="8796A3"/>
          <w:right w:val="single" w:sz="8" w:space="6" w:color="8796A3"/>
        </w:pBdr>
      </w:pPr>
      <w:r>
        <w:rPr>
          <w:rFonts w:ascii="Calibri" w:hAnsi="Calibri" w:eastAsia="맑은 고딕"/>
          <w:b/>
          <w:i w:val="0"/>
          <w:color w:val="203748"/>
          <w:sz w:val="21"/>
        </w:rPr>
        <w:t>1. 읽기</w:t>
        <w:br/>
      </w:r>
      <w:r>
        <w:rPr>
          <w:rFonts w:ascii="Calibri" w:hAnsi="Calibri" w:eastAsia="맑은 고딕"/>
          <w:b w:val="0"/>
          <w:i w:val="0"/>
          <w:color w:val="263238"/>
          <w:sz w:val="19"/>
        </w:rPr>
        <w:t>ExcelReader: ExcelDataReader로 워크북을 열고 DataTable로 변환</w:t>
      </w:r>
    </w:p>
    <w:p>
      <w:pPr>
        <w:keepNext/>
        <w:spacing w:after="40" w:before="40"/>
        <w:jc w:val="center"/>
      </w:pPr>
      <w:r>
        <w:rPr>
          <w:rFonts w:ascii="Calibri" w:hAnsi="Calibri" w:eastAsia="맑은 고딕"/>
          <w:b/>
          <w:i w:val="0"/>
          <w:color w:val="2E74B5"/>
          <w:sz w:val="18"/>
        </w:rPr>
        <w:t>↓  스키마·ID·값 검증</w:t>
      </w:r>
    </w:p>
    <w:p>
      <w:pPr>
        <w:keepNext/>
        <w:keepLines/>
        <w:spacing w:before="40" w:after="40"/>
        <w:ind w:left="120" w:right="120"/>
        <w:jc w:val="center"/>
        <w:shd w:fill="EAF5EE"/>
        <w:pBdr>
          <w:top w:val="single" w:sz="8" w:space="6" w:color="8796A3"/>
          <w:left w:val="single" w:sz="8" w:space="6" w:color="8796A3"/>
          <w:bottom w:val="single" w:sz="8" w:space="6" w:color="8796A3"/>
          <w:right w:val="single" w:sz="8" w:space="6" w:color="8796A3"/>
        </w:pBdr>
      </w:pPr>
      <w:r>
        <w:rPr>
          <w:rFonts w:ascii="Calibri" w:hAnsi="Calibri" w:eastAsia="맑은 고딕"/>
          <w:b/>
          <w:i w:val="0"/>
          <w:color w:val="203748"/>
          <w:sz w:val="21"/>
        </w:rPr>
        <w:t>2. 기본 필드 적용 (Import)</w:t>
        <w:br/>
      </w:r>
      <w:r>
        <w:rPr>
          <w:rFonts w:ascii="Calibri" w:hAnsi="Calibri" w:eastAsia="맑은 고딕"/>
          <w:b w:val="0"/>
          <w:i w:val="0"/>
          <w:color w:val="263238"/>
          <w:sz w:val="19"/>
        </w:rPr>
        <w:t>DataTableValidator + ExcelValueConverter + DataImporter: 문자열·숫자 등 기본 필드로 SO 생성/갱신</w:t>
      </w:r>
    </w:p>
    <w:p>
      <w:pPr>
        <w:keepNext/>
        <w:spacing w:after="40" w:before="40"/>
        <w:jc w:val="center"/>
      </w:pPr>
      <w:r>
        <w:rPr>
          <w:rFonts w:ascii="Calibri" w:hAnsi="Calibri" w:eastAsia="맑은 고딕"/>
          <w:b/>
          <w:i w:val="0"/>
          <w:color w:val="2E74B5"/>
          <w:sz w:val="18"/>
        </w:rPr>
        <w:t>↓  대상 SO가 모두 존재한 뒤</w:t>
      </w:r>
    </w:p>
    <w:p>
      <w:pPr>
        <w:keepNext/>
        <w:keepLines/>
        <w:spacing w:before="40" w:after="40"/>
        <w:ind w:left="120" w:right="120"/>
        <w:jc w:val="center"/>
        <w:shd w:fill="FFF6DF"/>
        <w:pBdr>
          <w:top w:val="single" w:sz="8" w:space="6" w:color="8796A3"/>
          <w:left w:val="single" w:sz="8" w:space="6" w:color="8796A3"/>
          <w:bottom w:val="single" w:sz="8" w:space="6" w:color="8796A3"/>
          <w:right w:val="single" w:sz="8" w:space="6" w:color="8796A3"/>
        </w:pBdr>
      </w:pPr>
      <w:r>
        <w:rPr>
          <w:rFonts w:ascii="Calibri" w:hAnsi="Calibri" w:eastAsia="맑은 고딕"/>
          <w:b/>
          <w:i w:val="0"/>
          <w:color w:val="203748"/>
          <w:sz w:val="21"/>
        </w:rPr>
        <w:t>3. 참조 연결 (Resolve)</w:t>
        <w:br/>
      </w:r>
      <w:r>
        <w:rPr>
          <w:rFonts w:ascii="Calibri" w:hAnsi="Calibri" w:eastAsia="맑은 고딕"/>
          <w:b w:val="0"/>
          <w:i w:val="0"/>
          <w:color w:val="263238"/>
          <w:sz w:val="19"/>
        </w:rPr>
        <w:t>DataReferenceValidator + DataImporter: ID로 대상 SO를 찾아 일반 필드·List 요소 참조 적용</w:t>
      </w:r>
    </w:p>
    <w:p>
      <w:pPr>
        <w:keepNext/>
        <w:spacing w:after="40" w:before="40"/>
        <w:jc w:val="center"/>
      </w:pPr>
      <w:r>
        <w:rPr>
          <w:rFonts w:ascii="Calibri" w:hAnsi="Calibri" w:eastAsia="맑은 고딕"/>
          <w:b/>
          <w:i w:val="0"/>
          <w:color w:val="2E74B5"/>
          <w:sz w:val="18"/>
        </w:rPr>
        <w:t>↓  최상위 작업 종료 시 1회</w:t>
      </w:r>
    </w:p>
    <w:p>
      <w:pPr>
        <w:keepNext/>
        <w:keepLines/>
        <w:spacing w:before="40" w:after="40"/>
        <w:ind w:left="120" w:right="120"/>
        <w:jc w:val="center"/>
        <w:shd w:fill="F1F3F5"/>
        <w:pBdr>
          <w:top w:val="single" w:sz="8" w:space="6" w:color="8796A3"/>
          <w:left w:val="single" w:sz="8" w:space="6" w:color="8796A3"/>
          <w:bottom w:val="single" w:sz="8" w:space="6" w:color="8796A3"/>
          <w:right w:val="single" w:sz="8" w:space="6" w:color="8796A3"/>
        </w:pBdr>
      </w:pPr>
      <w:r>
        <w:rPr>
          <w:rFonts w:ascii="Calibri" w:hAnsi="Calibri" w:eastAsia="맑은 고딕"/>
          <w:b/>
          <w:i w:val="0"/>
          <w:color w:val="203748"/>
          <w:sz w:val="21"/>
        </w:rPr>
        <w:t>4. 저장</w:t>
        <w:br/>
      </w:r>
      <w:r>
        <w:rPr>
          <w:rFonts w:ascii="Calibri" w:hAnsi="Calibri" w:eastAsia="맑은 고딕"/>
          <w:b w:val="0"/>
          <w:i w:val="0"/>
          <w:color w:val="263238"/>
          <w:sz w:val="19"/>
        </w:rPr>
        <w:t>DataImporterMenu: 전체 성공 여부를 모아 AssetDatabase.SaveAssets() 호출</w:t>
      </w:r>
    </w:p>
    <w:p>
      <w:pPr>
        <w:pStyle w:val="Heading2"/>
      </w:pPr>
      <w:r>
        <w:t>도구별 책임</w:t>
      </w:r>
    </w:p>
    <w:tbl>
      <w:tblPr>
        <w:tblStyle w:val="TableGrid"/>
        <w:tblW w:type="dxa" w:w="9360"/>
        <w:tblLayout w:type="fixed"/>
        <w:tblLook w:firstColumn="1" w:firstRow="1" w:lastColumn="0" w:lastRow="0" w:noHBand="0" w:noVBand="1" w:val="04A0"/>
        <w:tblInd w:w="120" w:type="dxa"/>
      </w:tblPr>
      <w:tblGrid>
        <w:gridCol w:w="2450"/>
        <w:gridCol w:w="6910"/>
      </w:tblGrid>
      <w:tr>
        <w:trPr>
          <w:tblHeader w:val="true"/>
          <w:cantSplit/>
        </w:trPr>
        <w:tc>
          <w:tcPr>
            <w:tcW w:type="dxa" w:w="2450"/>
            <w:shd w:fill="E8EEF5"/>
            <w:tcMar>
              <w:top w:w="80" w:type="dxa"/>
              <w:start w:w="120" w:type="dxa"/>
              <w:bottom w:w="80" w:type="dxa"/>
              <w:end w:w="120" w:type="dxa"/>
            </w:tcMar>
            <w:vAlign w:val="center"/>
          </w:tcPr>
          <w:p>
            <w:pPr>
              <w:spacing w:after="0" w:line="276" w:lineRule="auto"/>
              <w:jc w:val="center"/>
              <w:keepNext/>
            </w:pPr>
            <w:r/>
            <w:r>
              <w:rPr>
                <w:rFonts w:ascii="Calibri" w:hAnsi="Calibri" w:eastAsia="맑은 고딕"/>
                <w:b/>
                <w:i w:val="0"/>
                <w:color w:val="203748"/>
                <w:sz w:val="18"/>
              </w:rPr>
              <w:t>클래스</w:t>
            </w:r>
          </w:p>
        </w:tc>
        <w:tc>
          <w:tcPr>
            <w:tcW w:type="dxa" w:w="6910"/>
            <w:shd w:fill="E8EEF5"/>
            <w:tcMar>
              <w:top w:w="80" w:type="dxa"/>
              <w:start w:w="120" w:type="dxa"/>
              <w:bottom w:w="80" w:type="dxa"/>
              <w:end w:w="120" w:type="dxa"/>
            </w:tcMar>
            <w:vAlign w:val="center"/>
          </w:tcPr>
          <w:p>
            <w:pPr>
              <w:spacing w:after="0" w:line="276" w:lineRule="auto"/>
              <w:jc w:val="center"/>
              <w:keepNext/>
            </w:pPr>
            <w:r/>
            <w:r>
              <w:rPr>
                <w:rFonts w:ascii="Calibri" w:hAnsi="Calibri" w:eastAsia="맑은 고딕"/>
                <w:b/>
                <w:i w:val="0"/>
                <w:color w:val="203748"/>
                <w:sz w:val="18"/>
              </w:rPr>
              <w:t>역할</w:t>
            </w:r>
          </w:p>
        </w:tc>
      </w:tr>
      <w:tr>
        <w:trPr>
          <w:cantSplit/>
        </w:trPr>
        <w:tc>
          <w:tcPr>
            <w:tcW w:type="dxa" w:w="245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ExcelReader</w:t>
            </w:r>
          </w:p>
        </w:tc>
        <w:tc>
          <w:tcPr>
            <w:tcW w:type="dxa" w:w="691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파일 스트림과 reader를 using으로 닫고 DataTable 반환</w:t>
            </w:r>
          </w:p>
        </w:tc>
      </w:tr>
      <w:tr>
        <w:trPr>
          <w:cantSplit/>
        </w:trPr>
        <w:tc>
          <w:tcPr>
            <w:tcW w:type="dxa" w:w="245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DataTableValidator</w:t>
            </w:r>
          </w:p>
        </w:tc>
        <w:tc>
          <w:tcPr>
            <w:tcW w:type="dxa" w:w="691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일반 테이블의 빈/중복 ID, 리스트 테이블 ID, 헤더·기본 값 검증</w:t>
            </w:r>
          </w:p>
        </w:tc>
      </w:tr>
      <w:tr>
        <w:trPr>
          <w:cantSplit/>
        </w:trPr>
        <w:tc>
          <w:tcPr>
            <w:tcW w:type="dxa" w:w="245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ExcelValueConverter</w:t>
            </w:r>
          </w:p>
        </w:tc>
        <w:tc>
          <w:tcPr>
            <w:tcW w:type="dxa" w:w="691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셀 문자열을 대상 FieldInfo 타입으로 변환</w:t>
            </w:r>
          </w:p>
        </w:tc>
      </w:tr>
      <w:tr>
        <w:trPr>
          <w:cantSplit/>
        </w:trPr>
        <w:tc>
          <w:tcPr>
            <w:tcW w:type="dxa" w:w="245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DataReferenceValidator</w:t>
            </w:r>
          </w:p>
        </w:tc>
        <w:tc>
          <w:tcPr>
            <w:tcW w:type="dxa" w:w="691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일반·List의 SO 참조가 모두 유효한지 먼저 검증하고 실패 시 부분 참조 적용 방지</w:t>
            </w:r>
          </w:p>
        </w:tc>
      </w:tr>
      <w:tr>
        <w:trPr>
          <w:cantSplit/>
        </w:trPr>
        <w:tc>
          <w:tcPr>
            <w:tcW w:type="dxa" w:w="245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DataImporter</w:t>
            </w:r>
          </w:p>
        </w:tc>
        <w:tc>
          <w:tcPr>
            <w:tcW w:type="dxa" w:w="691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검증된 값을 SO에 반영하고 기존 SO는 갱신하여 GUID와 참조 유지</w:t>
            </w:r>
          </w:p>
        </w:tc>
      </w:tr>
      <w:tr>
        <w:trPr>
          <w:cantSplit/>
        </w:trPr>
        <w:tc>
          <w:tcPr>
            <w:tcW w:type="dxa" w:w="2450"/>
            <w:tcMar>
              <w:top w:w="80" w:type="dxa"/>
              <w:start w:w="120" w:type="dxa"/>
              <w:bottom w:w="80" w:type="dxa"/>
              <w:end w:w="120" w:type="dxa"/>
            </w:tcMar>
            <w:vAlign w:val="center"/>
          </w:tcPr>
          <w:p>
            <w:pPr>
              <w:spacing w:after="0" w:line="276" w:lineRule="auto"/>
              <w:jc w:val="left"/>
            </w:pPr>
            <w:r/>
            <w:r>
              <w:rPr>
                <w:rFonts w:ascii="Calibri" w:hAnsi="Calibri" w:eastAsia="맑은 고딕"/>
                <w:b w:val="0"/>
                <w:i w:val="0"/>
                <w:color w:val="263238"/>
                <w:sz w:val="18"/>
              </w:rPr>
              <w:t>DataImporterMenu</w:t>
            </w:r>
          </w:p>
        </w:tc>
        <w:tc>
          <w:tcPr>
            <w:tcW w:type="dxa" w:w="6910"/>
            <w:tcMar>
              <w:top w:w="80" w:type="dxa"/>
              <w:start w:w="120" w:type="dxa"/>
              <w:bottom w:w="80" w:type="dxa"/>
              <w:end w:w="120" w:type="dxa"/>
            </w:tcMar>
            <w:vAlign w:val="center"/>
          </w:tcPr>
          <w:p>
            <w:pPr>
              <w:spacing w:after="0" w:line="276" w:lineRule="auto"/>
              <w:jc w:val="left"/>
            </w:pPr>
            <w:r/>
            <w:r>
              <w:rPr>
                <w:rFonts w:ascii="Calibri" w:hAnsi="Calibri" w:eastAsia="맑은 고딕"/>
                <w:b w:val="0"/>
                <w:i w:val="0"/>
                <w:color w:val="263238"/>
                <w:sz w:val="18"/>
              </w:rPr>
              <w:t>개별/전체 Import·Resolve 메뉴, 성공 결과 집계, 최종 저장</w:t>
            </w:r>
          </w:p>
        </w:tc>
      </w:tr>
    </w:tbl>
    <w:p>
      <w:pPr>
        <w:spacing w:after="40"/>
      </w:pPr>
    </w:p>
    <w:p>
      <w:pPr>
        <w:keepLines/>
        <w:spacing w:before="80" w:after="60" w:line="300" w:lineRule="auto"/>
        <w:ind w:left="120" w:right="120"/>
        <w:shd w:fill="EAF5EE"/>
        <w:pBdr>
          <w:top w:val="single" w:sz="8" w:space="6" w:color="8796A3"/>
          <w:left w:val="single" w:sz="8" w:space="6" w:color="8796A3"/>
          <w:bottom w:val="single" w:sz="8" w:space="6" w:color="8796A3"/>
          <w:right w:val="single" w:sz="8" w:space="6" w:color="8796A3"/>
        </w:pBdr>
      </w:pPr>
      <w:r>
        <w:rPr>
          <w:rFonts w:ascii="Calibri" w:hAnsi="Calibri" w:eastAsia="맑은 고딕"/>
          <w:b/>
          <w:i w:val="0"/>
          <w:color w:val="1F4D78"/>
          <w:sz w:val="21"/>
        </w:rPr>
        <w:t>Import와 Resolve를 분리한 이유</w:t>
        <w:br/>
      </w:r>
      <w:r>
        <w:rPr>
          <w:rFonts w:ascii="Calibri" w:hAnsi="Calibri" w:eastAsia="맑은 고딕"/>
          <w:b w:val="0"/>
          <w:i w:val="0"/>
          <w:color w:val="263238"/>
          <w:sz w:val="20"/>
        </w:rPr>
        <w:t>Excel의 참조 대상 SO가 아직 만들어지지 않은 순서 문제를 제거하기 위해서입니다. 1-Pass에서 모든 SO의 기본 형태를 확보하고, 2-Pass에서 ID 참조를 연결하므로 테이블 순서에 대한 결합이 줄고 참조 오류를 명확하게 보고할 수 있습니다.</w:t>
      </w:r>
    </w:p>
    <w:p>
      <w:pPr>
        <w:pStyle w:val="Heading2"/>
      </w:pPr>
      <w:r>
        <w:t>데이터 변경 절차</w:t>
      </w:r>
    </w:p>
    <w:p>
      <w:pPr>
        <w:keepLines/>
        <w:spacing w:after="80" w:line="300" w:lineRule="auto"/>
        <w:ind w:left="540" w:hanging="271"/>
      </w:pPr>
      <w:r>
        <w:rPr>
          <w:rFonts w:ascii="Calibri" w:hAnsi="Calibri" w:eastAsia="맑은 고딕"/>
          <w:b w:val="0"/>
          <w:i w:val="0"/>
          <w:color w:val="263238"/>
          <w:sz w:val="21"/>
        </w:rPr>
        <w:t>1.  Excel의 필드 헤더와 대상 SO 직렬화 필드 이름을 일치시킵니다.</w:t>
      </w:r>
    </w:p>
    <w:p>
      <w:pPr>
        <w:keepLines/>
        <w:spacing w:after="80" w:line="300" w:lineRule="auto"/>
        <w:ind w:left="540" w:hanging="271"/>
      </w:pPr>
      <w:r>
        <w:rPr>
          <w:rFonts w:ascii="Calibri" w:hAnsi="Calibri" w:eastAsia="맑은 고딕"/>
          <w:b w:val="0"/>
          <w:i w:val="0"/>
          <w:color w:val="263238"/>
          <w:sz w:val="21"/>
        </w:rPr>
        <w:t>2.  주소·ID·가중치·수치 값을 수정하고 파일을 저장합니다.</w:t>
      </w:r>
    </w:p>
    <w:p>
      <w:pPr>
        <w:keepLines/>
        <w:spacing w:after="80" w:line="300" w:lineRule="auto"/>
        <w:ind w:left="540" w:hanging="271"/>
      </w:pPr>
      <w:r>
        <w:rPr>
          <w:rFonts w:ascii="Calibri" w:hAnsi="Calibri" w:eastAsia="맑은 고딕"/>
          <w:b w:val="0"/>
          <w:i w:val="0"/>
          <w:color w:val="263238"/>
          <w:sz w:val="21"/>
        </w:rPr>
        <w:t>3.  한 테이블만 바뀌었다면 Tools/Excel Import/Individual 메뉴를 사용합니다.</w:t>
      </w:r>
    </w:p>
    <w:p>
      <w:pPr>
        <w:keepLines/>
        <w:spacing w:after="80" w:line="300" w:lineRule="auto"/>
        <w:ind w:left="540" w:hanging="271"/>
      </w:pPr>
      <w:r>
        <w:rPr>
          <w:rFonts w:ascii="Calibri" w:hAnsi="Calibri" w:eastAsia="맑은 고딕"/>
          <w:b w:val="0"/>
          <w:i w:val="0"/>
          <w:color w:val="263238"/>
          <w:sz w:val="21"/>
        </w:rPr>
        <w:t>4.  여러 참조 테이블이 함께 바뀌었다면 0. Import And Resolve (전체)를 실행합니다.</w:t>
      </w:r>
    </w:p>
    <w:p>
      <w:pPr>
        <w:keepLines/>
        <w:spacing w:after="80" w:line="300" w:lineRule="auto"/>
        <w:ind w:left="540" w:hanging="271"/>
      </w:pPr>
      <w:r>
        <w:rPr>
          <w:rFonts w:ascii="Calibri" w:hAnsi="Calibri" w:eastAsia="맑은 고딕"/>
          <w:b w:val="0"/>
          <w:i w:val="0"/>
          <w:color w:val="263238"/>
          <w:sz w:val="21"/>
        </w:rPr>
        <w:t>5.  Console의 검증 오류가 없는지 확인한 뒤 생성된 SO 참조와 실제 플레이를 점검합니다.</w:t>
      </w:r>
    </w:p>
    <w:p>
      <w:pPr>
        <w:pStyle w:val="Heading1"/>
      </w:pPr>
      <w:r>
        <w:t>6. Addressables 운용</w:t>
      </w:r>
    </w:p>
    <w:p>
      <w:pPr>
        <w:keepNext w:val="0"/>
        <w:keepLines/>
        <w:spacing w:before="0" w:after="120" w:line="300" w:lineRule="auto"/>
        <w:jc w:val="left"/>
      </w:pPr>
      <w:r>
        <w:rPr>
          <w:rFonts w:ascii="Calibri" w:hAnsi="Calibri" w:eastAsia="맑은 고딕"/>
          <w:b w:val="0"/>
          <w:i w:val="0"/>
          <w:color w:val="263238"/>
          <w:sz w:val="22"/>
        </w:rPr>
        <w:t>Addressables는 매치마다 달라지거나 데이터 주소로 선택되는 프리팹을 런타임에 생성하는 데 사용합니다. UI에 고정된 이미지나 프리팹 내부 종속 에셋까지 무조건 개별 주소화하지 않습니다.</w:t>
      </w:r>
    </w:p>
    <w:p>
      <w:pPr>
        <w:pStyle w:val="Heading2"/>
      </w:pPr>
      <w:r>
        <w:t>현재 등록·사용 자원</w:t>
      </w:r>
    </w:p>
    <w:tbl>
      <w:tblPr>
        <w:tblStyle w:val="TableGrid"/>
        <w:tblW w:type="dxa" w:w="9360"/>
        <w:tblLayout w:type="fixed"/>
        <w:tblLook w:firstColumn="1" w:firstRow="1" w:lastColumn="0" w:lastRow="0" w:noHBand="0" w:noVBand="1" w:val="04A0"/>
        <w:tblInd w:w="120" w:type="dxa"/>
      </w:tblPr>
      <w:tblGrid>
        <w:gridCol w:w="1700"/>
        <w:gridCol w:w="3300"/>
        <w:gridCol w:w="4360"/>
      </w:tblGrid>
      <w:tr>
        <w:trPr>
          <w:tblHeader w:val="true"/>
          <w:cantSplit/>
        </w:trPr>
        <w:tc>
          <w:tcPr>
            <w:tcW w:type="dxa" w:w="1700"/>
            <w:shd w:fill="E8EEF5"/>
            <w:tcMar>
              <w:top w:w="80" w:type="dxa"/>
              <w:start w:w="120" w:type="dxa"/>
              <w:bottom w:w="80" w:type="dxa"/>
              <w:end w:w="120" w:type="dxa"/>
            </w:tcMar>
            <w:vAlign w:val="center"/>
          </w:tcPr>
          <w:p>
            <w:pPr>
              <w:spacing w:after="0" w:line="276" w:lineRule="auto"/>
              <w:jc w:val="center"/>
              <w:keepNext/>
            </w:pPr>
            <w:r/>
            <w:r>
              <w:rPr>
                <w:rFonts w:ascii="Calibri" w:hAnsi="Calibri" w:eastAsia="맑은 고딕"/>
                <w:b/>
                <w:i w:val="0"/>
                <w:color w:val="203748"/>
                <w:sz w:val="18"/>
              </w:rPr>
              <w:t>분류</w:t>
            </w:r>
          </w:p>
        </w:tc>
        <w:tc>
          <w:tcPr>
            <w:tcW w:type="dxa" w:w="3300"/>
            <w:shd w:fill="E8EEF5"/>
            <w:tcMar>
              <w:top w:w="80" w:type="dxa"/>
              <w:start w:w="120" w:type="dxa"/>
              <w:bottom w:w="80" w:type="dxa"/>
              <w:end w:w="120" w:type="dxa"/>
            </w:tcMar>
            <w:vAlign w:val="center"/>
          </w:tcPr>
          <w:p>
            <w:pPr>
              <w:spacing w:after="0" w:line="276" w:lineRule="auto"/>
              <w:jc w:val="center"/>
              <w:keepNext/>
            </w:pPr>
            <w:r/>
            <w:r>
              <w:rPr>
                <w:rFonts w:ascii="Calibri" w:hAnsi="Calibri" w:eastAsia="맑은 고딕"/>
                <w:b/>
                <w:i w:val="0"/>
                <w:color w:val="203748"/>
                <w:sz w:val="18"/>
              </w:rPr>
              <w:t>주소 예</w:t>
            </w:r>
          </w:p>
        </w:tc>
        <w:tc>
          <w:tcPr>
            <w:tcW w:type="dxa" w:w="4360"/>
            <w:shd w:fill="E8EEF5"/>
            <w:tcMar>
              <w:top w:w="80" w:type="dxa"/>
              <w:start w:w="120" w:type="dxa"/>
              <w:bottom w:w="80" w:type="dxa"/>
              <w:end w:w="120" w:type="dxa"/>
            </w:tcMar>
            <w:vAlign w:val="center"/>
          </w:tcPr>
          <w:p>
            <w:pPr>
              <w:spacing w:after="0" w:line="276" w:lineRule="auto"/>
              <w:jc w:val="center"/>
              <w:keepNext/>
            </w:pPr>
            <w:r/>
            <w:r>
              <w:rPr>
                <w:rFonts w:ascii="Calibri" w:hAnsi="Calibri" w:eastAsia="맑은 고딕"/>
                <w:b/>
                <w:i w:val="0"/>
                <w:color w:val="203748"/>
                <w:sz w:val="18"/>
              </w:rPr>
              <w:t>실제 사용 지점</w:t>
            </w:r>
          </w:p>
        </w:tc>
      </w:tr>
      <w:tr>
        <w:trPr>
          <w:cantSplit/>
        </w:trPr>
        <w:tc>
          <w:tcPr>
            <w:tcW w:type="dxa" w:w="17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플레이어</w:t>
            </w:r>
          </w:p>
        </w:tc>
        <w:tc>
          <w:tcPr>
            <w:tcW w:type="dxa" w:w="33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Characters/Player</w:t>
            </w:r>
          </w:p>
        </w:tc>
        <w:tc>
          <w:tcPr>
            <w:tcW w:type="dxa" w:w="43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MatchManager가 PlayerData 주소로 생성</w:t>
            </w:r>
          </w:p>
        </w:tc>
      </w:tr>
      <w:tr>
        <w:trPr>
          <w:cantSplit/>
        </w:trPr>
        <w:tc>
          <w:tcPr>
            <w:tcW w:type="dxa" w:w="17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AI</w:t>
            </w:r>
          </w:p>
        </w:tc>
        <w:tc>
          <w:tcPr>
            <w:tcW w:type="dxa" w:w="33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Characters/AI_Easy, AI_Normal, AI_Hard</w:t>
            </w:r>
          </w:p>
        </w:tc>
        <w:tc>
          <w:tcPr>
            <w:tcW w:type="dxa" w:w="43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MatchData→AIData 주소로 생성</w:t>
            </w:r>
          </w:p>
        </w:tc>
      </w:tr>
      <w:tr>
        <w:trPr>
          <w:cantSplit/>
        </w:trPr>
        <w:tc>
          <w:tcPr>
            <w:tcW w:type="dxa" w:w="17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손 무기</w:t>
            </w:r>
          </w:p>
        </w:tc>
        <w:tc>
          <w:tcPr>
            <w:tcW w:type="dxa" w:w="33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Weapons/Sword, Hammer, Shield, Bow</w:t>
            </w:r>
          </w:p>
        </w:tc>
        <w:tc>
          <w:tcPr>
            <w:tcW w:type="dxa" w:w="43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CharacterWeaponView가 장착 변경 시 생성</w:t>
            </w:r>
          </w:p>
        </w:tc>
      </w:tr>
      <w:tr>
        <w:trPr>
          <w:cantSplit/>
        </w:trPr>
        <w:tc>
          <w:tcPr>
            <w:tcW w:type="dxa" w:w="17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무기 픽업</w:t>
            </w:r>
          </w:p>
        </w:tc>
        <w:tc>
          <w:tcPr>
            <w:tcW w:type="dxa" w:w="33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Pickups/WeaponPickup</w:t>
            </w:r>
          </w:p>
        </w:tc>
        <w:tc>
          <w:tcPr>
            <w:tcW w:type="dxa" w:w="43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WeaponSpawner가 AssetReferenceGameObject로 생성</w:t>
            </w:r>
          </w:p>
        </w:tc>
      </w:tr>
      <w:tr>
        <w:trPr>
          <w:cantSplit/>
        </w:trPr>
        <w:tc>
          <w:tcPr>
            <w:tcW w:type="dxa" w:w="1700"/>
            <w:tcMar>
              <w:top w:w="80" w:type="dxa"/>
              <w:start w:w="120" w:type="dxa"/>
              <w:bottom w:w="80" w:type="dxa"/>
              <w:end w:w="120" w:type="dxa"/>
            </w:tcMar>
            <w:vAlign w:val="center"/>
          </w:tcPr>
          <w:p>
            <w:pPr>
              <w:spacing w:after="0" w:line="276" w:lineRule="auto"/>
              <w:jc w:val="left"/>
            </w:pPr>
            <w:r/>
            <w:r>
              <w:rPr>
                <w:rFonts w:ascii="Calibri" w:hAnsi="Calibri" w:eastAsia="맑은 고딕"/>
                <w:b w:val="0"/>
                <w:i w:val="0"/>
                <w:color w:val="263238"/>
                <w:sz w:val="17"/>
              </w:rPr>
              <w:t>투사체</w:t>
            </w:r>
          </w:p>
        </w:tc>
        <w:tc>
          <w:tcPr>
            <w:tcW w:type="dxa" w:w="3300"/>
            <w:tcMar>
              <w:top w:w="80" w:type="dxa"/>
              <w:start w:w="120" w:type="dxa"/>
              <w:bottom w:w="80" w:type="dxa"/>
              <w:end w:w="120" w:type="dxa"/>
            </w:tcMar>
            <w:vAlign w:val="center"/>
          </w:tcPr>
          <w:p>
            <w:pPr>
              <w:spacing w:after="0" w:line="276" w:lineRule="auto"/>
              <w:jc w:val="left"/>
            </w:pPr>
            <w:r/>
            <w:r>
              <w:rPr>
                <w:rFonts w:ascii="Calibri" w:hAnsi="Calibri" w:eastAsia="맑은 고딕"/>
                <w:b w:val="0"/>
                <w:i w:val="0"/>
                <w:color w:val="263238"/>
                <w:sz w:val="17"/>
              </w:rPr>
              <w:t>Projectiles/Arrow</w:t>
            </w:r>
          </w:p>
        </w:tc>
        <w:tc>
          <w:tcPr>
            <w:tcW w:type="dxa" w:w="4360"/>
            <w:tcMar>
              <w:top w:w="80" w:type="dxa"/>
              <w:start w:w="120" w:type="dxa"/>
              <w:bottom w:w="80" w:type="dxa"/>
              <w:end w:w="120" w:type="dxa"/>
            </w:tcMar>
            <w:vAlign w:val="center"/>
          </w:tcPr>
          <w:p>
            <w:pPr>
              <w:spacing w:after="0" w:line="276" w:lineRule="auto"/>
              <w:jc w:val="left"/>
            </w:pPr>
            <w:r/>
            <w:r>
              <w:rPr>
                <w:rFonts w:ascii="Calibri" w:hAnsi="Calibri" w:eastAsia="맑은 고딕"/>
                <w:b w:val="0"/>
                <w:i w:val="0"/>
                <w:color w:val="263238"/>
                <w:sz w:val="17"/>
              </w:rPr>
              <w:t>ProjectileWeaponRuntime이 ProjectileData 주소로 생성</w:t>
            </w:r>
          </w:p>
        </w:tc>
      </w:tr>
    </w:tbl>
    <w:p>
      <w:pPr>
        <w:spacing w:after="40"/>
      </w:pPr>
    </w:p>
    <w:p>
      <w:pPr>
        <w:pStyle w:val="Heading2"/>
      </w:pPr>
      <w:r>
        <w:t>비동기 수명주기</w:t>
      </w:r>
    </w:p>
    <w:tbl>
      <w:tblPr>
        <w:tblStyle w:val="TableGrid"/>
        <w:tblW w:type="dxa" w:w="9360"/>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tcMar>
              <w:top w:w="80" w:type="dxa"/>
              <w:start w:w="120" w:type="dxa"/>
              <w:bottom w:w="80" w:type="dxa"/>
              <w:end w:w="120" w:type="dxa"/>
            </w:tcMar>
            <w:vAlign w:val="center"/>
          </w:tcPr>
          <w:p>
            <w:pPr>
              <w:spacing w:after="0" w:line="276" w:lineRule="auto"/>
              <w:jc w:val="center"/>
              <w:keepNext/>
            </w:pPr>
            <w:r/>
            <w:r>
              <w:rPr>
                <w:rFonts w:ascii="Calibri" w:hAnsi="Calibri" w:eastAsia="맑은 고딕"/>
                <w:b/>
                <w:i w:val="0"/>
                <w:color w:val="203748"/>
                <w:sz w:val="18"/>
              </w:rPr>
              <w:t>단계</w:t>
            </w:r>
          </w:p>
        </w:tc>
        <w:tc>
          <w:tcPr>
            <w:tcW w:type="dxa" w:w="7460"/>
            <w:shd w:fill="E8EEF5"/>
            <w:tcMar>
              <w:top w:w="80" w:type="dxa"/>
              <w:start w:w="120" w:type="dxa"/>
              <w:bottom w:w="80" w:type="dxa"/>
              <w:end w:w="120" w:type="dxa"/>
            </w:tcMar>
            <w:vAlign w:val="center"/>
          </w:tcPr>
          <w:p>
            <w:pPr>
              <w:spacing w:after="0" w:line="276" w:lineRule="auto"/>
              <w:jc w:val="center"/>
              <w:keepNext/>
            </w:pPr>
            <w:r/>
            <w:r>
              <w:rPr>
                <w:rFonts w:ascii="Calibri" w:hAnsi="Calibri" w:eastAsia="맑은 고딕"/>
                <w:b/>
                <w:i w:val="0"/>
                <w:color w:val="203748"/>
                <w:sz w:val="18"/>
              </w:rPr>
              <w:t>처리</w:t>
            </w:r>
          </w:p>
        </w:tc>
      </w:tr>
      <w:tr>
        <w:trPr>
          <w:cantSplit/>
        </w:trPr>
        <w:tc>
          <w:tcPr>
            <w:tcW w:type="dxa" w:w="19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요청</w:t>
            </w:r>
          </w:p>
        </w:tc>
        <w:tc>
          <w:tcPr>
            <w:tcW w:type="dxa" w:w="74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SO에 저장된 주소 또는 AssetReference로 InstantiateAsync 호출</w:t>
            </w:r>
          </w:p>
        </w:tc>
      </w:tr>
      <w:tr>
        <w:trPr>
          <w:cantSplit/>
        </w:trPr>
        <w:tc>
          <w:tcPr>
            <w:tcW w:type="dxa" w:w="19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완료 검증</w:t>
            </w:r>
          </w:p>
        </w:tc>
        <w:tc>
          <w:tcPr>
            <w:tcW w:type="dxa" w:w="74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Status, 컴포넌트 존재, Initialize() 성공 여부 확인</w:t>
            </w:r>
          </w:p>
        </w:tc>
      </w:tr>
      <w:tr>
        <w:trPr>
          <w:cantSplit/>
        </w:trPr>
        <w:tc>
          <w:tcPr>
            <w:tcW w:type="dxa" w:w="19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경합 방지</w:t>
            </w:r>
          </w:p>
        </w:tc>
        <w:tc>
          <w:tcPr>
            <w:tcW w:type="dxa" w:w="74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matchVersion·spawnVersion·view version으로 이전 비동기 결과를 폐기</w:t>
            </w:r>
          </w:p>
        </w:tc>
      </w:tr>
      <w:tr>
        <w:trPr>
          <w:cantSplit/>
        </w:trPr>
        <w:tc>
          <w:tcPr>
            <w:tcW w:type="dxa" w:w="19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정상 해제</w:t>
            </w:r>
          </w:p>
        </w:tc>
        <w:tc>
          <w:tcPr>
            <w:tcW w:type="dxa" w:w="74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생성 인스턴스는 Addressables.ReleaseInstance()로 반환</w:t>
            </w:r>
          </w:p>
        </w:tc>
      </w:tr>
      <w:tr>
        <w:trPr>
          <w:cantSplit/>
        </w:trPr>
        <w:tc>
          <w:tcPr>
            <w:tcW w:type="dxa" w:w="1900"/>
            <w:tcMar>
              <w:top w:w="80" w:type="dxa"/>
              <w:start w:w="120" w:type="dxa"/>
              <w:bottom w:w="80" w:type="dxa"/>
              <w:end w:w="120" w:type="dxa"/>
            </w:tcMar>
            <w:vAlign w:val="center"/>
          </w:tcPr>
          <w:p>
            <w:pPr>
              <w:spacing w:after="0" w:line="276" w:lineRule="auto"/>
              <w:jc w:val="left"/>
            </w:pPr>
            <w:r/>
            <w:r>
              <w:rPr>
                <w:rFonts w:ascii="Calibri" w:hAnsi="Calibri" w:eastAsia="맑은 고딕"/>
                <w:b w:val="0"/>
                <w:i w:val="0"/>
                <w:color w:val="263238"/>
                <w:sz w:val="18"/>
              </w:rPr>
              <w:t>실패 해제</w:t>
            </w:r>
          </w:p>
        </w:tc>
        <w:tc>
          <w:tcPr>
            <w:tcW w:type="dxa" w:w="7460"/>
            <w:tcMar>
              <w:top w:w="80" w:type="dxa"/>
              <w:start w:w="120" w:type="dxa"/>
              <w:bottom w:w="80" w:type="dxa"/>
              <w:end w:w="120" w:type="dxa"/>
            </w:tcMar>
            <w:vAlign w:val="center"/>
          </w:tcPr>
          <w:p>
            <w:pPr>
              <w:spacing w:after="0" w:line="276" w:lineRule="auto"/>
              <w:jc w:val="left"/>
            </w:pPr>
            <w:r/>
            <w:r>
              <w:rPr>
                <w:rFonts w:ascii="Calibri" w:hAnsi="Calibri" w:eastAsia="맑은 고딕"/>
                <w:b w:val="0"/>
                <w:i w:val="0"/>
                <w:color w:val="263238"/>
                <w:sz w:val="18"/>
              </w:rPr>
              <w:t>실패 handle은 Addressables.Release(handle) 처리</w:t>
            </w:r>
          </w:p>
        </w:tc>
      </w:tr>
    </w:tbl>
    <w:p>
      <w:pPr>
        <w:spacing w:after="40"/>
      </w:pPr>
    </w:p>
    <w:p>
      <w:pPr>
        <w:keepLines/>
        <w:spacing w:before="80" w:after="60" w:line="300" w:lineRule="auto"/>
        <w:ind w:left="120" w:right="120"/>
        <w:shd w:fill="F4F8FB"/>
        <w:pBdr>
          <w:top w:val="single" w:sz="8" w:space="6" w:color="8796A3"/>
          <w:left w:val="single" w:sz="8" w:space="6" w:color="8796A3"/>
          <w:bottom w:val="single" w:sz="8" w:space="6" w:color="8796A3"/>
          <w:right w:val="single" w:sz="8" w:space="6" w:color="8796A3"/>
        </w:pBdr>
      </w:pPr>
      <w:r>
        <w:rPr>
          <w:rFonts w:ascii="Calibri" w:hAnsi="Calibri" w:eastAsia="맑은 고딕"/>
          <w:b/>
          <w:i w:val="0"/>
          <w:color w:val="2E74B5"/>
          <w:sz w:val="21"/>
        </w:rPr>
        <w:t>버전 검사의 목적</w:t>
        <w:br/>
      </w:r>
      <w:r>
        <w:rPr>
          <w:rFonts w:ascii="Calibri" w:hAnsi="Calibri" w:eastAsia="맑은 고딕"/>
          <w:b w:val="0"/>
          <w:i w:val="0"/>
          <w:color w:val="263238"/>
          <w:sz w:val="20"/>
        </w:rPr>
        <w:t>비동기 로드 완료 전에 매치가 종료되거나 다른 무기로 교체될 수 있습니다. 요청 시점의 버전과 완료 시점의 버전이 다르면 늦게 도착한 결과를 즉시 해제하여 이전 매치·이전 무기가 현재 상태를 덮어쓰지 못하게 합니다.</w:t>
      </w:r>
    </w:p>
    <w:p>
      <w:pPr>
        <w:pStyle w:val="Heading2"/>
      </w:pPr>
      <w:r>
        <w:t>맵 운용 정책</w:t>
      </w:r>
    </w:p>
    <w:p>
      <w:pPr>
        <w:keepLines/>
        <w:spacing w:before="80" w:after="60" w:line="300" w:lineRule="auto"/>
        <w:ind w:left="120" w:right="120"/>
        <w:shd w:fill="EAF5EE"/>
        <w:pBdr>
          <w:top w:val="single" w:sz="8" w:space="6" w:color="8796A3"/>
          <w:left w:val="single" w:sz="8" w:space="6" w:color="8796A3"/>
          <w:bottom w:val="single" w:sz="8" w:space="6" w:color="8796A3"/>
          <w:right w:val="single" w:sz="8" w:space="6" w:color="8796A3"/>
        </w:pBdr>
      </w:pPr>
      <w:r>
        <w:rPr>
          <w:rFonts w:ascii="Calibri" w:hAnsi="Calibri" w:eastAsia="맑은 고딕"/>
          <w:b/>
          <w:i w:val="0"/>
          <w:color w:val="1F4D78"/>
          <w:sz w:val="21"/>
        </w:rPr>
        <w:t>[현재] 씬 고정 맵</w:t>
        <w:br/>
      </w:r>
      <w:r>
        <w:rPr>
          <w:rFonts w:ascii="Calibri" w:hAnsi="Calibri" w:eastAsia="맑은 고딕"/>
          <w:b w:val="0"/>
          <w:i w:val="0"/>
          <w:color w:val="263238"/>
          <w:sz w:val="20"/>
        </w:rPr>
        <w:t>현재 요구사항은 맵 1개이며 Match_1 프리팹 인스턴스, Player/AISpawnPoint, WeaponSpawner와 무기 스폰 지점, 베이크된 NavMeshSurface를 플레이 씬에서 사용합니다. 따라서 MatchManager가 맵을 Addressables로 로드하지 않습니다.</w:t>
      </w:r>
    </w:p>
    <w:p>
      <w:pPr>
        <w:keepLines/>
        <w:spacing w:before="80" w:after="60" w:line="300" w:lineRule="auto"/>
        <w:ind w:left="120" w:right="120"/>
        <w:shd w:fill="FFF6DF"/>
        <w:pBdr>
          <w:top w:val="single" w:sz="8" w:space="6" w:color="8796A3"/>
          <w:left w:val="single" w:sz="8" w:space="6" w:color="8796A3"/>
          <w:bottom w:val="single" w:sz="8" w:space="6" w:color="8796A3"/>
          <w:right w:val="single" w:sz="8" w:space="6" w:color="8796A3"/>
        </w:pBdr>
      </w:pPr>
      <w:r>
        <w:rPr>
          <w:rFonts w:ascii="Calibri" w:hAnsi="Calibri" w:eastAsia="맑은 고딕"/>
          <w:b/>
          <w:i w:val="0"/>
          <w:color w:val="9A6700"/>
          <w:sz w:val="21"/>
        </w:rPr>
        <w:t>[확장] 다중 맵</w:t>
        <w:br/>
      </w:r>
      <w:r>
        <w:rPr>
          <w:rFonts w:ascii="Calibri" w:hAnsi="Calibri" w:eastAsia="맑은 고딕"/>
          <w:b w:val="0"/>
          <w:i w:val="0"/>
          <w:color w:val="263238"/>
          <w:sz w:val="20"/>
        </w:rPr>
        <w:t>맵이 추가되면 MatchData에 맵 주소를 추가하고 MapLoader 또는 MapManager가 프리팹을 생성하도록 확장합니다. 맵 프리팹의 MapContext가 Player/AISpawnPoint, WeaponSpawnPoints, NavMeshSurface를 외부에 제공하면 씬 참조 단절을 막을 수 있습니다.</w:t>
      </w:r>
    </w:p>
    <w:p>
      <w:pPr>
        <w:pStyle w:val="Heading1"/>
      </w:pPr>
      <w:r>
        <w:t>7. 주요 설계 선택과 근거</w:t>
      </w:r>
    </w:p>
    <w:tbl>
      <w:tblPr>
        <w:tblStyle w:val="TableGrid"/>
        <w:tblW w:type="dxa" w:w="9360"/>
        <w:tblLayout w:type="fixed"/>
        <w:tblLook w:firstColumn="1" w:firstRow="1" w:lastColumn="0" w:lastRow="0" w:noHBand="0" w:noVBand="1" w:val="04A0"/>
        <w:tblInd w:w="120" w:type="dxa"/>
      </w:tblPr>
      <w:tblGrid>
        <w:gridCol w:w="1800"/>
        <w:gridCol w:w="2200"/>
        <w:gridCol w:w="5360"/>
      </w:tblGrid>
      <w:tr>
        <w:trPr>
          <w:tblHeader w:val="true"/>
          <w:cantSplit/>
        </w:trPr>
        <w:tc>
          <w:tcPr>
            <w:tcW w:type="dxa" w:w="1800"/>
            <w:shd w:fill="E8EEF5"/>
            <w:tcMar>
              <w:top w:w="80" w:type="dxa"/>
              <w:start w:w="120" w:type="dxa"/>
              <w:bottom w:w="80" w:type="dxa"/>
              <w:end w:w="120" w:type="dxa"/>
            </w:tcMar>
            <w:vAlign w:val="center"/>
          </w:tcPr>
          <w:p>
            <w:pPr>
              <w:spacing w:after="0" w:line="276" w:lineRule="auto"/>
              <w:jc w:val="center"/>
              <w:keepNext/>
            </w:pPr>
            <w:r/>
            <w:r>
              <w:rPr>
                <w:rFonts w:ascii="Calibri" w:hAnsi="Calibri" w:eastAsia="맑은 고딕"/>
                <w:b/>
                <w:i w:val="0"/>
                <w:color w:val="203748"/>
                <w:sz w:val="18"/>
              </w:rPr>
              <w:t>선택</w:t>
            </w:r>
          </w:p>
        </w:tc>
        <w:tc>
          <w:tcPr>
            <w:tcW w:type="dxa" w:w="2200"/>
            <w:shd w:fill="E8EEF5"/>
            <w:tcMar>
              <w:top w:w="80" w:type="dxa"/>
              <w:start w:w="120" w:type="dxa"/>
              <w:bottom w:w="80" w:type="dxa"/>
              <w:end w:w="120" w:type="dxa"/>
            </w:tcMar>
            <w:vAlign w:val="center"/>
          </w:tcPr>
          <w:p>
            <w:pPr>
              <w:spacing w:after="0" w:line="276" w:lineRule="auto"/>
              <w:jc w:val="center"/>
              <w:keepNext/>
            </w:pPr>
            <w:r/>
            <w:r>
              <w:rPr>
                <w:rFonts w:ascii="Calibri" w:hAnsi="Calibri" w:eastAsia="맑은 고딕"/>
                <w:b/>
                <w:i w:val="0"/>
                <w:color w:val="203748"/>
                <w:sz w:val="18"/>
              </w:rPr>
              <w:t>적용</w:t>
            </w:r>
          </w:p>
        </w:tc>
        <w:tc>
          <w:tcPr>
            <w:tcW w:type="dxa" w:w="5360"/>
            <w:shd w:fill="E8EEF5"/>
            <w:tcMar>
              <w:top w:w="80" w:type="dxa"/>
              <w:start w:w="120" w:type="dxa"/>
              <w:bottom w:w="80" w:type="dxa"/>
              <w:end w:w="120" w:type="dxa"/>
            </w:tcMar>
            <w:vAlign w:val="center"/>
          </w:tcPr>
          <w:p>
            <w:pPr>
              <w:spacing w:after="0" w:line="276" w:lineRule="auto"/>
              <w:jc w:val="center"/>
              <w:keepNext/>
            </w:pPr>
            <w:r/>
            <w:r>
              <w:rPr>
                <w:rFonts w:ascii="Calibri" w:hAnsi="Calibri" w:eastAsia="맑은 고딕"/>
                <w:b/>
                <w:i w:val="0"/>
                <w:color w:val="203748"/>
                <w:sz w:val="18"/>
              </w:rPr>
              <w:t>선택 근거</w:t>
            </w:r>
          </w:p>
        </w:tc>
      </w:tr>
      <w:tr>
        <w:trPr>
          <w:cantSplit/>
        </w:trPr>
        <w:tc>
          <w:tcPr>
            <w:tcW w:type="dxa" w:w="18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플레이어 이동</w:t>
            </w:r>
          </w:p>
        </w:tc>
        <w:tc>
          <w:tcPr>
            <w:tcW w:type="dxa" w:w="22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CharacterController</w:t>
            </w:r>
          </w:p>
        </w:tc>
        <w:tc>
          <w:tcPr>
            <w:tcW w:type="dxa" w:w="53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정교한 연쇄 물리보다 직접 제어·충돌·넉백 재현성이 중요</w:t>
            </w:r>
          </w:p>
        </w:tc>
      </w:tr>
      <w:tr>
        <w:trPr>
          <w:cantSplit/>
        </w:trPr>
        <w:tc>
          <w:tcPr>
            <w:tcW w:type="dxa" w:w="18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AI 이동</w:t>
            </w:r>
          </w:p>
        </w:tc>
        <w:tc>
          <w:tcPr>
            <w:tcW w:type="dxa" w:w="22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NavMeshAgent</w:t>
            </w:r>
          </w:p>
        </w:tc>
        <w:tc>
          <w:tcPr>
            <w:tcW w:type="dxa" w:w="53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현재 맵과 향후 장애물 맵에서 경로 탐색을 재사용하고 난이도별 판단과 이동을 분리</w:t>
            </w:r>
          </w:p>
        </w:tc>
      </w:tr>
      <w:tr>
        <w:trPr>
          <w:cantSplit/>
        </w:trPr>
        <w:tc>
          <w:tcPr>
            <w:tcW w:type="dxa" w:w="18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AI 판단</w:t>
            </w:r>
          </w:p>
        </w:tc>
        <w:tc>
          <w:tcPr>
            <w:tcW w:type="dxa" w:w="22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enum 상태 + AIBrain</w:t>
            </w:r>
          </w:p>
        </w:tc>
        <w:tc>
          <w:tcPr>
            <w:tcW w:type="dxa" w:w="53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현재 상태 수와 AI 1마리 규모에 맞고, 완전한 State 패턴·Behavior Tree의 객체/설정 비용을 피함</w:t>
            </w:r>
          </w:p>
        </w:tc>
      </w:tr>
      <w:tr>
        <w:trPr>
          <w:cantSplit/>
        </w:trPr>
        <w:tc>
          <w:tcPr>
            <w:tcW w:type="dxa" w:w="18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공통 전투</w:t>
            </w:r>
          </w:p>
        </w:tc>
        <w:tc>
          <w:tcPr>
            <w:tcW w:type="dxa" w:w="22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기능 컴포넌트 공유</w:t>
            </w:r>
          </w:p>
        </w:tc>
        <w:tc>
          <w:tcPr>
            <w:tcW w:type="dxa" w:w="53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플레이어 입력과 AI 판단이 달라도 Health·Combat·Weapon 기능은 동일하게 재사용</w:t>
            </w:r>
          </w:p>
        </w:tc>
      </w:tr>
      <w:tr>
        <w:trPr>
          <w:cantSplit/>
        </w:trPr>
        <w:tc>
          <w:tcPr>
            <w:tcW w:type="dxa" w:w="18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데미지 전달</w:t>
            </w:r>
          </w:p>
        </w:tc>
        <w:tc>
          <w:tcPr>
            <w:tcW w:type="dxa" w:w="22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DamageInfo 구조체</w:t>
            </w:r>
          </w:p>
        </w:tc>
        <w:tc>
          <w:tcPr>
            <w:tcW w:type="dxa" w:w="53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한 번의 타격에 함께 이동하는 값 묶음이며 독립 생명주기·상속이 필요하지 않음</w:t>
            </w:r>
          </w:p>
        </w:tc>
      </w:tr>
      <w:tr>
        <w:trPr>
          <w:cantSplit/>
        </w:trPr>
        <w:tc>
          <w:tcPr>
            <w:tcW w:type="dxa" w:w="18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UI 갱신</w:t>
            </w:r>
          </w:p>
        </w:tc>
        <w:tc>
          <w:tcPr>
            <w:tcW w:type="dxa" w:w="22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이벤트 + 읽기 상태</w:t>
            </w:r>
          </w:p>
        </w:tc>
        <w:tc>
          <w:tcPr>
            <w:tcW w:type="dxa" w:w="53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체력·매치 전환은 이벤트, 연속 쿨다운은 HUD가 읽어 갱신해 불필요한 결합을 줄임</w:t>
            </w:r>
          </w:p>
        </w:tc>
      </w:tr>
      <w:tr>
        <w:trPr>
          <w:cantSplit/>
        </w:trPr>
        <w:tc>
          <w:tcPr>
            <w:tcW w:type="dxa" w:w="18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데이터</w:t>
            </w:r>
          </w:p>
        </w:tc>
        <w:tc>
          <w:tcPr>
            <w:tcW w:type="dxa" w:w="22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Excel + SO</w:t>
            </w:r>
          </w:p>
        </w:tc>
        <w:tc>
          <w:tcPr>
            <w:tcW w:type="dxa" w:w="53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기획 데이터 편집성과 Unity 런타임 참조 안정성을 동시에 확보</w:t>
            </w:r>
          </w:p>
        </w:tc>
      </w:tr>
      <w:tr>
        <w:trPr>
          <w:cantSplit/>
        </w:trPr>
        <w:tc>
          <w:tcPr>
            <w:tcW w:type="dxa" w:w="1800"/>
            <w:tcMar>
              <w:top w:w="80" w:type="dxa"/>
              <w:start w:w="120" w:type="dxa"/>
              <w:bottom w:w="80" w:type="dxa"/>
              <w:end w:w="120" w:type="dxa"/>
            </w:tcMar>
            <w:vAlign w:val="center"/>
          </w:tcPr>
          <w:p>
            <w:pPr>
              <w:spacing w:after="0" w:line="276" w:lineRule="auto"/>
              <w:jc w:val="left"/>
            </w:pPr>
            <w:r/>
            <w:r>
              <w:rPr>
                <w:rFonts w:ascii="Calibri" w:hAnsi="Calibri" w:eastAsia="맑은 고딕"/>
                <w:b w:val="0"/>
                <w:i w:val="0"/>
                <w:color w:val="263238"/>
                <w:sz w:val="17"/>
              </w:rPr>
              <w:t>리소스</w:t>
            </w:r>
          </w:p>
        </w:tc>
        <w:tc>
          <w:tcPr>
            <w:tcW w:type="dxa" w:w="2200"/>
            <w:tcMar>
              <w:top w:w="80" w:type="dxa"/>
              <w:start w:w="120" w:type="dxa"/>
              <w:bottom w:w="80" w:type="dxa"/>
              <w:end w:w="120" w:type="dxa"/>
            </w:tcMar>
            <w:vAlign w:val="center"/>
          </w:tcPr>
          <w:p>
            <w:pPr>
              <w:spacing w:after="0" w:line="276" w:lineRule="auto"/>
              <w:jc w:val="left"/>
            </w:pPr>
            <w:r/>
            <w:r>
              <w:rPr>
                <w:rFonts w:ascii="Calibri" w:hAnsi="Calibri" w:eastAsia="맑은 고딕"/>
                <w:b w:val="0"/>
                <w:i w:val="0"/>
                <w:color w:val="263238"/>
                <w:sz w:val="17"/>
              </w:rPr>
              <w:t>선택적 Addressables</w:t>
            </w:r>
          </w:p>
        </w:tc>
        <w:tc>
          <w:tcPr>
            <w:tcW w:type="dxa" w:w="5360"/>
            <w:tcMar>
              <w:top w:w="80" w:type="dxa"/>
              <w:start w:w="120" w:type="dxa"/>
              <w:bottom w:w="80" w:type="dxa"/>
              <w:end w:w="120" w:type="dxa"/>
            </w:tcMar>
            <w:vAlign w:val="center"/>
          </w:tcPr>
          <w:p>
            <w:pPr>
              <w:spacing w:after="0" w:line="276" w:lineRule="auto"/>
              <w:jc w:val="left"/>
            </w:pPr>
            <w:r/>
            <w:r>
              <w:rPr>
                <w:rFonts w:ascii="Calibri" w:hAnsi="Calibri" w:eastAsia="맑은 고딕"/>
                <w:b w:val="0"/>
                <w:i w:val="0"/>
                <w:color w:val="263238"/>
                <w:sz w:val="17"/>
              </w:rPr>
              <w:t>데이터로 바뀌는 프리팹은 주소 로드, 항상 함께 필요한 종속 에셋은 프리팹 참조 유지</w:t>
            </w:r>
          </w:p>
        </w:tc>
      </w:tr>
    </w:tbl>
    <w:p>
      <w:pPr>
        <w:spacing w:after="40"/>
      </w:pPr>
    </w:p>
    <w:p>
      <w:pPr>
        <w:pStyle w:val="Heading2"/>
      </w:pPr>
      <w:r>
        <w:t>상태머신과 Behavior Tree를 지금 사용하지 않은 이유</w:t>
      </w:r>
    </w:p>
    <w:p>
      <w:pPr>
        <w:keepNext w:val="0"/>
        <w:keepLines/>
        <w:spacing w:before="0" w:after="120" w:line="300" w:lineRule="auto"/>
        <w:jc w:val="left"/>
      </w:pPr>
      <w:r>
        <w:rPr>
          <w:rFonts w:ascii="Calibri" w:hAnsi="Calibri" w:eastAsia="맑은 고딕"/>
          <w:b w:val="0"/>
          <w:i w:val="0"/>
          <w:color w:val="263238"/>
          <w:sz w:val="22"/>
        </w:rPr>
        <w:t>플레이어는 이동·에임·공격이 동시에 일어나므로 하나의 단일 상태로 제한하면 조합 상태가 급격히 늘어납니다. 반면 AI는 SeekWeapon·Chase·Engage처럼 우선 행동을 하나 선택해야 하므로 상태 구분이 유효합니다. 현재 판단은 선형 우선순위로 충분하고, 조건 조합·병렬 행동·서브트리가 크게 늘 때 Behavior Tree 도입을 검토합니다.</w:t>
      </w:r>
    </w:p>
    <w:p>
      <w:pPr>
        <w:pStyle w:val="Heading2"/>
      </w:pPr>
      <w:r>
        <w:t>Manager를 제한적으로 사용한 이유</w:t>
      </w:r>
    </w:p>
    <w:p>
      <w:pPr>
        <w:keepNext w:val="0"/>
        <w:keepLines/>
        <w:spacing w:before="0" w:after="120" w:line="300" w:lineRule="auto"/>
        <w:jc w:val="left"/>
      </w:pPr>
      <w:r>
        <w:rPr>
          <w:rFonts w:ascii="Calibri" w:hAnsi="Calibri" w:eastAsia="맑은 고딕"/>
          <w:b w:val="0"/>
          <w:i w:val="0"/>
          <w:color w:val="263238"/>
          <w:sz w:val="22"/>
        </w:rPr>
        <w:t>전역 접근이 필요한 클래스마다 Manager를 만들지 않았습니다. MatchManager만 매치 전체 생명주기를 소유하고, WeaponSpawner는 무기 생성이라는 장면 내 책임에 한정합니다. Addressables 서비스나 오브젝트 풀은 중복 로딩 정책·캐시·풀링 요구가 실제로 생길 때 분리하는 편이 현재 규모에서 책임과 호출 경로를 더 명확하게 유지합니다.</w:t>
      </w:r>
    </w:p>
    <w:p>
      <w:pPr>
        <w:pStyle w:val="Heading1"/>
      </w:pPr>
      <w:r>
        <w:t>8. 인계 및 운영 가이드</w:t>
      </w:r>
    </w:p>
    <w:p>
      <w:pPr>
        <w:pStyle w:val="Heading2"/>
      </w:pPr>
      <w:r>
        <w:t>씬 필수 구성</w:t>
      </w:r>
    </w:p>
    <w:tbl>
      <w:tblPr>
        <w:tblStyle w:val="TableGrid"/>
        <w:tblW w:type="dxa" w:w="9360"/>
        <w:tblLayout w:type="fixed"/>
        <w:tblLook w:firstColumn="1" w:firstRow="1" w:lastColumn="0" w:lastRow="0" w:noHBand="0" w:noVBand="1" w:val="04A0"/>
        <w:tblInd w:w="120" w:type="dxa"/>
      </w:tblPr>
      <w:tblGrid>
        <w:gridCol w:w="2350"/>
        <w:gridCol w:w="7010"/>
      </w:tblGrid>
      <w:tr>
        <w:trPr>
          <w:tblHeader w:val="true"/>
          <w:cantSplit/>
        </w:trPr>
        <w:tc>
          <w:tcPr>
            <w:tcW w:type="dxa" w:w="2350"/>
            <w:shd w:fill="E8EEF5"/>
            <w:tcMar>
              <w:top w:w="80" w:type="dxa"/>
              <w:start w:w="120" w:type="dxa"/>
              <w:bottom w:w="80" w:type="dxa"/>
              <w:end w:w="120" w:type="dxa"/>
            </w:tcMar>
            <w:vAlign w:val="center"/>
          </w:tcPr>
          <w:p>
            <w:pPr>
              <w:spacing w:after="0" w:line="276" w:lineRule="auto"/>
              <w:jc w:val="center"/>
              <w:keepNext/>
            </w:pPr>
            <w:r/>
            <w:r>
              <w:rPr>
                <w:rFonts w:ascii="Calibri" w:hAnsi="Calibri" w:eastAsia="맑은 고딕"/>
                <w:b/>
                <w:i w:val="0"/>
                <w:color w:val="203748"/>
                <w:sz w:val="18"/>
              </w:rPr>
              <w:t>항목</w:t>
            </w:r>
          </w:p>
        </w:tc>
        <w:tc>
          <w:tcPr>
            <w:tcW w:type="dxa" w:w="7010"/>
            <w:shd w:fill="E8EEF5"/>
            <w:tcMar>
              <w:top w:w="80" w:type="dxa"/>
              <w:start w:w="120" w:type="dxa"/>
              <w:bottom w:w="80" w:type="dxa"/>
              <w:end w:w="120" w:type="dxa"/>
            </w:tcMar>
            <w:vAlign w:val="center"/>
          </w:tcPr>
          <w:p>
            <w:pPr>
              <w:spacing w:after="0" w:line="276" w:lineRule="auto"/>
              <w:jc w:val="center"/>
              <w:keepNext/>
            </w:pPr>
            <w:r/>
            <w:r>
              <w:rPr>
                <w:rFonts w:ascii="Calibri" w:hAnsi="Calibri" w:eastAsia="맑은 고딕"/>
                <w:b/>
                <w:i w:val="0"/>
                <w:color w:val="203748"/>
                <w:sz w:val="18"/>
              </w:rPr>
              <w:t>필수 연결</w:t>
            </w:r>
          </w:p>
        </w:tc>
      </w:tr>
      <w:tr>
        <w:trPr>
          <w:cantSplit/>
        </w:trPr>
        <w:tc>
          <w:tcPr>
            <w:tcW w:type="dxa" w:w="235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MatchManager</w:t>
            </w:r>
          </w:p>
        </w:tc>
        <w:tc>
          <w:tcPr>
            <w:tcW w:type="dxa" w:w="701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MatchData 목록, PlayerData, WeaponSpawner, Player/AISpawnPoint, deathAnimationDuration</w:t>
            </w:r>
          </w:p>
        </w:tc>
      </w:tr>
      <w:tr>
        <w:trPr>
          <w:cantSplit/>
        </w:trPr>
        <w:tc>
          <w:tcPr>
            <w:tcW w:type="dxa" w:w="235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WeaponSpawner</w:t>
            </w:r>
          </w:p>
        </w:tc>
        <w:tc>
          <w:tcPr>
            <w:tcW w:type="dxa" w:w="701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WeaponPickup AssetReference, 무기 SpawnPoints</w:t>
            </w:r>
          </w:p>
        </w:tc>
      </w:tr>
      <w:tr>
        <w:trPr>
          <w:cantSplit/>
        </w:trPr>
        <w:tc>
          <w:tcPr>
            <w:tcW w:type="dxa" w:w="235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플레이 맵</w:t>
            </w:r>
          </w:p>
        </w:tc>
        <w:tc>
          <w:tcPr>
            <w:tcW w:type="dxa" w:w="701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콜라이더, 베이크된 NavMeshSurface, 이동 가능 영역</w:t>
            </w:r>
          </w:p>
        </w:tc>
      </w:tr>
      <w:tr>
        <w:trPr>
          <w:cantSplit/>
        </w:trPr>
        <w:tc>
          <w:tcPr>
            <w:tcW w:type="dxa" w:w="235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UI</w:t>
            </w:r>
          </w:p>
        </w:tc>
        <w:tc>
          <w:tcPr>
            <w:tcW w:type="dxa" w:w="701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GameStart/Match/Result Canvas와 MatchUI·HUD·Result 연결</w:t>
            </w:r>
          </w:p>
        </w:tc>
      </w:tr>
      <w:tr>
        <w:trPr>
          <w:cantSplit/>
        </w:trPr>
        <w:tc>
          <w:tcPr>
            <w:tcW w:type="dxa" w:w="235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캐릭터 프리팹</w:t>
            </w:r>
          </w:p>
        </w:tc>
        <w:tc>
          <w:tcPr>
            <w:tcW w:type="dxa" w:w="701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Controller, Movement/Aim, Health/DamageReceiver, Combat, Holder/View, Animation</w:t>
            </w:r>
          </w:p>
        </w:tc>
      </w:tr>
      <w:tr>
        <w:trPr>
          <w:cantSplit/>
        </w:trPr>
        <w:tc>
          <w:tcPr>
            <w:tcW w:type="dxa" w:w="2350"/>
            <w:tcMar>
              <w:top w:w="80" w:type="dxa"/>
              <w:start w:w="120" w:type="dxa"/>
              <w:bottom w:w="80" w:type="dxa"/>
              <w:end w:w="120" w:type="dxa"/>
            </w:tcMar>
            <w:vAlign w:val="center"/>
          </w:tcPr>
          <w:p>
            <w:pPr>
              <w:spacing w:after="0" w:line="276" w:lineRule="auto"/>
              <w:jc w:val="left"/>
            </w:pPr>
            <w:r/>
            <w:r>
              <w:rPr>
                <w:rFonts w:ascii="Calibri" w:hAnsi="Calibri" w:eastAsia="맑은 고딕"/>
                <w:b w:val="0"/>
                <w:i w:val="0"/>
                <w:color w:val="263238"/>
                <w:sz w:val="18"/>
              </w:rPr>
              <w:t>무기 프리팹</w:t>
            </w:r>
          </w:p>
        </w:tc>
        <w:tc>
          <w:tcPr>
            <w:tcW w:type="dxa" w:w="7010"/>
            <w:tcMar>
              <w:top w:w="80" w:type="dxa"/>
              <w:start w:w="120" w:type="dxa"/>
              <w:bottom w:w="80" w:type="dxa"/>
              <w:end w:w="120" w:type="dxa"/>
            </w:tcMar>
            <w:vAlign w:val="center"/>
          </w:tcPr>
          <w:p>
            <w:pPr>
              <w:spacing w:after="0" w:line="276" w:lineRule="auto"/>
              <w:jc w:val="left"/>
            </w:pPr>
            <w:r/>
            <w:r>
              <w:rPr>
                <w:rFonts w:ascii="Calibri" w:hAnsi="Calibri" w:eastAsia="맑은 고딕"/>
                <w:b w:val="0"/>
                <w:i w:val="0"/>
                <w:color w:val="263238"/>
                <w:sz w:val="18"/>
              </w:rPr>
              <w:t>WeaponRuntime 파생 컴포넌트, HitBox 또는 Projectile spawn point</w:t>
            </w:r>
          </w:p>
        </w:tc>
      </w:tr>
    </w:tbl>
    <w:p>
      <w:pPr>
        <w:spacing w:after="40"/>
      </w:pPr>
    </w:p>
    <w:p>
      <w:pPr>
        <w:pStyle w:val="Heading2"/>
      </w:pPr>
      <w:r>
        <w:t>새 콘텐츠 추가 절차</w:t>
      </w:r>
    </w:p>
    <w:tbl>
      <w:tblPr>
        <w:tblStyle w:val="TableGrid"/>
        <w:tblW w:type="dxa" w:w="9360"/>
        <w:tblLayout w:type="fixed"/>
        <w:tblLook w:firstColumn="1" w:firstRow="1" w:lastColumn="0" w:lastRow="0" w:noHBand="0" w:noVBand="1" w:val="04A0"/>
        <w:tblInd w:w="120" w:type="dxa"/>
      </w:tblPr>
      <w:tblGrid>
        <w:gridCol w:w="2000"/>
        <w:gridCol w:w="7360"/>
      </w:tblGrid>
      <w:tr>
        <w:trPr>
          <w:tblHeader w:val="true"/>
          <w:cantSplit/>
        </w:trPr>
        <w:tc>
          <w:tcPr>
            <w:tcW w:type="dxa" w:w="2000"/>
            <w:shd w:fill="E8EEF5"/>
            <w:tcMar>
              <w:top w:w="80" w:type="dxa"/>
              <w:start w:w="120" w:type="dxa"/>
              <w:bottom w:w="80" w:type="dxa"/>
              <w:end w:w="120" w:type="dxa"/>
            </w:tcMar>
            <w:vAlign w:val="center"/>
          </w:tcPr>
          <w:p>
            <w:pPr>
              <w:spacing w:after="0" w:line="276" w:lineRule="auto"/>
              <w:jc w:val="center"/>
              <w:keepNext/>
            </w:pPr>
            <w:r/>
            <w:r>
              <w:rPr>
                <w:rFonts w:ascii="Calibri" w:hAnsi="Calibri" w:eastAsia="맑은 고딕"/>
                <w:b/>
                <w:i w:val="0"/>
                <w:color w:val="203748"/>
                <w:sz w:val="18"/>
              </w:rPr>
              <w:t>추가 대상</w:t>
            </w:r>
          </w:p>
        </w:tc>
        <w:tc>
          <w:tcPr>
            <w:tcW w:type="dxa" w:w="7360"/>
            <w:shd w:fill="E8EEF5"/>
            <w:tcMar>
              <w:top w:w="80" w:type="dxa"/>
              <w:start w:w="120" w:type="dxa"/>
              <w:bottom w:w="80" w:type="dxa"/>
              <w:end w:w="120" w:type="dxa"/>
            </w:tcMar>
            <w:vAlign w:val="center"/>
          </w:tcPr>
          <w:p>
            <w:pPr>
              <w:spacing w:after="0" w:line="276" w:lineRule="auto"/>
              <w:jc w:val="center"/>
              <w:keepNext/>
            </w:pPr>
            <w:r/>
            <w:r>
              <w:rPr>
                <w:rFonts w:ascii="Calibri" w:hAnsi="Calibri" w:eastAsia="맑은 고딕"/>
                <w:b/>
                <w:i w:val="0"/>
                <w:color w:val="203748"/>
                <w:sz w:val="18"/>
              </w:rPr>
              <w:t>작업 순서</w:t>
            </w:r>
          </w:p>
        </w:tc>
      </w:tr>
      <w:tr>
        <w:trPr>
          <w:cantSplit/>
        </w:trPr>
        <w:tc>
          <w:tcPr>
            <w:tcW w:type="dxa" w:w="20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AI</w:t>
            </w:r>
          </w:p>
        </w:tc>
        <w:tc>
          <w:tcPr>
            <w:tcW w:type="dxa" w:w="73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AI/Behavior Excel 행 추가 → 프리팹 Addressable 등록 → 주소 입력 → Import/Resolve → MatchData 참조 확인</w:t>
            </w:r>
          </w:p>
        </w:tc>
      </w:tr>
      <w:tr>
        <w:trPr>
          <w:cantSplit/>
        </w:trPr>
        <w:tc>
          <w:tcPr>
            <w:tcW w:type="dxa" w:w="20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근접 무기</w:t>
            </w:r>
          </w:p>
        </w:tc>
        <w:tc>
          <w:tcPr>
            <w:tcW w:type="dxa" w:w="73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WeaponData 행·프리팹·HitBoxWeaponRuntime 구성 → Addressable 등록 → DropList 가중치 연결</w:t>
            </w:r>
          </w:p>
        </w:tc>
      </w:tr>
      <w:tr>
        <w:trPr>
          <w:cantSplit/>
        </w:trPr>
        <w:tc>
          <w:tcPr>
            <w:tcW w:type="dxa" w:w="20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원거리 무기</w:t>
            </w:r>
          </w:p>
        </w:tc>
        <w:tc>
          <w:tcPr>
            <w:tcW w:type="dxa" w:w="73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ProjectileData·투사체 프리팹 추가 → ProjectileWeaponRuntime 무기 연결 → 두 주소 등록 → Import/Resolve</w:t>
            </w:r>
          </w:p>
        </w:tc>
      </w:tr>
      <w:tr>
        <w:trPr>
          <w:cantSplit/>
        </w:trPr>
        <w:tc>
          <w:tcPr>
            <w:tcW w:type="dxa" w:w="20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매치 단계</w:t>
            </w:r>
          </w:p>
        </w:tc>
        <w:tc>
          <w:tcPr>
            <w:tcW w:type="dxa" w:w="73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MatchData에 MinWins·AI·DropList·시간 설정 → MatchManager 목록에 SO 추가</w:t>
            </w:r>
          </w:p>
        </w:tc>
      </w:tr>
      <w:tr>
        <w:trPr>
          <w:cantSplit/>
        </w:trPr>
        <w:tc>
          <w:tcPr>
            <w:tcW w:type="dxa" w:w="2000"/>
            <w:tcMar>
              <w:top w:w="80" w:type="dxa"/>
              <w:start w:w="120" w:type="dxa"/>
              <w:bottom w:w="80" w:type="dxa"/>
              <w:end w:w="120" w:type="dxa"/>
            </w:tcMar>
            <w:vAlign w:val="center"/>
          </w:tcPr>
          <w:p>
            <w:pPr>
              <w:spacing w:after="0" w:line="276" w:lineRule="auto"/>
              <w:jc w:val="left"/>
            </w:pPr>
            <w:r/>
            <w:r>
              <w:rPr>
                <w:rFonts w:ascii="Calibri" w:hAnsi="Calibri" w:eastAsia="맑은 고딕"/>
                <w:b w:val="0"/>
                <w:i w:val="0"/>
                <w:color w:val="263238"/>
                <w:sz w:val="18"/>
              </w:rPr>
              <w:t>맵</w:t>
            </w:r>
          </w:p>
        </w:tc>
        <w:tc>
          <w:tcPr>
            <w:tcW w:type="dxa" w:w="7360"/>
            <w:tcMar>
              <w:top w:w="80" w:type="dxa"/>
              <w:start w:w="120" w:type="dxa"/>
              <w:bottom w:w="80" w:type="dxa"/>
              <w:end w:w="120" w:type="dxa"/>
            </w:tcMar>
            <w:vAlign w:val="center"/>
          </w:tcPr>
          <w:p>
            <w:pPr>
              <w:spacing w:after="0" w:line="276" w:lineRule="auto"/>
              <w:jc w:val="left"/>
            </w:pPr>
            <w:r/>
            <w:r>
              <w:rPr>
                <w:rFonts w:ascii="Calibri" w:hAnsi="Calibri" w:eastAsia="맑은 고딕"/>
                <w:b w:val="0"/>
                <w:i w:val="0"/>
                <w:color w:val="263238"/>
                <w:sz w:val="18"/>
              </w:rPr>
              <w:t>현재는 씬 교체/수정; 다중 맵 요구 시 MapContext 기반 Addressable 로더부터 도입</w:t>
            </w:r>
          </w:p>
        </w:tc>
      </w:tr>
    </w:tbl>
    <w:p>
      <w:pPr>
        <w:spacing w:after="40"/>
      </w:pPr>
    </w:p>
    <w:p>
      <w:pPr>
        <w:pStyle w:val="Heading2"/>
      </w:pPr>
      <w:r>
        <w:t>제출·인계 전 점검</w:t>
      </w:r>
    </w:p>
    <w:tbl>
      <w:tblPr>
        <w:tblStyle w:val="TableGrid"/>
        <w:tblW w:type="dxa" w:w="9360"/>
        <w:tblLayout w:type="fixed"/>
        <w:tblLook w:firstColumn="1" w:firstRow="1" w:lastColumn="0" w:lastRow="0" w:noHBand="0" w:noVBand="1" w:val="04A0"/>
        <w:tblInd w:w="120" w:type="dxa"/>
      </w:tblPr>
      <w:tblGrid>
        <w:gridCol w:w="1000"/>
        <w:gridCol w:w="3450"/>
        <w:gridCol w:w="4910"/>
      </w:tblGrid>
      <w:tr>
        <w:trPr>
          <w:tblHeader w:val="true"/>
          <w:cantSplit/>
        </w:trPr>
        <w:tc>
          <w:tcPr>
            <w:tcW w:type="dxa" w:w="1000"/>
            <w:shd w:fill="E8EEF5"/>
            <w:tcMar>
              <w:top w:w="80" w:type="dxa"/>
              <w:start w:w="120" w:type="dxa"/>
              <w:bottom w:w="80" w:type="dxa"/>
              <w:end w:w="120" w:type="dxa"/>
            </w:tcMar>
            <w:vAlign w:val="center"/>
          </w:tcPr>
          <w:p>
            <w:pPr>
              <w:spacing w:after="0" w:line="276" w:lineRule="auto"/>
              <w:jc w:val="center"/>
              <w:keepNext/>
            </w:pPr>
            <w:r/>
            <w:r>
              <w:rPr>
                <w:rFonts w:ascii="Calibri" w:hAnsi="Calibri" w:eastAsia="맑은 고딕"/>
                <w:b/>
                <w:i w:val="0"/>
                <w:color w:val="203748"/>
                <w:sz w:val="18"/>
              </w:rPr>
              <w:t>우선도</w:t>
            </w:r>
          </w:p>
        </w:tc>
        <w:tc>
          <w:tcPr>
            <w:tcW w:type="dxa" w:w="3450"/>
            <w:shd w:fill="E8EEF5"/>
            <w:tcMar>
              <w:top w:w="80" w:type="dxa"/>
              <w:start w:w="120" w:type="dxa"/>
              <w:bottom w:w="80" w:type="dxa"/>
              <w:end w:w="120" w:type="dxa"/>
            </w:tcMar>
            <w:vAlign w:val="center"/>
          </w:tcPr>
          <w:p>
            <w:pPr>
              <w:spacing w:after="0" w:line="276" w:lineRule="auto"/>
              <w:jc w:val="center"/>
              <w:keepNext/>
            </w:pPr>
            <w:r/>
            <w:r>
              <w:rPr>
                <w:rFonts w:ascii="Calibri" w:hAnsi="Calibri" w:eastAsia="맑은 고딕"/>
                <w:b/>
                <w:i w:val="0"/>
                <w:color w:val="203748"/>
                <w:sz w:val="18"/>
              </w:rPr>
              <w:t>점검 항목</w:t>
            </w:r>
          </w:p>
        </w:tc>
        <w:tc>
          <w:tcPr>
            <w:tcW w:type="dxa" w:w="4910"/>
            <w:shd w:fill="E8EEF5"/>
            <w:tcMar>
              <w:top w:w="80" w:type="dxa"/>
              <w:start w:w="120" w:type="dxa"/>
              <w:bottom w:w="80" w:type="dxa"/>
              <w:end w:w="120" w:type="dxa"/>
            </w:tcMar>
            <w:vAlign w:val="center"/>
          </w:tcPr>
          <w:p>
            <w:pPr>
              <w:spacing w:after="0" w:line="276" w:lineRule="auto"/>
              <w:jc w:val="center"/>
              <w:keepNext/>
            </w:pPr>
            <w:r/>
            <w:r>
              <w:rPr>
                <w:rFonts w:ascii="Calibri" w:hAnsi="Calibri" w:eastAsia="맑은 고딕"/>
                <w:b/>
                <w:i w:val="0"/>
                <w:color w:val="203748"/>
                <w:sz w:val="18"/>
              </w:rPr>
              <w:t>판정 기준</w:t>
            </w:r>
          </w:p>
        </w:tc>
      </w:tr>
      <w:tr>
        <w:trPr>
          <w:cantSplit/>
        </w:trPr>
        <w:tc>
          <w:tcPr>
            <w:tcW w:type="dxa" w:w="10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필수</w:t>
            </w:r>
          </w:p>
        </w:tc>
        <w:tc>
          <w:tcPr>
            <w:tcW w:type="dxa" w:w="345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Addressables Content Build</w:t>
            </w:r>
          </w:p>
        </w:tc>
        <w:tc>
          <w:tcPr>
            <w:tcW w:type="dxa" w:w="491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Player/AI/무기/픽업/투사체가 에디터와 빌드에서 모두 생성·해제</w:t>
            </w:r>
          </w:p>
        </w:tc>
      </w:tr>
      <w:tr>
        <w:trPr>
          <w:cantSplit/>
        </w:trPr>
        <w:tc>
          <w:tcPr>
            <w:tcW w:type="dxa" w:w="10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필수</w:t>
            </w:r>
          </w:p>
        </w:tc>
        <w:tc>
          <w:tcPr>
            <w:tcW w:type="dxa" w:w="345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전체 Excel Import + Resolve</w:t>
            </w:r>
          </w:p>
        </w:tc>
        <w:tc>
          <w:tcPr>
            <w:tcW w:type="dxa" w:w="491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빈·중복 ID, 타입 변환, 참조 오류 없이 SO 갱신</w:t>
            </w:r>
          </w:p>
        </w:tc>
      </w:tr>
      <w:tr>
        <w:trPr>
          <w:cantSplit/>
        </w:trPr>
        <w:tc>
          <w:tcPr>
            <w:tcW w:type="dxa" w:w="10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필수</w:t>
            </w:r>
          </w:p>
        </w:tc>
        <w:tc>
          <w:tcPr>
            <w:tcW w:type="dxa" w:w="345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게임 루프</w:t>
            </w:r>
          </w:p>
        </w:tc>
        <w:tc>
          <w:tcPr>
            <w:tcW w:type="dxa" w:w="491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시작→진행→승/패→다음/재시작이 반복 가능</w:t>
            </w:r>
          </w:p>
        </w:tc>
      </w:tr>
      <w:tr>
        <w:trPr>
          <w:cantSplit/>
        </w:trPr>
        <w:tc>
          <w:tcPr>
            <w:tcW w:type="dxa" w:w="10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필수</w:t>
            </w:r>
          </w:p>
        </w:tc>
        <w:tc>
          <w:tcPr>
            <w:tcW w:type="dxa" w:w="345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씬 참조</w:t>
            </w:r>
          </w:p>
        </w:tc>
        <w:tc>
          <w:tcPr>
            <w:tcW w:type="dxa" w:w="491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MatchManager·WeaponSpawner·스폰 포인트·UI·NavMeshSurface 연결</w:t>
            </w:r>
          </w:p>
        </w:tc>
      </w:tr>
      <w:tr>
        <w:trPr>
          <w:cantSplit/>
        </w:trPr>
        <w:tc>
          <w:tcPr>
            <w:tcW w:type="dxa" w:w="10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정리</w:t>
            </w:r>
          </w:p>
        </w:tc>
        <w:tc>
          <w:tcPr>
            <w:tcW w:type="dxa" w:w="345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Matches/Match_1 Addressable 등록</w:t>
            </w:r>
          </w:p>
        </w:tc>
        <w:tc>
          <w:tcPr>
            <w:tcW w:type="dxa" w:w="491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현재 씬 고정 정책이면 사용되지 않는 등록을 제거</w:t>
            </w:r>
          </w:p>
        </w:tc>
      </w:tr>
      <w:tr>
        <w:trPr>
          <w:cantSplit/>
        </w:trPr>
        <w:tc>
          <w:tcPr>
            <w:tcW w:type="dxa" w:w="10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정리</w:t>
            </w:r>
          </w:p>
        </w:tc>
        <w:tc>
          <w:tcPr>
            <w:tcW w:type="dxa" w:w="345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StraightProjectile Rigidbody</w:t>
            </w:r>
          </w:p>
        </w:tc>
        <w:tc>
          <w:tcPr>
            <w:tcW w:type="dxa" w:w="491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projectileRigidbody 필드를 실제 사용하거나 필드를 제거하여 중복 접근 제거</w:t>
            </w:r>
          </w:p>
        </w:tc>
      </w:tr>
      <w:tr>
        <w:trPr>
          <w:cantSplit/>
        </w:trPr>
        <w:tc>
          <w:tcPr>
            <w:tcW w:type="dxa" w:w="10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선택</w:t>
            </w:r>
          </w:p>
        </w:tc>
        <w:tc>
          <w:tcPr>
            <w:tcW w:type="dxa" w:w="345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WeaponType 의존</w:t>
            </w:r>
          </w:p>
        </w:tc>
        <w:tc>
          <w:tcPr>
            <w:tcW w:type="dxa" w:w="491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무기 행동 조합이 늘면 이동 차단을 capability bool로 이전</w:t>
            </w:r>
          </w:p>
        </w:tc>
      </w:tr>
      <w:tr>
        <w:trPr>
          <w:cantSplit/>
        </w:trPr>
        <w:tc>
          <w:tcPr>
            <w:tcW w:type="dxa" w:w="1000"/>
            <w:tcMar>
              <w:top w:w="80" w:type="dxa"/>
              <w:start w:w="120" w:type="dxa"/>
              <w:bottom w:w="80" w:type="dxa"/>
              <w:end w:w="120" w:type="dxa"/>
            </w:tcMar>
            <w:vAlign w:val="center"/>
          </w:tcPr>
          <w:p>
            <w:pPr>
              <w:spacing w:after="0" w:line="276" w:lineRule="auto"/>
              <w:jc w:val="left"/>
            </w:pPr>
            <w:r/>
            <w:r>
              <w:rPr>
                <w:rFonts w:ascii="Calibri" w:hAnsi="Calibri" w:eastAsia="맑은 고딕"/>
                <w:b w:val="0"/>
                <w:i w:val="0"/>
                <w:color w:val="263238"/>
                <w:sz w:val="17"/>
              </w:rPr>
              <w:t>제출</w:t>
            </w:r>
          </w:p>
        </w:tc>
        <w:tc>
          <w:tcPr>
            <w:tcW w:type="dxa" w:w="3450"/>
            <w:tcMar>
              <w:top w:w="80" w:type="dxa"/>
              <w:start w:w="120" w:type="dxa"/>
              <w:bottom w:w="80" w:type="dxa"/>
              <w:end w:w="120" w:type="dxa"/>
            </w:tcMar>
            <w:vAlign w:val="center"/>
          </w:tcPr>
          <w:p>
            <w:pPr>
              <w:spacing w:after="0" w:line="276" w:lineRule="auto"/>
              <w:jc w:val="left"/>
            </w:pPr>
            <w:r/>
            <w:r>
              <w:rPr>
                <w:rFonts w:ascii="Calibri" w:hAnsi="Calibri" w:eastAsia="맑은 고딕"/>
                <w:b w:val="0"/>
                <w:i w:val="0"/>
                <w:color w:val="263238"/>
                <w:sz w:val="17"/>
              </w:rPr>
              <w:t>외부 무료 에셋 출처</w:t>
            </w:r>
          </w:p>
        </w:tc>
        <w:tc>
          <w:tcPr>
            <w:tcW w:type="dxa" w:w="4910"/>
            <w:tcMar>
              <w:top w:w="80" w:type="dxa"/>
              <w:start w:w="120" w:type="dxa"/>
              <w:bottom w:w="80" w:type="dxa"/>
              <w:end w:w="120" w:type="dxa"/>
            </w:tcMar>
            <w:vAlign w:val="center"/>
          </w:tcPr>
          <w:p>
            <w:pPr>
              <w:spacing w:after="0" w:line="276" w:lineRule="auto"/>
              <w:jc w:val="left"/>
            </w:pPr>
            <w:r/>
            <w:r>
              <w:rPr>
                <w:rFonts w:ascii="Calibri" w:hAnsi="Calibri" w:eastAsia="맑은 고딕"/>
                <w:b w:val="0"/>
                <w:i w:val="0"/>
                <w:color w:val="263238"/>
                <w:sz w:val="17"/>
              </w:rPr>
              <w:t>프로젝트 내 별도 메모 또는 제출 문서에 출처 기록</w:t>
            </w:r>
          </w:p>
        </w:tc>
      </w:tr>
    </w:tbl>
    <w:p>
      <w:pPr>
        <w:spacing w:after="40"/>
      </w:pPr>
    </w:p>
    <w:p>
      <w:pPr>
        <w:keepLines/>
        <w:spacing w:before="80" w:after="60" w:line="300" w:lineRule="auto"/>
        <w:ind w:left="120" w:right="120"/>
        <w:shd w:fill="FDECEC"/>
        <w:pBdr>
          <w:top w:val="single" w:sz="8" w:space="6" w:color="8796A3"/>
          <w:left w:val="single" w:sz="8" w:space="6" w:color="8796A3"/>
          <w:bottom w:val="single" w:sz="8" w:space="6" w:color="8796A3"/>
          <w:right w:val="single" w:sz="8" w:space="6" w:color="8796A3"/>
        </w:pBdr>
      </w:pPr>
      <w:r>
        <w:rPr>
          <w:rFonts w:ascii="Calibri" w:hAnsi="Calibri" w:eastAsia="맑은 고딕"/>
          <w:b/>
          <w:i w:val="0"/>
          <w:color w:val="A13D3D"/>
          <w:sz w:val="21"/>
        </w:rPr>
        <w:t>현재 알려진 코드 정리 항목</w:t>
        <w:br/>
      </w:r>
      <w:r>
        <w:rPr>
          <w:rFonts w:ascii="Calibri" w:hAnsi="Calibri" w:eastAsia="맑은 고딕"/>
          <w:b w:val="0"/>
          <w:i w:val="0"/>
          <w:color w:val="263238"/>
          <w:sz w:val="20"/>
        </w:rPr>
        <w:t>StraightProjectile은 projectileRigidbody 필드를 선언했지만 TryShoot()에서 GetComponent&lt;Rigidbody&gt;()를 다시 호출합니다. 기능 오류는 아니지만 필드를 캐시할 목적이었다면 해당 필드를 사용하고, 아니라면 선언을 제거해야 의도가 명확합니다. 또한 Matches/Match_1은 Addressables 그룹에 남아 있으나 현재 MatchManager에서 로드하지 않으므로 씬 고정 정책 확정 시 등록을 정리합니다.</w:t>
      </w:r>
    </w:p>
    <w:p>
      <w:pPr>
        <w:pStyle w:val="Heading1"/>
      </w:pPr>
      <w:r>
        <w:t>9. 기능 검증 매트릭스</w:t>
      </w:r>
    </w:p>
    <w:tbl>
      <w:tblPr>
        <w:tblStyle w:val="TableGrid"/>
        <w:tblW w:type="dxa" w:w="9360"/>
        <w:tblLayout w:type="fixed"/>
        <w:tblLook w:firstColumn="1" w:firstRow="1" w:lastColumn="0" w:lastRow="0" w:noHBand="0" w:noVBand="1" w:val="04A0"/>
        <w:tblInd w:w="120" w:type="dxa"/>
      </w:tblPr>
      <w:tblGrid>
        <w:gridCol w:w="1200"/>
        <w:gridCol w:w="3900"/>
        <w:gridCol w:w="4260"/>
      </w:tblGrid>
      <w:tr>
        <w:trPr>
          <w:tblHeader w:val="true"/>
          <w:cantSplit/>
        </w:trPr>
        <w:tc>
          <w:tcPr>
            <w:tcW w:type="dxa" w:w="1200"/>
            <w:shd w:fill="E8EEF5"/>
            <w:tcMar>
              <w:top w:w="80" w:type="dxa"/>
              <w:start w:w="120" w:type="dxa"/>
              <w:bottom w:w="80" w:type="dxa"/>
              <w:end w:w="120" w:type="dxa"/>
            </w:tcMar>
            <w:vAlign w:val="center"/>
          </w:tcPr>
          <w:p>
            <w:pPr>
              <w:spacing w:after="0" w:line="276" w:lineRule="auto"/>
              <w:jc w:val="center"/>
              <w:keepNext/>
            </w:pPr>
            <w:r/>
            <w:r>
              <w:rPr>
                <w:rFonts w:ascii="Calibri" w:hAnsi="Calibri" w:eastAsia="맑은 고딕"/>
                <w:b/>
                <w:i w:val="0"/>
                <w:color w:val="203748"/>
                <w:sz w:val="18"/>
              </w:rPr>
              <w:t>영역</w:t>
            </w:r>
          </w:p>
        </w:tc>
        <w:tc>
          <w:tcPr>
            <w:tcW w:type="dxa" w:w="3900"/>
            <w:shd w:fill="E8EEF5"/>
            <w:tcMar>
              <w:top w:w="80" w:type="dxa"/>
              <w:start w:w="120" w:type="dxa"/>
              <w:bottom w:w="80" w:type="dxa"/>
              <w:end w:w="120" w:type="dxa"/>
            </w:tcMar>
            <w:vAlign w:val="center"/>
          </w:tcPr>
          <w:p>
            <w:pPr>
              <w:spacing w:after="0" w:line="276" w:lineRule="auto"/>
              <w:jc w:val="center"/>
              <w:keepNext/>
            </w:pPr>
            <w:r/>
            <w:r>
              <w:rPr>
                <w:rFonts w:ascii="Calibri" w:hAnsi="Calibri" w:eastAsia="맑은 고딕"/>
                <w:b/>
                <w:i w:val="0"/>
                <w:color w:val="203748"/>
                <w:sz w:val="18"/>
              </w:rPr>
              <w:t>검증 시나리오</w:t>
            </w:r>
          </w:p>
        </w:tc>
        <w:tc>
          <w:tcPr>
            <w:tcW w:type="dxa" w:w="4260"/>
            <w:shd w:fill="E8EEF5"/>
            <w:tcMar>
              <w:top w:w="80" w:type="dxa"/>
              <w:start w:w="120" w:type="dxa"/>
              <w:bottom w:w="80" w:type="dxa"/>
              <w:end w:w="120" w:type="dxa"/>
            </w:tcMar>
            <w:vAlign w:val="center"/>
          </w:tcPr>
          <w:p>
            <w:pPr>
              <w:spacing w:after="0" w:line="276" w:lineRule="auto"/>
              <w:jc w:val="center"/>
              <w:keepNext/>
            </w:pPr>
            <w:r/>
            <w:r>
              <w:rPr>
                <w:rFonts w:ascii="Calibri" w:hAnsi="Calibri" w:eastAsia="맑은 고딕"/>
                <w:b/>
                <w:i w:val="0"/>
                <w:color w:val="203748"/>
                <w:sz w:val="18"/>
              </w:rPr>
              <w:t>기대 결과</w:t>
            </w:r>
          </w:p>
        </w:tc>
      </w:tr>
      <w:tr>
        <w:trPr>
          <w:cantSplit/>
        </w:trPr>
        <w:tc>
          <w:tcPr>
            <w:tcW w:type="dxa" w:w="12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입력</w:t>
            </w:r>
          </w:p>
        </w:tc>
        <w:tc>
          <w:tcPr>
            <w:tcW w:type="dxa" w:w="39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WASD·마우스·공격·대시</w:t>
            </w:r>
          </w:p>
        </w:tc>
        <w:tc>
          <w:tcPr>
            <w:tcW w:type="dxa" w:w="42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이동/에임 독립, 1회성 입력 소비, 쿨다운 준수</w:t>
            </w:r>
          </w:p>
        </w:tc>
      </w:tr>
      <w:tr>
        <w:trPr>
          <w:cantSplit/>
        </w:trPr>
        <w:tc>
          <w:tcPr>
            <w:tcW w:type="dxa" w:w="12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전투</w:t>
            </w:r>
          </w:p>
        </w:tc>
        <w:tc>
          <w:tcPr>
            <w:tcW w:type="dxa" w:w="39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근접·활 공격</w:t>
            </w:r>
          </w:p>
        </w:tc>
        <w:tc>
          <w:tcPr>
            <w:tcW w:type="dxa" w:w="42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HitBox/투사체 데미지·넉백, 같은 공격 중 중복 타격 방지</w:t>
            </w:r>
          </w:p>
        </w:tc>
      </w:tr>
      <w:tr>
        <w:trPr>
          <w:cantSplit/>
        </w:trPr>
        <w:tc>
          <w:tcPr>
            <w:tcW w:type="dxa" w:w="12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원거리 이동</w:t>
            </w:r>
          </w:p>
        </w:tc>
        <w:tc>
          <w:tcPr>
            <w:tcW w:type="dxa" w:w="39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활 공격 중 이동 입력</w:t>
            </w:r>
          </w:p>
        </w:tc>
        <w:tc>
          <w:tcPr>
            <w:tcW w:type="dxa" w:w="42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공격 지속 중 정지, 종료 후 이동 복구</w:t>
            </w:r>
          </w:p>
        </w:tc>
      </w:tr>
      <w:tr>
        <w:trPr>
          <w:cantSplit/>
        </w:trPr>
        <w:tc>
          <w:tcPr>
            <w:tcW w:type="dxa" w:w="12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무기 교체</w:t>
            </w:r>
          </w:p>
        </w:tc>
        <w:tc>
          <w:tcPr>
            <w:tcW w:type="dxa" w:w="39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서로 다른 무기/같은 무기 픽업</w:t>
            </w:r>
          </w:p>
        </w:tc>
        <w:tc>
          <w:tcPr>
            <w:tcW w:type="dxa" w:w="42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다른 무기 교체, 같은 무기 무시, 이전 View 해제</w:t>
            </w:r>
          </w:p>
        </w:tc>
      </w:tr>
      <w:tr>
        <w:trPr>
          <w:cantSplit/>
        </w:trPr>
        <w:tc>
          <w:tcPr>
            <w:tcW w:type="dxa" w:w="12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AI</w:t>
            </w:r>
          </w:p>
        </w:tc>
        <w:tc>
          <w:tcPr>
            <w:tcW w:type="dxa" w:w="39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무기 있음/없음/범위 내외</w:t>
            </w:r>
          </w:p>
        </w:tc>
        <w:tc>
          <w:tcPr>
            <w:tcW w:type="dxa" w:w="42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SeekWeapon→Chase→Engage 전환, 플레이어 방향 갱신</w:t>
            </w:r>
          </w:p>
        </w:tc>
      </w:tr>
      <w:tr>
        <w:trPr>
          <w:cantSplit/>
        </w:trPr>
        <w:tc>
          <w:tcPr>
            <w:tcW w:type="dxa" w:w="12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스폰</w:t>
            </w:r>
          </w:p>
        </w:tc>
        <w:tc>
          <w:tcPr>
            <w:tcW w:type="dxa" w:w="39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복수 스폰 주기·실패</w:t>
            </w:r>
          </w:p>
        </w:tc>
        <w:tc>
          <w:tcPr>
            <w:tcW w:type="dxa" w:w="42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점유 위치 중복 방지, 실패 예약 복구, 종료 시 모두 해제</w:t>
            </w:r>
          </w:p>
        </w:tc>
      </w:tr>
      <w:tr>
        <w:trPr>
          <w:cantSplit/>
        </w:trPr>
        <w:tc>
          <w:tcPr>
            <w:tcW w:type="dxa" w:w="12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승패</w:t>
            </w:r>
          </w:p>
        </w:tc>
        <w:tc>
          <w:tcPr>
            <w:tcW w:type="dxa" w:w="39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AI 사망/플레이어 사망/시간 종료</w:t>
            </w:r>
          </w:p>
        </w:tc>
        <w:tc>
          <w:tcPr>
            <w:tcW w:type="dxa" w:w="42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승/패·승수·결과 UI가 규칙대로 처리</w:t>
            </w:r>
          </w:p>
        </w:tc>
      </w:tr>
      <w:tr>
        <w:trPr>
          <w:cantSplit/>
        </w:trPr>
        <w:tc>
          <w:tcPr>
            <w:tcW w:type="dxa" w:w="12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데이터</w:t>
            </w:r>
          </w:p>
        </w:tc>
        <w:tc>
          <w:tcPr>
            <w:tcW w:type="dxa" w:w="39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개별/전체 Import</w:t>
            </w:r>
          </w:p>
        </w:tc>
        <w:tc>
          <w:tcPr>
            <w:tcW w:type="dxa" w:w="42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7"/>
              </w:rPr>
              <w:t>기존 GUID 유지, 잘못된 ID·참조 차단, 성공 시 한 번 저장</w:t>
            </w:r>
          </w:p>
        </w:tc>
      </w:tr>
      <w:tr>
        <w:trPr>
          <w:cantSplit/>
        </w:trPr>
        <w:tc>
          <w:tcPr>
            <w:tcW w:type="dxa" w:w="1200"/>
            <w:tcMar>
              <w:top w:w="80" w:type="dxa"/>
              <w:start w:w="120" w:type="dxa"/>
              <w:bottom w:w="80" w:type="dxa"/>
              <w:end w:w="120" w:type="dxa"/>
            </w:tcMar>
            <w:vAlign w:val="center"/>
          </w:tcPr>
          <w:p>
            <w:pPr>
              <w:spacing w:after="0" w:line="276" w:lineRule="auto"/>
              <w:jc w:val="left"/>
            </w:pPr>
            <w:r/>
            <w:r>
              <w:rPr>
                <w:rFonts w:ascii="Calibri" w:hAnsi="Calibri" w:eastAsia="맑은 고딕"/>
                <w:b w:val="0"/>
                <w:i w:val="0"/>
                <w:color w:val="263238"/>
                <w:sz w:val="17"/>
              </w:rPr>
              <w:t>Addressables</w:t>
            </w:r>
          </w:p>
        </w:tc>
        <w:tc>
          <w:tcPr>
            <w:tcW w:type="dxa" w:w="3900"/>
            <w:tcMar>
              <w:top w:w="80" w:type="dxa"/>
              <w:start w:w="120" w:type="dxa"/>
              <w:bottom w:w="80" w:type="dxa"/>
              <w:end w:w="120" w:type="dxa"/>
            </w:tcMar>
            <w:vAlign w:val="center"/>
          </w:tcPr>
          <w:p>
            <w:pPr>
              <w:spacing w:after="0" w:line="276" w:lineRule="auto"/>
              <w:jc w:val="left"/>
            </w:pPr>
            <w:r/>
            <w:r>
              <w:rPr>
                <w:rFonts w:ascii="Calibri" w:hAnsi="Calibri" w:eastAsia="맑은 고딕"/>
                <w:b w:val="0"/>
                <w:i w:val="0"/>
                <w:color w:val="263238"/>
                <w:sz w:val="17"/>
              </w:rPr>
              <w:t>매치 반복·빠른 교체</w:t>
            </w:r>
          </w:p>
        </w:tc>
        <w:tc>
          <w:tcPr>
            <w:tcW w:type="dxa" w:w="4260"/>
            <w:tcMar>
              <w:top w:w="80" w:type="dxa"/>
              <w:start w:w="120" w:type="dxa"/>
              <w:bottom w:w="80" w:type="dxa"/>
              <w:end w:w="120" w:type="dxa"/>
            </w:tcMar>
            <w:vAlign w:val="center"/>
          </w:tcPr>
          <w:p>
            <w:pPr>
              <w:spacing w:after="0" w:line="276" w:lineRule="auto"/>
              <w:jc w:val="left"/>
            </w:pPr>
            <w:r/>
            <w:r>
              <w:rPr>
                <w:rFonts w:ascii="Calibri" w:hAnsi="Calibri" w:eastAsia="맑은 고딕"/>
                <w:b w:val="0"/>
                <w:i w:val="0"/>
                <w:color w:val="263238"/>
                <w:sz w:val="17"/>
              </w:rPr>
              <w:t>오래된 완료 콜백이 현재 상태를 덮지 않고 인스턴스 누수 없음</w:t>
            </w:r>
          </w:p>
        </w:tc>
      </w:tr>
    </w:tbl>
    <w:p>
      <w:pPr>
        <w:spacing w:after="40"/>
      </w:pPr>
    </w:p>
    <w:p>
      <w:pPr>
        <w:pStyle w:val="Heading2"/>
      </w:pPr>
      <w:r>
        <w:t>리뷰 인터뷰에서 설명할 핵심</w:t>
      </w:r>
    </w:p>
    <w:p>
      <w:pPr>
        <w:pStyle w:val="ListBullet"/>
        <w:keepNext/>
        <w:keepLines/>
      </w:pPr>
      <w:r>
        <w:rPr>
          <w:rFonts w:ascii="Calibri" w:hAnsi="Calibri" w:eastAsia="맑은 고딕"/>
          <w:b w:val="0"/>
          <w:i w:val="0"/>
          <w:color w:val="263238"/>
          <w:sz w:val="21"/>
        </w:rPr>
        <w:t>Excel은 편집 원본, SO는 Unity 런타임 데이터입니다. 2-Pass로 생성과 참조 연결을 분리해 순서 문제와 부분 적용을 줄였습니다.</w:t>
      </w:r>
    </w:p>
    <w:p>
      <w:pPr>
        <w:pStyle w:val="ListBullet"/>
        <w:keepNext/>
        <w:keepLines/>
      </w:pPr>
      <w:r>
        <w:rPr>
          <w:rFonts w:ascii="Calibri" w:hAnsi="Calibri" w:eastAsia="맑은 고딕"/>
          <w:b w:val="0"/>
          <w:i w:val="0"/>
          <w:color w:val="263238"/>
          <w:sz w:val="21"/>
        </w:rPr>
        <w:t>Addressables는 ‘모든 에셋’이 아니라 런타임에 데이터로 선택·교체되는 프리팹에 적용했습니다. 생성과 해제 책임은 요청한 클래스가 가집니다.</w:t>
      </w:r>
    </w:p>
    <w:p>
      <w:pPr>
        <w:pStyle w:val="ListBullet"/>
        <w:keepNext/>
        <w:keepLines/>
      </w:pPr>
      <w:r>
        <w:rPr>
          <w:rFonts w:ascii="Calibri" w:hAnsi="Calibri" w:eastAsia="맑은 고딕"/>
          <w:b w:val="0"/>
          <w:i w:val="0"/>
          <w:color w:val="263238"/>
          <w:sz w:val="21"/>
        </w:rPr>
        <w:t>플레이어와 AI의 차이는 입력/판단이며, 체력·전투·무기 기능은 공통 컴포넌트로 재사용합니다.</w:t>
      </w:r>
    </w:p>
    <w:p>
      <w:pPr>
        <w:pStyle w:val="ListBullet"/>
        <w:keepNext/>
        <w:keepLines/>
      </w:pPr>
      <w:r>
        <w:rPr>
          <w:rFonts w:ascii="Calibri" w:hAnsi="Calibri" w:eastAsia="맑은 고딕"/>
          <w:b w:val="0"/>
          <w:i w:val="0"/>
          <w:color w:val="263238"/>
          <w:sz w:val="21"/>
        </w:rPr>
        <w:t>현재 요구사항에 맞게 enum AI 상태와 씬 고정 맵을 선택했고, 복잡도가 증가할 때의 Behavior Tree·MapContext 확장 지점을 남겼습니다.</w:t>
      </w:r>
    </w:p>
    <w:p>
      <w:pPr>
        <w:pStyle w:val="ListBullet"/>
        <w:keepNext/>
        <w:keepLines/>
      </w:pPr>
      <w:r>
        <w:rPr>
          <w:rFonts w:ascii="Calibri" w:hAnsi="Calibri" w:eastAsia="맑은 고딕"/>
          <w:b w:val="0"/>
          <w:i w:val="0"/>
          <w:color w:val="263238"/>
          <w:sz w:val="21"/>
        </w:rPr>
        <w:t>예외 처리는 가능한 모든 상황을 막는 것이 아니라, 비동기 로드·데이터 무결성·인스턴스 해제처럼 실패 비용이 큰 경계에 집중했습니다.</w:t>
      </w:r>
    </w:p>
    <w:p>
      <w:pPr>
        <w:keepLines/>
        <w:spacing w:before="80" w:after="60" w:line="300" w:lineRule="auto"/>
        <w:ind w:left="120" w:right="120"/>
        <w:shd w:fill="F4F8FB"/>
        <w:pBdr>
          <w:top w:val="single" w:sz="8" w:space="6" w:color="8796A3"/>
          <w:left w:val="single" w:sz="8" w:space="6" w:color="8796A3"/>
          <w:bottom w:val="single" w:sz="8" w:space="6" w:color="8796A3"/>
          <w:right w:val="single" w:sz="8" w:space="6" w:color="8796A3"/>
        </w:pBdr>
      </w:pPr>
      <w:r>
        <w:rPr>
          <w:rFonts w:ascii="Calibri" w:hAnsi="Calibri" w:eastAsia="맑은 고딕"/>
          <w:b/>
          <w:i w:val="0"/>
          <w:color w:val="2E74B5"/>
          <w:sz w:val="21"/>
        </w:rPr>
        <w:t>인계 결론</w:t>
        <w:br/>
      </w:r>
      <w:r>
        <w:rPr>
          <w:rFonts w:ascii="Calibri" w:hAnsi="Calibri" w:eastAsia="맑은 고딕"/>
          <w:b w:val="0"/>
          <w:i w:val="0"/>
          <w:color w:val="263238"/>
          <w:sz w:val="20"/>
        </w:rPr>
        <w:t>프로젝트는 데이터 편집(Excel), Unity 데이터(SO), 리소스 로드(Addressables), 매치 흐름(MatchManager), 캐릭터 기능(Component), 표현(UI)을 분리한 구조입니다. 새 AI·무기·매치 데이터는 기존 파이프라인으로 추가할 수 있으며, 맵·풀링·사운드처럼 현재 요구 밖의 시스템은 필요 시 확장하도록 경계를 남겼습니다.</w:t>
      </w:r>
    </w:p>
    <w:p>
      <w:pPr>
        <w:pStyle w:val="Heading1"/>
      </w:pPr>
      <w:r>
        <w:t>부록. 주요 파일 위치</w:t>
      </w:r>
    </w:p>
    <w:tbl>
      <w:tblPr>
        <w:tblStyle w:val="TableGrid"/>
        <w:tblW w:type="dxa" w:w="9360"/>
        <w:tblLayout w:type="fixed"/>
        <w:tblLook w:firstColumn="1" w:firstRow="1" w:lastColumn="0" w:lastRow="0" w:noHBand="0" w:noVBand="1" w:val="04A0"/>
        <w:tblInd w:w="120" w:type="dxa"/>
      </w:tblPr>
      <w:tblGrid>
        <w:gridCol w:w="2300"/>
        <w:gridCol w:w="7060"/>
      </w:tblGrid>
      <w:tr>
        <w:trPr>
          <w:tblHeader w:val="true"/>
          <w:cantSplit/>
        </w:trPr>
        <w:tc>
          <w:tcPr>
            <w:tcW w:type="dxa" w:w="2300"/>
            <w:shd w:fill="E8EEF5"/>
            <w:tcMar>
              <w:top w:w="80" w:type="dxa"/>
              <w:start w:w="120" w:type="dxa"/>
              <w:bottom w:w="80" w:type="dxa"/>
              <w:end w:w="120" w:type="dxa"/>
            </w:tcMar>
            <w:vAlign w:val="center"/>
          </w:tcPr>
          <w:p>
            <w:pPr>
              <w:spacing w:after="0" w:line="276" w:lineRule="auto"/>
              <w:jc w:val="center"/>
              <w:keepNext/>
            </w:pPr>
            <w:r/>
            <w:r>
              <w:rPr>
                <w:rFonts w:ascii="Calibri" w:hAnsi="Calibri" w:eastAsia="맑은 고딕"/>
                <w:b/>
                <w:i w:val="0"/>
                <w:color w:val="203748"/>
                <w:sz w:val="18"/>
              </w:rPr>
              <w:t>영역</w:t>
            </w:r>
          </w:p>
        </w:tc>
        <w:tc>
          <w:tcPr>
            <w:tcW w:type="dxa" w:w="7060"/>
            <w:shd w:fill="E8EEF5"/>
            <w:tcMar>
              <w:top w:w="80" w:type="dxa"/>
              <w:start w:w="120" w:type="dxa"/>
              <w:bottom w:w="80" w:type="dxa"/>
              <w:end w:w="120" w:type="dxa"/>
            </w:tcMar>
            <w:vAlign w:val="center"/>
          </w:tcPr>
          <w:p>
            <w:pPr>
              <w:spacing w:after="0" w:line="276" w:lineRule="auto"/>
              <w:jc w:val="center"/>
              <w:keepNext/>
            </w:pPr>
            <w:r/>
            <w:r>
              <w:rPr>
                <w:rFonts w:ascii="Calibri" w:hAnsi="Calibri" w:eastAsia="맑은 고딕"/>
                <w:b/>
                <w:i w:val="0"/>
                <w:color w:val="203748"/>
                <w:sz w:val="18"/>
              </w:rPr>
              <w:t>경로</w:t>
            </w:r>
          </w:p>
        </w:tc>
      </w:tr>
      <w:tr>
        <w:trPr>
          <w:cantSplit/>
        </w:trPr>
        <w:tc>
          <w:tcPr>
            <w:tcW w:type="dxa" w:w="23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매치</w:t>
            </w:r>
          </w:p>
        </w:tc>
        <w:tc>
          <w:tcPr>
            <w:tcW w:type="dxa" w:w="70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Assets/3.Scripts/Match/MatchManager.cs</w:t>
            </w:r>
          </w:p>
        </w:tc>
      </w:tr>
      <w:tr>
        <w:trPr>
          <w:cantSplit/>
        </w:trPr>
        <w:tc>
          <w:tcPr>
            <w:tcW w:type="dxa" w:w="23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플레이어</w:t>
            </w:r>
          </w:p>
        </w:tc>
        <w:tc>
          <w:tcPr>
            <w:tcW w:type="dxa" w:w="70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Assets/3.Scripts/2.Player/</w:t>
            </w:r>
          </w:p>
        </w:tc>
      </w:tr>
      <w:tr>
        <w:trPr>
          <w:cantSplit/>
        </w:trPr>
        <w:tc>
          <w:tcPr>
            <w:tcW w:type="dxa" w:w="23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AI</w:t>
            </w:r>
          </w:p>
        </w:tc>
        <w:tc>
          <w:tcPr>
            <w:tcW w:type="dxa" w:w="70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Assets/3.Scripts/3.AI/</w:t>
            </w:r>
          </w:p>
        </w:tc>
      </w:tr>
      <w:tr>
        <w:trPr>
          <w:cantSplit/>
        </w:trPr>
        <w:tc>
          <w:tcPr>
            <w:tcW w:type="dxa" w:w="23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공통 캐릭터</w:t>
            </w:r>
          </w:p>
        </w:tc>
        <w:tc>
          <w:tcPr>
            <w:tcW w:type="dxa" w:w="70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Assets/3.Scripts/1.Character/</w:t>
            </w:r>
          </w:p>
        </w:tc>
      </w:tr>
      <w:tr>
        <w:trPr>
          <w:cantSplit/>
        </w:trPr>
        <w:tc>
          <w:tcPr>
            <w:tcW w:type="dxa" w:w="23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무기</w:t>
            </w:r>
          </w:p>
        </w:tc>
        <w:tc>
          <w:tcPr>
            <w:tcW w:type="dxa" w:w="70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Assets/3.Scripts/Weapon/</w:t>
            </w:r>
          </w:p>
        </w:tc>
      </w:tr>
      <w:tr>
        <w:trPr>
          <w:cantSplit/>
        </w:trPr>
        <w:tc>
          <w:tcPr>
            <w:tcW w:type="dxa" w:w="23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UI</w:t>
            </w:r>
          </w:p>
        </w:tc>
        <w:tc>
          <w:tcPr>
            <w:tcW w:type="dxa" w:w="70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Assets/3.Scripts/UI/</w:t>
            </w:r>
          </w:p>
        </w:tc>
      </w:tr>
      <w:tr>
        <w:trPr>
          <w:cantSplit/>
        </w:trPr>
        <w:tc>
          <w:tcPr>
            <w:tcW w:type="dxa" w:w="23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런타임 데이터</w:t>
            </w:r>
          </w:p>
        </w:tc>
        <w:tc>
          <w:tcPr>
            <w:tcW w:type="dxa" w:w="70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Assets/3.Scripts/RunTime/</w:t>
            </w:r>
          </w:p>
        </w:tc>
      </w:tr>
      <w:tr>
        <w:trPr>
          <w:cantSplit/>
        </w:trPr>
        <w:tc>
          <w:tcPr>
            <w:tcW w:type="dxa" w:w="23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Excel 도구</w:t>
            </w:r>
          </w:p>
        </w:tc>
        <w:tc>
          <w:tcPr>
            <w:tcW w:type="dxa" w:w="70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Assets/Editor/Scirpts/ExcelTool/</w:t>
            </w:r>
          </w:p>
        </w:tc>
      </w:tr>
      <w:tr>
        <w:trPr>
          <w:cantSplit/>
        </w:trPr>
        <w:tc>
          <w:tcPr>
            <w:tcW w:type="dxa" w:w="23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Excel 원본</w:t>
            </w:r>
          </w:p>
        </w:tc>
        <w:tc>
          <w:tcPr>
            <w:tcW w:type="dxa" w:w="70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Assets/Editor/ExcelData/</w:t>
            </w:r>
          </w:p>
        </w:tc>
      </w:tr>
      <w:tr>
        <w:trPr>
          <w:cantSplit/>
        </w:trPr>
        <w:tc>
          <w:tcPr>
            <w:tcW w:type="dxa" w:w="23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생성된 SO</w:t>
            </w:r>
          </w:p>
        </w:tc>
        <w:tc>
          <w:tcPr>
            <w:tcW w:type="dxa" w:w="70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Assets/8.GameData/</w:t>
            </w:r>
          </w:p>
        </w:tc>
      </w:tr>
      <w:tr>
        <w:trPr>
          <w:cantSplit/>
        </w:trPr>
        <w:tc>
          <w:tcPr>
            <w:tcW w:type="dxa" w:w="230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Addressables 설정</w:t>
            </w:r>
          </w:p>
        </w:tc>
        <w:tc>
          <w:tcPr>
            <w:tcW w:type="dxa" w:w="7060"/>
            <w:tcMar>
              <w:top w:w="80" w:type="dxa"/>
              <w:start w:w="120" w:type="dxa"/>
              <w:bottom w:w="80" w:type="dxa"/>
              <w:end w:w="120" w:type="dxa"/>
            </w:tcMar>
            <w:vAlign w:val="center"/>
          </w:tcPr>
          <w:p>
            <w:pPr>
              <w:spacing w:after="0" w:line="276" w:lineRule="auto"/>
              <w:jc w:val="left"/>
              <w:keepNext/>
            </w:pPr>
            <w:r/>
            <w:r>
              <w:rPr>
                <w:rFonts w:ascii="Calibri" w:hAnsi="Calibri" w:eastAsia="맑은 고딕"/>
                <w:b w:val="0"/>
                <w:i w:val="0"/>
                <w:color w:val="263238"/>
                <w:sz w:val="18"/>
              </w:rPr>
              <w:t>Assets/AddressableAssetsData/</w:t>
            </w:r>
          </w:p>
        </w:tc>
      </w:tr>
      <w:tr>
        <w:trPr>
          <w:cantSplit/>
        </w:trPr>
        <w:tc>
          <w:tcPr>
            <w:tcW w:type="dxa" w:w="2300"/>
            <w:tcMar>
              <w:top w:w="80" w:type="dxa"/>
              <w:start w:w="120" w:type="dxa"/>
              <w:bottom w:w="80" w:type="dxa"/>
              <w:end w:w="120" w:type="dxa"/>
            </w:tcMar>
            <w:vAlign w:val="center"/>
          </w:tcPr>
          <w:p>
            <w:pPr>
              <w:spacing w:after="0" w:line="276" w:lineRule="auto"/>
              <w:jc w:val="left"/>
            </w:pPr>
            <w:r/>
            <w:r>
              <w:rPr>
                <w:rFonts w:ascii="Calibri" w:hAnsi="Calibri" w:eastAsia="맑은 고딕"/>
                <w:b w:val="0"/>
                <w:i w:val="0"/>
                <w:color w:val="263238"/>
                <w:sz w:val="18"/>
              </w:rPr>
              <w:t>플레이 씬</w:t>
            </w:r>
          </w:p>
        </w:tc>
        <w:tc>
          <w:tcPr>
            <w:tcW w:type="dxa" w:w="7060"/>
            <w:tcMar>
              <w:top w:w="80" w:type="dxa"/>
              <w:start w:w="120" w:type="dxa"/>
              <w:bottom w:w="80" w:type="dxa"/>
              <w:end w:w="120" w:type="dxa"/>
            </w:tcMar>
            <w:vAlign w:val="center"/>
          </w:tcPr>
          <w:p>
            <w:pPr>
              <w:spacing w:after="0" w:line="276" w:lineRule="auto"/>
              <w:jc w:val="left"/>
            </w:pPr>
            <w:r/>
            <w:r>
              <w:rPr>
                <w:rFonts w:ascii="Calibri" w:hAnsi="Calibri" w:eastAsia="맑은 고딕"/>
                <w:b w:val="0"/>
                <w:i w:val="0"/>
                <w:color w:val="263238"/>
                <w:sz w:val="18"/>
              </w:rPr>
              <w:t>Assets/1.Scenes/PlayerMatchScene.unity</w:t>
            </w:r>
          </w:p>
        </w:tc>
      </w:tr>
    </w:tbl>
    <w:p>
      <w:pPr>
        <w:spacing w:after="40"/>
      </w:pPr>
    </w:p>
    <w:p>
      <w:pPr>
        <w:keepNext w:val="0"/>
        <w:keepLines/>
        <w:spacing w:before="0" w:after="120" w:line="300" w:lineRule="auto"/>
        <w:jc w:val="left"/>
      </w:pPr>
      <w:r>
        <w:rPr>
          <w:rFonts w:ascii="Calibri" w:hAnsi="Calibri" w:eastAsia="맑은 고딕"/>
          <w:b w:val="0"/>
          <w:i/>
          <w:color w:val="60717D"/>
          <w:sz w:val="19"/>
        </w:rPr>
        <w:t>주의: 폴더명 ‘Scirpts’는 현재 저장소의 실제 경로 표기를 그대로 사용했습니다.</w:t>
      </w:r>
    </w:p>
    <w:sectPr w:rsidR="00FC693F" w:rsidRPr="0006063C" w:rsidSect="00034616">
      <w:headerReference w:type="default" r:id="rId9"/>
      <w:footerReference w:type="default" r:id="rId10"/>
      <w:headerReference w:type="even"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맑은 고딕"/>
        <w:b w:val="0"/>
        <w:i w:val="0"/>
        <w:color w:val="60717D"/>
        <w:sz w:val="17"/>
      </w:rPr>
      <w:t xml:space="preserve">Page </w:t>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맑은 고딕"/>
        <w:b w:val="0"/>
        <w:i w:val="0"/>
        <w:color w:val="60717D"/>
        <w:sz w:val="17"/>
      </w:rPr>
      <w:t xml:space="preserve">Page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맑은 고딕"/>
        <w:b/>
        <w:i w:val="0"/>
        <w:color w:val="60717D"/>
        <w:sz w:val="17"/>
      </w:rPr>
      <w:t>SHINZI GAMES INTERNSHIP TEST  |  PROJECT HANDOFF</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맑은 고딕"/>
        <w:b/>
        <w:i w:val="0"/>
        <w:color w:val="60717D"/>
        <w:sz w:val="17"/>
      </w:rPr>
      <w:t>SHINZI GAMES INTERNSHIP TEST  |  PROJECT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spacing w:after="120" w:line="300" w:lineRule="auto"/>
    </w:pPr>
    <w:rPr>
      <w:rFonts w:ascii="Calibri" w:hAnsi="Calibri" w:eastAsia="맑은 고딕"/>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val="0"/>
      <w:spacing w:before="360" w:after="200"/>
      <w:outlineLvl w:val="0"/>
    </w:pPr>
    <w:rPr>
      <w:rFonts w:asciiTheme="majorHAnsi" w:eastAsiaTheme="majorEastAsia" w:hAnsiTheme="majorHAnsi" w:cstheme="majorBidi" w:ascii="Calibri" w:hAnsi="Calibri" w:eastAsia="맑은 고딕"/>
      <w:b/>
      <w:bCs/>
      <w:color w:val="2E74B5"/>
      <w:sz w:val="32"/>
      <w:szCs w:val="28"/>
    </w:rPr>
  </w:style>
  <w:style w:type="paragraph" w:styleId="Heading2">
    <w:name w:val="heading 2"/>
    <w:basedOn w:val="Normal"/>
    <w:next w:val="Normal"/>
    <w:link w:val="Heading2Char"/>
    <w:uiPriority w:val="9"/>
    <w:unhideWhenUsed/>
    <w:qFormat/>
    <w:rsid w:val="00FC693F"/>
    <w:pPr>
      <w:keepNext/>
      <w:keepLines w:val="0"/>
      <w:spacing w:before="280" w:after="140"/>
      <w:outlineLvl w:val="1"/>
    </w:pPr>
    <w:rPr>
      <w:rFonts w:asciiTheme="majorHAnsi" w:eastAsiaTheme="majorEastAsia" w:hAnsiTheme="majorHAnsi" w:cstheme="majorBidi" w:ascii="Calibri" w:hAnsi="Calibri" w:eastAsia="맑은 고딕"/>
      <w:b/>
      <w:bCs/>
      <w:color w:val="2E74B5"/>
      <w:sz w:val="26"/>
      <w:szCs w:val="26"/>
    </w:rPr>
  </w:style>
  <w:style w:type="paragraph" w:styleId="Heading3">
    <w:name w:val="heading 3"/>
    <w:basedOn w:val="Normal"/>
    <w:next w:val="Normal"/>
    <w:link w:val="Heading3Char"/>
    <w:uiPriority w:val="9"/>
    <w:unhideWhenUsed/>
    <w:qFormat/>
    <w:rsid w:val="00FC693F"/>
    <w:pPr>
      <w:keepNext/>
      <w:keepLines w:val="0"/>
      <w:spacing w:before="200" w:after="100"/>
      <w:outlineLvl w:val="2"/>
    </w:pPr>
    <w:rPr>
      <w:rFonts w:asciiTheme="majorHAnsi" w:eastAsiaTheme="majorEastAsia" w:hAnsiTheme="majorHAnsi" w:cstheme="majorBidi" w:ascii="Calibri" w:hAnsi="Calibri" w:eastAsia="맑은 고딕"/>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val="0"/>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맑은 고딕"/>
      <w:b/>
      <w:color w:val="20374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300" w:lineRule="auto"/>
      <w:ind w:left="540" w:hanging="271"/>
      <w:contextualSpacing/>
    </w:pPr>
    <w:rPr>
      <w:rFonts w:ascii="Calibri" w:hAnsi="Calibri" w:eastAsia="맑은 고딕"/>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Lines/>
      <w:numPr>
        <w:numId w:val="5"/>
      </w:numPr>
      <w:spacing w:after="80" w:line="300" w:lineRule="auto"/>
      <w:ind w:left="540" w:hanging="271"/>
      <w:contextualSpacing/>
    </w:pPr>
    <w:rPr>
      <w:rFonts w:ascii="Calibri" w:hAnsi="Calibri" w:eastAsia="맑은 고딕"/>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SHINZI Games 인턴십 과제 프로젝트 인계 및 설계 문서</dc:title>
  <dc:subject>Unity 탑다운 액션 게임 구조, Excel→SO, Addressables 인계 가이드</dc:subject>
  <dc:creator>python-docx</dc:creator>
  <cp:keywords>Unity, Excel, ScriptableObject, Addressables, Top-down, Handoff</cp:keywords>
  <dc:description>현재 저장소 구현 기준</dc:description>
  <cp:lastModifiedBy/>
  <cp:revision>1</cp:revision>
  <dcterms:created xsi:type="dcterms:W3CDTF">2013-12-23T23:15:00Z</dcterms:created>
  <dcterms:modified xsi:type="dcterms:W3CDTF">2013-12-23T23:15:00Z</dcterms:modified>
  <cp:category/>
</cp:coreProperties>
</file>