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9258F" w14:textId="77777777" w:rsidR="00931352" w:rsidRPr="00931352" w:rsidRDefault="00931352" w:rsidP="00931352">
      <w:r w:rsidRPr="00931352">
        <w:t>Teachers play a pivotal role in shaping the educational experiences of their students. Beyond imparting knowledge and skills, they have the power to inspire creativity, curiosity, and a lifelong love of learning. Effective teachers create nurturing learning environments where students feel empowered to express themselves, take risks, and think critically. By fostering creativity in the classroom, teachers equip students with the tools they need to thrive in an increasingly complex and dynamic world.</w:t>
      </w:r>
    </w:p>
    <w:p w14:paraId="2EF2BD10" w14:textId="77777777" w:rsidR="00931352" w:rsidRPr="00931352" w:rsidRDefault="00931352" w:rsidP="00931352">
      <w:r w:rsidRPr="00931352">
        <w:t>Creativity is often hailed as a cornerstone of innovation and problem-solving, yet it is a quality that can be easily stifled in traditional educational settings. The pressure to conform to standardized tests and curriculum standards can leave little room for experimentation and exploration. However, visionary teachers understand the importance of nurturing creativity in their students and strive to create learning environments that encourage experimentation, collaboration, and self-expression.</w:t>
      </w:r>
    </w:p>
    <w:p w14:paraId="314BDEB0" w14:textId="77777777" w:rsidR="00931352" w:rsidRPr="00931352" w:rsidRDefault="00931352" w:rsidP="00931352">
      <w:r w:rsidRPr="00931352">
        <w:t>One of the ways in which teachers can foster creativity is by incorporating project-based learning into their curriculum. Project-based learning empowers students to tackle real-world problems and challenges, allowing them to apply their knowledge and skills in meaningful ways. By engaging in hands-on projects, students develop critical thinking skills, problem-solving abilities, and a sense of ownership over their learning. Moreover, project-based learning encourages interdisciplinary collaboration, as students draw upon insights from various disciplines to address complex issues.</w:t>
      </w:r>
    </w:p>
    <w:p w14:paraId="46AAD18A" w14:textId="77777777" w:rsidR="00931352" w:rsidRPr="00931352" w:rsidRDefault="00931352" w:rsidP="00931352">
      <w:r w:rsidRPr="00931352">
        <w:t>In addition to project-based learning, teachers can also encourage creativity by providing students with opportunities for self-directed inquiry. Rather than relying solely on textbooks and lectures, teachers can facilitate open-ended discussions, encourage curiosity-driven research, and promote independent exploration. By allowing students to pursue their interests and passions, teachers can ignite a lifelong love of learning and foster a spirit of intellectual curiosity that extends far beyond the classroom.</w:t>
      </w:r>
    </w:p>
    <w:p w14:paraId="22357F8A" w14:textId="77777777" w:rsidR="00931352" w:rsidRPr="00931352" w:rsidRDefault="00931352" w:rsidP="00931352">
      <w:r w:rsidRPr="00931352">
        <w:t>However, fostering creativity in the classroom requires more than just implementing innovative teaching methods; it also requires a mindset shift on the part of educators. Teachers must be willing to embrace risk-taking, adaptability, and a willingness to learn from their students. They must create a culture of trust and collaboration where students feel comfortable sharing their ideas, taking risks, and embracing failure as a natural part of the learning process.</w:t>
      </w:r>
    </w:p>
    <w:p w14:paraId="796A93E4" w14:textId="77777777" w:rsidR="00931352" w:rsidRPr="00931352" w:rsidRDefault="00931352" w:rsidP="00931352">
      <w:r w:rsidRPr="00931352">
        <w:t xml:space="preserve">In conclusion, teachers have a profound impact on the development of their students' creativity and intellectual curiosity. By creating nurturing learning environments, implementing innovative teaching methods, and embracing a mindset of lifelong learning, teachers can inspire the next generation of innovators, problem-solvers, and </w:t>
      </w:r>
      <w:r w:rsidRPr="00931352">
        <w:lastRenderedPageBreak/>
        <w:t>changemakers. As Sir Ken Robinson famously said, "Creativity is as important as literacy." By fostering creativity in the classroom, teachers empower students to think outside the box, challenge the status quo, and imagine new possibilities for the future.</w:t>
      </w:r>
    </w:p>
    <w:p w14:paraId="55012132" w14:textId="77777777" w:rsidR="004423CF" w:rsidRPr="00DD14B4" w:rsidRDefault="004423CF" w:rsidP="00DD14B4"/>
    <w:sectPr w:rsidR="004423CF" w:rsidRPr="00DD1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CF"/>
    <w:rsid w:val="004423CF"/>
    <w:rsid w:val="004B7B3E"/>
    <w:rsid w:val="00931352"/>
    <w:rsid w:val="00DD1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DFAD6"/>
  <w15:chartTrackingRefBased/>
  <w15:docId w15:val="{72AB4D44-DA53-42CA-A1D3-9BF7BC3F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3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3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3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3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3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3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3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3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3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3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3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3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3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3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3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3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3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3CF"/>
    <w:rPr>
      <w:rFonts w:eastAsiaTheme="majorEastAsia" w:cstheme="majorBidi"/>
      <w:color w:val="272727" w:themeColor="text1" w:themeTint="D8"/>
    </w:rPr>
  </w:style>
  <w:style w:type="paragraph" w:styleId="Title">
    <w:name w:val="Title"/>
    <w:basedOn w:val="Normal"/>
    <w:next w:val="Normal"/>
    <w:link w:val="TitleChar"/>
    <w:uiPriority w:val="10"/>
    <w:qFormat/>
    <w:rsid w:val="00442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3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3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3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3CF"/>
    <w:pPr>
      <w:spacing w:before="160"/>
      <w:jc w:val="center"/>
    </w:pPr>
    <w:rPr>
      <w:i/>
      <w:iCs/>
      <w:color w:val="404040" w:themeColor="text1" w:themeTint="BF"/>
    </w:rPr>
  </w:style>
  <w:style w:type="character" w:customStyle="1" w:styleId="QuoteChar">
    <w:name w:val="Quote Char"/>
    <w:basedOn w:val="DefaultParagraphFont"/>
    <w:link w:val="Quote"/>
    <w:uiPriority w:val="29"/>
    <w:rsid w:val="004423CF"/>
    <w:rPr>
      <w:i/>
      <w:iCs/>
      <w:color w:val="404040" w:themeColor="text1" w:themeTint="BF"/>
    </w:rPr>
  </w:style>
  <w:style w:type="paragraph" w:styleId="ListParagraph">
    <w:name w:val="List Paragraph"/>
    <w:basedOn w:val="Normal"/>
    <w:uiPriority w:val="34"/>
    <w:qFormat/>
    <w:rsid w:val="004423CF"/>
    <w:pPr>
      <w:ind w:left="720"/>
      <w:contextualSpacing/>
    </w:pPr>
  </w:style>
  <w:style w:type="character" w:styleId="IntenseEmphasis">
    <w:name w:val="Intense Emphasis"/>
    <w:basedOn w:val="DefaultParagraphFont"/>
    <w:uiPriority w:val="21"/>
    <w:qFormat/>
    <w:rsid w:val="004423CF"/>
    <w:rPr>
      <w:i/>
      <w:iCs/>
      <w:color w:val="0F4761" w:themeColor="accent1" w:themeShade="BF"/>
    </w:rPr>
  </w:style>
  <w:style w:type="paragraph" w:styleId="IntenseQuote">
    <w:name w:val="Intense Quote"/>
    <w:basedOn w:val="Normal"/>
    <w:next w:val="Normal"/>
    <w:link w:val="IntenseQuoteChar"/>
    <w:uiPriority w:val="30"/>
    <w:qFormat/>
    <w:rsid w:val="00442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3CF"/>
    <w:rPr>
      <w:i/>
      <w:iCs/>
      <w:color w:val="0F4761" w:themeColor="accent1" w:themeShade="BF"/>
    </w:rPr>
  </w:style>
  <w:style w:type="character" w:styleId="IntenseReference">
    <w:name w:val="Intense Reference"/>
    <w:basedOn w:val="DefaultParagraphFont"/>
    <w:uiPriority w:val="32"/>
    <w:qFormat/>
    <w:rsid w:val="004423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09270">
      <w:bodyDiv w:val="1"/>
      <w:marLeft w:val="0"/>
      <w:marRight w:val="0"/>
      <w:marTop w:val="0"/>
      <w:marBottom w:val="0"/>
      <w:divBdr>
        <w:top w:val="none" w:sz="0" w:space="0" w:color="auto"/>
        <w:left w:val="none" w:sz="0" w:space="0" w:color="auto"/>
        <w:bottom w:val="none" w:sz="0" w:space="0" w:color="auto"/>
        <w:right w:val="none" w:sz="0" w:space="0" w:color="auto"/>
      </w:divBdr>
    </w:div>
    <w:div w:id="530609354">
      <w:bodyDiv w:val="1"/>
      <w:marLeft w:val="0"/>
      <w:marRight w:val="0"/>
      <w:marTop w:val="0"/>
      <w:marBottom w:val="0"/>
      <w:divBdr>
        <w:top w:val="none" w:sz="0" w:space="0" w:color="auto"/>
        <w:left w:val="none" w:sz="0" w:space="0" w:color="auto"/>
        <w:bottom w:val="none" w:sz="0" w:space="0" w:color="auto"/>
        <w:right w:val="none" w:sz="0" w:space="0" w:color="auto"/>
      </w:divBdr>
    </w:div>
    <w:div w:id="538051853">
      <w:bodyDiv w:val="1"/>
      <w:marLeft w:val="0"/>
      <w:marRight w:val="0"/>
      <w:marTop w:val="0"/>
      <w:marBottom w:val="0"/>
      <w:divBdr>
        <w:top w:val="none" w:sz="0" w:space="0" w:color="auto"/>
        <w:left w:val="none" w:sz="0" w:space="0" w:color="auto"/>
        <w:bottom w:val="none" w:sz="0" w:space="0" w:color="auto"/>
        <w:right w:val="none" w:sz="0" w:space="0" w:color="auto"/>
      </w:divBdr>
    </w:div>
    <w:div w:id="976959691">
      <w:bodyDiv w:val="1"/>
      <w:marLeft w:val="0"/>
      <w:marRight w:val="0"/>
      <w:marTop w:val="0"/>
      <w:marBottom w:val="0"/>
      <w:divBdr>
        <w:top w:val="none" w:sz="0" w:space="0" w:color="auto"/>
        <w:left w:val="none" w:sz="0" w:space="0" w:color="auto"/>
        <w:bottom w:val="none" w:sz="0" w:space="0" w:color="auto"/>
        <w:right w:val="none" w:sz="0" w:space="0" w:color="auto"/>
      </w:divBdr>
    </w:div>
    <w:div w:id="1800875447">
      <w:bodyDiv w:val="1"/>
      <w:marLeft w:val="0"/>
      <w:marRight w:val="0"/>
      <w:marTop w:val="0"/>
      <w:marBottom w:val="0"/>
      <w:divBdr>
        <w:top w:val="none" w:sz="0" w:space="0" w:color="auto"/>
        <w:left w:val="none" w:sz="0" w:space="0" w:color="auto"/>
        <w:bottom w:val="none" w:sz="0" w:space="0" w:color="auto"/>
        <w:right w:val="none" w:sz="0" w:space="0" w:color="auto"/>
      </w:divBdr>
    </w:div>
    <w:div w:id="182662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Venkata Bhanu Yampalla</dc:creator>
  <cp:keywords/>
  <dc:description/>
  <cp:lastModifiedBy>Sai Venkata Bhanu Yampalla</cp:lastModifiedBy>
  <cp:revision>4</cp:revision>
  <dcterms:created xsi:type="dcterms:W3CDTF">2024-05-07T20:39:00Z</dcterms:created>
  <dcterms:modified xsi:type="dcterms:W3CDTF">2024-05-07T20:43:00Z</dcterms:modified>
</cp:coreProperties>
</file>