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Phần 1:</w:t>
        <w:br w:type="textWrapping"/>
      </w:r>
      <w:r w:rsidDel="00000000" w:rsidR="00000000" w:rsidRPr="00000000">
        <w:rPr>
          <w:rtl w:val="0"/>
        </w:rPr>
        <w:t xml:space="preserve"> Presentation Tier gọi trực tiếp SQL làm phá vỡ kiến trúc 3 tầng, tăng phụ thuộc vào CSDL, khó bảo trì và tiềm ẩn rủi ro bảo mật.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Phần 2: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 Thêm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</w:t>
      </w:r>
      <w:r w:rsidDel="00000000" w:rsidR="00000000" w:rsidRPr="00000000">
        <w:rPr>
          <w:rtl w:val="0"/>
        </w:rPr>
        <w:t xml:space="preserve">: giao thành công → DELIVERED / khách từ chối hoặc vắng → FAILED_ATTEMPT_1 + lý do + tự động lên lịch giao lại lần 2.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Phần 3: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Actor: Shipper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Pre-condition: Đã đăng nhập, đơn đã được phân công và ở trạng thái có thể giao.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Main Flow: Chọn đơn → xác nhận giao → gửi DTO/GPS → kiểm tra nghiệp vụ → kiểm tra COD nếu có → lưu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DELIVERED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trả kết quả.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Post-condition: Đơn được cập nhật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DELIVERED</w:t>
      </w:r>
      <w:r w:rsidDel="00000000" w:rsidR="00000000" w:rsidRPr="00000000">
        <w:rPr>
          <w:rtl w:val="0"/>
        </w:rPr>
        <w:t xml:space="preserve"> và lưu thông tin giao hàng; trường hợp thất bại được lưu lý do và lịch giao lại.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