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B523C" w14:textId="092F34DB" w:rsidR="005543FD" w:rsidRDefault="005543FD">
      <w:r>
        <w:t>Bước 1:</w:t>
      </w:r>
    </w:p>
    <w:tbl>
      <w:tblPr>
        <w:tblW w:w="0" w:type="auto"/>
        <w:shd w:val="clear" w:color="auto" w:fill="FFFFFF"/>
        <w:tblCellMar>
          <w:left w:w="0" w:type="dxa"/>
          <w:right w:w="0" w:type="dxa"/>
        </w:tblCellMar>
        <w:tblLook w:val="04A0" w:firstRow="1" w:lastRow="0" w:firstColumn="1" w:lastColumn="0" w:noHBand="0" w:noVBand="1"/>
      </w:tblPr>
      <w:tblGrid>
        <w:gridCol w:w="3660"/>
        <w:gridCol w:w="2775"/>
        <w:gridCol w:w="2925"/>
      </w:tblGrid>
      <w:tr w:rsidR="005543FD" w:rsidRPr="005543FD" w14:paraId="62BF6225" w14:textId="77777777" w:rsidTr="003C26CB">
        <w:trPr>
          <w:tblHeader/>
        </w:trPr>
        <w:tc>
          <w:tcPr>
            <w:tcW w:w="366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F350C03" w14:textId="77777777" w:rsidR="005543FD" w:rsidRPr="005543FD" w:rsidRDefault="005543FD" w:rsidP="003C26CB">
            <w:pPr>
              <w:rPr>
                <w:b/>
                <w:bCs/>
              </w:rPr>
            </w:pPr>
            <w:r w:rsidRPr="005543FD">
              <w:rPr>
                <w:b/>
                <w:bCs/>
              </w:rPr>
              <w:t>Nội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11AC82D" w14:textId="77777777" w:rsidR="005543FD" w:rsidRPr="005543FD" w:rsidRDefault="005543FD" w:rsidP="003C26CB">
            <w:pPr>
              <w:rPr>
                <w:b/>
                <w:bCs/>
              </w:rPr>
            </w:pPr>
            <w:r w:rsidRPr="005543FD">
              <w:rPr>
                <w:b/>
                <w:bCs/>
              </w:rPr>
              <w:t>Vị trí đề xuất</w:t>
            </w:r>
          </w:p>
        </w:tc>
        <w:tc>
          <w:tcPr>
            <w:tcW w:w="292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6B7E2E34" w14:textId="77777777" w:rsidR="005543FD" w:rsidRPr="005543FD" w:rsidRDefault="005543FD" w:rsidP="003C26CB">
            <w:pPr>
              <w:rPr>
                <w:b/>
                <w:bCs/>
              </w:rPr>
            </w:pPr>
            <w:r w:rsidRPr="005543FD">
              <w:rPr>
                <w:b/>
                <w:bCs/>
              </w:rPr>
              <w:t>Đúng/Sai — vị trí đúng nếu sai</w:t>
            </w:r>
          </w:p>
        </w:tc>
      </w:tr>
      <w:tr w:rsidR="005543FD" w:rsidRPr="005543FD" w14:paraId="0FBA884E" w14:textId="77777777" w:rsidTr="003C26CB">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3251CF3" w14:textId="77777777" w:rsidR="005543FD" w:rsidRPr="005543FD" w:rsidRDefault="005543FD" w:rsidP="003C26CB">
            <w:r w:rsidRPr="005543FD">
              <w:t>Mục A (định nghĩa "Giỏ hàng")</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1D48B9E" w14:textId="77777777" w:rsidR="005543FD" w:rsidRPr="005543FD" w:rsidRDefault="005543FD" w:rsidP="003C26CB">
            <w:r w:rsidRPr="005543FD">
              <w:t>3.2 Functional Requirements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1FCF11B" w14:textId="77777777" w:rsidR="005543FD" w:rsidRPr="005543FD" w:rsidRDefault="005543FD" w:rsidP="003C26CB">
            <w:r w:rsidRPr="005543FD">
              <w:t xml:space="preserve">Sai — đúng là </w:t>
            </w:r>
            <w:r w:rsidRPr="005543FD">
              <w:rPr>
                <w:i/>
                <w:iCs/>
              </w:rPr>
              <w:t>(điền)</w:t>
            </w:r>
          </w:p>
        </w:tc>
      </w:tr>
      <w:tr w:rsidR="005543FD" w:rsidRPr="005543FD" w14:paraId="2EFFEADE" w14:textId="77777777" w:rsidTr="003C26CB">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20BD69B" w14:textId="77777777" w:rsidR="005543FD" w:rsidRPr="005543FD" w:rsidRDefault="005543FD" w:rsidP="003C26CB">
            <w:r w:rsidRPr="005543FD">
              <w:t>Mục B (3 yêu cầu chức năng)</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B34A99D" w14:textId="77777777" w:rsidR="005543FD" w:rsidRPr="005543FD" w:rsidRDefault="005543FD" w:rsidP="003C26CB">
            <w:r w:rsidRPr="005543FD">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E5BB372" w14:textId="77777777" w:rsidR="005543FD" w:rsidRPr="005543FD" w:rsidRDefault="005543FD" w:rsidP="003C26CB">
            <w:r w:rsidRPr="005543FD">
              <w:t>Đúng</w:t>
            </w:r>
          </w:p>
        </w:tc>
      </w:tr>
      <w:tr w:rsidR="005543FD" w:rsidRPr="005543FD" w14:paraId="0C80A0AE" w14:textId="77777777" w:rsidTr="003C26CB">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AE200F2" w14:textId="77777777" w:rsidR="005543FD" w:rsidRPr="005543FD" w:rsidRDefault="005543FD" w:rsidP="003C26CB">
            <w:r w:rsidRPr="005543FD">
              <w:t>Danh sách Actor/Use Case tổng thể</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B4B0387" w14:textId="77777777" w:rsidR="005543FD" w:rsidRPr="005543FD" w:rsidRDefault="005543FD" w:rsidP="003C26CB">
            <w:r w:rsidRPr="005543FD">
              <w:rPr>
                <w:i/>
                <w:iCs/>
              </w:rPr>
              <w:t>2.3 User Classes and Characteristics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7D3340D" w14:textId="77777777" w:rsidR="005543FD" w:rsidRPr="005543FD" w:rsidRDefault="005543FD" w:rsidP="003C26CB">
            <w:r w:rsidRPr="005543FD">
              <w:t>—</w:t>
            </w:r>
          </w:p>
        </w:tc>
      </w:tr>
      <w:tr w:rsidR="005543FD" w:rsidRPr="005543FD" w14:paraId="793C0A08" w14:textId="77777777" w:rsidTr="003C26CB">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DA0F167" w14:textId="77777777" w:rsidR="005543FD" w:rsidRPr="005543FD" w:rsidRDefault="005543FD" w:rsidP="003C26CB">
            <w:r w:rsidRPr="005543FD">
              <w:t>Sơ đồ Sequence áp mã giảm giá (minh họa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259CD1D" w14:textId="77777777" w:rsidR="005543FD" w:rsidRPr="005543FD" w:rsidRDefault="005543FD" w:rsidP="003C26CB">
            <w:r w:rsidRPr="005543FD">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A1EC36E" w14:textId="77777777" w:rsidR="005543FD" w:rsidRPr="005543FD" w:rsidRDefault="005543FD" w:rsidP="003C26CB">
            <w:r w:rsidRPr="005543FD">
              <w:t>—</w:t>
            </w:r>
          </w:p>
        </w:tc>
      </w:tr>
    </w:tbl>
    <w:p w14:paraId="193EFF22" w14:textId="77777777" w:rsidR="005543FD" w:rsidRDefault="005543FD"/>
    <w:p w14:paraId="2AA10B23" w14:textId="77777777" w:rsidR="005543FD" w:rsidRDefault="005543FD"/>
    <w:p w14:paraId="3511F97C" w14:textId="6646FF14" w:rsidR="005543FD" w:rsidRDefault="005543FD">
      <w:r>
        <w:t>Bước 2:</w:t>
      </w:r>
    </w:p>
    <w:tbl>
      <w:tblPr>
        <w:tblW w:w="0" w:type="auto"/>
        <w:shd w:val="clear" w:color="auto" w:fill="FFFFFF"/>
        <w:tblCellMar>
          <w:left w:w="0" w:type="dxa"/>
          <w:right w:w="0" w:type="dxa"/>
        </w:tblCellMar>
        <w:tblLook w:val="04A0" w:firstRow="1" w:lastRow="0" w:firstColumn="1" w:lastColumn="0" w:noHBand="0" w:noVBand="1"/>
      </w:tblPr>
      <w:tblGrid>
        <w:gridCol w:w="1595"/>
        <w:gridCol w:w="5002"/>
        <w:gridCol w:w="2763"/>
      </w:tblGrid>
      <w:tr w:rsidR="005543FD" w:rsidRPr="005543FD" w14:paraId="6A68358F" w14:textId="77777777" w:rsidTr="005543FD">
        <w:trPr>
          <w:tblHead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461AF55" w14:textId="77777777" w:rsidR="005543FD" w:rsidRPr="005543FD" w:rsidRDefault="005543FD" w:rsidP="005543FD">
            <w:pPr>
              <w:rPr>
                <w:b/>
                <w:bCs/>
              </w:rPr>
            </w:pPr>
            <w:r w:rsidRPr="005543FD">
              <w:rPr>
                <w:b/>
                <w:bCs/>
              </w:rPr>
              <w:t>Mã</w:t>
            </w:r>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2900D78" w14:textId="77777777" w:rsidR="005543FD" w:rsidRPr="005543FD" w:rsidRDefault="005543FD" w:rsidP="005543FD">
            <w:pPr>
              <w:rPr>
                <w:b/>
                <w:bCs/>
              </w:rPr>
            </w:pPr>
            <w:r w:rsidRPr="005543FD">
              <w:rPr>
                <w:b/>
                <w:bCs/>
              </w:rPr>
              <w:t>Đặc tính vàng bị vi phạm</w:t>
            </w:r>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B619A45" w14:textId="77777777" w:rsidR="005543FD" w:rsidRPr="005543FD" w:rsidRDefault="005543FD" w:rsidP="005543FD">
            <w:pPr>
              <w:rPr>
                <w:b/>
                <w:bCs/>
              </w:rPr>
            </w:pPr>
            <w:r w:rsidRPr="005543FD">
              <w:rPr>
                <w:b/>
                <w:bCs/>
              </w:rPr>
              <w:t>Viết lại đạt chuẩn</w:t>
            </w:r>
          </w:p>
        </w:tc>
      </w:tr>
      <w:tr w:rsidR="005543FD" w:rsidRPr="005543FD" w14:paraId="68D5A0FB" w14:textId="77777777" w:rsidTr="005543FD">
        <w:tc>
          <w:tcPr>
            <w:tcW w:w="15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ADBAFC0" w14:textId="77777777" w:rsidR="005543FD" w:rsidRPr="005543FD" w:rsidRDefault="005543FD" w:rsidP="005543FD">
            <w:r w:rsidRPr="005543FD">
              <w:t>REQ-02</w:t>
            </w:r>
          </w:p>
        </w:tc>
        <w:tc>
          <w:tcPr>
            <w:tcW w:w="500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8F23BCF" w14:textId="20EAFF0B" w:rsidR="005543FD" w:rsidRPr="005543FD" w:rsidRDefault="005543FD" w:rsidP="005543FD">
            <w:r w:rsidRPr="005543FD">
              <w:rPr>
                <w:i/>
                <w:iCs/>
              </w:rPr>
              <w:t>Complete (Đầy đủ)</w:t>
            </w:r>
          </w:p>
        </w:tc>
        <w:tc>
          <w:tcPr>
            <w:tcW w:w="276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FED2C9F" w14:textId="5406A2C8" w:rsidR="005543FD" w:rsidRPr="005543FD" w:rsidRDefault="005543FD" w:rsidP="005543FD">
            <w:r w:rsidRPr="005543FD">
              <w:t xml:space="preserve">Khi khách hàng nhập mã giảm giá, hệ thống phải kiểm tra mã còn hiệu lực và điều kiện áp dụng. Nếu mã hợp lệ, hệ thống phải áp dụng đúng mức giảm theo mã và cập nhật tổng hóa đơn; nếu mã không hợp lệ hoặc hết </w:t>
            </w:r>
            <w:r w:rsidRPr="005543FD">
              <w:lastRenderedPageBreak/>
              <w:t>hạn, hệ thống phải thông báo lỗi và không áp dụng giảm giá.</w:t>
            </w:r>
          </w:p>
        </w:tc>
      </w:tr>
      <w:tr w:rsidR="005543FD" w:rsidRPr="005543FD" w14:paraId="23FFFBFE" w14:textId="77777777" w:rsidTr="005543FD">
        <w:tc>
          <w:tcPr>
            <w:tcW w:w="15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68DB97D" w14:textId="77777777" w:rsidR="005543FD" w:rsidRPr="005543FD" w:rsidRDefault="005543FD" w:rsidP="005543FD">
            <w:r w:rsidRPr="005543FD">
              <w:lastRenderedPageBreak/>
              <w:t>REQ-03</w:t>
            </w:r>
          </w:p>
        </w:tc>
        <w:tc>
          <w:tcPr>
            <w:tcW w:w="500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611D75C" w14:textId="7D09879A" w:rsidR="005543FD" w:rsidRPr="005543FD" w:rsidRDefault="005543FD" w:rsidP="005543FD">
            <w:r w:rsidRPr="005543FD">
              <w:rPr>
                <w:i/>
                <w:iCs/>
              </w:rPr>
              <w:t>Verifiable (Có thể kiểm chứng)</w:t>
            </w:r>
          </w:p>
        </w:tc>
        <w:tc>
          <w:tcPr>
            <w:tcW w:w="276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57FD44A" w14:textId="47DFD9CA" w:rsidR="005543FD" w:rsidRPr="005543FD" w:rsidRDefault="005543FD" w:rsidP="005543FD">
            <w:r w:rsidRPr="005543FD">
              <w:rPr>
                <w:i/>
                <w:iCs/>
              </w:rPr>
              <w:t>Hệ thống phải hoàn tất xử lý thanh toán và trả kết quả giao dịch trong thời gian không quá 5 giây đối với ít nhất 95% giao dịch trong điều kiện tải tối đa 100 giao dịch/phút.</w:t>
            </w:r>
          </w:p>
        </w:tc>
      </w:tr>
    </w:tbl>
    <w:p w14:paraId="51C592CE" w14:textId="77777777" w:rsidR="005543FD" w:rsidRDefault="005543FD"/>
    <w:p w14:paraId="0A08B59A" w14:textId="1ECFF7E9" w:rsidR="005543FD" w:rsidRDefault="005543FD"/>
    <w:sectPr w:rsidR="005543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31CD6" w14:textId="77777777" w:rsidR="009F3280" w:rsidRDefault="009F3280" w:rsidP="005543FD">
      <w:pPr>
        <w:spacing w:after="0" w:line="240" w:lineRule="auto"/>
      </w:pPr>
      <w:r>
        <w:separator/>
      </w:r>
    </w:p>
  </w:endnote>
  <w:endnote w:type="continuationSeparator" w:id="0">
    <w:p w14:paraId="5F45170B" w14:textId="77777777" w:rsidR="009F3280" w:rsidRDefault="009F3280" w:rsidP="00554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A8FCD" w14:textId="77777777" w:rsidR="009F3280" w:rsidRDefault="009F3280" w:rsidP="005543FD">
      <w:pPr>
        <w:spacing w:after="0" w:line="240" w:lineRule="auto"/>
      </w:pPr>
      <w:r>
        <w:separator/>
      </w:r>
    </w:p>
  </w:footnote>
  <w:footnote w:type="continuationSeparator" w:id="0">
    <w:p w14:paraId="34D86E6C" w14:textId="77777777" w:rsidR="009F3280" w:rsidRDefault="009F3280" w:rsidP="005543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D"/>
    <w:rsid w:val="003276FD"/>
    <w:rsid w:val="005543FD"/>
    <w:rsid w:val="006B23D4"/>
    <w:rsid w:val="009F3280"/>
    <w:rsid w:val="00A93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47BC"/>
  <w15:chartTrackingRefBased/>
  <w15:docId w15:val="{8F0ED74D-7574-4280-9C7F-3F1D3AE0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3F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543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43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43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43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43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43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3F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543F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43F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43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43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43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43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4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3F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543F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543FD"/>
    <w:pPr>
      <w:spacing w:before="160"/>
      <w:jc w:val="center"/>
    </w:pPr>
    <w:rPr>
      <w:i/>
      <w:iCs/>
      <w:color w:val="404040" w:themeColor="text1" w:themeTint="BF"/>
    </w:rPr>
  </w:style>
  <w:style w:type="character" w:customStyle="1" w:styleId="QuoteChar">
    <w:name w:val="Quote Char"/>
    <w:basedOn w:val="DefaultParagraphFont"/>
    <w:link w:val="Quote"/>
    <w:uiPriority w:val="29"/>
    <w:rsid w:val="005543FD"/>
    <w:rPr>
      <w:i/>
      <w:iCs/>
      <w:color w:val="404040" w:themeColor="text1" w:themeTint="BF"/>
    </w:rPr>
  </w:style>
  <w:style w:type="paragraph" w:styleId="ListParagraph">
    <w:name w:val="List Paragraph"/>
    <w:basedOn w:val="Normal"/>
    <w:uiPriority w:val="34"/>
    <w:qFormat/>
    <w:rsid w:val="005543FD"/>
    <w:pPr>
      <w:ind w:left="720"/>
      <w:contextualSpacing/>
    </w:pPr>
  </w:style>
  <w:style w:type="character" w:styleId="IntenseEmphasis">
    <w:name w:val="Intense Emphasis"/>
    <w:basedOn w:val="DefaultParagraphFont"/>
    <w:uiPriority w:val="21"/>
    <w:qFormat/>
    <w:rsid w:val="005543FD"/>
    <w:rPr>
      <w:i/>
      <w:iCs/>
      <w:color w:val="0F4761" w:themeColor="accent1" w:themeShade="BF"/>
    </w:rPr>
  </w:style>
  <w:style w:type="paragraph" w:styleId="IntenseQuote">
    <w:name w:val="Intense Quote"/>
    <w:basedOn w:val="Normal"/>
    <w:next w:val="Normal"/>
    <w:link w:val="IntenseQuoteChar"/>
    <w:uiPriority w:val="30"/>
    <w:qFormat/>
    <w:rsid w:val="00554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3FD"/>
    <w:rPr>
      <w:i/>
      <w:iCs/>
      <w:color w:val="0F4761" w:themeColor="accent1" w:themeShade="BF"/>
    </w:rPr>
  </w:style>
  <w:style w:type="character" w:styleId="IntenseReference">
    <w:name w:val="Intense Reference"/>
    <w:basedOn w:val="DefaultParagraphFont"/>
    <w:uiPriority w:val="32"/>
    <w:qFormat/>
    <w:rsid w:val="005543FD"/>
    <w:rPr>
      <w:b/>
      <w:bCs/>
      <w:smallCaps/>
      <w:color w:val="0F4761" w:themeColor="accent1" w:themeShade="BF"/>
      <w:spacing w:val="5"/>
    </w:rPr>
  </w:style>
  <w:style w:type="paragraph" w:styleId="Header">
    <w:name w:val="header"/>
    <w:basedOn w:val="Normal"/>
    <w:link w:val="HeaderChar"/>
    <w:uiPriority w:val="99"/>
    <w:unhideWhenUsed/>
    <w:rsid w:val="00554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3FD"/>
  </w:style>
  <w:style w:type="paragraph" w:styleId="Footer">
    <w:name w:val="footer"/>
    <w:basedOn w:val="Normal"/>
    <w:link w:val="FooterChar"/>
    <w:uiPriority w:val="99"/>
    <w:unhideWhenUsed/>
    <w:rsid w:val="00554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577731">
      <w:bodyDiv w:val="1"/>
      <w:marLeft w:val="0"/>
      <w:marRight w:val="0"/>
      <w:marTop w:val="0"/>
      <w:marBottom w:val="0"/>
      <w:divBdr>
        <w:top w:val="none" w:sz="0" w:space="0" w:color="auto"/>
        <w:left w:val="none" w:sz="0" w:space="0" w:color="auto"/>
        <w:bottom w:val="none" w:sz="0" w:space="0" w:color="auto"/>
        <w:right w:val="none" w:sz="0" w:space="0" w:color="auto"/>
      </w:divBdr>
    </w:div>
    <w:div w:id="946081250">
      <w:bodyDiv w:val="1"/>
      <w:marLeft w:val="0"/>
      <w:marRight w:val="0"/>
      <w:marTop w:val="0"/>
      <w:marBottom w:val="0"/>
      <w:divBdr>
        <w:top w:val="none" w:sz="0" w:space="0" w:color="auto"/>
        <w:left w:val="none" w:sz="0" w:space="0" w:color="auto"/>
        <w:bottom w:val="none" w:sz="0" w:space="0" w:color="auto"/>
        <w:right w:val="none" w:sz="0" w:space="0" w:color="auto"/>
      </w:divBdr>
    </w:div>
    <w:div w:id="975254818">
      <w:bodyDiv w:val="1"/>
      <w:marLeft w:val="0"/>
      <w:marRight w:val="0"/>
      <w:marTop w:val="0"/>
      <w:marBottom w:val="0"/>
      <w:divBdr>
        <w:top w:val="none" w:sz="0" w:space="0" w:color="auto"/>
        <w:left w:val="none" w:sz="0" w:space="0" w:color="auto"/>
        <w:bottom w:val="none" w:sz="0" w:space="0" w:color="auto"/>
        <w:right w:val="none" w:sz="0" w:space="0" w:color="auto"/>
      </w:divBdr>
    </w:div>
    <w:div w:id="134080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2026-10-02T06:05:00Z</dcterms:created>
  <dcterms:modified xsi:type="dcterms:W3CDTF">2026-10-02T06:11:00Z</dcterms:modified>
</cp:coreProperties>
</file>