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u427cp5yoqgd" w:id="0"/>
      <w:bookmarkEnd w:id="0"/>
      <w:r w:rsidDel="00000000" w:rsidR="00000000" w:rsidRPr="00000000">
        <w:rPr>
          <w:b w:val="1"/>
          <w:bCs w:val="1"/>
          <w:sz w:val="34"/>
          <w:szCs w:val="34"/>
          <w:rtl w:val="0"/>
        </w:rPr>
        <w:t xml:space="preserve">Phần 1 – Phân tích Đ1–Đ5</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1.7297381622918"/>
        <w:gridCol w:w="964.666278029115"/>
        <w:gridCol w:w="1317.5929651129377"/>
        <w:gridCol w:w="5891.522829719278"/>
        <w:tblGridChange w:id="0">
          <w:tblGrid>
            <w:gridCol w:w="851.7297381622918"/>
            <w:gridCol w:w="964.666278029115"/>
            <w:gridCol w:w="1317.5929651129377"/>
            <w:gridCol w:w="5891.52282971927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Phát biểu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AC hay DoD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Đạt/Chưa đạt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Lý 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Đ1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Đạt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Có Given–When–Then, mô tả kết quả cụ thể khi số dư ví đủ.</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Đ2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DoD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Đạt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Code phải được ít nhất một Developer khác review trước khi merge; đây là tiêu chuẩn chất lượng chung.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Đ3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Chưa đạt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Là yêu cầu riêng của story thanh toán nhưng dùng từ cảm tính như “nhanh, mượt, thích”, không đo lường được.</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Đ4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Chưa đạt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Là điều kiện riêng của story, nhưng thực tế kiểm thử cho thấy ví vẫn bị trừ tiền khi số dư không đủ, nên hành vi chưa đáp ứng yêu cầu.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Đ5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DoD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Đạt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Chạy trên staging và không còn lỗi Blocker/Critical là tiêu chuẩn chất lượng có thể áp dụng chung cho các story.</w:t>
            </w:r>
          </w:p>
        </w:tc>
      </w:tr>
    </w:tbl>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9w2pdugel591" w:id="1"/>
      <w:bookmarkEnd w:id="1"/>
      <w:r w:rsidDel="00000000" w:rsidR="00000000" w:rsidRPr="00000000">
        <w:rPr>
          <w:b w:val="1"/>
          <w:bCs w:val="1"/>
          <w:sz w:val="34"/>
          <w:szCs w:val="34"/>
          <w:rtl w:val="0"/>
        </w:rPr>
        <w:t xml:space="preserve">Phần 2 – Vá lỗi</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otxy9peey6s6" w:id="2"/>
      <w:bookmarkEnd w:id="2"/>
      <w:r w:rsidDel="00000000" w:rsidR="00000000" w:rsidRPr="00000000">
        <w:rPr>
          <w:b w:val="1"/>
          <w:bCs w:val="1"/>
          <w:color w:val="000000"/>
          <w:sz w:val="26"/>
          <w:szCs w:val="26"/>
          <w:rtl w:val="0"/>
        </w:rPr>
        <w:t xml:space="preserve">1. Viết lại Đ3 thành Acceptance Criteria</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Given: Khách có số dư ví đủ để thanh toán cước chuyến.</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When: Khách xác nhận thanh toán bằng ví RikkeiPay.</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Then: Hệ thống hiển thị trạng thái “Đã thanh toán” trong vòng 2 giây và không hiển thị thông báo lỗi.</w:t>
      </w:r>
    </w:p>
    <w:p w:rsidR="00000000" w:rsidDel="00000000" w:rsidP="00000000" w:rsidRDefault="00000000" w:rsidRPr="00000000" w14:paraId="0000001F">
      <w:pPr>
        <w:spacing w:after="240" w:before="240" w:lineRule="auto"/>
        <w:rPr/>
      </w:pPr>
      <w:r w:rsidDel="00000000" w:rsidR="00000000" w:rsidRPr="00000000">
        <w:rPr>
          <w:rtl w:val="0"/>
        </w:rPr>
        <w:t xml:space="preserve">Lưu ý: Mốc 2 giây là ngưỡng đề xuất để thay thế từ “nhanh”; Product Owner cần xác nhận ngưỡng này.</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1hna0dsf37ml" w:id="3"/>
      <w:bookmarkEnd w:id="3"/>
      <w:r w:rsidDel="00000000" w:rsidR="00000000" w:rsidRPr="00000000">
        <w:rPr>
          <w:b w:val="1"/>
          <w:bCs w:val="1"/>
          <w:color w:val="000000"/>
          <w:sz w:val="26"/>
          <w:szCs w:val="26"/>
          <w:rtl w:val="0"/>
        </w:rPr>
        <w:t xml:space="preserve">2. Viết lại Đ5 thành Definition of Done chung</w:t>
      </w:r>
    </w:p>
    <w:p w:rsidR="00000000" w:rsidDel="00000000" w:rsidP="00000000" w:rsidRDefault="00000000" w:rsidRPr="00000000" w14:paraId="00000021">
      <w:pPr>
        <w:spacing w:after="240" w:before="240" w:lineRule="auto"/>
        <w:rPr/>
      </w:pPr>
      <w:r w:rsidDel="00000000" w:rsidR="00000000" w:rsidRPr="00000000">
        <w:rPr>
          <w:rtl w:val="0"/>
        </w:rPr>
        <w:t xml:space="preserve">DoD: Mọi story phải được triển khai trên môi trường staging, kiểm thử đạt yêu cầu và không còn lỗi mức Blocker/Critical trước khi được xem là hoàn thành.</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rmbfstnp6qtv" w:id="4"/>
      <w:bookmarkEnd w:id="4"/>
      <w:r w:rsidDel="00000000" w:rsidR="00000000" w:rsidRPr="00000000">
        <w:rPr>
          <w:b w:val="1"/>
          <w:bCs w:val="1"/>
          <w:color w:val="000000"/>
          <w:sz w:val="26"/>
          <w:szCs w:val="26"/>
          <w:rtl w:val="0"/>
        </w:rPr>
        <w:t xml:space="preserve">3. Kết luận</w:t>
      </w:r>
    </w:p>
    <w:p w:rsidR="00000000" w:rsidDel="00000000" w:rsidP="00000000" w:rsidRDefault="00000000" w:rsidRPr="00000000" w14:paraId="00000023">
      <w:pPr>
        <w:spacing w:after="240" w:before="240" w:lineRule="auto"/>
        <w:rPr/>
      </w:pPr>
      <w:r w:rsidDel="00000000" w:rsidR="00000000" w:rsidRPr="00000000">
        <w:rPr>
          <w:rtl w:val="0"/>
        </w:rPr>
        <w:t xml:space="preserve">Story thanh toán ví chưa hoàn thành vì chưa đạt AC4: ví vẫn bị trừ tiền khi số dư không đủ. Đội Developers cần sửa lỗi, kiểm thử lại cả trường hợp đủ và không đủ số dư, đồng thời bảo đảm story đáp ứng toàn bộ AC và DoD trước khi đánh dấu hoàn thành.</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