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82F0" w14:textId="77777777" w:rsidR="00DD1244" w:rsidRDefault="00DD1244">
      <w:pPr>
        <w:pStyle w:val="Header"/>
        <w:tabs>
          <w:tab w:val="clear" w:pos="4320"/>
          <w:tab w:val="clear" w:pos="8640"/>
        </w:tabs>
      </w:pPr>
    </w:p>
    <w:p w14:paraId="5AC6E663" w14:textId="77777777" w:rsidR="00DD1244" w:rsidRDefault="00DD1244">
      <w:pPr>
        <w:jc w:val="center"/>
        <w:rPr>
          <w:b/>
          <w:bCs/>
          <w:smallCaps/>
          <w:sz w:val="36"/>
          <w:szCs w:val="36"/>
        </w:rPr>
      </w:pPr>
    </w:p>
    <w:p w14:paraId="1B813C75" w14:textId="77777777" w:rsidR="00DD1244" w:rsidRDefault="00DD1244">
      <w:pPr>
        <w:jc w:val="center"/>
        <w:rPr>
          <w:b/>
          <w:bCs/>
          <w:smallCaps/>
          <w:sz w:val="36"/>
          <w:szCs w:val="36"/>
        </w:rPr>
      </w:pPr>
    </w:p>
    <w:p w14:paraId="47F91BD6" w14:textId="77777777" w:rsidR="00DD1244" w:rsidRDefault="00F95CE3">
      <w:pPr>
        <w:jc w:val="center"/>
        <w:rPr>
          <w:b/>
          <w:bCs/>
          <w:smallCaps/>
          <w:sz w:val="36"/>
          <w:szCs w:val="36"/>
        </w:rPr>
      </w:pPr>
      <w:r>
        <w:rPr>
          <w:b/>
          <w:bCs/>
          <w:smallCaps/>
          <w:sz w:val="36"/>
          <w:szCs w:val="36"/>
        </w:rPr>
        <w:t>Statement of Work (SOW)</w:t>
      </w:r>
    </w:p>
    <w:p w14:paraId="3AADB796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3568BCFA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0E26813D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638C066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A39EE94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Google Calendar</w:t>
      </w:r>
    </w:p>
    <w:p w14:paraId="1B82A8C4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Emilee C, Kyle M,</w:t>
      </w:r>
    </w:p>
    <w:p w14:paraId="7E912A8F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Montana S, Joseph S, Mallory S</w:t>
      </w:r>
    </w:p>
    <w:p w14:paraId="221ABB78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696A675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0C7CDBBB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2D0646EA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6-22-22</w:t>
      </w:r>
    </w:p>
    <w:p w14:paraId="64DB3867" w14:textId="77777777" w:rsidR="00DD1244" w:rsidRDefault="00DD1244">
      <w:pPr>
        <w:pStyle w:val="Heading1"/>
        <w:rPr>
          <w:sz w:val="28"/>
          <w:szCs w:val="28"/>
        </w:rPr>
      </w:pPr>
    </w:p>
    <w:p w14:paraId="490FA680" w14:textId="77777777" w:rsidR="00DD1244" w:rsidRDefault="00DD1244">
      <w:pPr>
        <w:sectPr w:rsidR="00DD1244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8736998" w14:textId="77777777" w:rsidR="00DD1244" w:rsidRDefault="00DD1244">
      <w:pPr>
        <w:rPr>
          <w:sz w:val="24"/>
          <w:szCs w:val="24"/>
        </w:rPr>
      </w:pPr>
    </w:p>
    <w:p w14:paraId="7EA6D809" w14:textId="77777777" w:rsidR="00DD1244" w:rsidRDefault="00F95CE3">
      <w:pPr>
        <w:rPr>
          <w:b/>
          <w:bCs/>
          <w:smallCaps/>
          <w:sz w:val="28"/>
          <w:szCs w:val="28"/>
        </w:rPr>
      </w:pPr>
      <w:r>
        <w:rPr>
          <w:rFonts w:eastAsia="Arial Unicode MS" w:cs="Arial Unicode MS"/>
          <w:b/>
          <w:bCs/>
          <w:smallCaps/>
          <w:sz w:val="28"/>
          <w:szCs w:val="28"/>
        </w:rPr>
        <w:t>Table of Contents</w:t>
      </w:r>
    </w:p>
    <w:p w14:paraId="61BAE028" w14:textId="77777777" w:rsidR="00DD1244" w:rsidRDefault="00F95CE3">
      <w:pPr>
        <w:ind w:left="720"/>
      </w:pPr>
      <w:r>
        <w:rPr>
          <w:b/>
          <w:bCs/>
          <w:smallCaps/>
          <w:sz w:val="28"/>
          <w:szCs w:val="28"/>
        </w:rPr>
        <w:fldChar w:fldCharType="begin"/>
      </w:r>
      <w:r>
        <w:rPr>
          <w:b/>
          <w:bCs/>
          <w:smallCaps/>
          <w:sz w:val="28"/>
          <w:szCs w:val="28"/>
        </w:rPr>
        <w:instrText xml:space="preserve"> TOC \o 1-1 </w:instrText>
      </w:r>
      <w:r>
        <w:rPr>
          <w:b/>
          <w:bCs/>
          <w:smallCaps/>
          <w:sz w:val="28"/>
          <w:szCs w:val="28"/>
        </w:rPr>
        <w:fldChar w:fldCharType="separate"/>
      </w:r>
    </w:p>
    <w:p w14:paraId="5936475B" w14:textId="77777777" w:rsidR="00DD1244" w:rsidRDefault="00F95CE3">
      <w:pPr>
        <w:pStyle w:val="TOC1"/>
      </w:pPr>
      <w:r>
        <w:rPr>
          <w:rFonts w:eastAsia="Arial Unicode MS" w:cs="Arial Unicode MS"/>
        </w:rPr>
        <w:t>Introduction/Background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25C4C52" w14:textId="77777777" w:rsidR="00DD1244" w:rsidRDefault="00F95CE3">
      <w:pPr>
        <w:pStyle w:val="TOC1"/>
      </w:pPr>
      <w:r>
        <w:rPr>
          <w:rFonts w:eastAsia="Arial Unicode MS" w:cs="Arial Unicode MS"/>
        </w:rPr>
        <w:t>Scope of Work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9E8AC98" w14:textId="77777777" w:rsidR="00DD1244" w:rsidRDefault="00F95CE3">
      <w:pPr>
        <w:pStyle w:val="TOC1"/>
      </w:pPr>
      <w:r>
        <w:rPr>
          <w:rFonts w:eastAsia="Arial Unicode MS" w:cs="Arial Unicode MS"/>
        </w:rPr>
        <w:t>Period of Performance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E323602" w14:textId="77777777" w:rsidR="00DD1244" w:rsidRDefault="00F95CE3">
      <w:pPr>
        <w:pStyle w:val="TOC1"/>
      </w:pPr>
      <w:r>
        <w:rPr>
          <w:rFonts w:eastAsia="Arial Unicode MS" w:cs="Arial Unicode MS"/>
        </w:rPr>
        <w:t>Place</w:t>
      </w:r>
      <w:r>
        <w:rPr>
          <w:rFonts w:eastAsia="Arial Unicode MS" w:cs="Arial Unicode MS"/>
        </w:rPr>
        <w:t xml:space="preserve"> of Performance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74ECF0F" w14:textId="77777777" w:rsidR="00DD1244" w:rsidRDefault="00F95CE3">
      <w:pPr>
        <w:pStyle w:val="TOC1"/>
      </w:pPr>
      <w:r>
        <w:rPr>
          <w:rFonts w:eastAsia="Arial Unicode MS" w:cs="Arial Unicode MS"/>
        </w:rPr>
        <w:t>Work Requirements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56A2E51" w14:textId="77777777" w:rsidR="00DD1244" w:rsidRDefault="00F95CE3">
      <w:pPr>
        <w:pStyle w:val="TOC1"/>
      </w:pPr>
      <w:r>
        <w:rPr>
          <w:rFonts w:eastAsia="Arial Unicode MS" w:cs="Arial Unicode MS"/>
        </w:rPr>
        <w:t>Schedule/Milestones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57FB84A" w14:textId="77777777" w:rsidR="00DD1244" w:rsidRDefault="00F95CE3">
      <w:pPr>
        <w:pStyle w:val="TOC1"/>
      </w:pPr>
      <w:r>
        <w:rPr>
          <w:rFonts w:eastAsia="Arial Unicode MS" w:cs="Arial Unicode MS"/>
        </w:rPr>
        <w:t>Acceptance Criteria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FCDA0B5" w14:textId="77777777" w:rsidR="00DD1244" w:rsidRDefault="00F95CE3">
      <w:pPr>
        <w:pStyle w:val="TOC1"/>
      </w:pPr>
      <w:r>
        <w:rPr>
          <w:rFonts w:eastAsia="Arial Unicode MS" w:cs="Arial Unicode MS"/>
        </w:rPr>
        <w:t>Other Requirements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E9B37F0" w14:textId="77777777" w:rsidR="00DD1244" w:rsidRDefault="00F95CE3">
      <w:pPr>
        <w:ind w:left="720"/>
        <w:rPr>
          <w:sz w:val="24"/>
          <w:szCs w:val="24"/>
        </w:rPr>
      </w:pPr>
      <w:r>
        <w:rPr>
          <w:b/>
          <w:bCs/>
          <w:smallCaps/>
          <w:sz w:val="28"/>
          <w:szCs w:val="28"/>
        </w:rPr>
        <w:fldChar w:fldCharType="end"/>
      </w:r>
    </w:p>
    <w:p w14:paraId="53BDD983" w14:textId="77777777" w:rsidR="00DD1244" w:rsidRDefault="00DD1244">
      <w:pPr>
        <w:rPr>
          <w:sz w:val="24"/>
          <w:szCs w:val="24"/>
        </w:rPr>
      </w:pPr>
    </w:p>
    <w:p w14:paraId="354E6303" w14:textId="77777777" w:rsidR="00DD1244" w:rsidRDefault="00DD1244">
      <w:pPr>
        <w:rPr>
          <w:sz w:val="24"/>
          <w:szCs w:val="24"/>
        </w:rPr>
      </w:pPr>
    </w:p>
    <w:p w14:paraId="1B393D90" w14:textId="77777777" w:rsidR="00DD1244" w:rsidRDefault="00DD1244">
      <w:pPr>
        <w:rPr>
          <w:sz w:val="24"/>
          <w:szCs w:val="24"/>
        </w:rPr>
      </w:pPr>
    </w:p>
    <w:p w14:paraId="7DFB7E1F" w14:textId="77777777" w:rsidR="00DD1244" w:rsidRDefault="00F95CE3">
      <w:pPr>
        <w:pStyle w:val="Heading1"/>
        <w:jc w:val="left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4227009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0" w:name="_Toc"/>
      <w:r>
        <w:rPr>
          <w:smallCaps/>
          <w:sz w:val="28"/>
          <w:szCs w:val="28"/>
        </w:rPr>
        <w:lastRenderedPageBreak/>
        <w:t>Introduction/Background</w:t>
      </w:r>
      <w:bookmarkEnd w:id="0"/>
    </w:p>
    <w:p w14:paraId="2830DE04" w14:textId="77777777" w:rsidR="00DD1244" w:rsidRDefault="00DD1244">
      <w:pPr>
        <w:rPr>
          <w:sz w:val="24"/>
          <w:szCs w:val="24"/>
        </w:rPr>
      </w:pPr>
    </w:p>
    <w:p w14:paraId="75C203A3" w14:textId="3CF20A17" w:rsidR="00DD1244" w:rsidRDefault="007B7874">
      <w:pPr>
        <w:rPr>
          <w:sz w:val="24"/>
          <w:szCs w:val="24"/>
        </w:rPr>
      </w:pPr>
      <w:r>
        <w:rPr>
          <w:sz w:val="24"/>
          <w:szCs w:val="24"/>
        </w:rPr>
        <w:t>The purpose of this project is to allow users to more easily plan personal events, and seamlessly share event and holiday information with one another.</w:t>
      </w:r>
      <w:r w:rsidR="0039464D">
        <w:rPr>
          <w:sz w:val="24"/>
          <w:szCs w:val="24"/>
        </w:rPr>
        <w:t xml:space="preserve"> The application will utilize Google Calendar API allowing clients to login to their personal Google accounts to more easily access and share their planned events. </w:t>
      </w:r>
    </w:p>
    <w:p w14:paraId="2F12694B" w14:textId="77777777" w:rsidR="00DD1244" w:rsidRDefault="00DD1244">
      <w:pPr>
        <w:rPr>
          <w:sz w:val="24"/>
          <w:szCs w:val="24"/>
        </w:rPr>
      </w:pPr>
    </w:p>
    <w:p w14:paraId="705E3D6E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1" w:name="_Toc1"/>
      <w:r>
        <w:rPr>
          <w:smallCaps/>
          <w:sz w:val="28"/>
          <w:szCs w:val="28"/>
        </w:rPr>
        <w:t>Scope of Work</w:t>
      </w:r>
      <w:bookmarkEnd w:id="1"/>
    </w:p>
    <w:p w14:paraId="6A67A755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258B6A2E" w14:textId="48B52D04" w:rsidR="00DD1244" w:rsidRDefault="00C653E8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The team managers will be handling the documents of the </w:t>
      </w:r>
      <w:proofErr w:type="gramStart"/>
      <w:r>
        <w:rPr>
          <w:rFonts w:eastAsia="Arial Unicode MS" w:cs="Arial Unicode MS"/>
          <w:sz w:val="24"/>
          <w:szCs w:val="24"/>
        </w:rPr>
        <w:t>project, and</w:t>
      </w:r>
      <w:proofErr w:type="gramEnd"/>
      <w:r>
        <w:rPr>
          <w:rFonts w:eastAsia="Arial Unicode MS" w:cs="Arial Unicode MS"/>
          <w:sz w:val="24"/>
          <w:szCs w:val="24"/>
        </w:rPr>
        <w:t xml:space="preserve"> will be responsible for organizing the project and delivering necessary information to both the team and the instructor. Developers will handle the coding side of the </w:t>
      </w:r>
      <w:proofErr w:type="gramStart"/>
      <w:r>
        <w:rPr>
          <w:rFonts w:eastAsia="Arial Unicode MS" w:cs="Arial Unicode MS"/>
          <w:sz w:val="24"/>
          <w:szCs w:val="24"/>
        </w:rPr>
        <w:t>project, and</w:t>
      </w:r>
      <w:proofErr w:type="gramEnd"/>
      <w:r>
        <w:rPr>
          <w:rFonts w:eastAsia="Arial Unicode MS" w:cs="Arial Unicode MS"/>
          <w:sz w:val="24"/>
          <w:szCs w:val="24"/>
        </w:rPr>
        <w:t xml:space="preserve"> will be responsible for creating both the front and back end </w:t>
      </w:r>
      <w:r w:rsidR="00B129EB">
        <w:rPr>
          <w:rFonts w:eastAsia="Arial Unicode MS" w:cs="Arial Unicode MS"/>
          <w:sz w:val="24"/>
          <w:szCs w:val="24"/>
        </w:rPr>
        <w:t xml:space="preserve">components of the application and assure that it works properly and efficiently. </w:t>
      </w:r>
    </w:p>
    <w:p w14:paraId="70753BAD" w14:textId="77777777" w:rsidR="00DD1244" w:rsidRDefault="00DD1244">
      <w:pPr>
        <w:rPr>
          <w:sz w:val="24"/>
          <w:szCs w:val="24"/>
        </w:rPr>
      </w:pPr>
    </w:p>
    <w:p w14:paraId="5C7F5B4D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2" w:name="_Toc2"/>
      <w:r>
        <w:rPr>
          <w:smallCaps/>
          <w:sz w:val="28"/>
          <w:szCs w:val="28"/>
        </w:rPr>
        <w:t>Period of Performance</w:t>
      </w:r>
      <w:bookmarkEnd w:id="2"/>
    </w:p>
    <w:p w14:paraId="1CDE71C4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1CBF290C" w14:textId="45F389BF" w:rsidR="00DD1244" w:rsidRDefault="00E324EE">
      <w:pPr>
        <w:rPr>
          <w:sz w:val="24"/>
          <w:szCs w:val="24"/>
        </w:rPr>
      </w:pPr>
      <w:r>
        <w:rPr>
          <w:sz w:val="24"/>
          <w:szCs w:val="24"/>
        </w:rPr>
        <w:t>This project will take six and a half weeks to complete. The beginning date of the project is 6/18/2022 with an end date of 8/3/2022.</w:t>
      </w:r>
    </w:p>
    <w:p w14:paraId="6C9677B7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637B96D2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3" w:name="_Toc3"/>
      <w:r>
        <w:rPr>
          <w:smallCaps/>
          <w:sz w:val="28"/>
          <w:szCs w:val="28"/>
        </w:rPr>
        <w:t xml:space="preserve">Place of Performance </w:t>
      </w:r>
      <w:bookmarkEnd w:id="3"/>
    </w:p>
    <w:p w14:paraId="1755F37F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576B169E" w14:textId="64736F10" w:rsidR="00DD1244" w:rsidRDefault="00E324EE">
      <w:pPr>
        <w:rPr>
          <w:sz w:val="24"/>
          <w:szCs w:val="24"/>
        </w:rPr>
      </w:pPr>
      <w:r>
        <w:rPr>
          <w:sz w:val="24"/>
          <w:szCs w:val="24"/>
        </w:rPr>
        <w:t>The project will be completed from remote work locations. The developers and managers will organize and develop code from at-home work locations and will contribute to the applications code via GitHub.</w:t>
      </w:r>
    </w:p>
    <w:p w14:paraId="424F902D" w14:textId="77777777" w:rsidR="00DD1244" w:rsidRDefault="00DD1244">
      <w:pPr>
        <w:rPr>
          <w:sz w:val="24"/>
          <w:szCs w:val="24"/>
        </w:rPr>
      </w:pPr>
    </w:p>
    <w:p w14:paraId="015AF3F4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4" w:name="_Toc4"/>
      <w:r>
        <w:rPr>
          <w:smallCaps/>
          <w:sz w:val="28"/>
          <w:szCs w:val="28"/>
        </w:rPr>
        <w:t xml:space="preserve">Work Requirements </w:t>
      </w:r>
      <w:bookmarkEnd w:id="4"/>
    </w:p>
    <w:p w14:paraId="194D96CF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509F3B65" w14:textId="77777777" w:rsidR="00DD1244" w:rsidRDefault="00DD1244">
      <w:pPr>
        <w:rPr>
          <w:sz w:val="24"/>
          <w:szCs w:val="24"/>
        </w:rPr>
      </w:pPr>
    </w:p>
    <w:p w14:paraId="07B67FE1" w14:textId="77777777" w:rsidR="00DD1244" w:rsidRDefault="00DD1244">
      <w:pPr>
        <w:ind w:left="360"/>
        <w:rPr>
          <w:sz w:val="24"/>
          <w:szCs w:val="24"/>
        </w:rPr>
      </w:pPr>
    </w:p>
    <w:p w14:paraId="7F547F00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5" w:name="_Toc5"/>
      <w:r>
        <w:rPr>
          <w:smallCaps/>
          <w:sz w:val="28"/>
          <w:szCs w:val="28"/>
        </w:rPr>
        <w:t>Schedule/Milestones</w:t>
      </w:r>
      <w:bookmarkEnd w:id="5"/>
    </w:p>
    <w:p w14:paraId="67991FE7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7869D953" w14:textId="71F8B0D6" w:rsidR="00DD1244" w:rsidRDefault="009C4748">
      <w:pPr>
        <w:rPr>
          <w:color w:val="008000"/>
          <w:sz w:val="24"/>
          <w:szCs w:val="24"/>
          <w:u w:color="008000"/>
        </w:rPr>
      </w:pPr>
      <w:r>
        <w:rPr>
          <w:color w:val="008000"/>
          <w:sz w:val="24"/>
          <w:szCs w:val="24"/>
          <w:u w:color="008000"/>
        </w:rPr>
        <w:t>6/25/22 – Completion of Statement of Work and Project Proposal</w:t>
      </w:r>
    </w:p>
    <w:p w14:paraId="4D05C17C" w14:textId="70DC9879" w:rsidR="009C4748" w:rsidRDefault="009C4748">
      <w:pPr>
        <w:rPr>
          <w:color w:val="008000"/>
          <w:sz w:val="24"/>
          <w:szCs w:val="24"/>
          <w:u w:color="008000"/>
        </w:rPr>
      </w:pPr>
    </w:p>
    <w:p w14:paraId="59D23F69" w14:textId="735647BC" w:rsidR="009C4748" w:rsidRDefault="00C74966">
      <w:pPr>
        <w:rPr>
          <w:color w:val="008000"/>
          <w:sz w:val="24"/>
          <w:szCs w:val="24"/>
          <w:u w:color="008000"/>
        </w:rPr>
      </w:pPr>
      <w:r>
        <w:rPr>
          <w:color w:val="008000"/>
          <w:sz w:val="24"/>
          <w:szCs w:val="24"/>
          <w:u w:color="008000"/>
        </w:rPr>
        <w:t xml:space="preserve">7/9/22 – Implementation of API, create code for successful login and logout </w:t>
      </w:r>
    </w:p>
    <w:p w14:paraId="500AF52D" w14:textId="4F6C9F2E" w:rsidR="00C74966" w:rsidRDefault="00C74966">
      <w:pPr>
        <w:rPr>
          <w:color w:val="008000"/>
          <w:sz w:val="24"/>
          <w:szCs w:val="24"/>
          <w:u w:color="008000"/>
        </w:rPr>
      </w:pPr>
    </w:p>
    <w:p w14:paraId="15238DC4" w14:textId="3A219C4F" w:rsidR="00C74966" w:rsidRDefault="00C74966">
      <w:pPr>
        <w:rPr>
          <w:color w:val="008000"/>
          <w:sz w:val="24"/>
          <w:szCs w:val="24"/>
          <w:u w:color="008000"/>
        </w:rPr>
      </w:pPr>
      <w:r>
        <w:rPr>
          <w:color w:val="008000"/>
          <w:sz w:val="24"/>
          <w:szCs w:val="24"/>
          <w:u w:color="008000"/>
        </w:rPr>
        <w:t>7/23/22 – Create code so that client can save and load personal calendar with created events</w:t>
      </w:r>
    </w:p>
    <w:p w14:paraId="36764C81" w14:textId="7361C77A" w:rsidR="00C74966" w:rsidRDefault="00C74966">
      <w:pPr>
        <w:rPr>
          <w:color w:val="008000"/>
          <w:sz w:val="24"/>
          <w:szCs w:val="24"/>
          <w:u w:color="008000"/>
        </w:rPr>
      </w:pPr>
    </w:p>
    <w:p w14:paraId="092E92A1" w14:textId="68CD90E7" w:rsidR="00C74966" w:rsidRDefault="00C74966">
      <w:pPr>
        <w:rPr>
          <w:color w:val="008000"/>
          <w:sz w:val="24"/>
          <w:szCs w:val="24"/>
          <w:u w:color="008000"/>
        </w:rPr>
      </w:pPr>
      <w:r>
        <w:rPr>
          <w:color w:val="008000"/>
          <w:sz w:val="24"/>
          <w:szCs w:val="24"/>
          <w:u w:color="008000"/>
        </w:rPr>
        <w:t>8/</w:t>
      </w:r>
      <w:r w:rsidR="007B7874">
        <w:rPr>
          <w:color w:val="008000"/>
          <w:sz w:val="24"/>
          <w:szCs w:val="24"/>
          <w:u w:color="008000"/>
        </w:rPr>
        <w:t>3</w:t>
      </w:r>
      <w:r>
        <w:rPr>
          <w:color w:val="008000"/>
          <w:sz w:val="24"/>
          <w:szCs w:val="24"/>
          <w:u w:color="008000"/>
        </w:rPr>
        <w:t xml:space="preserve">/22 – Create code so that clients can share and view </w:t>
      </w:r>
      <w:proofErr w:type="spellStart"/>
      <w:r>
        <w:rPr>
          <w:color w:val="008000"/>
          <w:sz w:val="24"/>
          <w:szCs w:val="24"/>
          <w:u w:color="008000"/>
        </w:rPr>
        <w:t xml:space="preserve">each </w:t>
      </w:r>
      <w:proofErr w:type="gramStart"/>
      <w:r>
        <w:rPr>
          <w:color w:val="008000"/>
          <w:sz w:val="24"/>
          <w:szCs w:val="24"/>
          <w:u w:color="008000"/>
        </w:rPr>
        <w:t>others</w:t>
      </w:r>
      <w:proofErr w:type="spellEnd"/>
      <w:proofErr w:type="gramEnd"/>
      <w:r>
        <w:rPr>
          <w:color w:val="008000"/>
          <w:sz w:val="24"/>
          <w:szCs w:val="24"/>
          <w:u w:color="008000"/>
        </w:rPr>
        <w:t xml:space="preserve"> calendars </w:t>
      </w:r>
    </w:p>
    <w:p w14:paraId="0FC34163" w14:textId="77777777" w:rsidR="00DD1244" w:rsidRDefault="00DD1244">
      <w:pPr>
        <w:rPr>
          <w:sz w:val="24"/>
          <w:szCs w:val="24"/>
        </w:rPr>
      </w:pPr>
    </w:p>
    <w:p w14:paraId="50B02CBC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6" w:name="_Toc6"/>
      <w:r>
        <w:rPr>
          <w:smallCaps/>
          <w:sz w:val="28"/>
          <w:szCs w:val="28"/>
        </w:rPr>
        <w:t>Acceptance Criteria</w:t>
      </w:r>
      <w:bookmarkEnd w:id="6"/>
    </w:p>
    <w:p w14:paraId="11B103DD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4EEDE769" w14:textId="46144961" w:rsidR="00DD1244" w:rsidRDefault="00E324EE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The calendar must successfully allow clients to login into their personal Google account and access their calendar to view current holidays and events, while </w:t>
      </w:r>
      <w:r w:rsidR="00C653E8">
        <w:rPr>
          <w:rFonts w:eastAsia="Arial Unicode MS" w:cs="Arial Unicode MS"/>
          <w:sz w:val="24"/>
          <w:szCs w:val="24"/>
        </w:rPr>
        <w:t xml:space="preserve">also allowing them to create </w:t>
      </w:r>
      <w:r w:rsidR="00C653E8">
        <w:rPr>
          <w:rFonts w:eastAsia="Arial Unicode MS" w:cs="Arial Unicode MS"/>
          <w:sz w:val="24"/>
          <w:szCs w:val="24"/>
        </w:rPr>
        <w:lastRenderedPageBreak/>
        <w:t xml:space="preserve">their own events and add them to the calendar. Clients will also be allowed to view and share </w:t>
      </w:r>
      <w:proofErr w:type="gramStart"/>
      <w:r w:rsidR="00C653E8">
        <w:rPr>
          <w:rFonts w:eastAsia="Arial Unicode MS" w:cs="Arial Unicode MS"/>
          <w:sz w:val="24"/>
          <w:szCs w:val="24"/>
        </w:rPr>
        <w:t>others</w:t>
      </w:r>
      <w:proofErr w:type="gramEnd"/>
      <w:r w:rsidR="00C653E8">
        <w:rPr>
          <w:rFonts w:eastAsia="Arial Unicode MS" w:cs="Arial Unicode MS"/>
          <w:sz w:val="24"/>
          <w:szCs w:val="24"/>
        </w:rPr>
        <w:t xml:space="preserve"> calendars to compare events, add and share event information with each other. </w:t>
      </w:r>
    </w:p>
    <w:p w14:paraId="17D394D8" w14:textId="77777777" w:rsidR="00DD1244" w:rsidRDefault="00DD1244">
      <w:pPr>
        <w:rPr>
          <w:sz w:val="24"/>
          <w:szCs w:val="24"/>
        </w:rPr>
      </w:pPr>
    </w:p>
    <w:p w14:paraId="2B01D2F3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7" w:name="_Toc7"/>
      <w:r>
        <w:rPr>
          <w:smallCaps/>
          <w:sz w:val="28"/>
          <w:szCs w:val="28"/>
        </w:rPr>
        <w:t>Other Requirements</w:t>
      </w:r>
      <w:bookmarkEnd w:id="7"/>
    </w:p>
    <w:p w14:paraId="00067BC3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</w:t>
      </w:r>
    </w:p>
    <w:p w14:paraId="13C6A642" w14:textId="77777777" w:rsidR="00DD1244" w:rsidRDefault="00F95CE3"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46E4F138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b/>
          <w:bCs/>
          <w:smallCaps/>
          <w:sz w:val="28"/>
          <w:szCs w:val="28"/>
        </w:rPr>
        <w:lastRenderedPageBreak/>
        <w:t xml:space="preserve">Acceptance </w:t>
      </w:r>
    </w:p>
    <w:p w14:paraId="5806BE2A" w14:textId="77777777" w:rsidR="00DD1244" w:rsidRDefault="00DD1244">
      <w:pPr>
        <w:pStyle w:val="BodyText"/>
      </w:pPr>
    </w:p>
    <w:p w14:paraId="15BA2A33" w14:textId="77777777" w:rsidR="00DD1244" w:rsidRDefault="00DD1244"/>
    <w:p w14:paraId="21F1B14F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Approved by:</w:t>
      </w:r>
    </w:p>
    <w:p w14:paraId="502BE1D0" w14:textId="77777777" w:rsidR="00DD1244" w:rsidRDefault="00DD1244">
      <w:pPr>
        <w:rPr>
          <w:sz w:val="24"/>
          <w:szCs w:val="24"/>
        </w:rPr>
      </w:pPr>
    </w:p>
    <w:p w14:paraId="3E82D8A8" w14:textId="77777777" w:rsidR="00DD1244" w:rsidRDefault="00DD12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14:paraId="3CBE74AE" w14:textId="77777777" w:rsidR="00DD1244" w:rsidRDefault="00F95CE3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718F1445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&lt;Faculty Name&gt;</w:t>
      </w:r>
    </w:p>
    <w:p w14:paraId="19098BD6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&lt;Faculty Title&gt;</w:t>
      </w:r>
    </w:p>
    <w:p w14:paraId="1E465275" w14:textId="77777777" w:rsidR="00DD1244" w:rsidRDefault="00DD1244"/>
    <w:sectPr w:rsidR="00DD124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B4BF" w14:textId="77777777" w:rsidR="00F95CE3" w:rsidRDefault="00F95CE3">
      <w:r>
        <w:separator/>
      </w:r>
    </w:p>
  </w:endnote>
  <w:endnote w:type="continuationSeparator" w:id="0">
    <w:p w14:paraId="69149BEC" w14:textId="77777777" w:rsidR="00F95CE3" w:rsidRDefault="00F9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D7B2C" w14:textId="77777777" w:rsidR="00DD1244" w:rsidRDefault="00F95CE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324EE">
      <w:rPr>
        <w:noProof/>
      </w:rPr>
      <w:t>1</w:t>
    </w:r>
    <w:r>
      <w:fldChar w:fldCharType="end"/>
    </w:r>
  </w:p>
  <w:p w14:paraId="2C1B0F37" w14:textId="77777777" w:rsidR="00DD1244" w:rsidRDefault="00F95CE3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4C3F" w14:textId="77777777" w:rsidR="00DD1244" w:rsidRDefault="00DD124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02D1" w14:textId="77777777" w:rsidR="00F95CE3" w:rsidRDefault="00F95CE3">
      <w:r>
        <w:separator/>
      </w:r>
    </w:p>
  </w:footnote>
  <w:footnote w:type="continuationSeparator" w:id="0">
    <w:p w14:paraId="4E5F78A3" w14:textId="77777777" w:rsidR="00F95CE3" w:rsidRDefault="00F95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A659" w14:textId="77777777" w:rsidR="00DD1244" w:rsidRDefault="00F95CE3">
    <w:pPr>
      <w:pStyle w:val="Header"/>
      <w:tabs>
        <w:tab w:val="clear" w:pos="8640"/>
        <w:tab w:val="right" w:pos="9340"/>
      </w:tabs>
      <w:rPr>
        <w:b/>
        <w:bCs/>
        <w:sz w:val="16"/>
        <w:szCs w:val="16"/>
      </w:rPr>
    </w:pPr>
    <w:r>
      <w:rPr>
        <w:rFonts w:ascii="Arial" w:hAnsi="Arial"/>
        <w:b/>
        <w:bCs/>
        <w:i/>
        <w:iCs/>
        <w:sz w:val="26"/>
        <w:szCs w:val="26"/>
      </w:rPr>
      <w:tab/>
    </w:r>
    <w:r>
      <w:rPr>
        <w:rFonts w:ascii="Arial" w:hAnsi="Arial"/>
        <w:b/>
        <w:bCs/>
        <w:i/>
        <w:iCs/>
        <w:sz w:val="26"/>
        <w:szCs w:val="26"/>
      </w:rPr>
      <w:tab/>
    </w:r>
    <w:r>
      <w:rPr>
        <w:b/>
        <w:bCs/>
        <w:sz w:val="16"/>
        <w:szCs w:val="16"/>
      </w:rPr>
      <w:t>Statement of Work</w:t>
    </w:r>
  </w:p>
  <w:p w14:paraId="1B927CFA" w14:textId="77777777" w:rsidR="00DD1244" w:rsidRDefault="00F95CE3">
    <w:pPr>
      <w:pStyle w:val="Header"/>
      <w:tabs>
        <w:tab w:val="clear" w:pos="8640"/>
        <w:tab w:val="right" w:pos="9340"/>
      </w:tabs>
    </w:pP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  <w:hyperlink r:id="rId1" w:history="1">
      <w:r>
        <w:rPr>
          <w:rStyle w:val="Hyperlink0"/>
          <w:rFonts w:eastAsia="Arial Unicode MS"/>
        </w:rPr>
        <w:t>www.ProjectManagementDocs.com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E53C" w14:textId="77777777" w:rsidR="00DD1244" w:rsidRDefault="00DD124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488E" w14:textId="77777777" w:rsidR="00DD1244" w:rsidRDefault="00DD124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44"/>
    <w:rsid w:val="0028544D"/>
    <w:rsid w:val="0039464D"/>
    <w:rsid w:val="007B7874"/>
    <w:rsid w:val="009C4748"/>
    <w:rsid w:val="00B129EB"/>
    <w:rsid w:val="00C653E8"/>
    <w:rsid w:val="00C74966"/>
    <w:rsid w:val="00DD1244"/>
    <w:rsid w:val="00E324EE"/>
    <w:rsid w:val="00F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55F1"/>
  <w15:docId w15:val="{A8CF0FEB-C685-4D74-8275-88C53BD2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uiPriority w:val="9"/>
    <w:qFormat/>
    <w:pPr>
      <w:keepNext/>
      <w:jc w:val="center"/>
      <w:outlineLvl w:val="0"/>
    </w:pPr>
    <w:rPr>
      <w:rFonts w:eastAsia="Times New Roman"/>
      <w:b/>
      <w:b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000FF"/>
      <w:sz w:val="16"/>
      <w:szCs w:val="16"/>
      <w:u w:val="single" w:color="0000FF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leader="dot" w:pos="9340"/>
      </w:tabs>
    </w:pPr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Mallory Stern</cp:lastModifiedBy>
  <cp:revision>4</cp:revision>
  <dcterms:created xsi:type="dcterms:W3CDTF">2022-06-23T00:22:00Z</dcterms:created>
  <dcterms:modified xsi:type="dcterms:W3CDTF">2022-06-23T00:53:00Z</dcterms:modified>
</cp:coreProperties>
</file>