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맑은 고딕" w:hAnsi="맑은 고딕" w:eastAsia="맑은 고딕"/>
          <w:b/>
          <w:color w:val="13283F"/>
          <w:sz w:val="50"/>
        </w:rPr>
        <w:t>김종록</w:t>
      </w:r>
    </w:p>
    <w:p>
      <w:pPr>
        <w:spacing w:before="0" w:after="100"/>
      </w:pPr>
      <w:r>
        <w:rPr>
          <w:rFonts w:ascii="맑은 고딕" w:hAnsi="맑은 고딕" w:eastAsia="맑은 고딕"/>
          <w:b/>
          <w:color w:val="159A9C"/>
          <w:sz w:val="21"/>
        </w:rPr>
        <w:t>BACKEND &amp; AI APPLICATION DEVELOPER</w:t>
      </w:r>
    </w:p>
    <w:p>
      <w:pPr>
        <w:spacing w:after="140" w:line="240" w:lineRule="auto"/>
      </w:pPr>
      <w:r>
        <w:rPr>
          <w:rFonts w:ascii="맑은 고딕" w:hAnsi="맑은 고딕" w:eastAsia="맑은 고딕"/>
          <w:b w:val="0"/>
          <w:color w:val="5C6670"/>
          <w:sz w:val="17"/>
        </w:rPr>
        <w:t xml:space="preserve">010-7742-1623  |  xhxhahs2@gmail.com  |  경기 하남시  |  </w:t>
      </w:r>
      <w:r>
        <w:rPr>
          <w:rFonts w:ascii="맑은 고딕" w:hAnsi="맑은 고딕" w:eastAsia="맑은 고딕"/>
          <w:b/>
          <w:color w:val="159A9C"/>
          <w:sz w:val="17"/>
        </w:rPr>
        <w:t>github.com/kjongrok</w:t>
      </w:r>
    </w:p>
    <w:p>
      <w:pPr>
        <w:spacing w:after="120"/>
        <w:pBdr>
          <w:bottom w:val="single" w:sz="16" w:space="1" w:color="159A9C"/>
        </w:pBdr>
      </w:pPr>
    </w:p>
    <w:p>
      <w:pPr>
        <w:keepNext/>
        <w:spacing w:before="120" w:after="70"/>
        <w:pBdr>
          <w:bottom w:val="single" w:sz="7" w:space="2" w:color="D9E0E6"/>
        </w:pBdr>
      </w:pPr>
      <w:r>
        <w:rPr>
          <w:rFonts w:ascii="맑은 고딕" w:hAnsi="맑은 고딕" w:eastAsia="맑은 고딕"/>
          <w:b/>
          <w:color w:val="13283F"/>
          <w:sz w:val="22"/>
        </w:rPr>
        <w:t>PROFILE</w:t>
      </w:r>
    </w:p>
    <w:p>
      <w:pPr>
        <w:spacing w:after="70" w:line="271" w:lineRule="auto"/>
      </w:pPr>
      <w:r>
        <w:rPr>
          <w:rFonts w:ascii="맑은 고딕" w:hAnsi="맑은 고딕" w:eastAsia="맑은 고딕"/>
          <w:b w:val="0"/>
          <w:color w:val="13283F"/>
          <w:sz w:val="18"/>
        </w:rPr>
        <w:t>사용자의 실제 업무 흐름을 이해하고 백엔드의 안정성과 AI의 활용 가능성을 하나의 서비스로 연결하는 개발자입니다. 병원 전산 운영 3년 11개월의 사용자 지원 경험을 바탕으로, Spring Boot API와 React 화면을 구현하고 FastAPI·RAG·LLM 기능을 서비스 경계 안에서 검증 가능한 형태로 연결했습니다.</w:t>
      </w:r>
    </w:p>
    <w:p>
      <w:pPr>
        <w:keepNext/>
        <w:spacing w:before="120" w:after="70"/>
        <w:pBdr>
          <w:bottom w:val="single" w:sz="7" w:space="2" w:color="D9E0E6"/>
        </w:pBdr>
      </w:pPr>
      <w:r>
        <w:rPr>
          <w:rFonts w:ascii="맑은 고딕" w:hAnsi="맑은 고딕" w:eastAsia="맑은 고딕"/>
          <w:b/>
          <w:color w:val="13283F"/>
          <w:sz w:val="22"/>
        </w:rPr>
        <w:t>CORE COMPETENCIES</w:t>
      </w:r>
    </w:p>
    <w:p>
      <w:pPr>
        <w:pStyle w:val="ListBullet"/>
        <w:keepLines/>
        <w:spacing w:after="24" w:line="259" w:lineRule="auto"/>
        <w:ind w:left="255" w:hanging="125"/>
      </w:pPr>
      <w:r>
        <w:rPr>
          <w:rFonts w:ascii="맑은 고딕" w:hAnsi="맑은 고딕" w:eastAsia="맑은 고딕"/>
          <w:b w:val="0"/>
          <w:color w:val="13283F"/>
          <w:sz w:val="17"/>
        </w:rPr>
        <w:t>Spring Boot 기반 인증·회원·기업정보·고객센터·알림 API와 React 사용자 흐름 구현</w:t>
      </w:r>
    </w:p>
    <w:p>
      <w:pPr>
        <w:pStyle w:val="ListBullet"/>
        <w:keepLines/>
        <w:spacing w:after="24" w:line="259" w:lineRule="auto"/>
        <w:ind w:left="255" w:hanging="125"/>
      </w:pPr>
      <w:r>
        <w:rPr>
          <w:rFonts w:ascii="맑은 고딕" w:hAnsi="맑은 고딕" w:eastAsia="맑은 고딕"/>
          <w:b w:val="0"/>
          <w:color w:val="13283F"/>
          <w:sz w:val="17"/>
        </w:rPr>
        <w:t>FastAPI·BGE-M3·LLM·Spring 규칙 판정을 분리한 근거 기반 RAG 기능 설계</w:t>
      </w:r>
    </w:p>
    <w:p>
      <w:pPr>
        <w:pStyle w:val="ListBullet"/>
        <w:keepLines/>
        <w:spacing w:after="24" w:line="259" w:lineRule="auto"/>
        <w:ind w:left="255" w:hanging="125"/>
      </w:pPr>
      <w:r>
        <w:rPr>
          <w:rFonts w:ascii="맑은 고딕" w:hAnsi="맑은 고딕" w:eastAsia="맑은 고딕"/>
          <w:b w:val="0"/>
          <w:color w:val="13283F"/>
          <w:sz w:val="17"/>
        </w:rPr>
        <w:t>Flyway 충돌, 외부 API 장애, 비정상 AI 출력에 대한 검증, fallback과 상태 관리 적용</w:t>
      </w:r>
    </w:p>
    <w:p>
      <w:pPr>
        <w:pStyle w:val="ListBullet"/>
        <w:keepLines/>
        <w:spacing w:after="24" w:line="259" w:lineRule="auto"/>
        <w:ind w:left="255" w:hanging="125"/>
      </w:pPr>
      <w:r>
        <w:rPr>
          <w:rFonts w:ascii="맑은 고딕" w:hAnsi="맑은 고딕" w:eastAsia="맑은 고딕"/>
          <w:b w:val="0"/>
          <w:color w:val="13283F"/>
          <w:sz w:val="17"/>
        </w:rPr>
        <w:t>5인 팀 프로젝트 리더(PL)로 API 계약, 기능 범위, 테스트와 시연 자료를 조율</w:t>
      </w:r>
    </w:p>
    <w:p>
      <w:pPr>
        <w:keepNext/>
        <w:spacing w:before="120" w:after="70"/>
        <w:pBdr>
          <w:bottom w:val="single" w:sz="7" w:space="2" w:color="D9E0E6"/>
        </w:pBdr>
      </w:pPr>
      <w:r>
        <w:rPr>
          <w:rFonts w:ascii="맑은 고딕" w:hAnsi="맑은 고딕" w:eastAsia="맑은 고딕"/>
          <w:b/>
          <w:color w:val="13283F"/>
          <w:sz w:val="22"/>
        </w:rPr>
        <w:t>TECHNICAL SKILLS</w:t>
      </w:r>
    </w:p>
    <w:tbl>
      <w:tblPr>
        <w:tblW w:type="auto" w:w="0"/>
        <w:jc w:val="center"/>
        <w:tblLayout w:type="fixed"/>
        <w:tblLook w:firstColumn="1" w:firstRow="1" w:lastColumn="0" w:lastRow="0" w:noHBand="0" w:noVBand="1" w:val="04A0"/>
      </w:tblPr>
      <w:tblGrid>
        <w:gridCol w:w="1701"/>
        <w:gridCol w:w="8164"/>
      </w:tblGrid>
      <w:tr>
        <w:tc>
          <w:tcPr>
            <w:tcW w:type="dxa" w:w="1701"/>
            <w:vAlign w:val="center"/>
            <w:shd w:fill="EAF6F5"/>
            <w:tcMar>
              <w:top w:w="60" w:type="dxa"/>
              <w:start w:w="100" w:type="dxa"/>
              <w:bottom w:w="60" w:type="dxa"/>
              <w:end w:w="100" w:type="dxa"/>
            </w:tcMar>
            <w:tcBorders>
              <w:bottom w:val="single" w:sz="4" w:color="D9E0E6"/>
            </w:tcBorders>
          </w:tcPr>
          <w:p>
            <w:pPr>
              <w:spacing w:after="0"/>
            </w:pPr>
            <w:r>
              <w:rPr>
                <w:rFonts w:ascii="맑은 고딕" w:hAnsi="맑은 고딕" w:eastAsia="맑은 고딕"/>
                <w:b/>
                <w:color w:val="159A9C"/>
                <w:sz w:val="17"/>
              </w:rPr>
              <w:t>Backend</w:t>
            </w:r>
          </w:p>
        </w:tc>
        <w:tc>
          <w:tcPr>
            <w:tcW w:type="dxa" w:w="8164"/>
            <w:vAlign w:val="center"/>
            <w:tcMar>
              <w:top w:w="60" w:type="dxa"/>
              <w:start w:w="100" w:type="dxa"/>
              <w:bottom w:w="60" w:type="dxa"/>
              <w:end w:w="100" w:type="dxa"/>
            </w:tcMar>
            <w:tcBorders>
              <w:bottom w:val="single" w:sz="4" w:color="D9E0E6"/>
            </w:tcBorders>
          </w:tcPr>
          <w:p>
            <w:pPr>
              <w:spacing w:after="0"/>
            </w:pPr>
            <w:r>
              <w:rPr>
                <w:rFonts w:ascii="맑은 고딕" w:hAnsi="맑은 고딕" w:eastAsia="맑은 고딕"/>
                <w:b w:val="0"/>
                <w:color w:val="13283F"/>
                <w:sz w:val="17"/>
              </w:rPr>
              <w:t>Java 17 · Spring Boot 3.5 · Spring Security · Spring Data JPA · Flyway · SSE</w:t>
            </w:r>
          </w:p>
        </w:tc>
      </w:tr>
      <w:tr>
        <w:tc>
          <w:tcPr>
            <w:tcW w:type="dxa" w:w="1701"/>
            <w:vAlign w:val="center"/>
            <w:shd w:fill="EAF6F5"/>
            <w:tcMar>
              <w:top w:w="60" w:type="dxa"/>
              <w:start w:w="100" w:type="dxa"/>
              <w:bottom w:w="60" w:type="dxa"/>
              <w:end w:w="100" w:type="dxa"/>
            </w:tcMar>
            <w:tcBorders>
              <w:bottom w:val="single" w:sz="4" w:color="D9E0E6"/>
            </w:tcBorders>
          </w:tcPr>
          <w:p>
            <w:pPr>
              <w:spacing w:after="0"/>
            </w:pPr>
            <w:r>
              <w:rPr>
                <w:rFonts w:ascii="맑은 고딕" w:hAnsi="맑은 고딕" w:eastAsia="맑은 고딕"/>
                <w:b/>
                <w:color w:val="159A9C"/>
                <w:sz w:val="17"/>
              </w:rPr>
              <w:t>AI · Data</w:t>
            </w:r>
          </w:p>
        </w:tc>
        <w:tc>
          <w:tcPr>
            <w:tcW w:type="dxa" w:w="8164"/>
            <w:vAlign w:val="center"/>
            <w:tcMar>
              <w:top w:w="60" w:type="dxa"/>
              <w:start w:w="100" w:type="dxa"/>
              <w:bottom w:w="60" w:type="dxa"/>
              <w:end w:w="100" w:type="dxa"/>
            </w:tcMar>
            <w:tcBorders>
              <w:bottom w:val="single" w:sz="4" w:color="D9E0E6"/>
            </w:tcBorders>
          </w:tcPr>
          <w:p>
            <w:pPr>
              <w:spacing w:after="0"/>
            </w:pPr>
            <w:r>
              <w:rPr>
                <w:rFonts w:ascii="맑은 고딕" w:hAnsi="맑은 고딕" w:eastAsia="맑은 고딕"/>
                <w:b w:val="0"/>
                <w:color w:val="13283F"/>
                <w:sz w:val="17"/>
              </w:rPr>
              <w:t>Python 3.12 · FastAPI · RAG · BGE-M3 · LLM · PostgreSQL · pgvector · Redis</w:t>
            </w:r>
          </w:p>
        </w:tc>
      </w:tr>
      <w:tr>
        <w:tc>
          <w:tcPr>
            <w:tcW w:type="dxa" w:w="1701"/>
            <w:vAlign w:val="center"/>
            <w:shd w:fill="EAF6F5"/>
            <w:tcMar>
              <w:top w:w="60" w:type="dxa"/>
              <w:start w:w="100" w:type="dxa"/>
              <w:bottom w:w="60" w:type="dxa"/>
              <w:end w:w="100" w:type="dxa"/>
            </w:tcMar>
            <w:tcBorders>
              <w:bottom w:val="single" w:sz="4" w:color="D9E0E6"/>
            </w:tcBorders>
          </w:tcPr>
          <w:p>
            <w:pPr>
              <w:spacing w:after="0"/>
            </w:pPr>
            <w:r>
              <w:rPr>
                <w:rFonts w:ascii="맑은 고딕" w:hAnsi="맑은 고딕" w:eastAsia="맑은 고딕"/>
                <w:b/>
                <w:color w:val="159A9C"/>
                <w:sz w:val="17"/>
              </w:rPr>
              <w:t>Frontend · Test</w:t>
            </w:r>
          </w:p>
        </w:tc>
        <w:tc>
          <w:tcPr>
            <w:tcW w:type="dxa" w:w="8164"/>
            <w:vAlign w:val="center"/>
            <w:tcMar>
              <w:top w:w="60" w:type="dxa"/>
              <w:start w:w="100" w:type="dxa"/>
              <w:bottom w:w="60" w:type="dxa"/>
              <w:end w:w="100" w:type="dxa"/>
            </w:tcMar>
            <w:tcBorders>
              <w:bottom w:val="single" w:sz="4" w:color="D9E0E6"/>
            </w:tcBorders>
          </w:tcPr>
          <w:p>
            <w:pPr>
              <w:spacing w:after="0"/>
            </w:pPr>
            <w:r>
              <w:rPr>
                <w:rFonts w:ascii="맑은 고딕" w:hAnsi="맑은 고딕" w:eastAsia="맑은 고딕"/>
                <w:b w:val="0"/>
                <w:color w:val="13283F"/>
                <w:sz w:val="17"/>
              </w:rPr>
              <w:t>React 18 · Vite · Axios · JUnit 5 · pytest · Bruno · Git/GitHub</w:t>
            </w:r>
          </w:p>
        </w:tc>
      </w:tr>
    </w:tbl>
    <w:p>
      <w:pPr>
        <w:keepNext/>
        <w:spacing w:before="120" w:after="70"/>
        <w:pBdr>
          <w:bottom w:val="single" w:sz="7" w:space="2" w:color="D9E0E6"/>
        </w:pBdr>
      </w:pPr>
      <w:r>
        <w:rPr>
          <w:rFonts w:ascii="맑은 고딕" w:hAnsi="맑은 고딕" w:eastAsia="맑은 고딕"/>
          <w:b/>
          <w:color w:val="13283F"/>
          <w:sz w:val="22"/>
        </w:rPr>
        <w:t>WORK EXPERIENCE</w:t>
      </w:r>
    </w:p>
    <w:p>
      <w:pPr>
        <w:keepNext/>
        <w:spacing w:before="70" w:after="28"/>
      </w:pPr>
      <w:r>
        <w:rPr>
          <w:rFonts w:ascii="맑은 고딕" w:hAnsi="맑은 고딕" w:eastAsia="맑은 고딕"/>
          <w:b/>
          <w:color w:val="13283F"/>
          <w:sz w:val="20"/>
        </w:rPr>
        <w:t>㈜시스게이트 · 한림대학교의료원(강동) 전산 운영</w:t>
      </w:r>
      <w:r>
        <w:rPr>
          <w:rFonts w:ascii="맑은 고딕" w:hAnsi="맑은 고딕" w:eastAsia="맑은 고딕"/>
          <w:b w:val="0"/>
          <w:color w:val="5C6670"/>
          <w:sz w:val="16"/>
        </w:rPr>
        <w:t xml:space="preserve">  |  2019.08 – 2023.06 · OA 운영 및 사용자 지원</w:t>
      </w:r>
    </w:p>
    <w:p>
      <w:pPr>
        <w:pStyle w:val="ListBullet"/>
        <w:keepLines/>
        <w:spacing w:after="24" w:line="259" w:lineRule="auto"/>
        <w:ind w:left="255" w:hanging="125"/>
      </w:pPr>
      <w:r>
        <w:rPr>
          <w:rFonts w:ascii="맑은 고딕" w:hAnsi="맑은 고딕" w:eastAsia="맑은 고딕"/>
          <w:b w:val="0"/>
          <w:color w:val="13283F"/>
          <w:sz w:val="17"/>
        </w:rPr>
        <w:t>30개 이상 부서의 OA 시스템 요구사항을 수집하고 하드웨어·소프트웨어 구성 검토와 도입 지원</w:t>
      </w:r>
    </w:p>
    <w:p>
      <w:pPr>
        <w:pStyle w:val="ListBullet"/>
        <w:keepLines/>
        <w:spacing w:after="24" w:line="259" w:lineRule="auto"/>
        <w:ind w:left="255" w:hanging="125"/>
      </w:pPr>
      <w:r>
        <w:rPr>
          <w:rFonts w:ascii="맑은 고딕" w:hAnsi="맑은 고딕" w:eastAsia="맑은 고딕"/>
          <w:b w:val="0"/>
          <w:color w:val="13283F"/>
          <w:sz w:val="17"/>
        </w:rPr>
        <w:t>연간 300건 이상의 장애·사용자 요청을 처리하고 운영 매뉴얼, 정책, Q&amp;A 대응 체계 정리</w:t>
      </w:r>
    </w:p>
    <w:p>
      <w:pPr>
        <w:pStyle w:val="ListBullet"/>
        <w:keepLines/>
        <w:spacing w:after="24" w:line="259" w:lineRule="auto"/>
        <w:ind w:left="255" w:hanging="125"/>
      </w:pPr>
      <w:r>
        <w:rPr>
          <w:rFonts w:ascii="맑은 고딕" w:hAnsi="맑은 고딕" w:eastAsia="맑은 고딕"/>
          <w:b w:val="0"/>
          <w:color w:val="13283F"/>
          <w:sz w:val="17"/>
        </w:rPr>
        <w:t>신규 시스템 도입과 개편 과정에서 비IT 직군 대상 교육 자료를 제작하고 40회 이상 교육 진행</w:t>
      </w:r>
    </w:p>
    <w:p>
      <w:pPr>
        <w:pStyle w:val="ListBullet"/>
        <w:keepLines/>
        <w:spacing w:after="24" w:line="259" w:lineRule="auto"/>
        <w:ind w:left="255" w:hanging="125"/>
      </w:pPr>
      <w:r>
        <w:rPr>
          <w:rFonts w:ascii="맑은 고딕" w:hAnsi="맑은 고딕" w:eastAsia="맑은 고딕"/>
          <w:b w:val="0"/>
          <w:color w:val="13283F"/>
          <w:sz w:val="17"/>
        </w:rPr>
        <w:t>코로나19 기간 전자결재·원격 OA 접근 체계 전환 과정에서 사용자 안내와 장애 대응 지원</w:t>
      </w:r>
    </w:p>
    <w:p>
      <w:pPr>
        <w:keepNext/>
        <w:spacing w:before="120" w:after="70"/>
        <w:pBdr>
          <w:bottom w:val="single" w:sz="7" w:space="2" w:color="D9E0E6"/>
        </w:pBdr>
      </w:pPr>
      <w:r>
        <w:rPr>
          <w:rFonts w:ascii="맑은 고딕" w:hAnsi="맑은 고딕" w:eastAsia="맑은 고딕"/>
          <w:b/>
          <w:color w:val="13283F"/>
          <w:sz w:val="22"/>
        </w:rPr>
        <w:t>EDUCATION</w:t>
      </w:r>
    </w:p>
    <w:p>
      <w:pPr>
        <w:keepNext/>
        <w:spacing w:before="70" w:after="28"/>
      </w:pPr>
      <w:r>
        <w:rPr>
          <w:rFonts w:ascii="맑은 고딕" w:hAnsi="맑은 고딕" w:eastAsia="맑은 고딕"/>
          <w:b/>
          <w:color w:val="13283F"/>
          <w:sz w:val="20"/>
        </w:rPr>
        <w:t>KG IT BANK · 핀테크 서비스를 위한 풀스택 개발자 양성 과정</w:t>
      </w:r>
      <w:r>
        <w:rPr>
          <w:rFonts w:ascii="맑은 고딕" w:hAnsi="맑은 고딕" w:eastAsia="맑은 고딕"/>
          <w:b w:val="0"/>
          <w:color w:val="5C6670"/>
          <w:sz w:val="16"/>
        </w:rPr>
        <w:t xml:space="preserve">  |  2024.08 – 2025.02</w:t>
      </w:r>
    </w:p>
    <w:p>
      <w:pPr>
        <w:spacing w:after="50" w:line="271" w:lineRule="auto"/>
      </w:pPr>
      <w:r>
        <w:rPr>
          <w:rFonts w:ascii="맑은 고딕" w:hAnsi="맑은 고딕" w:eastAsia="맑은 고딕"/>
          <w:b w:val="0"/>
          <w:color w:val="13283F"/>
          <w:sz w:val="17"/>
        </w:rPr>
        <w:t>Java, Spring Boot, SQL, JavaScript 기반 웹 서비스 설계와 팀 프로젝트 수행</w:t>
      </w:r>
    </w:p>
    <w:p>
      <w:pPr>
        <w:keepNext/>
        <w:spacing w:before="70" w:after="28"/>
      </w:pPr>
      <w:r>
        <w:rPr>
          <w:rFonts w:ascii="맑은 고딕" w:hAnsi="맑은 고딕" w:eastAsia="맑은 고딕"/>
          <w:b/>
          <w:color w:val="13283F"/>
          <w:sz w:val="20"/>
        </w:rPr>
        <w:t>여주대학교 · 컴퓨터정보과</w:t>
      </w:r>
      <w:r>
        <w:rPr>
          <w:rFonts w:ascii="맑은 고딕" w:hAnsi="맑은 고딕" w:eastAsia="맑은 고딕"/>
          <w:b w:val="0"/>
          <w:color w:val="5C6670"/>
          <w:sz w:val="16"/>
        </w:rPr>
        <w:t xml:space="preserve">  |  2016.03 – 2020.02 · 졸업</w:t>
      </w:r>
    </w:p>
    <w:p>
      <w:r>
        <w:br w:type="page"/>
      </w:r>
    </w:p>
    <w:p>
      <w:pPr>
        <w:keepNext/>
        <w:spacing w:before="120" w:after="70"/>
        <w:pBdr>
          <w:bottom w:val="single" w:sz="7" w:space="2" w:color="D9E0E6"/>
        </w:pBdr>
      </w:pPr>
      <w:r>
        <w:rPr>
          <w:rFonts w:ascii="맑은 고딕" w:hAnsi="맑은 고딕" w:eastAsia="맑은 고딕"/>
          <w:b/>
          <w:color w:val="13283F"/>
          <w:sz w:val="22"/>
        </w:rPr>
        <w:t>SELECTED PROJECTS</w:t>
      </w:r>
    </w:p>
    <w:p>
      <w:pPr>
        <w:keepNext/>
        <w:spacing w:before="70" w:after="28"/>
      </w:pPr>
      <w:r>
        <w:rPr>
          <w:rFonts w:ascii="맑은 고딕" w:hAnsi="맑은 고딕" w:eastAsia="맑은 고딕"/>
          <w:b/>
          <w:color w:val="13283F"/>
          <w:sz w:val="20"/>
        </w:rPr>
        <w:t>BidMatch · AI 기반 공공입찰 맞춤 추천·자격진단 서비스</w:t>
      </w:r>
      <w:r>
        <w:rPr>
          <w:rFonts w:ascii="맑은 고딕" w:hAnsi="맑은 고딕" w:eastAsia="맑은 고딕"/>
          <w:b w:val="0"/>
          <w:color w:val="5C6670"/>
          <w:sz w:val="16"/>
        </w:rPr>
        <w:t xml:space="preserve">  |  2026.07.15 – 2026.08.05 · 5인 팀 PL</w:t>
      </w:r>
    </w:p>
    <w:p>
      <w:pPr>
        <w:spacing w:after="40" w:line="271" w:lineRule="auto"/>
      </w:pPr>
      <w:r>
        <w:rPr>
          <w:rFonts w:ascii="맑은 고딕" w:hAnsi="맑은 고딕" w:eastAsia="맑은 고딕"/>
          <w:b w:val="0"/>
          <w:color w:val="5C6670"/>
          <w:sz w:val="17"/>
        </w:rPr>
        <w:t>나라장터 공고와 기업정보를 연결해 맞춤 공고 추천, 근거 기반 자가 자격진단, 알림과 고객센터를 제공하는 서비스</w:t>
      </w:r>
    </w:p>
    <w:p>
      <w:pPr>
        <w:pStyle w:val="ListBullet"/>
        <w:keepLines/>
        <w:spacing w:after="24" w:line="259" w:lineRule="auto"/>
        <w:ind w:left="255" w:hanging="125"/>
      </w:pPr>
      <w:r>
        <w:rPr>
          <w:rFonts w:ascii="맑은 고딕" w:hAnsi="맑은 고딕" w:eastAsia="맑은 고딕"/>
          <w:b w:val="0"/>
          <w:color w:val="13283F"/>
          <w:sz w:val="17"/>
        </w:rPr>
        <w:t>Java 17·Spring Boot로 일반/기업회원 인증, 기업정보·면허·실적, 고객센터와 SSE 알림 API 구현</w:t>
      </w:r>
    </w:p>
    <w:p>
      <w:pPr>
        <w:pStyle w:val="ListBullet"/>
        <w:keepLines/>
        <w:spacing w:after="24" w:line="259" w:lineRule="auto"/>
        <w:ind w:left="255" w:hanging="125"/>
      </w:pPr>
      <w:r>
        <w:rPr>
          <w:rFonts w:ascii="맑은 고딕" w:hAnsi="맑은 고딕" w:eastAsia="맑은 고딕"/>
          <w:b w:val="0"/>
          <w:color w:val="13283F"/>
          <w:sz w:val="17"/>
        </w:rPr>
        <w:t>React 사용자 화면을 연동하고 Bruno 요청으로 Backend·AI API 계약과 예외 응답 검증</w:t>
      </w:r>
    </w:p>
    <w:p>
      <w:pPr>
        <w:pStyle w:val="ListBullet"/>
        <w:keepLines/>
        <w:spacing w:after="24" w:line="259" w:lineRule="auto"/>
        <w:ind w:left="255" w:hanging="125"/>
      </w:pPr>
      <w:r>
        <w:rPr>
          <w:rFonts w:ascii="맑은 고딕" w:hAnsi="맑은 고딕" w:eastAsia="맑은 고딕"/>
          <w:b w:val="0"/>
          <w:color w:val="13283F"/>
          <w:sz w:val="17"/>
        </w:rPr>
        <w:t>FAQ RAG 챗봇에 역할별 검색, 낮은 유사도 차단, 다중 의도, LLM fallback과 민감정보 마스킹 적용</w:t>
      </w:r>
    </w:p>
    <w:p>
      <w:pPr>
        <w:pStyle w:val="ListBullet"/>
        <w:keepLines/>
        <w:spacing w:after="24" w:line="259" w:lineRule="auto"/>
        <w:ind w:left="255" w:hanging="125"/>
      </w:pPr>
      <w:r>
        <w:rPr>
          <w:rFonts w:ascii="맑은 고딕" w:hAnsi="맑은 고딕" w:eastAsia="맑은 고딕"/>
          <w:b w:val="0"/>
          <w:color w:val="13283F"/>
          <w:sz w:val="17"/>
        </w:rPr>
        <w:t>BGE-M3 근거 검색, LLM 유형 분류, Spring 규칙 판정을 결합해 AI가 최종 자격 판정을 독점하지 않도록 설계</w:t>
      </w:r>
    </w:p>
    <w:p>
      <w:pPr>
        <w:pStyle w:val="ListBullet"/>
        <w:keepLines/>
        <w:spacing w:after="24" w:line="259" w:lineRule="auto"/>
        <w:ind w:left="255" w:hanging="125"/>
      </w:pPr>
      <w:r>
        <w:rPr>
          <w:rFonts w:ascii="맑은 고딕" w:hAnsi="맑은 고딕" w:eastAsia="맑은 고딕"/>
          <w:b w:val="0"/>
          <w:color w:val="13283F"/>
          <w:sz w:val="17"/>
        </w:rPr>
        <w:t>병렬 개발 중 Flyway 버전·체크섬·레거시 스키마 충돌을 적용 이력을 보존하는 후속 마이그레이션으로 해결</w:t>
      </w:r>
    </w:p>
    <w:p>
      <w:pPr>
        <w:pStyle w:val="ListBullet"/>
        <w:keepLines/>
        <w:spacing w:after="24" w:line="259" w:lineRule="auto"/>
        <w:ind w:left="255" w:hanging="125"/>
      </w:pPr>
      <w:r>
        <w:rPr>
          <w:rFonts w:ascii="맑은 고딕" w:hAnsi="맑은 고딕" w:eastAsia="맑은 고딕"/>
          <w:b w:val="0"/>
          <w:color w:val="13283F"/>
          <w:sz w:val="17"/>
        </w:rPr>
        <w:t>5개 저장소 118개 비병합 커밋 기여, AI pytest 242건 및 Backend·Frontend 최종 빌드/테스트 통과</w:t>
      </w:r>
    </w:p>
    <w:p>
      <w:pPr>
        <w:spacing w:after="40" w:line="271" w:lineRule="auto"/>
      </w:pPr>
      <w:r>
        <w:rPr>
          <w:rFonts w:ascii="맑은 고딕" w:hAnsi="맑은 고딕" w:eastAsia="맑은 고딕"/>
          <w:b w:val="0"/>
          <w:color w:val="159A9C"/>
          <w:sz w:val="16"/>
        </w:rPr>
        <w:t>기술: Spring Boot · FastAPI · React · PostgreSQL · Redis · BGE-M3 · RAG · LLM · Flyway</w:t>
      </w:r>
    </w:p>
    <w:p>
      <w:pPr>
        <w:keepNext/>
        <w:spacing w:before="70" w:after="28"/>
      </w:pPr>
      <w:r>
        <w:rPr>
          <w:rFonts w:ascii="맑은 고딕" w:hAnsi="맑은 고딕" w:eastAsia="맑은 고딕"/>
          <w:b/>
          <w:color w:val="13283F"/>
          <w:sz w:val="20"/>
        </w:rPr>
        <w:t>지능형 교통 관제 시스템</w:t>
      </w:r>
      <w:r>
        <w:rPr>
          <w:rFonts w:ascii="맑은 고딕" w:hAnsi="맑은 고딕" w:eastAsia="맑은 고딕"/>
          <w:b w:val="0"/>
          <w:color w:val="5C6670"/>
          <w:sz w:val="16"/>
        </w:rPr>
        <w:t xml:space="preserve">  |  2026.07.04 – 2026.07.07 · 개인</w:t>
      </w:r>
    </w:p>
    <w:p>
      <w:pPr>
        <w:pStyle w:val="ListBullet"/>
        <w:keepLines/>
        <w:spacing w:after="24" w:line="259" w:lineRule="auto"/>
        <w:ind w:left="255" w:hanging="125"/>
      </w:pPr>
      <w:r>
        <w:rPr>
          <w:rFonts w:ascii="맑은 고딕" w:hAnsi="맑은 고딕" w:eastAsia="맑은 고딕"/>
          <w:b w:val="0"/>
          <w:color w:val="13283F"/>
          <w:sz w:val="17"/>
        </w:rPr>
        <w:t>YOLOv8 차량 탐지 결과와 Supabase 로그 조회를 LLM Function Calling으로 연결</w:t>
      </w:r>
    </w:p>
    <w:p>
      <w:pPr>
        <w:pStyle w:val="ListBullet"/>
        <w:keepLines/>
        <w:spacing w:after="24" w:line="259" w:lineRule="auto"/>
        <w:ind w:left="255" w:hanging="125"/>
      </w:pPr>
      <w:r>
        <w:rPr>
          <w:rFonts w:ascii="맑은 고딕" w:hAnsi="맑은 고딕" w:eastAsia="맑은 고딕"/>
          <w:b w:val="0"/>
          <w:color w:val="13283F"/>
          <w:sz w:val="17"/>
        </w:rPr>
        <w:t>날짜 환각과 도구 호출 오류를 시간 파서·DB 결과 검증·대체 모델 경로로 완화하고 Word 관제 일지 생성</w:t>
      </w:r>
    </w:p>
    <w:p>
      <w:pPr>
        <w:keepNext/>
        <w:spacing w:before="70" w:after="28"/>
      </w:pPr>
      <w:r>
        <w:rPr>
          <w:rFonts w:ascii="맑은 고딕" w:hAnsi="맑은 고딕" w:eastAsia="맑은 고딕"/>
          <w:b/>
          <w:color w:val="13283F"/>
          <w:sz w:val="20"/>
        </w:rPr>
        <w:t>CCTV 교통량 이상탐지·예측</w:t>
      </w:r>
      <w:r>
        <w:rPr>
          <w:rFonts w:ascii="맑은 고딕" w:hAnsi="맑은 고딕" w:eastAsia="맑은 고딕"/>
          <w:b w:val="0"/>
          <w:color w:val="5C6670"/>
          <w:sz w:val="16"/>
        </w:rPr>
        <w:t xml:space="preserve">  |  2026.06.21 – 2026.07.01 · 개인</w:t>
      </w:r>
    </w:p>
    <w:p>
      <w:pPr>
        <w:pStyle w:val="ListBullet"/>
        <w:keepLines/>
        <w:spacing w:after="24" w:line="259" w:lineRule="auto"/>
        <w:ind w:left="255" w:hanging="125"/>
      </w:pPr>
      <w:r>
        <w:rPr>
          <w:rFonts w:ascii="맑은 고딕" w:hAnsi="맑은 고딕" w:eastAsia="맑은 고딕"/>
          <w:b w:val="0"/>
          <w:color w:val="13283F"/>
          <w:sz w:val="17"/>
        </w:rPr>
        <w:t>YOLOv8 탐지, LSTM Autoencoder 이상탐지, ITS CCTV, Supabase 로그를 Streamlit 화면으로 통합</w:t>
      </w:r>
    </w:p>
    <w:p>
      <w:pPr>
        <w:pStyle w:val="ListBullet"/>
        <w:keepLines/>
        <w:spacing w:after="24" w:line="259" w:lineRule="auto"/>
        <w:ind w:left="255" w:hanging="125"/>
      </w:pPr>
      <w:r>
        <w:rPr>
          <w:rFonts w:ascii="맑은 고딕" w:hAnsi="맑은 고딕" w:eastAsia="맑은 고딕"/>
          <w:b w:val="0"/>
          <w:color w:val="13283F"/>
          <w:sz w:val="17"/>
        </w:rPr>
        <w:t>입력 차원 불일치와 영상 지연을 reshape, 프레임 스킵, 표시 영상 리사이징으로 해결</w:t>
      </w:r>
    </w:p>
    <w:p>
      <w:pPr>
        <w:keepNext/>
        <w:spacing w:before="70" w:after="28"/>
      </w:pPr>
      <w:r>
        <w:rPr>
          <w:rFonts w:ascii="맑은 고딕" w:hAnsi="맑은 고딕" w:eastAsia="맑은 고딕"/>
          <w:b/>
          <w:color w:val="13283F"/>
          <w:sz w:val="20"/>
        </w:rPr>
        <w:t>항공편 지연 예측</w:t>
      </w:r>
      <w:r>
        <w:rPr>
          <w:rFonts w:ascii="맑은 고딕" w:hAnsi="맑은 고딕" w:eastAsia="맑은 고딕"/>
          <w:b w:val="0"/>
          <w:color w:val="5C6670"/>
          <w:sz w:val="16"/>
        </w:rPr>
        <w:t xml:space="preserve">  |  2026.06.21 – 2026.06.24 · 개인</w:t>
      </w:r>
    </w:p>
    <w:p>
      <w:pPr>
        <w:pStyle w:val="ListBullet"/>
        <w:keepLines/>
        <w:spacing w:after="24" w:line="259" w:lineRule="auto"/>
        <w:ind w:left="255" w:hanging="125"/>
      </w:pPr>
      <w:r>
        <w:rPr>
          <w:rFonts w:ascii="맑은 고딕" w:hAnsi="맑은 고딕" w:eastAsia="맑은 고딕"/>
          <w:b w:val="0"/>
          <w:color w:val="13283F"/>
          <w:sz w:val="17"/>
        </w:rPr>
        <w:t>약 25만 건 데이터를 전처리하고 XGBoost 등 모델을 비교해 불균형 데이터의 지연 Recall 중심으로 평가</w:t>
      </w:r>
    </w:p>
    <w:p>
      <w:pPr>
        <w:pStyle w:val="ListBullet"/>
        <w:keepLines/>
        <w:spacing w:after="24" w:line="259" w:lineRule="auto"/>
        <w:ind w:left="255" w:hanging="125"/>
      </w:pPr>
      <w:r>
        <w:rPr>
          <w:rFonts w:ascii="맑은 고딕" w:hAnsi="맑은 고딕" w:eastAsia="맑은 고딕"/>
          <w:b w:val="0"/>
          <w:color w:val="13283F"/>
          <w:sz w:val="17"/>
        </w:rPr>
        <w:t>전처리·모델을 scikit-learn Pipeline으로 패키징해 Streamlit에 연결, Recall 65%·ROC-AUC 0.785 기록</w:t>
      </w:r>
    </w:p>
    <w:p>
      <w:pPr>
        <w:keepNext/>
        <w:spacing w:before="70" w:after="28"/>
      </w:pPr>
      <w:r>
        <w:rPr>
          <w:rFonts w:ascii="맑은 고딕" w:hAnsi="맑은 고딕" w:eastAsia="맑은 고딕"/>
          <w:b/>
          <w:color w:val="13283F"/>
          <w:sz w:val="20"/>
        </w:rPr>
        <w:t>맞춤 공고 자동 수집·메일 알림 프로토타입</w:t>
      </w:r>
      <w:r>
        <w:rPr>
          <w:rFonts w:ascii="맑은 고딕" w:hAnsi="맑은 고딕" w:eastAsia="맑은 고딕"/>
          <w:b w:val="0"/>
          <w:color w:val="5C6670"/>
          <w:sz w:val="16"/>
        </w:rPr>
        <w:t xml:space="preserve">  |  2026.06.14 – 2026.06.20 · 팀 PL</w:t>
      </w:r>
    </w:p>
    <w:p>
      <w:pPr>
        <w:pStyle w:val="ListBullet"/>
        <w:keepLines/>
        <w:spacing w:after="24" w:line="259" w:lineRule="auto"/>
        <w:ind w:left="255" w:hanging="125"/>
      </w:pPr>
      <w:r>
        <w:rPr>
          <w:rFonts w:ascii="맑은 고딕" w:hAnsi="맑은 고딕" w:eastAsia="맑은 고딕"/>
          <w:b w:val="0"/>
          <w:color w:val="13283F"/>
          <w:sz w:val="17"/>
        </w:rPr>
        <w:t>Flask·React로 OAuth/JWT 인증, Gmail 알림, Gemini 공고 요약, APScheduler 배치를 연결</w:t>
      </w:r>
    </w:p>
    <w:p>
      <w:pPr>
        <w:pStyle w:val="ListBullet"/>
        <w:keepLines/>
        <w:spacing w:after="24" w:line="259" w:lineRule="auto"/>
        <w:ind w:left="255" w:hanging="125"/>
      </w:pPr>
      <w:r>
        <w:rPr>
          <w:rFonts w:ascii="맑은 고딕" w:hAnsi="맑은 고딕" w:eastAsia="맑은 고딕"/>
          <w:b w:val="0"/>
          <w:color w:val="13283F"/>
          <w:sz w:val="17"/>
        </w:rPr>
        <w:t>UTC/KST 발송 시간 차이를 Asia/Seoul 기준으로 보정하고 최종 Spring·FastAPI 프로젝트로 구조 확장</w:t>
      </w:r>
    </w:p>
    <w:p>
      <w:pPr>
        <w:keepNext/>
        <w:spacing w:before="70" w:after="28"/>
      </w:pPr>
      <w:r>
        <w:rPr>
          <w:rFonts w:ascii="맑은 고딕" w:hAnsi="맑은 고딕" w:eastAsia="맑은 고딕"/>
          <w:b/>
          <w:color w:val="13283F"/>
          <w:sz w:val="20"/>
        </w:rPr>
        <w:t>Spike · Spring Boot 기반 금융 서비스</w:t>
      </w:r>
      <w:r>
        <w:rPr>
          <w:rFonts w:ascii="맑은 고딕" w:hAnsi="맑은 고딕" w:eastAsia="맑은 고딕"/>
          <w:b w:val="0"/>
          <w:color w:val="5C6670"/>
          <w:sz w:val="16"/>
        </w:rPr>
        <w:t xml:space="preserve">  |  2025.01 – 2025.02 · 팀 프로젝트</w:t>
      </w:r>
    </w:p>
    <w:p>
      <w:pPr>
        <w:pStyle w:val="ListBullet"/>
        <w:keepLines/>
        <w:spacing w:after="24" w:line="259" w:lineRule="auto"/>
        <w:ind w:left="255" w:hanging="125"/>
      </w:pPr>
      <w:r>
        <w:rPr>
          <w:rFonts w:ascii="맑은 고딕" w:hAnsi="맑은 고딕" w:eastAsia="맑은 고딕"/>
          <w:b w:val="0"/>
          <w:color w:val="13283F"/>
          <w:sz w:val="17"/>
        </w:rPr>
        <w:t>Spring Security와 BCrypt를 적용한 회원가입·로그인, 역할별 접근 제어와 마이페이지 구현</w:t>
      </w:r>
    </w:p>
    <w:p>
      <w:pPr>
        <w:pStyle w:val="ListBullet"/>
        <w:keepLines/>
        <w:spacing w:after="24" w:line="259" w:lineRule="auto"/>
        <w:ind w:left="255" w:hanging="125"/>
      </w:pPr>
      <w:r>
        <w:rPr>
          <w:rFonts w:ascii="맑은 고딕" w:hAnsi="맑은 고딕" w:eastAsia="맑은 고딕"/>
          <w:b w:val="0"/>
          <w:color w:val="13283F"/>
          <w:sz w:val="17"/>
        </w:rPr>
        <w:t>관리자 사용자 CRUD·페이징과 보이스피싱 의심 계좌 신고·검토·상태 변경 흐름 구현</w:t>
      </w:r>
    </w:p>
    <w:p>
      <w:pPr>
        <w:spacing w:after="40" w:line="271" w:lineRule="auto"/>
      </w:pPr>
      <w:r>
        <w:rPr>
          <w:rFonts w:ascii="맑은 고딕" w:hAnsi="맑은 고딕" w:eastAsia="맑은 고딕"/>
          <w:b w:val="0"/>
          <w:color w:val="159A9C"/>
          <w:sz w:val="16"/>
        </w:rPr>
        <w:t>기술: Java 17 · Spring Boot 2.7 · JSP · JPA · MyBatis · Oracle DB</w:t>
      </w:r>
    </w:p>
    <w:p>
      <w:pPr>
        <w:keepNext/>
        <w:spacing w:before="120" w:after="70"/>
        <w:pBdr>
          <w:bottom w:val="single" w:sz="7" w:space="2" w:color="D9E0E6"/>
        </w:pBdr>
      </w:pPr>
      <w:r>
        <w:rPr>
          <w:rFonts w:ascii="맑은 고딕" w:hAnsi="맑은 고딕" w:eastAsia="맑은 고딕"/>
          <w:b/>
          <w:color w:val="13283F"/>
          <w:sz w:val="22"/>
        </w:rPr>
        <w:t>PORTFOLIO</w:t>
      </w:r>
    </w:p>
    <w:p>
      <w:pPr>
        <w:spacing w:after="16" w:line="271" w:lineRule="auto"/>
      </w:pPr>
      <w:r>
        <w:rPr>
          <w:rFonts w:ascii="맑은 고딕" w:hAnsi="맑은 고딕" w:eastAsia="맑은 고딕"/>
          <w:b/>
          <w:color w:val="13283F"/>
          <w:sz w:val="17"/>
        </w:rPr>
        <w:t>GitHub</w:t>
      </w:r>
      <w:r>
        <w:rPr>
          <w:rFonts w:ascii="맑은 고딕" w:hAnsi="맑은 고딕" w:eastAsia="맑은 고딕"/>
          <w:b w:val="0"/>
          <w:color w:val="13283F"/>
          <w:sz w:val="17"/>
        </w:rPr>
        <w:t xml:space="preserve">  https://github.com/kjongrok</w:t>
      </w:r>
    </w:p>
    <w:p>
      <w:pPr>
        <w:spacing w:after="16" w:line="271" w:lineRule="auto"/>
      </w:pPr>
      <w:r>
        <w:rPr>
          <w:rFonts w:ascii="맑은 고딕" w:hAnsi="맑은 고딕" w:eastAsia="맑은 고딕"/>
          <w:b/>
          <w:color w:val="13283F"/>
          <w:sz w:val="17"/>
        </w:rPr>
        <w:t>BidMatch Backend</w:t>
      </w:r>
      <w:r>
        <w:rPr>
          <w:rFonts w:ascii="맑은 고딕" w:hAnsi="맑은 고딕" w:eastAsia="맑은 고딕"/>
          <w:b w:val="0"/>
          <w:color w:val="13283F"/>
          <w:sz w:val="17"/>
        </w:rPr>
        <w:t xml:space="preserve">  https://github.com/aiHuman1Team/back-end</w:t>
      </w:r>
    </w:p>
    <w:p>
      <w:pPr>
        <w:spacing w:after="16" w:line="271" w:lineRule="auto"/>
      </w:pPr>
      <w:r>
        <w:rPr>
          <w:rFonts w:ascii="맑은 고딕" w:hAnsi="맑은 고딕" w:eastAsia="맑은 고딕"/>
          <w:b/>
          <w:color w:val="13283F"/>
          <w:sz w:val="17"/>
        </w:rPr>
        <w:t>BidMatch AI</w:t>
      </w:r>
      <w:r>
        <w:rPr>
          <w:rFonts w:ascii="맑은 고딕" w:hAnsi="맑은 고딕" w:eastAsia="맑은 고딕"/>
          <w:b w:val="0"/>
          <w:color w:val="13283F"/>
          <w:sz w:val="17"/>
        </w:rPr>
        <w:t xml:space="preserve">  https://github.com/aiHuman1Team/ai</w:t>
      </w:r>
    </w:p>
    <w:p>
      <w:pPr>
        <w:spacing w:after="16" w:line="271" w:lineRule="auto"/>
      </w:pPr>
      <w:r>
        <w:rPr>
          <w:rFonts w:ascii="맑은 고딕" w:hAnsi="맑은 고딕" w:eastAsia="맑은 고딕"/>
          <w:b/>
          <w:color w:val="13283F"/>
          <w:sz w:val="17"/>
        </w:rPr>
        <w:t>BidMatch Frontend</w:t>
      </w:r>
      <w:r>
        <w:rPr>
          <w:rFonts w:ascii="맑은 고딕" w:hAnsi="맑은 고딕" w:eastAsia="맑은 고딕"/>
          <w:b w:val="0"/>
          <w:color w:val="13283F"/>
          <w:sz w:val="17"/>
        </w:rPr>
        <w:t xml:space="preserve">  https://github.com/aiHuman1Team/front-end</w:t>
      </w:r>
    </w:p>
    <w:sectPr w:rsidR="00FC693F" w:rsidRPr="0006063C" w:rsidSect="00034616">
      <w:footerReference w:type="default" r:id="rId9"/>
      <w:pgSz w:w="11906" w:h="16838"/>
      <w:pgMar w:top="765" w:right="879" w:bottom="709" w:left="87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맑은 고딕" w:hAnsi="맑은 고딕" w:eastAsia="맑은 고딕"/>
        <w:b w:val="0"/>
        <w:color w:val="5C6670"/>
        <w:sz w:val="15"/>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74" w:lineRule="auto"/>
    </w:pPr>
    <w:rPr>
      <w:rFonts w:ascii="맑은 고딕" w:hAnsi="맑은 고딕" w:eastAsia="맑은 고딕"/>
      <w:color w:val="1328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