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6E0C" w:rsidRDefault="0002162D" w:rsidP="005E0652">
      <w:pPr>
        <w:jc w:val="center"/>
        <w:rPr>
          <w:b/>
          <w:sz w:val="36"/>
          <w:szCs w:val="36"/>
        </w:rPr>
      </w:pPr>
      <w:r>
        <w:rPr>
          <w:b/>
          <w:sz w:val="36"/>
          <w:szCs w:val="36"/>
        </w:rPr>
        <w:t>Math 1</w:t>
      </w:r>
      <w:r w:rsidR="00D05976">
        <w:rPr>
          <w:b/>
          <w:sz w:val="36"/>
          <w:szCs w:val="36"/>
        </w:rPr>
        <w:t>4</w:t>
      </w:r>
      <w:r>
        <w:rPr>
          <w:b/>
          <w:sz w:val="36"/>
          <w:szCs w:val="36"/>
        </w:rPr>
        <w:t>52</w:t>
      </w:r>
      <w:r w:rsidR="005E0652">
        <w:rPr>
          <w:b/>
          <w:sz w:val="36"/>
          <w:szCs w:val="36"/>
        </w:rPr>
        <w:t xml:space="preserve"> </w:t>
      </w:r>
      <w:r w:rsidR="00D26E0C" w:rsidRPr="005E0652">
        <w:rPr>
          <w:b/>
          <w:sz w:val="36"/>
          <w:szCs w:val="36"/>
        </w:rPr>
        <w:t xml:space="preserve">Calculus </w:t>
      </w:r>
      <w:r>
        <w:rPr>
          <w:b/>
          <w:sz w:val="36"/>
          <w:szCs w:val="36"/>
        </w:rPr>
        <w:t>I</w:t>
      </w:r>
      <w:r w:rsidR="00D26E0C" w:rsidRPr="005E0652">
        <w:rPr>
          <w:b/>
          <w:sz w:val="36"/>
          <w:szCs w:val="36"/>
        </w:rPr>
        <w:t>I</w:t>
      </w:r>
    </w:p>
    <w:p w:rsidR="005E0652" w:rsidRPr="005E0652" w:rsidRDefault="005E0652" w:rsidP="005E0652">
      <w:pPr>
        <w:jc w:val="center"/>
        <w:rPr>
          <w:b/>
        </w:rPr>
      </w:pPr>
    </w:p>
    <w:tbl>
      <w:tblPr>
        <w:tblW w:w="5000" w:type="pct"/>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5658"/>
        <w:gridCol w:w="4838"/>
      </w:tblGrid>
      <w:tr w:rsidR="00D26E0C" w:rsidRPr="004B6B11" w:rsidTr="00F15AE0">
        <w:trPr>
          <w:tblCellSpacing w:w="15" w:type="dxa"/>
        </w:trPr>
        <w:tc>
          <w:tcPr>
            <w:tcW w:w="2674" w:type="pct"/>
            <w:vAlign w:val="center"/>
          </w:tcPr>
          <w:p w:rsidR="00D26E0C" w:rsidRPr="004B6B11" w:rsidRDefault="006F48DF" w:rsidP="005E0652">
            <w:pPr>
              <w:rPr>
                <w:sz w:val="22"/>
              </w:rPr>
            </w:pPr>
            <w:r w:rsidRPr="004B6B11">
              <w:rPr>
                <w:sz w:val="22"/>
              </w:rPr>
              <w:t xml:space="preserve">   </w:t>
            </w:r>
            <w:r w:rsidR="00D26E0C" w:rsidRPr="004B6B11">
              <w:rPr>
                <w:b/>
                <w:sz w:val="22"/>
              </w:rPr>
              <w:t>Professor:</w:t>
            </w:r>
            <w:r w:rsidR="00D26E0C" w:rsidRPr="004B6B11">
              <w:rPr>
                <w:sz w:val="22"/>
              </w:rPr>
              <w:t xml:space="preserve"> Dr. Brock Williams</w:t>
            </w:r>
          </w:p>
        </w:tc>
        <w:tc>
          <w:tcPr>
            <w:tcW w:w="2284" w:type="pct"/>
            <w:vAlign w:val="center"/>
          </w:tcPr>
          <w:p w:rsidR="00D26E0C" w:rsidRPr="004B6B11" w:rsidRDefault="006F48DF" w:rsidP="00F15AE0">
            <w:pPr>
              <w:rPr>
                <w:sz w:val="22"/>
              </w:rPr>
            </w:pPr>
            <w:r w:rsidRPr="004B6B11">
              <w:rPr>
                <w:sz w:val="22"/>
              </w:rPr>
              <w:t xml:space="preserve">  </w:t>
            </w:r>
            <w:r w:rsidRPr="004B6B11">
              <w:rPr>
                <w:b/>
                <w:sz w:val="22"/>
              </w:rPr>
              <w:t xml:space="preserve"> </w:t>
            </w:r>
            <w:r w:rsidR="00D26E0C" w:rsidRPr="004B6B11">
              <w:rPr>
                <w:b/>
                <w:sz w:val="22"/>
              </w:rPr>
              <w:t>Place: </w:t>
            </w:r>
            <w:r w:rsidR="007E4DEF" w:rsidRPr="004B6B11">
              <w:rPr>
                <w:b/>
                <w:sz w:val="22"/>
              </w:rPr>
              <w:t xml:space="preserve"> </w:t>
            </w:r>
            <w:r w:rsidR="00FF672F">
              <w:rPr>
                <w:sz w:val="22"/>
              </w:rPr>
              <w:t>Math 109</w:t>
            </w:r>
          </w:p>
        </w:tc>
      </w:tr>
      <w:tr w:rsidR="00D26E0C" w:rsidRPr="004B6B11" w:rsidTr="00F15AE0">
        <w:trPr>
          <w:tblCellSpacing w:w="15" w:type="dxa"/>
        </w:trPr>
        <w:tc>
          <w:tcPr>
            <w:tcW w:w="2674" w:type="pct"/>
            <w:vAlign w:val="center"/>
          </w:tcPr>
          <w:p w:rsidR="00D26E0C" w:rsidRPr="004B6B11" w:rsidRDefault="006F48DF" w:rsidP="00F15AE0">
            <w:pPr>
              <w:rPr>
                <w:sz w:val="22"/>
              </w:rPr>
            </w:pPr>
            <w:r w:rsidRPr="004B6B11">
              <w:rPr>
                <w:sz w:val="22"/>
              </w:rPr>
              <w:t xml:space="preserve">   </w:t>
            </w:r>
            <w:r w:rsidR="00D26E0C" w:rsidRPr="004B6B11">
              <w:rPr>
                <w:b/>
                <w:sz w:val="22"/>
              </w:rPr>
              <w:t>Office Hours</w:t>
            </w:r>
            <w:r w:rsidR="0059740B" w:rsidRPr="004B6B11">
              <w:rPr>
                <w:b/>
                <w:sz w:val="22"/>
              </w:rPr>
              <w:t>:</w:t>
            </w:r>
            <w:r w:rsidR="0059740B" w:rsidRPr="004B6B11">
              <w:rPr>
                <w:sz w:val="22"/>
              </w:rPr>
              <w:t xml:space="preserve"> </w:t>
            </w:r>
            <w:r w:rsidR="00A14200">
              <w:rPr>
                <w:sz w:val="22"/>
              </w:rPr>
              <w:t>11-12 MW</w:t>
            </w:r>
            <w:r w:rsidR="00CA6734" w:rsidRPr="004B6B11">
              <w:rPr>
                <w:sz w:val="22"/>
              </w:rPr>
              <w:t xml:space="preserve">, </w:t>
            </w:r>
            <w:r w:rsidR="009115CF" w:rsidRPr="004B6B11">
              <w:rPr>
                <w:sz w:val="20"/>
                <w:szCs w:val="22"/>
              </w:rPr>
              <w:t xml:space="preserve">and </w:t>
            </w:r>
            <w:r w:rsidR="00F15AE0" w:rsidRPr="004B6B11">
              <w:rPr>
                <w:sz w:val="20"/>
                <w:szCs w:val="22"/>
              </w:rPr>
              <w:t>b</w:t>
            </w:r>
            <w:r w:rsidR="009115CF" w:rsidRPr="004B6B11">
              <w:rPr>
                <w:sz w:val="20"/>
                <w:szCs w:val="22"/>
              </w:rPr>
              <w:t xml:space="preserve">y </w:t>
            </w:r>
            <w:r w:rsidR="00CA6734" w:rsidRPr="004B6B11">
              <w:rPr>
                <w:sz w:val="20"/>
                <w:szCs w:val="22"/>
              </w:rPr>
              <w:t>appointment</w:t>
            </w:r>
          </w:p>
        </w:tc>
        <w:tc>
          <w:tcPr>
            <w:tcW w:w="2284" w:type="pct"/>
            <w:vAlign w:val="center"/>
          </w:tcPr>
          <w:p w:rsidR="00D26E0C" w:rsidRPr="004B6B11" w:rsidRDefault="006F48DF" w:rsidP="00D76478">
            <w:pPr>
              <w:rPr>
                <w:sz w:val="22"/>
              </w:rPr>
            </w:pPr>
            <w:r w:rsidRPr="004B6B11">
              <w:rPr>
                <w:sz w:val="22"/>
              </w:rPr>
              <w:t xml:space="preserve">   </w:t>
            </w:r>
            <w:r w:rsidR="00281859" w:rsidRPr="004B6B11">
              <w:rPr>
                <w:b/>
                <w:sz w:val="22"/>
              </w:rPr>
              <w:t>Text:</w:t>
            </w:r>
            <w:r w:rsidR="00281859" w:rsidRPr="004B6B11">
              <w:rPr>
                <w:sz w:val="22"/>
              </w:rPr>
              <w:t xml:space="preserve">  </w:t>
            </w:r>
            <w:r w:rsidR="00281859" w:rsidRPr="004B6B11">
              <w:rPr>
                <w:i/>
                <w:sz w:val="22"/>
              </w:rPr>
              <w:t>Calculus</w:t>
            </w:r>
            <w:r w:rsidR="00281859" w:rsidRPr="004B6B11">
              <w:rPr>
                <w:sz w:val="22"/>
              </w:rPr>
              <w:t xml:space="preserve"> by </w:t>
            </w:r>
            <w:r w:rsidR="00D76478">
              <w:rPr>
                <w:sz w:val="22"/>
              </w:rPr>
              <w:t>Smith/</w:t>
            </w:r>
            <w:r w:rsidR="00281859" w:rsidRPr="004B6B11">
              <w:rPr>
                <w:sz w:val="22"/>
              </w:rPr>
              <w:t>Strauss/</w:t>
            </w:r>
            <w:r w:rsidR="00D76478">
              <w:rPr>
                <w:sz w:val="22"/>
              </w:rPr>
              <w:t>Toda</w:t>
            </w:r>
          </w:p>
        </w:tc>
      </w:tr>
      <w:tr w:rsidR="00D26E0C" w:rsidRPr="004B6B11" w:rsidTr="00F15AE0">
        <w:trPr>
          <w:tblCellSpacing w:w="15" w:type="dxa"/>
        </w:trPr>
        <w:tc>
          <w:tcPr>
            <w:tcW w:w="2674" w:type="pct"/>
            <w:vAlign w:val="center"/>
          </w:tcPr>
          <w:p w:rsidR="00D26E0C" w:rsidRPr="004B6B11" w:rsidRDefault="006F48DF" w:rsidP="005E0652">
            <w:pPr>
              <w:rPr>
                <w:sz w:val="22"/>
              </w:rPr>
            </w:pPr>
            <w:r w:rsidRPr="004B6B11">
              <w:rPr>
                <w:sz w:val="22"/>
              </w:rPr>
              <w:t xml:space="preserve">   </w:t>
            </w:r>
            <w:r w:rsidR="00D26E0C" w:rsidRPr="004B6B11">
              <w:rPr>
                <w:b/>
                <w:sz w:val="22"/>
              </w:rPr>
              <w:t>Office</w:t>
            </w:r>
            <w:r w:rsidR="00B63387" w:rsidRPr="004B6B11">
              <w:rPr>
                <w:b/>
                <w:sz w:val="22"/>
              </w:rPr>
              <w:t>:</w:t>
            </w:r>
            <w:r w:rsidR="00B63387" w:rsidRPr="004B6B11">
              <w:rPr>
                <w:sz w:val="22"/>
              </w:rPr>
              <w:t xml:space="preserve">  Math 244</w:t>
            </w:r>
          </w:p>
        </w:tc>
        <w:tc>
          <w:tcPr>
            <w:tcW w:w="2284" w:type="pct"/>
            <w:vAlign w:val="center"/>
          </w:tcPr>
          <w:p w:rsidR="00D26E0C" w:rsidRPr="004B6B11" w:rsidRDefault="006F48DF" w:rsidP="00F07710">
            <w:pPr>
              <w:rPr>
                <w:sz w:val="22"/>
              </w:rPr>
            </w:pPr>
            <w:r w:rsidRPr="004B6B11">
              <w:rPr>
                <w:sz w:val="22"/>
              </w:rPr>
              <w:t xml:space="preserve">   </w:t>
            </w:r>
            <w:r w:rsidR="00281859" w:rsidRPr="004B6B11">
              <w:rPr>
                <w:b/>
                <w:sz w:val="22"/>
              </w:rPr>
              <w:t>Time:</w:t>
            </w:r>
            <w:r w:rsidR="00232197">
              <w:rPr>
                <w:sz w:val="22"/>
              </w:rPr>
              <w:t xml:space="preserve"> </w:t>
            </w:r>
            <w:r w:rsidR="00F07710">
              <w:rPr>
                <w:sz w:val="22"/>
              </w:rPr>
              <w:t>1-2:50 PM MW</w:t>
            </w:r>
          </w:p>
        </w:tc>
      </w:tr>
      <w:tr w:rsidR="00D26E0C" w:rsidRPr="004B6B11" w:rsidTr="00F15AE0">
        <w:trPr>
          <w:tblCellSpacing w:w="15" w:type="dxa"/>
        </w:trPr>
        <w:tc>
          <w:tcPr>
            <w:tcW w:w="2674" w:type="pct"/>
            <w:vAlign w:val="center"/>
          </w:tcPr>
          <w:p w:rsidR="00D26E0C" w:rsidRPr="004B6B11" w:rsidRDefault="006F48DF" w:rsidP="005E0652">
            <w:pPr>
              <w:rPr>
                <w:sz w:val="22"/>
              </w:rPr>
            </w:pPr>
            <w:r w:rsidRPr="004B6B11">
              <w:rPr>
                <w:b/>
                <w:sz w:val="22"/>
              </w:rPr>
              <w:t xml:space="preserve">   </w:t>
            </w:r>
            <w:r w:rsidR="00D26E0C" w:rsidRPr="004B6B11">
              <w:rPr>
                <w:b/>
                <w:sz w:val="22"/>
              </w:rPr>
              <w:t>Phone:</w:t>
            </w:r>
            <w:r w:rsidR="00D26E0C" w:rsidRPr="004B6B11">
              <w:rPr>
                <w:sz w:val="22"/>
              </w:rPr>
              <w:t xml:space="preserve">  742-2566</w:t>
            </w:r>
          </w:p>
        </w:tc>
        <w:tc>
          <w:tcPr>
            <w:tcW w:w="2284" w:type="pct"/>
            <w:vAlign w:val="center"/>
          </w:tcPr>
          <w:p w:rsidR="00D26E0C" w:rsidRPr="004B6B11" w:rsidRDefault="006F48DF" w:rsidP="00232197">
            <w:pPr>
              <w:rPr>
                <w:sz w:val="22"/>
              </w:rPr>
            </w:pPr>
            <w:r w:rsidRPr="004B6B11">
              <w:rPr>
                <w:sz w:val="22"/>
              </w:rPr>
              <w:t xml:space="preserve">   </w:t>
            </w:r>
            <w:r w:rsidR="00D26E0C" w:rsidRPr="004B6B11">
              <w:rPr>
                <w:b/>
                <w:sz w:val="22"/>
              </w:rPr>
              <w:t>Prerequisites:</w:t>
            </w:r>
            <w:r w:rsidR="00D26E0C" w:rsidRPr="004B6B11">
              <w:rPr>
                <w:sz w:val="22"/>
              </w:rPr>
              <w:t>  Math 1</w:t>
            </w:r>
            <w:r w:rsidR="00232197">
              <w:rPr>
                <w:sz w:val="22"/>
              </w:rPr>
              <w:t>4</w:t>
            </w:r>
            <w:r w:rsidR="00D26E0C" w:rsidRPr="004B6B11">
              <w:rPr>
                <w:sz w:val="22"/>
              </w:rPr>
              <w:t>5</w:t>
            </w:r>
            <w:r w:rsidR="0002162D" w:rsidRPr="004B6B11">
              <w:rPr>
                <w:sz w:val="22"/>
              </w:rPr>
              <w:t>1</w:t>
            </w:r>
            <w:r w:rsidR="00D26E0C" w:rsidRPr="004B6B11">
              <w:rPr>
                <w:sz w:val="22"/>
              </w:rPr>
              <w:t xml:space="preserve"> or equivalent</w:t>
            </w:r>
          </w:p>
        </w:tc>
      </w:tr>
      <w:tr w:rsidR="00D26E0C" w:rsidRPr="004B6B11" w:rsidTr="00F15AE0">
        <w:trPr>
          <w:tblCellSpacing w:w="15" w:type="dxa"/>
        </w:trPr>
        <w:tc>
          <w:tcPr>
            <w:tcW w:w="2674" w:type="pct"/>
            <w:vAlign w:val="center"/>
          </w:tcPr>
          <w:p w:rsidR="00D26E0C" w:rsidRPr="004B6B11" w:rsidRDefault="006F48DF" w:rsidP="005E0652">
            <w:pPr>
              <w:rPr>
                <w:sz w:val="22"/>
              </w:rPr>
            </w:pPr>
            <w:r w:rsidRPr="004B6B11">
              <w:rPr>
                <w:sz w:val="22"/>
              </w:rPr>
              <w:t xml:space="preserve">   </w:t>
            </w:r>
            <w:r w:rsidR="00D26E0C" w:rsidRPr="004B6B11">
              <w:rPr>
                <w:b/>
                <w:sz w:val="22"/>
              </w:rPr>
              <w:t>Email:</w:t>
            </w:r>
            <w:r w:rsidR="00D26E0C" w:rsidRPr="004B6B11">
              <w:rPr>
                <w:sz w:val="22"/>
              </w:rPr>
              <w:t xml:space="preserve"> </w:t>
            </w:r>
            <w:r w:rsidR="00F549DA" w:rsidRPr="004B6B11">
              <w:rPr>
                <w:sz w:val="22"/>
              </w:rPr>
              <w:t>brock.williams@</w:t>
            </w:r>
            <w:r w:rsidR="00D26E0C" w:rsidRPr="004B6B11">
              <w:rPr>
                <w:sz w:val="22"/>
              </w:rPr>
              <w:t>ttu.edu</w:t>
            </w:r>
          </w:p>
        </w:tc>
        <w:tc>
          <w:tcPr>
            <w:tcW w:w="2284" w:type="pct"/>
            <w:vAlign w:val="center"/>
          </w:tcPr>
          <w:p w:rsidR="00D26E0C" w:rsidRPr="00F07710" w:rsidRDefault="006F48DF" w:rsidP="00FF672F">
            <w:pPr>
              <w:rPr>
                <w:sz w:val="22"/>
              </w:rPr>
            </w:pPr>
            <w:r w:rsidRPr="004B6B11">
              <w:rPr>
                <w:sz w:val="22"/>
              </w:rPr>
              <w:t xml:space="preserve">   </w:t>
            </w:r>
            <w:r w:rsidR="00F07710">
              <w:rPr>
                <w:b/>
                <w:sz w:val="22"/>
              </w:rPr>
              <w:t xml:space="preserve">Final Exam: </w:t>
            </w:r>
            <w:r w:rsidR="00D76478">
              <w:rPr>
                <w:sz w:val="22"/>
              </w:rPr>
              <w:t xml:space="preserve">Tues, </w:t>
            </w:r>
            <w:r w:rsidR="00FF672F">
              <w:rPr>
                <w:sz w:val="22"/>
              </w:rPr>
              <w:t>May 12  4:30PM – 7</w:t>
            </w:r>
            <w:r w:rsidR="00D76478">
              <w:rPr>
                <w:sz w:val="22"/>
              </w:rPr>
              <w:t xml:space="preserve"> PM</w:t>
            </w:r>
          </w:p>
        </w:tc>
      </w:tr>
    </w:tbl>
    <w:p w:rsidR="00A9686D" w:rsidRPr="004B6B11" w:rsidRDefault="00A9686D" w:rsidP="00A9686D">
      <w:pPr>
        <w:jc w:val="center"/>
        <w:rPr>
          <w:b/>
        </w:rPr>
      </w:pPr>
    </w:p>
    <w:p w:rsidR="00A9686D" w:rsidRPr="004B6B11" w:rsidRDefault="00A9686D" w:rsidP="00A9686D">
      <w:pPr>
        <w:jc w:val="center"/>
        <w:rPr>
          <w:b/>
        </w:rPr>
      </w:pPr>
      <w:r w:rsidRPr="004B6B11">
        <w:rPr>
          <w:b/>
        </w:rPr>
        <w:t>TTU Core Curriculum Student Learning Outcomes for Mathematics</w:t>
      </w:r>
    </w:p>
    <w:p w:rsidR="00A9686D" w:rsidRPr="004B6B11" w:rsidRDefault="00A9686D" w:rsidP="00A9686D">
      <w:pPr>
        <w:numPr>
          <w:ilvl w:val="0"/>
          <w:numId w:val="12"/>
        </w:numPr>
        <w:rPr>
          <w:bCs/>
          <w:sz w:val="20"/>
        </w:rPr>
      </w:pPr>
      <w:r w:rsidRPr="004B6B11">
        <w:rPr>
          <w:bCs/>
          <w:sz w:val="20"/>
        </w:rPr>
        <w:t>Apply arithmetic, algebra, geometry and statistics to solve problems.</w:t>
      </w:r>
    </w:p>
    <w:p w:rsidR="00A9686D" w:rsidRPr="004B6B11" w:rsidRDefault="00A9686D" w:rsidP="00A9686D">
      <w:pPr>
        <w:numPr>
          <w:ilvl w:val="0"/>
          <w:numId w:val="12"/>
        </w:numPr>
        <w:rPr>
          <w:bCs/>
          <w:sz w:val="20"/>
        </w:rPr>
      </w:pPr>
      <w:r w:rsidRPr="004B6B11">
        <w:rPr>
          <w:bCs/>
          <w:sz w:val="20"/>
        </w:rPr>
        <w:t>Represent and evaluate basic mathematical information numerically, graphically, and symbolically.</w:t>
      </w:r>
    </w:p>
    <w:p w:rsidR="00A9686D" w:rsidRPr="004B6B11" w:rsidRDefault="00A9686D" w:rsidP="00A9686D">
      <w:pPr>
        <w:numPr>
          <w:ilvl w:val="0"/>
          <w:numId w:val="12"/>
        </w:numPr>
        <w:rPr>
          <w:bCs/>
          <w:sz w:val="20"/>
        </w:rPr>
      </w:pPr>
      <w:r w:rsidRPr="004B6B11">
        <w:rPr>
          <w:bCs/>
          <w:sz w:val="20"/>
        </w:rPr>
        <w:t>Use mathematical and logical reasoning to evaluate the validity of an argument.</w:t>
      </w:r>
    </w:p>
    <w:p w:rsidR="00A9686D" w:rsidRPr="004B6B11" w:rsidRDefault="00A9686D" w:rsidP="00A9686D">
      <w:pPr>
        <w:numPr>
          <w:ilvl w:val="0"/>
          <w:numId w:val="12"/>
        </w:numPr>
        <w:rPr>
          <w:sz w:val="20"/>
        </w:rPr>
      </w:pPr>
      <w:r w:rsidRPr="004B6B11">
        <w:rPr>
          <w:bCs/>
          <w:sz w:val="20"/>
        </w:rPr>
        <w:t>Interpret mathematical models such as formulas, graphs, tables and schematics, and draw inference from them.</w:t>
      </w:r>
    </w:p>
    <w:p w:rsidR="00A9686D" w:rsidRPr="004B6B11" w:rsidRDefault="00A9686D" w:rsidP="00A9686D">
      <w:pPr>
        <w:ind w:left="720"/>
        <w:rPr>
          <w:bCs/>
          <w:sz w:val="20"/>
        </w:rPr>
      </w:pPr>
    </w:p>
    <w:p w:rsidR="00A9686D" w:rsidRPr="004B6B11" w:rsidRDefault="00A9686D" w:rsidP="00A9686D">
      <w:pPr>
        <w:rPr>
          <w:bCs/>
          <w:sz w:val="20"/>
        </w:rPr>
      </w:pPr>
      <w:r w:rsidRPr="004B6B11">
        <w:rPr>
          <w:bCs/>
          <w:sz w:val="20"/>
        </w:rPr>
        <w:t>Students graduating from Texas Tech University should be able to demonstrate the ability to apply quantitative and logical skills to solve problems.</w:t>
      </w:r>
      <w:r w:rsidR="00B508F6" w:rsidRPr="004B6B11">
        <w:rPr>
          <w:bCs/>
          <w:sz w:val="20"/>
        </w:rPr>
        <w:t xml:space="preserve">  This course satisfies </w:t>
      </w:r>
      <w:r w:rsidRPr="004B6B11">
        <w:rPr>
          <w:bCs/>
          <w:sz w:val="20"/>
        </w:rPr>
        <w:t xml:space="preserve">core curriculum </w:t>
      </w:r>
      <w:r w:rsidR="00B508F6" w:rsidRPr="004B6B11">
        <w:rPr>
          <w:bCs/>
          <w:sz w:val="20"/>
        </w:rPr>
        <w:t>math requirements.</w:t>
      </w:r>
    </w:p>
    <w:p w:rsidR="00A9686D" w:rsidRPr="004B6B11" w:rsidRDefault="00A9686D" w:rsidP="005E0652">
      <w:pPr>
        <w:rPr>
          <w:b/>
          <w:sz w:val="22"/>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5248"/>
        <w:gridCol w:w="5248"/>
      </w:tblGrid>
      <w:tr w:rsidR="00B4401C" w:rsidRPr="00B31111" w:rsidTr="00B31111">
        <w:tc>
          <w:tcPr>
            <w:tcW w:w="5364" w:type="dxa"/>
            <w:shd w:val="solid" w:color="000080" w:fill="FFFFFF"/>
          </w:tcPr>
          <w:p w:rsidR="00B4401C" w:rsidRPr="00B31111" w:rsidRDefault="00B4401C" w:rsidP="00B31111">
            <w:pPr>
              <w:jc w:val="center"/>
              <w:rPr>
                <w:b/>
                <w:bCs/>
                <w:color w:val="FFFFFF"/>
              </w:rPr>
            </w:pPr>
            <w:r w:rsidRPr="00B31111">
              <w:rPr>
                <w:b/>
                <w:bCs/>
                <w:color w:val="FFFFFF"/>
              </w:rPr>
              <w:t>Expected Learning Outcomes</w:t>
            </w:r>
          </w:p>
        </w:tc>
        <w:tc>
          <w:tcPr>
            <w:tcW w:w="5364" w:type="dxa"/>
            <w:shd w:val="solid" w:color="000080" w:fill="FFFFFF"/>
          </w:tcPr>
          <w:p w:rsidR="00B4401C" w:rsidRPr="00B31111" w:rsidRDefault="00B4401C" w:rsidP="00B31111">
            <w:pPr>
              <w:jc w:val="center"/>
              <w:rPr>
                <w:b/>
                <w:bCs/>
                <w:color w:val="FFFFFF"/>
              </w:rPr>
            </w:pPr>
            <w:r w:rsidRPr="00B31111">
              <w:rPr>
                <w:b/>
                <w:bCs/>
                <w:color w:val="FFFFFF"/>
              </w:rPr>
              <w:t>Methods for Assessment</w:t>
            </w:r>
          </w:p>
        </w:tc>
      </w:tr>
      <w:tr w:rsidR="00B4401C" w:rsidRPr="00B31111" w:rsidTr="00B31111">
        <w:tc>
          <w:tcPr>
            <w:tcW w:w="5364" w:type="dxa"/>
            <w:shd w:val="clear" w:color="auto" w:fill="auto"/>
          </w:tcPr>
          <w:p w:rsidR="00B4401C" w:rsidRPr="00B31111" w:rsidRDefault="00B4401C" w:rsidP="00B31111">
            <w:pPr>
              <w:jc w:val="center"/>
              <w:rPr>
                <w:b/>
                <w:sz w:val="22"/>
              </w:rPr>
            </w:pPr>
            <w:r w:rsidRPr="00B31111">
              <w:rPr>
                <w:sz w:val="22"/>
              </w:rPr>
              <w:t>Set up and evaluate integrals to find areas and volumes and to solve real world problems</w:t>
            </w:r>
          </w:p>
        </w:tc>
        <w:tc>
          <w:tcPr>
            <w:tcW w:w="5364" w:type="dxa"/>
            <w:shd w:val="clear" w:color="auto" w:fill="auto"/>
          </w:tcPr>
          <w:p w:rsidR="00B4401C" w:rsidRPr="00B31111" w:rsidRDefault="00B4401C" w:rsidP="00B31111">
            <w:pPr>
              <w:jc w:val="center"/>
              <w:rPr>
                <w:sz w:val="22"/>
              </w:rPr>
            </w:pPr>
            <w:r w:rsidRPr="00B31111">
              <w:rPr>
                <w:sz w:val="22"/>
              </w:rPr>
              <w:t>Exam I, Homework, Class Discussion, Final Exam</w:t>
            </w:r>
          </w:p>
        </w:tc>
      </w:tr>
      <w:tr w:rsidR="00B4401C" w:rsidRPr="00B31111" w:rsidTr="00B31111">
        <w:tc>
          <w:tcPr>
            <w:tcW w:w="5364" w:type="dxa"/>
            <w:shd w:val="clear" w:color="auto" w:fill="auto"/>
          </w:tcPr>
          <w:p w:rsidR="00B4401C" w:rsidRPr="00B31111" w:rsidRDefault="00B4401C" w:rsidP="00B31111">
            <w:pPr>
              <w:jc w:val="center"/>
              <w:rPr>
                <w:b/>
                <w:sz w:val="22"/>
              </w:rPr>
            </w:pPr>
            <w:r w:rsidRPr="00B31111">
              <w:rPr>
                <w:sz w:val="22"/>
              </w:rPr>
              <w:t>Evaluate integrals by hand using a variety of techniques including substitutions, parts, partial fractions, and hyperbolic trigonometry</w:t>
            </w:r>
          </w:p>
        </w:tc>
        <w:tc>
          <w:tcPr>
            <w:tcW w:w="5364" w:type="dxa"/>
            <w:shd w:val="clear" w:color="auto" w:fill="auto"/>
          </w:tcPr>
          <w:p w:rsidR="00B4401C" w:rsidRPr="00B31111" w:rsidRDefault="00B4401C" w:rsidP="00B31111">
            <w:pPr>
              <w:jc w:val="center"/>
              <w:rPr>
                <w:b/>
                <w:sz w:val="22"/>
              </w:rPr>
            </w:pPr>
            <w:r w:rsidRPr="00B31111">
              <w:rPr>
                <w:sz w:val="22"/>
              </w:rPr>
              <w:t>Exam II, Homework, Class Discussion, Final Exam</w:t>
            </w:r>
          </w:p>
        </w:tc>
      </w:tr>
      <w:tr w:rsidR="00B4401C" w:rsidRPr="00B31111" w:rsidTr="00B31111">
        <w:tc>
          <w:tcPr>
            <w:tcW w:w="5364" w:type="dxa"/>
            <w:shd w:val="clear" w:color="auto" w:fill="auto"/>
          </w:tcPr>
          <w:p w:rsidR="00B4401C" w:rsidRPr="00B31111" w:rsidRDefault="00B4401C" w:rsidP="00B31111">
            <w:pPr>
              <w:jc w:val="center"/>
              <w:rPr>
                <w:b/>
                <w:sz w:val="22"/>
              </w:rPr>
            </w:pPr>
            <w:r w:rsidRPr="00B31111">
              <w:rPr>
                <w:sz w:val="22"/>
              </w:rPr>
              <w:t>Analyze t</w:t>
            </w:r>
            <w:r w:rsidR="002E22F7" w:rsidRPr="00B31111">
              <w:rPr>
                <w:sz w:val="22"/>
              </w:rPr>
              <w:t xml:space="preserve">he convergence of sequences, </w:t>
            </w:r>
            <w:r w:rsidRPr="00B31111">
              <w:rPr>
                <w:sz w:val="22"/>
              </w:rPr>
              <w:t>series</w:t>
            </w:r>
            <w:r w:rsidR="002E22F7" w:rsidRPr="00B31111">
              <w:rPr>
                <w:sz w:val="22"/>
              </w:rPr>
              <w:t xml:space="preserve">, </w:t>
            </w:r>
            <w:r w:rsidR="002E22F7" w:rsidRPr="00B31111">
              <w:rPr>
                <w:sz w:val="22"/>
              </w:rPr>
              <w:br/>
              <w:t>and power series</w:t>
            </w:r>
          </w:p>
        </w:tc>
        <w:tc>
          <w:tcPr>
            <w:tcW w:w="5364" w:type="dxa"/>
            <w:shd w:val="clear" w:color="auto" w:fill="auto"/>
          </w:tcPr>
          <w:p w:rsidR="00B4401C" w:rsidRPr="00B31111" w:rsidRDefault="00B4401C" w:rsidP="00B31111">
            <w:pPr>
              <w:jc w:val="center"/>
              <w:rPr>
                <w:b/>
                <w:sz w:val="22"/>
              </w:rPr>
            </w:pPr>
            <w:r w:rsidRPr="00B31111">
              <w:rPr>
                <w:sz w:val="22"/>
              </w:rPr>
              <w:t>Exam III, Homework, Class Discussion, Final Exam</w:t>
            </w:r>
          </w:p>
        </w:tc>
      </w:tr>
      <w:tr w:rsidR="00B4401C" w:rsidRPr="00B31111" w:rsidTr="00B31111">
        <w:tc>
          <w:tcPr>
            <w:tcW w:w="5364" w:type="dxa"/>
            <w:shd w:val="clear" w:color="auto" w:fill="auto"/>
          </w:tcPr>
          <w:p w:rsidR="00B4401C" w:rsidRPr="00B31111" w:rsidRDefault="00B4401C" w:rsidP="00B31111">
            <w:pPr>
              <w:jc w:val="center"/>
              <w:rPr>
                <w:sz w:val="22"/>
              </w:rPr>
            </w:pPr>
            <w:r w:rsidRPr="00B31111">
              <w:rPr>
                <w:sz w:val="22"/>
              </w:rPr>
              <w:t>Solve elementary problems in vector analysis</w:t>
            </w:r>
          </w:p>
        </w:tc>
        <w:tc>
          <w:tcPr>
            <w:tcW w:w="5364" w:type="dxa"/>
            <w:shd w:val="clear" w:color="auto" w:fill="auto"/>
          </w:tcPr>
          <w:p w:rsidR="00B4401C" w:rsidRPr="00B31111" w:rsidRDefault="00B4401C" w:rsidP="00B31111">
            <w:pPr>
              <w:jc w:val="center"/>
              <w:rPr>
                <w:b/>
                <w:sz w:val="22"/>
              </w:rPr>
            </w:pPr>
            <w:r w:rsidRPr="00B31111">
              <w:rPr>
                <w:sz w:val="22"/>
              </w:rPr>
              <w:t>Homework, Class Discussion, Final Exam</w:t>
            </w:r>
          </w:p>
        </w:tc>
      </w:tr>
    </w:tbl>
    <w:p w:rsidR="004B6B11" w:rsidRDefault="004B6B11" w:rsidP="004B6B11">
      <w:pPr>
        <w:rPr>
          <w:b/>
          <w:sz w:val="22"/>
        </w:rPr>
      </w:pPr>
    </w:p>
    <w:p w:rsidR="004B6B11" w:rsidRPr="004B6B11" w:rsidRDefault="004B6B11" w:rsidP="004B6B11">
      <w:pPr>
        <w:rPr>
          <w:sz w:val="22"/>
        </w:rPr>
      </w:pPr>
      <w:r w:rsidRPr="004B6B11">
        <w:rPr>
          <w:b/>
        </w:rPr>
        <w:t>Major Course Requirements:</w:t>
      </w:r>
      <w:r w:rsidRPr="004B6B11">
        <w:t xml:space="preserve">  </w:t>
      </w:r>
      <w:r w:rsidRPr="004B6B11">
        <w:rPr>
          <w:sz w:val="22"/>
        </w:rPr>
        <w:t xml:space="preserve">There will be 3 in-class exams, each accounting for 20% of your course grade.  Another 15% of the grade will be derived from the homework, quizzes, in-class activities, projects, etc.  The remaining 25% will consist of your score on the comprehensive departmental final exam.  The grading scale is </w:t>
      </w:r>
    </w:p>
    <w:p w:rsidR="004B6B11" w:rsidRPr="004B6B11" w:rsidRDefault="004B6B11" w:rsidP="004B6B11">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6"/>
        <w:gridCol w:w="1620"/>
      </w:tblGrid>
      <w:tr w:rsidR="004B6B11" w:rsidRPr="004B6B11" w:rsidTr="00B31111">
        <w:trPr>
          <w:jc w:val="center"/>
        </w:trPr>
        <w:tc>
          <w:tcPr>
            <w:tcW w:w="2466" w:type="dxa"/>
            <w:shd w:val="clear" w:color="auto" w:fill="002060"/>
          </w:tcPr>
          <w:p w:rsidR="004B6B11" w:rsidRPr="004B6B11" w:rsidRDefault="004B6B11" w:rsidP="00B31111">
            <w:pPr>
              <w:jc w:val="center"/>
              <w:rPr>
                <w:b/>
                <w:sz w:val="22"/>
              </w:rPr>
            </w:pPr>
            <w:r w:rsidRPr="004B6B11">
              <w:rPr>
                <w:b/>
                <w:sz w:val="22"/>
              </w:rPr>
              <w:t>Percentage</w:t>
            </w:r>
          </w:p>
        </w:tc>
        <w:tc>
          <w:tcPr>
            <w:tcW w:w="1620" w:type="dxa"/>
            <w:shd w:val="clear" w:color="auto" w:fill="002060"/>
          </w:tcPr>
          <w:p w:rsidR="004B6B11" w:rsidRPr="004B6B11" w:rsidRDefault="004B6B11" w:rsidP="00B31111">
            <w:pPr>
              <w:jc w:val="center"/>
              <w:rPr>
                <w:b/>
                <w:sz w:val="22"/>
              </w:rPr>
            </w:pPr>
            <w:r w:rsidRPr="004B6B11">
              <w:rPr>
                <w:b/>
                <w:sz w:val="22"/>
              </w:rPr>
              <w:t>Grade</w:t>
            </w:r>
          </w:p>
        </w:tc>
      </w:tr>
      <w:tr w:rsidR="004B6B11" w:rsidRPr="004B6B11" w:rsidTr="00B31111">
        <w:trPr>
          <w:jc w:val="center"/>
        </w:trPr>
        <w:tc>
          <w:tcPr>
            <w:tcW w:w="2466" w:type="dxa"/>
          </w:tcPr>
          <w:p w:rsidR="004B6B11" w:rsidRPr="004B6B11" w:rsidRDefault="004B6B11" w:rsidP="00B31111">
            <w:pPr>
              <w:jc w:val="center"/>
              <w:rPr>
                <w:sz w:val="22"/>
              </w:rPr>
            </w:pPr>
            <w:r w:rsidRPr="004B6B11">
              <w:rPr>
                <w:sz w:val="22"/>
              </w:rPr>
              <w:t>90-100</w:t>
            </w:r>
          </w:p>
        </w:tc>
        <w:tc>
          <w:tcPr>
            <w:tcW w:w="1620" w:type="dxa"/>
          </w:tcPr>
          <w:p w:rsidR="004B6B11" w:rsidRPr="004B6B11" w:rsidRDefault="004B6B11" w:rsidP="00B31111">
            <w:pPr>
              <w:jc w:val="center"/>
              <w:rPr>
                <w:sz w:val="22"/>
              </w:rPr>
            </w:pPr>
            <w:r w:rsidRPr="004B6B11">
              <w:rPr>
                <w:sz w:val="22"/>
              </w:rPr>
              <w:t>A</w:t>
            </w:r>
          </w:p>
        </w:tc>
      </w:tr>
      <w:tr w:rsidR="004B6B11" w:rsidRPr="004B6B11" w:rsidTr="00B31111">
        <w:trPr>
          <w:jc w:val="center"/>
        </w:trPr>
        <w:tc>
          <w:tcPr>
            <w:tcW w:w="2466" w:type="dxa"/>
          </w:tcPr>
          <w:p w:rsidR="004B6B11" w:rsidRPr="004B6B11" w:rsidRDefault="004B6B11" w:rsidP="00B31111">
            <w:pPr>
              <w:jc w:val="center"/>
              <w:rPr>
                <w:sz w:val="22"/>
              </w:rPr>
            </w:pPr>
            <w:r w:rsidRPr="004B6B11">
              <w:rPr>
                <w:sz w:val="22"/>
              </w:rPr>
              <w:t>80-89</w:t>
            </w:r>
          </w:p>
        </w:tc>
        <w:tc>
          <w:tcPr>
            <w:tcW w:w="1620" w:type="dxa"/>
          </w:tcPr>
          <w:p w:rsidR="004B6B11" w:rsidRPr="004B6B11" w:rsidRDefault="004B6B11" w:rsidP="00B31111">
            <w:pPr>
              <w:jc w:val="center"/>
              <w:rPr>
                <w:sz w:val="22"/>
              </w:rPr>
            </w:pPr>
            <w:r w:rsidRPr="004B6B11">
              <w:rPr>
                <w:sz w:val="22"/>
              </w:rPr>
              <w:t>B</w:t>
            </w:r>
          </w:p>
        </w:tc>
      </w:tr>
      <w:tr w:rsidR="004B6B11" w:rsidRPr="004B6B11" w:rsidTr="00B31111">
        <w:trPr>
          <w:jc w:val="center"/>
        </w:trPr>
        <w:tc>
          <w:tcPr>
            <w:tcW w:w="2466" w:type="dxa"/>
          </w:tcPr>
          <w:p w:rsidR="004B6B11" w:rsidRPr="004B6B11" w:rsidRDefault="004B6B11" w:rsidP="00B31111">
            <w:pPr>
              <w:jc w:val="center"/>
              <w:rPr>
                <w:sz w:val="22"/>
              </w:rPr>
            </w:pPr>
            <w:r w:rsidRPr="004B6B11">
              <w:rPr>
                <w:sz w:val="22"/>
              </w:rPr>
              <w:t>70-79</w:t>
            </w:r>
          </w:p>
        </w:tc>
        <w:tc>
          <w:tcPr>
            <w:tcW w:w="1620" w:type="dxa"/>
          </w:tcPr>
          <w:p w:rsidR="004B6B11" w:rsidRPr="004B6B11" w:rsidRDefault="004B6B11" w:rsidP="00B31111">
            <w:pPr>
              <w:jc w:val="center"/>
              <w:rPr>
                <w:sz w:val="22"/>
              </w:rPr>
            </w:pPr>
            <w:r w:rsidRPr="004B6B11">
              <w:rPr>
                <w:sz w:val="22"/>
              </w:rPr>
              <w:t>C</w:t>
            </w:r>
          </w:p>
        </w:tc>
      </w:tr>
      <w:tr w:rsidR="004B6B11" w:rsidRPr="004B6B11" w:rsidTr="00B31111">
        <w:trPr>
          <w:jc w:val="center"/>
        </w:trPr>
        <w:tc>
          <w:tcPr>
            <w:tcW w:w="2466" w:type="dxa"/>
          </w:tcPr>
          <w:p w:rsidR="004B6B11" w:rsidRPr="004B6B11" w:rsidRDefault="004B6B11" w:rsidP="00B31111">
            <w:pPr>
              <w:jc w:val="center"/>
              <w:rPr>
                <w:sz w:val="22"/>
              </w:rPr>
            </w:pPr>
            <w:r w:rsidRPr="004B6B11">
              <w:rPr>
                <w:sz w:val="22"/>
              </w:rPr>
              <w:t>60-69</w:t>
            </w:r>
          </w:p>
        </w:tc>
        <w:tc>
          <w:tcPr>
            <w:tcW w:w="1620" w:type="dxa"/>
          </w:tcPr>
          <w:p w:rsidR="004B6B11" w:rsidRPr="004B6B11" w:rsidRDefault="004B6B11" w:rsidP="00B31111">
            <w:pPr>
              <w:jc w:val="center"/>
              <w:rPr>
                <w:sz w:val="22"/>
              </w:rPr>
            </w:pPr>
            <w:r w:rsidRPr="004B6B11">
              <w:rPr>
                <w:sz w:val="22"/>
              </w:rPr>
              <w:t>D</w:t>
            </w:r>
          </w:p>
        </w:tc>
      </w:tr>
      <w:tr w:rsidR="004B6B11" w:rsidRPr="004B6B11" w:rsidTr="00B31111">
        <w:trPr>
          <w:jc w:val="center"/>
        </w:trPr>
        <w:tc>
          <w:tcPr>
            <w:tcW w:w="2466" w:type="dxa"/>
          </w:tcPr>
          <w:p w:rsidR="004B6B11" w:rsidRPr="004B6B11" w:rsidRDefault="004B6B11" w:rsidP="00B31111">
            <w:pPr>
              <w:jc w:val="center"/>
              <w:rPr>
                <w:sz w:val="22"/>
              </w:rPr>
            </w:pPr>
            <w:r w:rsidRPr="004B6B11">
              <w:rPr>
                <w:sz w:val="22"/>
              </w:rPr>
              <w:t>Below 60</w:t>
            </w:r>
          </w:p>
        </w:tc>
        <w:tc>
          <w:tcPr>
            <w:tcW w:w="1620" w:type="dxa"/>
          </w:tcPr>
          <w:p w:rsidR="004B6B11" w:rsidRPr="004B6B11" w:rsidRDefault="004B6B11" w:rsidP="00B31111">
            <w:pPr>
              <w:jc w:val="center"/>
              <w:rPr>
                <w:sz w:val="22"/>
              </w:rPr>
            </w:pPr>
            <w:r w:rsidRPr="004B6B11">
              <w:rPr>
                <w:sz w:val="22"/>
              </w:rPr>
              <w:t>F</w:t>
            </w:r>
          </w:p>
        </w:tc>
      </w:tr>
    </w:tbl>
    <w:p w:rsidR="00B31111" w:rsidRDefault="00B31111" w:rsidP="004B6B11">
      <w:pPr>
        <w:rPr>
          <w:sz w:val="22"/>
        </w:rPr>
      </w:pPr>
    </w:p>
    <w:p w:rsidR="004B6B11" w:rsidRPr="004B6B11" w:rsidRDefault="004B6B11" w:rsidP="004B6B11">
      <w:pPr>
        <w:rPr>
          <w:sz w:val="22"/>
        </w:rPr>
      </w:pPr>
      <w:r w:rsidRPr="004B6B11">
        <w:rPr>
          <w:sz w:val="22"/>
        </w:rPr>
        <w:t xml:space="preserve">Some minor downward adjustments may be made at the end of the semester; however, any such adjustments will be solely at the discretion of the instructor.  Under no circumstances should you count on this possibility.  No “curves” for exam scores should be expected. </w:t>
      </w:r>
    </w:p>
    <w:p w:rsidR="006B2F61" w:rsidRPr="004B6B11" w:rsidRDefault="006B2F61" w:rsidP="005E0652">
      <w:pPr>
        <w:rPr>
          <w:sz w:val="22"/>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2669"/>
        <w:gridCol w:w="7827"/>
      </w:tblGrid>
      <w:tr w:rsidR="004B6B11" w:rsidRPr="00B31111" w:rsidTr="00B31111">
        <w:tc>
          <w:tcPr>
            <w:tcW w:w="10728" w:type="dxa"/>
            <w:gridSpan w:val="2"/>
            <w:shd w:val="solid" w:color="000080" w:fill="FFFFFF"/>
          </w:tcPr>
          <w:p w:rsidR="004B6B11" w:rsidRPr="00B31111" w:rsidRDefault="004B6B11" w:rsidP="00B31111">
            <w:pPr>
              <w:jc w:val="center"/>
              <w:rPr>
                <w:b/>
                <w:bCs/>
                <w:color w:val="FFFFFF"/>
                <w:sz w:val="22"/>
              </w:rPr>
            </w:pPr>
            <w:r w:rsidRPr="00B31111">
              <w:rPr>
                <w:b/>
                <w:bCs/>
                <w:color w:val="FFFFFF"/>
                <w:sz w:val="28"/>
              </w:rPr>
              <w:t>Schedule</w:t>
            </w:r>
          </w:p>
        </w:tc>
      </w:tr>
      <w:tr w:rsidR="004B6B11" w:rsidRPr="00B31111" w:rsidTr="00B31111">
        <w:tc>
          <w:tcPr>
            <w:tcW w:w="2718" w:type="dxa"/>
            <w:shd w:val="clear" w:color="auto" w:fill="auto"/>
          </w:tcPr>
          <w:p w:rsidR="004B6B11" w:rsidRPr="00B31111" w:rsidRDefault="004B6B11" w:rsidP="00B31111">
            <w:pPr>
              <w:jc w:val="center"/>
              <w:rPr>
                <w:b/>
                <w:sz w:val="22"/>
              </w:rPr>
            </w:pPr>
            <w:r w:rsidRPr="00B31111">
              <w:rPr>
                <w:b/>
                <w:sz w:val="22"/>
              </w:rPr>
              <w:t>Lecture</w:t>
            </w:r>
          </w:p>
        </w:tc>
        <w:tc>
          <w:tcPr>
            <w:tcW w:w="8010" w:type="dxa"/>
            <w:shd w:val="clear" w:color="auto" w:fill="auto"/>
          </w:tcPr>
          <w:p w:rsidR="004B6B11" w:rsidRPr="00B31111" w:rsidRDefault="004B6B11" w:rsidP="00B31111">
            <w:pPr>
              <w:jc w:val="center"/>
              <w:rPr>
                <w:b/>
                <w:sz w:val="22"/>
              </w:rPr>
            </w:pPr>
            <w:r w:rsidRPr="00B31111">
              <w:rPr>
                <w:b/>
                <w:sz w:val="22"/>
              </w:rPr>
              <w:t>General Description of the Subject Matter</w:t>
            </w:r>
          </w:p>
        </w:tc>
      </w:tr>
      <w:tr w:rsidR="004B6B11" w:rsidRPr="00B31111" w:rsidTr="00B31111">
        <w:tc>
          <w:tcPr>
            <w:tcW w:w="2718" w:type="dxa"/>
            <w:shd w:val="clear" w:color="auto" w:fill="auto"/>
          </w:tcPr>
          <w:p w:rsidR="004B6B11" w:rsidRPr="00B31111" w:rsidRDefault="004B6B11" w:rsidP="00B31111">
            <w:pPr>
              <w:jc w:val="center"/>
              <w:rPr>
                <w:sz w:val="22"/>
              </w:rPr>
            </w:pPr>
            <w:r w:rsidRPr="00B31111">
              <w:rPr>
                <w:sz w:val="22"/>
              </w:rPr>
              <w:t>Week 1-5</w:t>
            </w:r>
          </w:p>
        </w:tc>
        <w:tc>
          <w:tcPr>
            <w:tcW w:w="8010" w:type="dxa"/>
            <w:shd w:val="clear" w:color="auto" w:fill="auto"/>
          </w:tcPr>
          <w:p w:rsidR="004B6B11" w:rsidRPr="00B31111" w:rsidRDefault="004B6B11" w:rsidP="00B31111">
            <w:pPr>
              <w:jc w:val="center"/>
              <w:rPr>
                <w:sz w:val="22"/>
              </w:rPr>
            </w:pPr>
            <w:r w:rsidRPr="00B31111">
              <w:rPr>
                <w:sz w:val="22"/>
              </w:rPr>
              <w:t>Using integrals to find areas and volumes and to solve real world problems</w:t>
            </w:r>
          </w:p>
        </w:tc>
      </w:tr>
      <w:tr w:rsidR="004B6B11" w:rsidRPr="00B31111" w:rsidTr="00B31111">
        <w:tc>
          <w:tcPr>
            <w:tcW w:w="2718" w:type="dxa"/>
            <w:shd w:val="clear" w:color="auto" w:fill="auto"/>
          </w:tcPr>
          <w:p w:rsidR="004B6B11" w:rsidRPr="00B31111" w:rsidRDefault="004B6B11" w:rsidP="00B31111">
            <w:pPr>
              <w:jc w:val="center"/>
              <w:rPr>
                <w:sz w:val="22"/>
              </w:rPr>
            </w:pPr>
            <w:r w:rsidRPr="00B31111">
              <w:rPr>
                <w:sz w:val="22"/>
              </w:rPr>
              <w:t>Week 6-9</w:t>
            </w:r>
          </w:p>
        </w:tc>
        <w:tc>
          <w:tcPr>
            <w:tcW w:w="8010" w:type="dxa"/>
            <w:shd w:val="clear" w:color="auto" w:fill="auto"/>
          </w:tcPr>
          <w:p w:rsidR="004B6B11" w:rsidRPr="00B31111" w:rsidRDefault="004B6B11" w:rsidP="00B31111">
            <w:pPr>
              <w:jc w:val="center"/>
              <w:rPr>
                <w:sz w:val="22"/>
              </w:rPr>
            </w:pPr>
            <w:r w:rsidRPr="00B31111">
              <w:rPr>
                <w:sz w:val="22"/>
              </w:rPr>
              <w:t>Evaluating integrals by hand</w:t>
            </w:r>
          </w:p>
        </w:tc>
      </w:tr>
      <w:tr w:rsidR="004B6B11" w:rsidRPr="00B31111" w:rsidTr="00B31111">
        <w:tc>
          <w:tcPr>
            <w:tcW w:w="2718" w:type="dxa"/>
            <w:shd w:val="clear" w:color="auto" w:fill="auto"/>
          </w:tcPr>
          <w:p w:rsidR="004B6B11" w:rsidRPr="00B31111" w:rsidRDefault="004B6B11" w:rsidP="00B31111">
            <w:pPr>
              <w:jc w:val="center"/>
              <w:rPr>
                <w:sz w:val="22"/>
              </w:rPr>
            </w:pPr>
            <w:r w:rsidRPr="00B31111">
              <w:rPr>
                <w:sz w:val="22"/>
              </w:rPr>
              <w:t>Week 10-14</w:t>
            </w:r>
          </w:p>
        </w:tc>
        <w:tc>
          <w:tcPr>
            <w:tcW w:w="8010" w:type="dxa"/>
            <w:shd w:val="clear" w:color="auto" w:fill="auto"/>
          </w:tcPr>
          <w:p w:rsidR="004B6B11" w:rsidRPr="00B31111" w:rsidRDefault="004B6B11" w:rsidP="00B31111">
            <w:pPr>
              <w:jc w:val="center"/>
              <w:rPr>
                <w:sz w:val="22"/>
              </w:rPr>
            </w:pPr>
            <w:r w:rsidRPr="00B31111">
              <w:rPr>
                <w:sz w:val="22"/>
              </w:rPr>
              <w:t>Analyzing the convergence of sequences, series, and power series</w:t>
            </w:r>
          </w:p>
        </w:tc>
      </w:tr>
      <w:tr w:rsidR="004B6B11" w:rsidRPr="00B31111" w:rsidTr="00B31111">
        <w:tc>
          <w:tcPr>
            <w:tcW w:w="2718" w:type="dxa"/>
            <w:shd w:val="clear" w:color="auto" w:fill="auto"/>
          </w:tcPr>
          <w:p w:rsidR="004B6B11" w:rsidRPr="00B31111" w:rsidRDefault="004B6B11" w:rsidP="00B31111">
            <w:pPr>
              <w:jc w:val="center"/>
              <w:rPr>
                <w:sz w:val="22"/>
              </w:rPr>
            </w:pPr>
            <w:r w:rsidRPr="00B31111">
              <w:rPr>
                <w:sz w:val="22"/>
              </w:rPr>
              <w:t>Week 15-16</w:t>
            </w:r>
          </w:p>
        </w:tc>
        <w:tc>
          <w:tcPr>
            <w:tcW w:w="8010" w:type="dxa"/>
            <w:shd w:val="clear" w:color="auto" w:fill="auto"/>
          </w:tcPr>
          <w:p w:rsidR="004B6B11" w:rsidRPr="00B31111" w:rsidRDefault="004B6B11" w:rsidP="00B31111">
            <w:pPr>
              <w:jc w:val="center"/>
              <w:rPr>
                <w:sz w:val="22"/>
              </w:rPr>
            </w:pPr>
            <w:r w:rsidRPr="00B31111">
              <w:rPr>
                <w:sz w:val="22"/>
              </w:rPr>
              <w:t>Vector analysis and review</w:t>
            </w:r>
          </w:p>
        </w:tc>
      </w:tr>
    </w:tbl>
    <w:p w:rsidR="001F769B" w:rsidRDefault="001F769B" w:rsidP="001F769B">
      <w:pPr>
        <w:ind w:left="360"/>
        <w:rPr>
          <w:sz w:val="22"/>
        </w:rPr>
      </w:pPr>
    </w:p>
    <w:p w:rsidR="0016663E" w:rsidRDefault="0016663E" w:rsidP="001F769B">
      <w:pPr>
        <w:ind w:left="360"/>
        <w:rPr>
          <w:sz w:val="22"/>
        </w:rPr>
      </w:pPr>
    </w:p>
    <w:p w:rsidR="0016663E" w:rsidRDefault="0016663E" w:rsidP="001F769B">
      <w:pPr>
        <w:ind w:left="360"/>
        <w:rPr>
          <w:sz w:val="22"/>
        </w:rPr>
      </w:pPr>
    </w:p>
    <w:p w:rsidR="0016663E" w:rsidRPr="004B6B11" w:rsidRDefault="0016663E" w:rsidP="001F769B">
      <w:pPr>
        <w:ind w:left="360"/>
        <w:rPr>
          <w:sz w:val="22"/>
        </w:rPr>
      </w:pPr>
    </w:p>
    <w:p w:rsidR="004B6B11" w:rsidRDefault="004B6B11" w:rsidP="004B6B11">
      <w:pPr>
        <w:rPr>
          <w:sz w:val="22"/>
        </w:rPr>
      </w:pPr>
      <w:r w:rsidRPr="007A1C57">
        <w:rPr>
          <w:b/>
          <w:sz w:val="22"/>
        </w:rPr>
        <w:lastRenderedPageBreak/>
        <w:t>Required Reading:</w:t>
      </w:r>
      <w:r w:rsidRPr="007A1C57">
        <w:rPr>
          <w:sz w:val="22"/>
        </w:rPr>
        <w:t xml:space="preserve">  </w:t>
      </w:r>
      <w:r w:rsidRPr="004B6B11">
        <w:rPr>
          <w:sz w:val="22"/>
        </w:rPr>
        <w:t>You are expected to read the relevant sections of the textbook before attending each lecture.</w:t>
      </w:r>
    </w:p>
    <w:p w:rsidR="004B6B11" w:rsidRPr="004B6B11" w:rsidRDefault="004B6B11" w:rsidP="004B6B11">
      <w:pPr>
        <w:rPr>
          <w:sz w:val="22"/>
        </w:rPr>
      </w:pPr>
    </w:p>
    <w:p w:rsidR="00F40B4D" w:rsidRDefault="00F40B4D" w:rsidP="00F549DA">
      <w:pPr>
        <w:ind w:right="-126"/>
        <w:rPr>
          <w:sz w:val="22"/>
        </w:rPr>
      </w:pPr>
      <w:r w:rsidRPr="004B6B11">
        <w:rPr>
          <w:b/>
          <w:sz w:val="22"/>
        </w:rPr>
        <w:t>Attendance:</w:t>
      </w:r>
      <w:r w:rsidRPr="004B6B11">
        <w:rPr>
          <w:sz w:val="22"/>
        </w:rPr>
        <w:t xml:space="preserve">  You are responsible for all material covered </w:t>
      </w:r>
      <w:r w:rsidR="00530317" w:rsidRPr="004B6B11">
        <w:rPr>
          <w:sz w:val="22"/>
        </w:rPr>
        <w:t xml:space="preserve">and announcements made </w:t>
      </w:r>
      <w:r w:rsidR="001D736D" w:rsidRPr="004B6B11">
        <w:rPr>
          <w:sz w:val="22"/>
        </w:rPr>
        <w:t xml:space="preserve">in </w:t>
      </w:r>
      <w:r w:rsidR="00530317" w:rsidRPr="004B6B11">
        <w:rPr>
          <w:sz w:val="22"/>
        </w:rPr>
        <w:t>lecture, via email, and on the web.</w:t>
      </w:r>
      <w:r w:rsidR="00DA4384" w:rsidRPr="004B6B11">
        <w:rPr>
          <w:sz w:val="22"/>
        </w:rPr>
        <w:t xml:space="preserve"> </w:t>
      </w:r>
      <w:r w:rsidR="00530317" w:rsidRPr="004B6B11">
        <w:rPr>
          <w:sz w:val="22"/>
        </w:rPr>
        <w:t xml:space="preserve"> </w:t>
      </w:r>
      <w:r w:rsidR="00DA4384" w:rsidRPr="004B6B11">
        <w:rPr>
          <w:sz w:val="22"/>
        </w:rPr>
        <w:t xml:space="preserve">It is </w:t>
      </w:r>
      <w:r w:rsidR="00B60558">
        <w:rPr>
          <w:sz w:val="22"/>
        </w:rPr>
        <w:t xml:space="preserve">critical </w:t>
      </w:r>
      <w:r w:rsidR="00DA4384" w:rsidRPr="004B6B11">
        <w:rPr>
          <w:sz w:val="22"/>
        </w:rPr>
        <w:t xml:space="preserve">that you come to every class.  </w:t>
      </w:r>
      <w:r w:rsidR="005B6F0C" w:rsidRPr="004B6B11">
        <w:rPr>
          <w:sz w:val="22"/>
        </w:rPr>
        <w:t>Attendance will be recorded</w:t>
      </w:r>
      <w:r w:rsidR="00021A6F" w:rsidRPr="004B6B11">
        <w:rPr>
          <w:sz w:val="22"/>
        </w:rPr>
        <w:t xml:space="preserve">. </w:t>
      </w:r>
      <w:r w:rsidR="00F549DA" w:rsidRPr="004B6B11">
        <w:rPr>
          <w:sz w:val="22"/>
        </w:rPr>
        <w:t xml:space="preserve"> </w:t>
      </w:r>
      <w:r w:rsidR="00D76478">
        <w:rPr>
          <w:sz w:val="22"/>
        </w:rPr>
        <w:t>Your final average will be adjusted by 0.5 points * (3 - number of absences from class).  For example, if you have 4 absences, your final average will be lowered by 0.5 points.  On the other hand, if you do not miss any class, your average will be raised by 1.5 points.</w:t>
      </w:r>
      <w:r w:rsidR="008B7C5D">
        <w:rPr>
          <w:sz w:val="22"/>
        </w:rPr>
        <w:t xml:space="preserve"> </w:t>
      </w:r>
    </w:p>
    <w:p w:rsidR="008B7C5D" w:rsidRDefault="008B7C5D" w:rsidP="00F549DA">
      <w:pPr>
        <w:ind w:right="-126"/>
        <w:rPr>
          <w:sz w:val="22"/>
        </w:rPr>
      </w:pPr>
    </w:p>
    <w:p w:rsidR="008B7C5D" w:rsidRPr="004B6B11" w:rsidRDefault="008B7C5D" w:rsidP="00F549DA">
      <w:pPr>
        <w:ind w:right="-126"/>
        <w:rPr>
          <w:sz w:val="22"/>
        </w:rPr>
      </w:pPr>
      <w:bookmarkStart w:id="0" w:name="_GoBack"/>
      <w:r w:rsidRPr="008B7C5D">
        <w:rPr>
          <w:b/>
          <w:sz w:val="22"/>
        </w:rPr>
        <w:t>Online Lectures:</w:t>
      </w:r>
      <w:r>
        <w:rPr>
          <w:sz w:val="22"/>
        </w:rPr>
        <w:t xml:space="preserve">  </w:t>
      </w:r>
      <w:bookmarkEnd w:id="0"/>
      <w:r>
        <w:rPr>
          <w:sz w:val="22"/>
        </w:rPr>
        <w:t xml:space="preserve">Lectures from previous semesters have been posted at mediacast.ttu.edu.  Log in with your </w:t>
      </w:r>
      <w:proofErr w:type="spellStart"/>
      <w:r>
        <w:rPr>
          <w:sz w:val="22"/>
        </w:rPr>
        <w:t>eraider</w:t>
      </w:r>
      <w:proofErr w:type="spellEnd"/>
      <w:r>
        <w:rPr>
          <w:sz w:val="22"/>
        </w:rPr>
        <w:t xml:space="preserve"> name and browse the catalog on the left (Mathematics &amp; Statistics, then Courses).  These can be very useful in reviewing the course material, but are no substitute for attending class.</w:t>
      </w:r>
    </w:p>
    <w:p w:rsidR="004F12A4" w:rsidRPr="004B6B11" w:rsidRDefault="004F12A4" w:rsidP="005E0652">
      <w:pPr>
        <w:rPr>
          <w:sz w:val="22"/>
        </w:rPr>
      </w:pPr>
    </w:p>
    <w:p w:rsidR="00F40B4D" w:rsidRPr="004B6B11" w:rsidRDefault="00D26E0C" w:rsidP="005E0652">
      <w:pPr>
        <w:rPr>
          <w:sz w:val="22"/>
        </w:rPr>
      </w:pPr>
      <w:r w:rsidRPr="004B6B11">
        <w:rPr>
          <w:b/>
          <w:sz w:val="22"/>
        </w:rPr>
        <w:t>Homework:</w:t>
      </w:r>
      <w:r w:rsidRPr="004B6B11">
        <w:rPr>
          <w:sz w:val="22"/>
        </w:rPr>
        <w:t xml:space="preserve">  </w:t>
      </w:r>
      <w:r w:rsidR="00644A27" w:rsidRPr="004B6B11">
        <w:rPr>
          <w:sz w:val="22"/>
        </w:rPr>
        <w:t>Homework will be of two types: WebWork (completed online) and problems assigned from the textbook (turned in on paper).</w:t>
      </w:r>
      <w:r w:rsidRPr="004B6B11">
        <w:rPr>
          <w:sz w:val="22"/>
        </w:rPr>
        <w:t xml:space="preserve">  </w:t>
      </w:r>
      <w:r w:rsidR="0016663E">
        <w:rPr>
          <w:sz w:val="22"/>
        </w:rPr>
        <w:t>WebWork</w:t>
      </w:r>
      <w:r w:rsidR="006C3F28">
        <w:rPr>
          <w:sz w:val="22"/>
        </w:rPr>
        <w:t xml:space="preserve"> homework</w:t>
      </w:r>
      <w:r w:rsidR="0016663E">
        <w:rPr>
          <w:sz w:val="22"/>
        </w:rPr>
        <w:t xml:space="preserve"> will count twice as much as the paper homework.  </w:t>
      </w:r>
      <w:r w:rsidRPr="004B6B11">
        <w:rPr>
          <w:sz w:val="22"/>
        </w:rPr>
        <w:t>You are encouraged to work with oth</w:t>
      </w:r>
      <w:r w:rsidR="00644A27" w:rsidRPr="004B6B11">
        <w:rPr>
          <w:sz w:val="22"/>
        </w:rPr>
        <w:t>er students; however, your work must be essentially your own.</w:t>
      </w:r>
      <w:r w:rsidR="006F48DF" w:rsidRPr="004B6B11">
        <w:rPr>
          <w:sz w:val="22"/>
        </w:rPr>
        <w:t xml:space="preserve"> </w:t>
      </w:r>
    </w:p>
    <w:p w:rsidR="000233F8" w:rsidRPr="004B6B11" w:rsidRDefault="000233F8" w:rsidP="005E0652">
      <w:pPr>
        <w:rPr>
          <w:sz w:val="22"/>
        </w:rPr>
      </w:pPr>
    </w:p>
    <w:p w:rsidR="007A1C57" w:rsidRDefault="007A1C57" w:rsidP="005E0652">
      <w:pPr>
        <w:rPr>
          <w:sz w:val="22"/>
        </w:rPr>
      </w:pPr>
      <w:r>
        <w:rPr>
          <w:b/>
          <w:sz w:val="22"/>
        </w:rPr>
        <w:t xml:space="preserve">Textbook:  </w:t>
      </w:r>
      <w:r>
        <w:rPr>
          <w:sz w:val="22"/>
        </w:rPr>
        <w:t>You are required to have a copy of the textbook, but are free to purchase it from any seller you choose.</w:t>
      </w:r>
      <w:r w:rsidR="00B24099">
        <w:rPr>
          <w:sz w:val="22"/>
        </w:rPr>
        <w:t xml:space="preserve">  You are not required to purchase any additional book or notes.</w:t>
      </w:r>
    </w:p>
    <w:p w:rsidR="007A1C57" w:rsidRDefault="007A1C57" w:rsidP="005E0652">
      <w:pPr>
        <w:rPr>
          <w:sz w:val="22"/>
        </w:rPr>
      </w:pPr>
    </w:p>
    <w:p w:rsidR="007A1C57" w:rsidRPr="007A1C57" w:rsidRDefault="007A1C57" w:rsidP="005E0652">
      <w:pPr>
        <w:rPr>
          <w:sz w:val="22"/>
        </w:rPr>
      </w:pPr>
      <w:r w:rsidRPr="007A1C57">
        <w:rPr>
          <w:b/>
          <w:sz w:val="22"/>
        </w:rPr>
        <w:t>Calculators:</w:t>
      </w:r>
      <w:r>
        <w:rPr>
          <w:sz w:val="22"/>
        </w:rPr>
        <w:t xml:space="preserve">  Use of calculators, phone apps, </w:t>
      </w:r>
      <w:proofErr w:type="spellStart"/>
      <w:r>
        <w:rPr>
          <w:sz w:val="22"/>
        </w:rPr>
        <w:t>etc</w:t>
      </w:r>
      <w:proofErr w:type="spellEnd"/>
      <w:r>
        <w:rPr>
          <w:sz w:val="22"/>
        </w:rPr>
        <w:t xml:space="preserve">, is allowed on homework, but forbidden on all exams, including the final.  Except for simple arithmetic and trig functions, you should not need a calculator even on the homework, and would be well-advised to avoid it as much as possible. </w:t>
      </w:r>
    </w:p>
    <w:p w:rsidR="007A1C57" w:rsidRDefault="007A1C57" w:rsidP="005E0652">
      <w:pPr>
        <w:rPr>
          <w:b/>
          <w:sz w:val="22"/>
        </w:rPr>
      </w:pPr>
    </w:p>
    <w:p w:rsidR="000233F8" w:rsidRPr="004B6B11" w:rsidRDefault="000233F8" w:rsidP="005E0652">
      <w:pPr>
        <w:rPr>
          <w:sz w:val="22"/>
        </w:rPr>
      </w:pPr>
      <w:r w:rsidRPr="004B6B11">
        <w:rPr>
          <w:b/>
          <w:sz w:val="22"/>
        </w:rPr>
        <w:t>Academic Integrity</w:t>
      </w:r>
      <w:r w:rsidRPr="004B6B11">
        <w:rPr>
          <w:sz w:val="22"/>
        </w:rPr>
        <w:t>:  You are expected to maintain the highest standards of academic integrity in this course.  Any violation will be punished</w:t>
      </w:r>
      <w:r w:rsidR="00B60558">
        <w:rPr>
          <w:sz w:val="22"/>
        </w:rPr>
        <w:t xml:space="preserve"> to the fullest extent</w:t>
      </w:r>
      <w:r w:rsidRPr="004B6B11">
        <w:rPr>
          <w:sz w:val="22"/>
        </w:rPr>
        <w:t xml:space="preserve">.  In particular, no calculators, notes, books, or other outside resources may be used on exams.  You may (and are encouraged to) discuss homework problems with each other and with tutors at the math tutoring center, but you may not use any work done completely by another person or copy from the student solution guide.  For example, suppose you are working with a friend or tutor on a homework problem and they discover the answer.  You may not copy their answer or their work.  </w:t>
      </w:r>
      <w:r w:rsidR="000B53D8" w:rsidRPr="004B6B11">
        <w:rPr>
          <w:sz w:val="22"/>
        </w:rPr>
        <w:t xml:space="preserve">If however, they explain the problem to you, and you </w:t>
      </w:r>
      <w:r w:rsidR="000B53D8" w:rsidRPr="004B6B11">
        <w:rPr>
          <w:b/>
          <w:sz w:val="22"/>
        </w:rPr>
        <w:t>completely</w:t>
      </w:r>
      <w:r w:rsidR="000B53D8" w:rsidRPr="004B6B11">
        <w:rPr>
          <w:sz w:val="22"/>
        </w:rPr>
        <w:t xml:space="preserve"> understand every detail (meaning you could work a similar problem completely on your own), then you may re-write the solution as you understand it and the solution would now be considered your own.</w:t>
      </w:r>
    </w:p>
    <w:p w:rsidR="005E0652" w:rsidRPr="004B6B11" w:rsidRDefault="005E0652" w:rsidP="005E0652">
      <w:pPr>
        <w:rPr>
          <w:sz w:val="22"/>
        </w:rPr>
      </w:pPr>
    </w:p>
    <w:p w:rsidR="001311C4" w:rsidRPr="004B6B11" w:rsidRDefault="001311C4" w:rsidP="005E0652">
      <w:pPr>
        <w:rPr>
          <w:b/>
          <w:sz w:val="22"/>
        </w:rPr>
      </w:pPr>
      <w:r w:rsidRPr="004B6B11">
        <w:rPr>
          <w:b/>
          <w:sz w:val="22"/>
        </w:rPr>
        <w:t xml:space="preserve">General Policies: </w:t>
      </w:r>
    </w:p>
    <w:p w:rsidR="00DA4384" w:rsidRPr="004B6B11" w:rsidRDefault="00DA4384" w:rsidP="005E0652">
      <w:pPr>
        <w:rPr>
          <w:sz w:val="22"/>
        </w:rPr>
      </w:pPr>
      <w:r w:rsidRPr="004B6B11">
        <w:rPr>
          <w:sz w:val="22"/>
        </w:rPr>
        <w:t>In general</w:t>
      </w:r>
      <w:r w:rsidR="006B2F61" w:rsidRPr="004B6B11">
        <w:rPr>
          <w:sz w:val="22"/>
        </w:rPr>
        <w:t>,</w:t>
      </w:r>
      <w:r w:rsidRPr="004B6B11">
        <w:rPr>
          <w:sz w:val="22"/>
        </w:rPr>
        <w:t xml:space="preserve"> no missed </w:t>
      </w:r>
      <w:r w:rsidR="00CA6734" w:rsidRPr="004B6B11">
        <w:rPr>
          <w:sz w:val="22"/>
        </w:rPr>
        <w:t>in-class activities</w:t>
      </w:r>
      <w:r w:rsidRPr="004B6B11">
        <w:rPr>
          <w:sz w:val="22"/>
        </w:rPr>
        <w:t xml:space="preserve"> will be made up and no homework will be accepted after the dead</w:t>
      </w:r>
      <w:r w:rsidR="0059740B" w:rsidRPr="004B6B11">
        <w:rPr>
          <w:sz w:val="22"/>
        </w:rPr>
        <w:t xml:space="preserve">line.  If you miss one of the 3 </w:t>
      </w:r>
      <w:r w:rsidRPr="004B6B11">
        <w:rPr>
          <w:sz w:val="22"/>
        </w:rPr>
        <w:t xml:space="preserve">exams, your grade on the final can be used to replace one missed exam, but only </w:t>
      </w:r>
      <w:r w:rsidR="00524DC2" w:rsidRPr="004B6B11">
        <w:rPr>
          <w:sz w:val="22"/>
        </w:rPr>
        <w:t xml:space="preserve">with my permission </w:t>
      </w:r>
      <w:r w:rsidRPr="004B6B11">
        <w:rPr>
          <w:sz w:val="22"/>
        </w:rPr>
        <w:t>for a valid, documented emergency.</w:t>
      </w:r>
    </w:p>
    <w:p w:rsidR="005E0652" w:rsidRPr="004B6B11" w:rsidRDefault="005E0652" w:rsidP="005E0652">
      <w:pPr>
        <w:rPr>
          <w:sz w:val="22"/>
        </w:rPr>
      </w:pPr>
    </w:p>
    <w:p w:rsidR="00B4401C" w:rsidRPr="004B6B11" w:rsidRDefault="00B4401C" w:rsidP="00524DC2">
      <w:pPr>
        <w:rPr>
          <w:sz w:val="22"/>
        </w:rPr>
      </w:pPr>
      <w:r w:rsidRPr="004B6B11">
        <w:rPr>
          <w:sz w:val="22"/>
        </w:rPr>
        <w:t>Any student who, because of a disability, may require special arrangements in order to meet the course requirements should contact the instructor as soon as possible to make any necessary arrangements. Students should present appropriate verification from Student Disability Services during the instructor’s office hours.  Please note instructors are not allowed to provide classroom accommodations to a student until appropriate verification from Student Disability Services has been provided.  For additional information, you may contact the Student Disability Services office in 335 West Hall or 806-742-2405.</w:t>
      </w:r>
    </w:p>
    <w:p w:rsidR="00843676" w:rsidRPr="004B6B11" w:rsidRDefault="00843676" w:rsidP="00524DC2">
      <w:pPr>
        <w:rPr>
          <w:sz w:val="22"/>
        </w:rPr>
      </w:pPr>
    </w:p>
    <w:p w:rsidR="00524DC2" w:rsidRPr="004B6B11" w:rsidRDefault="00524DC2" w:rsidP="00524DC2">
      <w:pPr>
        <w:rPr>
          <w:b/>
          <w:sz w:val="22"/>
        </w:rPr>
      </w:pPr>
      <w:r w:rsidRPr="004B6B11">
        <w:rPr>
          <w:sz w:val="22"/>
        </w:rPr>
        <w:t>Texas House Bill 256 requires institutions of higher education to excuse a student from attending classes or other required activities, including examinations, for the observance of a religious holy day.  A student who intends to observe a religious holy day should make that intention known to the instructor prior to the absence.  A student who is absent from classes for the observance of a religious holy day shall be allowed to take an examination or complete an assignment scheduled for that day within a reasonable time after the absence.  A student may not be penalized for the absence; however, the instructor may respond appropriately if the student fails to complete the assignment satisfactorily.</w:t>
      </w:r>
    </w:p>
    <w:p w:rsidR="005E0652" w:rsidRPr="004B6B11" w:rsidRDefault="005E0652" w:rsidP="005E0652">
      <w:pPr>
        <w:rPr>
          <w:sz w:val="22"/>
        </w:rPr>
      </w:pPr>
    </w:p>
    <w:sectPr w:rsidR="005E0652" w:rsidRPr="004B6B11" w:rsidSect="005A37BC">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B442E"/>
    <w:multiLevelType w:val="hybridMultilevel"/>
    <w:tmpl w:val="B0FEB53A"/>
    <w:lvl w:ilvl="0" w:tplc="F4D4EDEE">
      <w:start w:val="1"/>
      <w:numFmt w:val="bullet"/>
      <w:lvlText w:val=""/>
      <w:lvlJc w:val="left"/>
      <w:pPr>
        <w:tabs>
          <w:tab w:val="num" w:pos="720"/>
        </w:tabs>
        <w:ind w:left="720" w:hanging="360"/>
      </w:pPr>
      <w:rPr>
        <w:rFonts w:ascii="Symbol" w:hAnsi="Symbol" w:hint="default"/>
        <w:sz w:val="20"/>
      </w:rPr>
    </w:lvl>
    <w:lvl w:ilvl="1" w:tplc="76226D42" w:tentative="1">
      <w:start w:val="1"/>
      <w:numFmt w:val="bullet"/>
      <w:lvlText w:val="o"/>
      <w:lvlJc w:val="left"/>
      <w:pPr>
        <w:tabs>
          <w:tab w:val="num" w:pos="1440"/>
        </w:tabs>
        <w:ind w:left="1440" w:hanging="360"/>
      </w:pPr>
      <w:rPr>
        <w:rFonts w:ascii="Courier New" w:hAnsi="Courier New" w:hint="default"/>
        <w:sz w:val="20"/>
      </w:rPr>
    </w:lvl>
    <w:lvl w:ilvl="2" w:tplc="0C104316" w:tentative="1">
      <w:start w:val="1"/>
      <w:numFmt w:val="bullet"/>
      <w:lvlText w:val=""/>
      <w:lvlJc w:val="left"/>
      <w:pPr>
        <w:tabs>
          <w:tab w:val="num" w:pos="2160"/>
        </w:tabs>
        <w:ind w:left="2160" w:hanging="360"/>
      </w:pPr>
      <w:rPr>
        <w:rFonts w:ascii="Wingdings" w:hAnsi="Wingdings" w:hint="default"/>
        <w:sz w:val="20"/>
      </w:rPr>
    </w:lvl>
    <w:lvl w:ilvl="3" w:tplc="22C089F0" w:tentative="1">
      <w:start w:val="1"/>
      <w:numFmt w:val="bullet"/>
      <w:lvlText w:val=""/>
      <w:lvlJc w:val="left"/>
      <w:pPr>
        <w:tabs>
          <w:tab w:val="num" w:pos="2880"/>
        </w:tabs>
        <w:ind w:left="2880" w:hanging="360"/>
      </w:pPr>
      <w:rPr>
        <w:rFonts w:ascii="Wingdings" w:hAnsi="Wingdings" w:hint="default"/>
        <w:sz w:val="20"/>
      </w:rPr>
    </w:lvl>
    <w:lvl w:ilvl="4" w:tplc="22CC3A0E" w:tentative="1">
      <w:start w:val="1"/>
      <w:numFmt w:val="bullet"/>
      <w:lvlText w:val=""/>
      <w:lvlJc w:val="left"/>
      <w:pPr>
        <w:tabs>
          <w:tab w:val="num" w:pos="3600"/>
        </w:tabs>
        <w:ind w:left="3600" w:hanging="360"/>
      </w:pPr>
      <w:rPr>
        <w:rFonts w:ascii="Wingdings" w:hAnsi="Wingdings" w:hint="default"/>
        <w:sz w:val="20"/>
      </w:rPr>
    </w:lvl>
    <w:lvl w:ilvl="5" w:tplc="ADA29B68" w:tentative="1">
      <w:start w:val="1"/>
      <w:numFmt w:val="bullet"/>
      <w:lvlText w:val=""/>
      <w:lvlJc w:val="left"/>
      <w:pPr>
        <w:tabs>
          <w:tab w:val="num" w:pos="4320"/>
        </w:tabs>
        <w:ind w:left="4320" w:hanging="360"/>
      </w:pPr>
      <w:rPr>
        <w:rFonts w:ascii="Wingdings" w:hAnsi="Wingdings" w:hint="default"/>
        <w:sz w:val="20"/>
      </w:rPr>
    </w:lvl>
    <w:lvl w:ilvl="6" w:tplc="92A685B0" w:tentative="1">
      <w:start w:val="1"/>
      <w:numFmt w:val="bullet"/>
      <w:lvlText w:val=""/>
      <w:lvlJc w:val="left"/>
      <w:pPr>
        <w:tabs>
          <w:tab w:val="num" w:pos="5040"/>
        </w:tabs>
        <w:ind w:left="5040" w:hanging="360"/>
      </w:pPr>
      <w:rPr>
        <w:rFonts w:ascii="Wingdings" w:hAnsi="Wingdings" w:hint="default"/>
        <w:sz w:val="20"/>
      </w:rPr>
    </w:lvl>
    <w:lvl w:ilvl="7" w:tplc="30045F9C" w:tentative="1">
      <w:start w:val="1"/>
      <w:numFmt w:val="bullet"/>
      <w:lvlText w:val=""/>
      <w:lvlJc w:val="left"/>
      <w:pPr>
        <w:tabs>
          <w:tab w:val="num" w:pos="5760"/>
        </w:tabs>
        <w:ind w:left="5760" w:hanging="360"/>
      </w:pPr>
      <w:rPr>
        <w:rFonts w:ascii="Wingdings" w:hAnsi="Wingdings" w:hint="default"/>
        <w:sz w:val="20"/>
      </w:rPr>
    </w:lvl>
    <w:lvl w:ilvl="8" w:tplc="793EABD0" w:tentative="1">
      <w:start w:val="1"/>
      <w:numFmt w:val="bullet"/>
      <w:lvlText w:val=""/>
      <w:lvlJc w:val="left"/>
      <w:pPr>
        <w:tabs>
          <w:tab w:val="num" w:pos="6480"/>
        </w:tabs>
        <w:ind w:left="6480" w:hanging="360"/>
      </w:pPr>
      <w:rPr>
        <w:rFonts w:ascii="Wingdings" w:hAnsi="Wingdings" w:hint="default"/>
        <w:sz w:val="20"/>
      </w:rPr>
    </w:lvl>
  </w:abstractNum>
  <w:abstractNum w:abstractNumId="1">
    <w:nsid w:val="09ED7D28"/>
    <w:multiLevelType w:val="hybridMultilevel"/>
    <w:tmpl w:val="760E66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9BB546A"/>
    <w:multiLevelType w:val="hybridMultilevel"/>
    <w:tmpl w:val="424E15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BB47CFF"/>
    <w:multiLevelType w:val="hybridMultilevel"/>
    <w:tmpl w:val="2702F904"/>
    <w:lvl w:ilvl="0" w:tplc="CB7C04C8">
      <w:start w:val="1"/>
      <w:numFmt w:val="bullet"/>
      <w:lvlText w:val=""/>
      <w:lvlJc w:val="left"/>
      <w:pPr>
        <w:tabs>
          <w:tab w:val="num" w:pos="720"/>
        </w:tabs>
        <w:ind w:left="720" w:hanging="360"/>
      </w:pPr>
      <w:rPr>
        <w:rFonts w:ascii="Symbol" w:hAnsi="Symbol" w:hint="default"/>
        <w:sz w:val="20"/>
      </w:rPr>
    </w:lvl>
    <w:lvl w:ilvl="1" w:tplc="E13EC48A" w:tentative="1">
      <w:start w:val="1"/>
      <w:numFmt w:val="bullet"/>
      <w:lvlText w:val="o"/>
      <w:lvlJc w:val="left"/>
      <w:pPr>
        <w:tabs>
          <w:tab w:val="num" w:pos="1440"/>
        </w:tabs>
        <w:ind w:left="1440" w:hanging="360"/>
      </w:pPr>
      <w:rPr>
        <w:rFonts w:ascii="Courier New" w:hAnsi="Courier New" w:hint="default"/>
        <w:sz w:val="20"/>
      </w:rPr>
    </w:lvl>
    <w:lvl w:ilvl="2" w:tplc="73B42ACE" w:tentative="1">
      <w:start w:val="1"/>
      <w:numFmt w:val="bullet"/>
      <w:lvlText w:val=""/>
      <w:lvlJc w:val="left"/>
      <w:pPr>
        <w:tabs>
          <w:tab w:val="num" w:pos="2160"/>
        </w:tabs>
        <w:ind w:left="2160" w:hanging="360"/>
      </w:pPr>
      <w:rPr>
        <w:rFonts w:ascii="Wingdings" w:hAnsi="Wingdings" w:hint="default"/>
        <w:sz w:val="20"/>
      </w:rPr>
    </w:lvl>
    <w:lvl w:ilvl="3" w:tplc="A2562EF4" w:tentative="1">
      <w:start w:val="1"/>
      <w:numFmt w:val="bullet"/>
      <w:lvlText w:val=""/>
      <w:lvlJc w:val="left"/>
      <w:pPr>
        <w:tabs>
          <w:tab w:val="num" w:pos="2880"/>
        </w:tabs>
        <w:ind w:left="2880" w:hanging="360"/>
      </w:pPr>
      <w:rPr>
        <w:rFonts w:ascii="Wingdings" w:hAnsi="Wingdings" w:hint="default"/>
        <w:sz w:val="20"/>
      </w:rPr>
    </w:lvl>
    <w:lvl w:ilvl="4" w:tplc="C4EE8924" w:tentative="1">
      <w:start w:val="1"/>
      <w:numFmt w:val="bullet"/>
      <w:lvlText w:val=""/>
      <w:lvlJc w:val="left"/>
      <w:pPr>
        <w:tabs>
          <w:tab w:val="num" w:pos="3600"/>
        </w:tabs>
        <w:ind w:left="3600" w:hanging="360"/>
      </w:pPr>
      <w:rPr>
        <w:rFonts w:ascii="Wingdings" w:hAnsi="Wingdings" w:hint="default"/>
        <w:sz w:val="20"/>
      </w:rPr>
    </w:lvl>
    <w:lvl w:ilvl="5" w:tplc="9D0ED056" w:tentative="1">
      <w:start w:val="1"/>
      <w:numFmt w:val="bullet"/>
      <w:lvlText w:val=""/>
      <w:lvlJc w:val="left"/>
      <w:pPr>
        <w:tabs>
          <w:tab w:val="num" w:pos="4320"/>
        </w:tabs>
        <w:ind w:left="4320" w:hanging="360"/>
      </w:pPr>
      <w:rPr>
        <w:rFonts w:ascii="Wingdings" w:hAnsi="Wingdings" w:hint="default"/>
        <w:sz w:val="20"/>
      </w:rPr>
    </w:lvl>
    <w:lvl w:ilvl="6" w:tplc="2C1A6188" w:tentative="1">
      <w:start w:val="1"/>
      <w:numFmt w:val="bullet"/>
      <w:lvlText w:val=""/>
      <w:lvlJc w:val="left"/>
      <w:pPr>
        <w:tabs>
          <w:tab w:val="num" w:pos="5040"/>
        </w:tabs>
        <w:ind w:left="5040" w:hanging="360"/>
      </w:pPr>
      <w:rPr>
        <w:rFonts w:ascii="Wingdings" w:hAnsi="Wingdings" w:hint="default"/>
        <w:sz w:val="20"/>
      </w:rPr>
    </w:lvl>
    <w:lvl w:ilvl="7" w:tplc="F82A2062" w:tentative="1">
      <w:start w:val="1"/>
      <w:numFmt w:val="bullet"/>
      <w:lvlText w:val=""/>
      <w:lvlJc w:val="left"/>
      <w:pPr>
        <w:tabs>
          <w:tab w:val="num" w:pos="5760"/>
        </w:tabs>
        <w:ind w:left="5760" w:hanging="360"/>
      </w:pPr>
      <w:rPr>
        <w:rFonts w:ascii="Wingdings" w:hAnsi="Wingdings" w:hint="default"/>
        <w:sz w:val="20"/>
      </w:rPr>
    </w:lvl>
    <w:lvl w:ilvl="8" w:tplc="A310422C" w:tentative="1">
      <w:start w:val="1"/>
      <w:numFmt w:val="bullet"/>
      <w:lvlText w:val=""/>
      <w:lvlJc w:val="left"/>
      <w:pPr>
        <w:tabs>
          <w:tab w:val="num" w:pos="6480"/>
        </w:tabs>
        <w:ind w:left="6480" w:hanging="360"/>
      </w:pPr>
      <w:rPr>
        <w:rFonts w:ascii="Wingdings" w:hAnsi="Wingdings" w:hint="default"/>
        <w:sz w:val="20"/>
      </w:rPr>
    </w:lvl>
  </w:abstractNum>
  <w:abstractNum w:abstractNumId="4">
    <w:nsid w:val="435129E3"/>
    <w:multiLevelType w:val="hybridMultilevel"/>
    <w:tmpl w:val="2F3EDA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4F404CB"/>
    <w:multiLevelType w:val="hybridMultilevel"/>
    <w:tmpl w:val="2B90B7AE"/>
    <w:lvl w:ilvl="0" w:tplc="0B647400">
      <w:start w:val="1"/>
      <w:numFmt w:val="bullet"/>
      <w:lvlText w:val=""/>
      <w:lvlJc w:val="left"/>
      <w:pPr>
        <w:tabs>
          <w:tab w:val="num" w:pos="720"/>
        </w:tabs>
        <w:ind w:left="720" w:hanging="360"/>
      </w:pPr>
      <w:rPr>
        <w:rFonts w:ascii="Symbol" w:hAnsi="Symbol" w:hint="default"/>
        <w:sz w:val="20"/>
      </w:rPr>
    </w:lvl>
    <w:lvl w:ilvl="1" w:tplc="A7922508" w:tentative="1">
      <w:start w:val="1"/>
      <w:numFmt w:val="bullet"/>
      <w:lvlText w:val="o"/>
      <w:lvlJc w:val="left"/>
      <w:pPr>
        <w:tabs>
          <w:tab w:val="num" w:pos="1440"/>
        </w:tabs>
        <w:ind w:left="1440" w:hanging="360"/>
      </w:pPr>
      <w:rPr>
        <w:rFonts w:ascii="Courier New" w:hAnsi="Courier New" w:hint="default"/>
        <w:sz w:val="20"/>
      </w:rPr>
    </w:lvl>
    <w:lvl w:ilvl="2" w:tplc="E6F2586A" w:tentative="1">
      <w:start w:val="1"/>
      <w:numFmt w:val="bullet"/>
      <w:lvlText w:val=""/>
      <w:lvlJc w:val="left"/>
      <w:pPr>
        <w:tabs>
          <w:tab w:val="num" w:pos="2160"/>
        </w:tabs>
        <w:ind w:left="2160" w:hanging="360"/>
      </w:pPr>
      <w:rPr>
        <w:rFonts w:ascii="Wingdings" w:hAnsi="Wingdings" w:hint="default"/>
        <w:sz w:val="20"/>
      </w:rPr>
    </w:lvl>
    <w:lvl w:ilvl="3" w:tplc="619E5612" w:tentative="1">
      <w:start w:val="1"/>
      <w:numFmt w:val="bullet"/>
      <w:lvlText w:val=""/>
      <w:lvlJc w:val="left"/>
      <w:pPr>
        <w:tabs>
          <w:tab w:val="num" w:pos="2880"/>
        </w:tabs>
        <w:ind w:left="2880" w:hanging="360"/>
      </w:pPr>
      <w:rPr>
        <w:rFonts w:ascii="Wingdings" w:hAnsi="Wingdings" w:hint="default"/>
        <w:sz w:val="20"/>
      </w:rPr>
    </w:lvl>
    <w:lvl w:ilvl="4" w:tplc="51C6A4C4" w:tentative="1">
      <w:start w:val="1"/>
      <w:numFmt w:val="bullet"/>
      <w:lvlText w:val=""/>
      <w:lvlJc w:val="left"/>
      <w:pPr>
        <w:tabs>
          <w:tab w:val="num" w:pos="3600"/>
        </w:tabs>
        <w:ind w:left="3600" w:hanging="360"/>
      </w:pPr>
      <w:rPr>
        <w:rFonts w:ascii="Wingdings" w:hAnsi="Wingdings" w:hint="default"/>
        <w:sz w:val="20"/>
      </w:rPr>
    </w:lvl>
    <w:lvl w:ilvl="5" w:tplc="8670EBB4" w:tentative="1">
      <w:start w:val="1"/>
      <w:numFmt w:val="bullet"/>
      <w:lvlText w:val=""/>
      <w:lvlJc w:val="left"/>
      <w:pPr>
        <w:tabs>
          <w:tab w:val="num" w:pos="4320"/>
        </w:tabs>
        <w:ind w:left="4320" w:hanging="360"/>
      </w:pPr>
      <w:rPr>
        <w:rFonts w:ascii="Wingdings" w:hAnsi="Wingdings" w:hint="default"/>
        <w:sz w:val="20"/>
      </w:rPr>
    </w:lvl>
    <w:lvl w:ilvl="6" w:tplc="E370E028" w:tentative="1">
      <w:start w:val="1"/>
      <w:numFmt w:val="bullet"/>
      <w:lvlText w:val=""/>
      <w:lvlJc w:val="left"/>
      <w:pPr>
        <w:tabs>
          <w:tab w:val="num" w:pos="5040"/>
        </w:tabs>
        <w:ind w:left="5040" w:hanging="360"/>
      </w:pPr>
      <w:rPr>
        <w:rFonts w:ascii="Wingdings" w:hAnsi="Wingdings" w:hint="default"/>
        <w:sz w:val="20"/>
      </w:rPr>
    </w:lvl>
    <w:lvl w:ilvl="7" w:tplc="18D4FCFE" w:tentative="1">
      <w:start w:val="1"/>
      <w:numFmt w:val="bullet"/>
      <w:lvlText w:val=""/>
      <w:lvlJc w:val="left"/>
      <w:pPr>
        <w:tabs>
          <w:tab w:val="num" w:pos="5760"/>
        </w:tabs>
        <w:ind w:left="5760" w:hanging="360"/>
      </w:pPr>
      <w:rPr>
        <w:rFonts w:ascii="Wingdings" w:hAnsi="Wingdings" w:hint="default"/>
        <w:sz w:val="20"/>
      </w:rPr>
    </w:lvl>
    <w:lvl w:ilvl="8" w:tplc="4FC470FE" w:tentative="1">
      <w:start w:val="1"/>
      <w:numFmt w:val="bullet"/>
      <w:lvlText w:val=""/>
      <w:lvlJc w:val="left"/>
      <w:pPr>
        <w:tabs>
          <w:tab w:val="num" w:pos="6480"/>
        </w:tabs>
        <w:ind w:left="6480" w:hanging="360"/>
      </w:pPr>
      <w:rPr>
        <w:rFonts w:ascii="Wingdings" w:hAnsi="Wingdings" w:hint="default"/>
        <w:sz w:val="20"/>
      </w:rPr>
    </w:lvl>
  </w:abstractNum>
  <w:abstractNum w:abstractNumId="6">
    <w:nsid w:val="555E4E6B"/>
    <w:multiLevelType w:val="hybridMultilevel"/>
    <w:tmpl w:val="D18694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58737C25"/>
    <w:multiLevelType w:val="hybridMultilevel"/>
    <w:tmpl w:val="D668E3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9670E87"/>
    <w:multiLevelType w:val="hybridMultilevel"/>
    <w:tmpl w:val="EE5493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3C10B79"/>
    <w:multiLevelType w:val="hybridMultilevel"/>
    <w:tmpl w:val="8B269B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458294B"/>
    <w:multiLevelType w:val="hybridMultilevel"/>
    <w:tmpl w:val="B33CA96C"/>
    <w:lvl w:ilvl="0" w:tplc="49B884EA">
      <w:start w:val="1"/>
      <w:numFmt w:val="bullet"/>
      <w:lvlText w:val=""/>
      <w:lvlJc w:val="left"/>
      <w:pPr>
        <w:tabs>
          <w:tab w:val="num" w:pos="720"/>
        </w:tabs>
        <w:ind w:left="720" w:hanging="360"/>
      </w:pPr>
      <w:rPr>
        <w:rFonts w:ascii="Symbol" w:hAnsi="Symbol" w:hint="default"/>
        <w:sz w:val="20"/>
      </w:rPr>
    </w:lvl>
    <w:lvl w:ilvl="1" w:tplc="7662EE00" w:tentative="1">
      <w:start w:val="1"/>
      <w:numFmt w:val="bullet"/>
      <w:lvlText w:val="o"/>
      <w:lvlJc w:val="left"/>
      <w:pPr>
        <w:tabs>
          <w:tab w:val="num" w:pos="1440"/>
        </w:tabs>
        <w:ind w:left="1440" w:hanging="360"/>
      </w:pPr>
      <w:rPr>
        <w:rFonts w:ascii="Courier New" w:hAnsi="Courier New" w:hint="default"/>
        <w:sz w:val="20"/>
      </w:rPr>
    </w:lvl>
    <w:lvl w:ilvl="2" w:tplc="FB7C6694" w:tentative="1">
      <w:start w:val="1"/>
      <w:numFmt w:val="bullet"/>
      <w:lvlText w:val=""/>
      <w:lvlJc w:val="left"/>
      <w:pPr>
        <w:tabs>
          <w:tab w:val="num" w:pos="2160"/>
        </w:tabs>
        <w:ind w:left="2160" w:hanging="360"/>
      </w:pPr>
      <w:rPr>
        <w:rFonts w:ascii="Wingdings" w:hAnsi="Wingdings" w:hint="default"/>
        <w:sz w:val="20"/>
      </w:rPr>
    </w:lvl>
    <w:lvl w:ilvl="3" w:tplc="9EC8F5B2" w:tentative="1">
      <w:start w:val="1"/>
      <w:numFmt w:val="bullet"/>
      <w:lvlText w:val=""/>
      <w:lvlJc w:val="left"/>
      <w:pPr>
        <w:tabs>
          <w:tab w:val="num" w:pos="2880"/>
        </w:tabs>
        <w:ind w:left="2880" w:hanging="360"/>
      </w:pPr>
      <w:rPr>
        <w:rFonts w:ascii="Wingdings" w:hAnsi="Wingdings" w:hint="default"/>
        <w:sz w:val="20"/>
      </w:rPr>
    </w:lvl>
    <w:lvl w:ilvl="4" w:tplc="78363254" w:tentative="1">
      <w:start w:val="1"/>
      <w:numFmt w:val="bullet"/>
      <w:lvlText w:val=""/>
      <w:lvlJc w:val="left"/>
      <w:pPr>
        <w:tabs>
          <w:tab w:val="num" w:pos="3600"/>
        </w:tabs>
        <w:ind w:left="3600" w:hanging="360"/>
      </w:pPr>
      <w:rPr>
        <w:rFonts w:ascii="Wingdings" w:hAnsi="Wingdings" w:hint="default"/>
        <w:sz w:val="20"/>
      </w:rPr>
    </w:lvl>
    <w:lvl w:ilvl="5" w:tplc="0A02504A" w:tentative="1">
      <w:start w:val="1"/>
      <w:numFmt w:val="bullet"/>
      <w:lvlText w:val=""/>
      <w:lvlJc w:val="left"/>
      <w:pPr>
        <w:tabs>
          <w:tab w:val="num" w:pos="4320"/>
        </w:tabs>
        <w:ind w:left="4320" w:hanging="360"/>
      </w:pPr>
      <w:rPr>
        <w:rFonts w:ascii="Wingdings" w:hAnsi="Wingdings" w:hint="default"/>
        <w:sz w:val="20"/>
      </w:rPr>
    </w:lvl>
    <w:lvl w:ilvl="6" w:tplc="9D680AB6" w:tentative="1">
      <w:start w:val="1"/>
      <w:numFmt w:val="bullet"/>
      <w:lvlText w:val=""/>
      <w:lvlJc w:val="left"/>
      <w:pPr>
        <w:tabs>
          <w:tab w:val="num" w:pos="5040"/>
        </w:tabs>
        <w:ind w:left="5040" w:hanging="360"/>
      </w:pPr>
      <w:rPr>
        <w:rFonts w:ascii="Wingdings" w:hAnsi="Wingdings" w:hint="default"/>
        <w:sz w:val="20"/>
      </w:rPr>
    </w:lvl>
    <w:lvl w:ilvl="7" w:tplc="556A5A88" w:tentative="1">
      <w:start w:val="1"/>
      <w:numFmt w:val="bullet"/>
      <w:lvlText w:val=""/>
      <w:lvlJc w:val="left"/>
      <w:pPr>
        <w:tabs>
          <w:tab w:val="num" w:pos="5760"/>
        </w:tabs>
        <w:ind w:left="5760" w:hanging="360"/>
      </w:pPr>
      <w:rPr>
        <w:rFonts w:ascii="Wingdings" w:hAnsi="Wingdings" w:hint="default"/>
        <w:sz w:val="20"/>
      </w:rPr>
    </w:lvl>
    <w:lvl w:ilvl="8" w:tplc="8E98E88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9E06069"/>
    <w:multiLevelType w:val="multilevel"/>
    <w:tmpl w:val="CA22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10"/>
  </w:num>
  <w:num w:numId="5">
    <w:abstractNumId w:val="2"/>
  </w:num>
  <w:num w:numId="6">
    <w:abstractNumId w:val="9"/>
  </w:num>
  <w:num w:numId="7">
    <w:abstractNumId w:val="4"/>
  </w:num>
  <w:num w:numId="8">
    <w:abstractNumId w:val="7"/>
  </w:num>
  <w:num w:numId="9">
    <w:abstractNumId w:val="8"/>
  </w:num>
  <w:num w:numId="10">
    <w:abstractNumId w:val="1"/>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387"/>
    <w:rsid w:val="0002162D"/>
    <w:rsid w:val="00021A6F"/>
    <w:rsid w:val="000233F8"/>
    <w:rsid w:val="00035DBC"/>
    <w:rsid w:val="000957BB"/>
    <w:rsid w:val="000B53D8"/>
    <w:rsid w:val="00113F28"/>
    <w:rsid w:val="001311C4"/>
    <w:rsid w:val="0016663E"/>
    <w:rsid w:val="001D736D"/>
    <w:rsid w:val="001F08A9"/>
    <w:rsid w:val="001F769B"/>
    <w:rsid w:val="00232197"/>
    <w:rsid w:val="00281859"/>
    <w:rsid w:val="002866C3"/>
    <w:rsid w:val="002E22F7"/>
    <w:rsid w:val="002E6328"/>
    <w:rsid w:val="00365F20"/>
    <w:rsid w:val="003C68D8"/>
    <w:rsid w:val="003F3054"/>
    <w:rsid w:val="00426242"/>
    <w:rsid w:val="004366CE"/>
    <w:rsid w:val="00443E84"/>
    <w:rsid w:val="004A1283"/>
    <w:rsid w:val="004B6B11"/>
    <w:rsid w:val="004F12A4"/>
    <w:rsid w:val="005032DA"/>
    <w:rsid w:val="005033B5"/>
    <w:rsid w:val="00524805"/>
    <w:rsid w:val="00524DC2"/>
    <w:rsid w:val="00530317"/>
    <w:rsid w:val="00557FB6"/>
    <w:rsid w:val="0059740B"/>
    <w:rsid w:val="005A37BC"/>
    <w:rsid w:val="005A7FAB"/>
    <w:rsid w:val="005B6F0C"/>
    <w:rsid w:val="005E0652"/>
    <w:rsid w:val="005F5439"/>
    <w:rsid w:val="0061583B"/>
    <w:rsid w:val="00644A27"/>
    <w:rsid w:val="00644DB5"/>
    <w:rsid w:val="006B2F61"/>
    <w:rsid w:val="006C3F28"/>
    <w:rsid w:val="006F48DF"/>
    <w:rsid w:val="007360FC"/>
    <w:rsid w:val="00757E78"/>
    <w:rsid w:val="0076395F"/>
    <w:rsid w:val="0079075A"/>
    <w:rsid w:val="007A1C57"/>
    <w:rsid w:val="007E4DEF"/>
    <w:rsid w:val="007E6F99"/>
    <w:rsid w:val="00843676"/>
    <w:rsid w:val="00865D1C"/>
    <w:rsid w:val="008B7C5D"/>
    <w:rsid w:val="009115CF"/>
    <w:rsid w:val="00954439"/>
    <w:rsid w:val="009D19F6"/>
    <w:rsid w:val="009F0BD0"/>
    <w:rsid w:val="00A14200"/>
    <w:rsid w:val="00A46B1B"/>
    <w:rsid w:val="00A56E8A"/>
    <w:rsid w:val="00A62633"/>
    <w:rsid w:val="00A70C23"/>
    <w:rsid w:val="00A91324"/>
    <w:rsid w:val="00A9686D"/>
    <w:rsid w:val="00B24099"/>
    <w:rsid w:val="00B31111"/>
    <w:rsid w:val="00B4401C"/>
    <w:rsid w:val="00B508F6"/>
    <w:rsid w:val="00B52E00"/>
    <w:rsid w:val="00B551F2"/>
    <w:rsid w:val="00B56EBD"/>
    <w:rsid w:val="00B60558"/>
    <w:rsid w:val="00B63387"/>
    <w:rsid w:val="00BA05C9"/>
    <w:rsid w:val="00BE0918"/>
    <w:rsid w:val="00CA5C05"/>
    <w:rsid w:val="00CA6734"/>
    <w:rsid w:val="00CB6438"/>
    <w:rsid w:val="00CB79B2"/>
    <w:rsid w:val="00CC3685"/>
    <w:rsid w:val="00D05976"/>
    <w:rsid w:val="00D26E0C"/>
    <w:rsid w:val="00D76478"/>
    <w:rsid w:val="00DA4384"/>
    <w:rsid w:val="00DD3E61"/>
    <w:rsid w:val="00DF6ADE"/>
    <w:rsid w:val="00E424C9"/>
    <w:rsid w:val="00E9502B"/>
    <w:rsid w:val="00EC06A8"/>
    <w:rsid w:val="00EC7B4C"/>
    <w:rsid w:val="00F07710"/>
    <w:rsid w:val="00F15915"/>
    <w:rsid w:val="00F15AE0"/>
    <w:rsid w:val="00F17FAC"/>
    <w:rsid w:val="00F40B4D"/>
    <w:rsid w:val="00F549DA"/>
    <w:rsid w:val="00F62A1E"/>
    <w:rsid w:val="00F64D04"/>
    <w:rsid w:val="00F96EAB"/>
    <w:rsid w:val="00FE090C"/>
    <w:rsid w:val="00FF6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4F242FF-66D1-4C98-9BCD-496B5885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style>
  <w:style w:type="character" w:styleId="Emphasis">
    <w:name w:val="Emphasis"/>
    <w:qFormat/>
    <w:rPr>
      <w:i/>
      <w:iCs/>
    </w:rPr>
  </w:style>
  <w:style w:type="paragraph" w:styleId="Title">
    <w:name w:val="Title"/>
    <w:basedOn w:val="Normal"/>
    <w:qFormat/>
    <w:pPr>
      <w:spacing w:before="100" w:beforeAutospacing="1" w:after="100" w:afterAutospacing="1"/>
    </w:pPr>
  </w:style>
  <w:style w:type="character" w:styleId="Hyperlink">
    <w:name w:val="Hyperlink"/>
    <w:rPr>
      <w:color w:val="0000FF"/>
      <w:u w:val="single"/>
    </w:rPr>
  </w:style>
  <w:style w:type="paragraph" w:styleId="BalloonText">
    <w:name w:val="Balloon Text"/>
    <w:basedOn w:val="Normal"/>
    <w:semiHidden/>
    <w:rsid w:val="009D19F6"/>
    <w:rPr>
      <w:rFonts w:ascii="Tahoma" w:hAnsi="Tahoma" w:cs="Tahoma"/>
      <w:sz w:val="16"/>
      <w:szCs w:val="16"/>
    </w:rPr>
  </w:style>
  <w:style w:type="table" w:styleId="TableGrid">
    <w:name w:val="Table Grid"/>
    <w:basedOn w:val="TableNormal"/>
    <w:rsid w:val="00B4401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8">
    <w:name w:val="Table Grid 8"/>
    <w:basedOn w:val="TableNormal"/>
    <w:rsid w:val="004B6B1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999</Words>
  <Characters>5696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Calculus I Syllabus</vt:lpstr>
    </vt:vector>
  </TitlesOfParts>
  <Company>Texas Tech University</Company>
  <LinksUpToDate>false</LinksUpToDate>
  <CharactersWithSpaces>6682</CharactersWithSpaces>
  <SharedDoc>false</SharedDoc>
  <HLinks>
    <vt:vector size="6" baseType="variant">
      <vt:variant>
        <vt:i4>6357033</vt:i4>
      </vt:variant>
      <vt:variant>
        <vt:i4>0</vt:i4>
      </vt:variant>
      <vt:variant>
        <vt:i4>0</vt:i4>
      </vt:variant>
      <vt:variant>
        <vt:i4>5</vt:i4>
      </vt:variant>
      <vt:variant>
        <vt:lpwstr>http://www.blackboard.ttu.edu/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Calculus I Syllabus</dc:title>
  <dc:creator>Brock Williams</dc:creator>
  <cp:lastModifiedBy>Brock Williams</cp:lastModifiedBy>
  <cp:revision>5</cp:revision>
  <cp:lastPrinted>2014-12-08T05:57:00Z</cp:lastPrinted>
  <dcterms:created xsi:type="dcterms:W3CDTF">2014-12-08T05:57:00Z</dcterms:created>
  <dcterms:modified xsi:type="dcterms:W3CDTF">2015-01-07T19:54:00Z</dcterms:modified>
</cp:coreProperties>
</file>