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568" w:rsidRPr="00D15568" w:rsidRDefault="00D15568" w:rsidP="002605CF">
      <w:pPr>
        <w:tabs>
          <w:tab w:val="right" w:pos="9360"/>
        </w:tabs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Final Project Summary</w:t>
      </w:r>
      <w:r w:rsidR="002605CF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ab/>
        <w:t>Kevin J. Schwint</w:t>
      </w:r>
    </w:p>
    <w:p w:rsidR="00D15568" w:rsidRPr="00D15568" w:rsidRDefault="00D15568" w:rsidP="00D15568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</w:rPr>
      </w:pPr>
    </w:p>
    <w:p w:rsidR="00D15568" w:rsidRPr="001D2097" w:rsidRDefault="00D15568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 xml:space="preserve">Tools 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U</w:t>
      </w: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sed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:</w:t>
      </w:r>
    </w:p>
    <w:p w:rsidR="001D2097" w:rsidRDefault="001D2097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D15568" w:rsidRDefault="00D15568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Platform: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ab/>
        <w:t>Jupyter Notebook ver. 6.4.8</w:t>
      </w:r>
    </w:p>
    <w:p w:rsidR="001D2097" w:rsidRDefault="001D2097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D15568" w:rsidRDefault="00D15568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1D2097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Python Packages: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060"/>
        <w:gridCol w:w="6115"/>
      </w:tblGrid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requests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BeautifulSoup from bs4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pandas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Path from pathlib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numpy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TextBlob from textblob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seaborn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 xml:space="preserve">NaiveBayesAnalyzer from textblob.sentiments 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datetime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 xml:space="preserve">WordCloud from wordcloud 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yfinance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 xml:space="preserve">candlestick_ohlc from mplfinance.original_flavor </w:t>
            </w:r>
          </w:p>
        </w:tc>
      </w:tr>
      <w:tr w:rsidR="00A45C4B" w:rsidRPr="00A45C4B" w:rsidTr="00A45C4B">
        <w:tc>
          <w:tcPr>
            <w:tcW w:w="3060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matplotlib.pyplot</w:t>
            </w:r>
          </w:p>
        </w:tc>
        <w:tc>
          <w:tcPr>
            <w:tcW w:w="6115" w:type="dxa"/>
          </w:tcPr>
          <w:p w:rsidR="00A45C4B" w:rsidRPr="00A45C4B" w:rsidRDefault="00A45C4B" w:rsidP="00A45C4B">
            <w:pPr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</w:pPr>
            <w:r w:rsidRPr="00A45C4B">
              <w:rPr>
                <w:rFonts w:ascii="Verdana" w:eastAsia="Times New Roman" w:hAnsi="Verdana" w:cs="Arial"/>
                <w:color w:val="111111"/>
                <w:sz w:val="24"/>
                <w:szCs w:val="24"/>
                <w:bdr w:val="none" w:sz="0" w:space="0" w:color="auto" w:frame="1"/>
              </w:rPr>
              <w:t>matplotlib.dates</w:t>
            </w:r>
          </w:p>
        </w:tc>
      </w:tr>
    </w:tbl>
    <w:p w:rsidR="00D15568" w:rsidRDefault="00D15568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D15568" w:rsidRDefault="00D15568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 xml:space="preserve">Questions 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A</w:t>
      </w: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sked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:</w:t>
      </w:r>
    </w:p>
    <w:p w:rsidR="00D73799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1E0EB8" w:rsidRDefault="001E0EB8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2C43E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Buy, Hold or Sell </w:t>
      </w:r>
      <w:r w:rsidR="00A276DA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based on</w:t>
      </w:r>
      <w:r w:rsidRPr="002C43E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Technical Analysis of a stock (e.g., AAPL)</w:t>
      </w:r>
      <w:r w:rsidR="002C43E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?</w:t>
      </w:r>
    </w:p>
    <w:p w:rsidR="002C43E4" w:rsidRDefault="004841EC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How well is</w:t>
      </w:r>
      <w:r w:rsidR="002C43E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the</w:t>
      </w:r>
      <w:r w:rsidR="002C43E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stock correlated with other stocks?</w:t>
      </w:r>
    </w:p>
    <w:p w:rsidR="00D73799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Based on price movement and trading volume, is the trend positive or negative (momentum indicator)?</w:t>
      </w:r>
    </w:p>
    <w:p w:rsidR="002C43E4" w:rsidRDefault="00CD31C2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Based on the Candlestick P</w:t>
      </w:r>
      <w:r w:rsidR="00D73799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attern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s</w:t>
      </w:r>
      <w:r w:rsidR="00D73799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of the stock, is the trend positive or negative (technical analysis)?</w:t>
      </w:r>
    </w:p>
    <w:p w:rsidR="00D73799" w:rsidRPr="002C43E4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Based on 20-day, 50-day and 200-day moving averages, is the trend positive or negative?</w:t>
      </w:r>
    </w:p>
    <w:p w:rsidR="00D73799" w:rsidRDefault="00D73799" w:rsidP="00D73799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What is current Sentiment for the stock?</w:t>
      </w:r>
    </w:p>
    <w:p w:rsidR="00D73799" w:rsidRDefault="00D73799" w:rsidP="00D73799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Is your portfolio sufficiently diversified?</w:t>
      </w:r>
    </w:p>
    <w:p w:rsidR="001D2097" w:rsidRPr="001D2097" w:rsidRDefault="001D2097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</w:p>
    <w:p w:rsidR="00D15568" w:rsidRDefault="00D15568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 xml:space="preserve">Insights 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D</w:t>
      </w: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iscovered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:</w:t>
      </w:r>
    </w:p>
    <w:p w:rsidR="00D73799" w:rsidRPr="00D73799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D73799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D73799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The Trend is your friend!</w:t>
      </w:r>
    </w:p>
    <w:p w:rsidR="00D73799" w:rsidRDefault="00D73799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Stocks in the same industry are more correlated than other stocks.</w:t>
      </w:r>
    </w:p>
    <w:p w:rsidR="00D73799" w:rsidRDefault="00D73799" w:rsidP="00507A6F">
      <w:pPr>
        <w:spacing w:after="0" w:line="240" w:lineRule="auto"/>
        <w:ind w:right="-180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D73799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Some stocks are more correlated with interest rates</w:t>
      </w:r>
      <w:r w:rsidR="00507A6F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/</w:t>
      </w:r>
      <w:r w:rsidR="00D51B4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other stocks</w:t>
      </w:r>
      <w:r w:rsidRPr="00D73799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than others.</w:t>
      </w:r>
    </w:p>
    <w:p w:rsidR="00507A6F" w:rsidRPr="00D15568" w:rsidRDefault="00507A6F" w:rsidP="00507A6F">
      <w:pPr>
        <w:spacing w:after="0" w:line="240" w:lineRule="auto"/>
        <w:ind w:right="-360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Charts still need human interpretation. (Perhaps ChatGPT can interpret better.)</w:t>
      </w:r>
    </w:p>
    <w:p w:rsidR="001D2097" w:rsidRPr="00D73799" w:rsidRDefault="001D2097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1D2097" w:rsidRPr="001D2097" w:rsidRDefault="00D15568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Recommendations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:</w:t>
      </w:r>
    </w:p>
    <w:p w:rsidR="001D2097" w:rsidRDefault="001D2097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1D2097" w:rsidRDefault="00D51B41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D51B4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Technical Analysis be an effective way of selecting stocks</w:t>
      </w:r>
      <w:r w:rsidR="004E5616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,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and deciding when to buy and when to sell.</w:t>
      </w:r>
    </w:p>
    <w:p w:rsidR="0026660D" w:rsidRDefault="0026660D" w:rsidP="0026660D">
      <w:pPr>
        <w:spacing w:after="0" w:line="240" w:lineRule="auto"/>
        <w:ind w:right="-180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26660D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Technical Analysis can identify trends, confirm breakouts, and spot reversals.</w:t>
      </w:r>
    </w:p>
    <w:p w:rsidR="00D51B41" w:rsidRDefault="00235FF0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D51B4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Technical Analysis</w:t>
      </w:r>
      <w:r w:rsidR="00D51B4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should be used to supplement Fundamental Analysis.</w:t>
      </w:r>
    </w:p>
    <w:p w:rsidR="00D51B41" w:rsidRDefault="00D51B41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</w:p>
    <w:p w:rsidR="001D2097" w:rsidRPr="001D2097" w:rsidRDefault="00FD6E3F" w:rsidP="00D15568">
      <w:pPr>
        <w:spacing w:after="0" w:line="240" w:lineRule="auto"/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Future W</w:t>
      </w:r>
      <w:r w:rsidR="00D15568" w:rsidRPr="00D15568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ork</w:t>
      </w:r>
      <w:r w:rsidR="001D2097" w:rsidRPr="001D2097">
        <w:rPr>
          <w:rFonts w:ascii="Verdana" w:eastAsia="Times New Roman" w:hAnsi="Verdana" w:cs="Arial"/>
          <w:b/>
          <w:color w:val="111111"/>
          <w:sz w:val="24"/>
          <w:szCs w:val="24"/>
          <w:bdr w:val="none" w:sz="0" w:space="0" w:color="auto" w:frame="1"/>
        </w:rPr>
        <w:t>:</w:t>
      </w:r>
    </w:p>
    <w:p w:rsidR="001D2097" w:rsidRDefault="001D2097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</w:p>
    <w:p w:rsidR="00DC6F7B" w:rsidRDefault="00DC6F7B" w:rsidP="00D15568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Incorporate variable time offsets to maximize correlation between stocks</w:t>
      </w:r>
      <w:r w:rsidR="004A606F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(leading/lagging indicators)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.</w:t>
      </w:r>
    </w:p>
    <w:p w:rsidR="00660F5F" w:rsidRPr="004841EC" w:rsidRDefault="00D93481" w:rsidP="004841EC">
      <w:pPr>
        <w:spacing w:after="0" w:line="240" w:lineRule="auto"/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</w:pPr>
      <w:r w:rsidRPr="004841EC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Automate the process so that the program will automatically screen many stocks and determine maximum correlation at </w:t>
      </w:r>
      <w:r w:rsidR="004841EC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the</w:t>
      </w:r>
      <w:r w:rsidRPr="004841EC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optimum lead time</w:t>
      </w:r>
      <w:r w:rsidR="00A70D81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.</w:t>
      </w:r>
    </w:p>
    <w:p w:rsidR="00D15568" w:rsidRDefault="00DC6F7B" w:rsidP="00D15568">
      <w:pPr>
        <w:spacing w:after="0" w:line="240" w:lineRule="auto"/>
        <w:rPr>
          <w:rFonts w:ascii="Verdana" w:eastAsia="Times New Roman" w:hAnsi="Verdana" w:cs="Arial"/>
          <w:b/>
          <w:bCs/>
          <w:color w:val="111111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Incorporate other economic parameters (e.g., interest rates, GNP/GDP, trade balances, unemployment rate, inflation</w:t>
      </w:r>
      <w:bookmarkStart w:id="0" w:name="_GoBack"/>
      <w:bookmarkEnd w:id="0"/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 rate, etc.) into </w:t>
      </w:r>
      <w:r w:rsidR="00654284"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>model</w:t>
      </w:r>
      <w:r>
        <w:rPr>
          <w:rFonts w:ascii="Verdana" w:eastAsia="Times New Roman" w:hAnsi="Verdana" w:cs="Arial"/>
          <w:color w:val="111111"/>
          <w:sz w:val="24"/>
          <w:szCs w:val="24"/>
          <w:bdr w:val="none" w:sz="0" w:space="0" w:color="auto" w:frame="1"/>
        </w:rPr>
        <w:t xml:space="preserve">.  </w:t>
      </w:r>
    </w:p>
    <w:sectPr w:rsidR="00D15568" w:rsidSect="004841EC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ADB" w:rsidRDefault="000D2ADB" w:rsidP="001D2097">
      <w:pPr>
        <w:spacing w:after="0" w:line="240" w:lineRule="auto"/>
      </w:pPr>
      <w:r>
        <w:separator/>
      </w:r>
    </w:p>
  </w:endnote>
  <w:endnote w:type="continuationSeparator" w:id="0">
    <w:p w:rsidR="000D2ADB" w:rsidRDefault="000D2ADB" w:rsidP="001D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ADB" w:rsidRDefault="000D2ADB" w:rsidP="001D2097">
      <w:pPr>
        <w:spacing w:after="0" w:line="240" w:lineRule="auto"/>
      </w:pPr>
      <w:r>
        <w:separator/>
      </w:r>
    </w:p>
  </w:footnote>
  <w:footnote w:type="continuationSeparator" w:id="0">
    <w:p w:rsidR="000D2ADB" w:rsidRDefault="000D2ADB" w:rsidP="001D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94A22"/>
    <w:multiLevelType w:val="multilevel"/>
    <w:tmpl w:val="9698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6515BD"/>
    <w:multiLevelType w:val="multilevel"/>
    <w:tmpl w:val="6F48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2D4F31"/>
    <w:multiLevelType w:val="hybridMultilevel"/>
    <w:tmpl w:val="8B4C5014"/>
    <w:lvl w:ilvl="0" w:tplc="9344FC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6D8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66F9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602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6CC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E439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DC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FE43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0AA4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568"/>
    <w:rsid w:val="000D2ADB"/>
    <w:rsid w:val="001D2097"/>
    <w:rsid w:val="001E0EB8"/>
    <w:rsid w:val="00235FF0"/>
    <w:rsid w:val="002605CF"/>
    <w:rsid w:val="0026660D"/>
    <w:rsid w:val="002C43E4"/>
    <w:rsid w:val="004841EC"/>
    <w:rsid w:val="004A606F"/>
    <w:rsid w:val="004E5616"/>
    <w:rsid w:val="00507A6F"/>
    <w:rsid w:val="00596777"/>
    <w:rsid w:val="00654284"/>
    <w:rsid w:val="00660F5F"/>
    <w:rsid w:val="00786FD9"/>
    <w:rsid w:val="0084740E"/>
    <w:rsid w:val="00A276DA"/>
    <w:rsid w:val="00A45C4B"/>
    <w:rsid w:val="00A70D81"/>
    <w:rsid w:val="00CD31C2"/>
    <w:rsid w:val="00D15568"/>
    <w:rsid w:val="00D51B41"/>
    <w:rsid w:val="00D73799"/>
    <w:rsid w:val="00D93481"/>
    <w:rsid w:val="00DC6F7B"/>
    <w:rsid w:val="00FC440F"/>
    <w:rsid w:val="00FD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8D84B"/>
  <w15:chartTrackingRefBased/>
  <w15:docId w15:val="{3EC07E14-12EF-460A-B660-76A447A16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55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568"/>
    <w:rPr>
      <w:b/>
      <w:bCs/>
    </w:rPr>
  </w:style>
  <w:style w:type="paragraph" w:styleId="ListParagraph">
    <w:name w:val="List Paragraph"/>
    <w:basedOn w:val="Normal"/>
    <w:uiPriority w:val="34"/>
    <w:qFormat/>
    <w:rsid w:val="00D15568"/>
    <w:pPr>
      <w:ind w:left="720"/>
      <w:contextualSpacing/>
    </w:pPr>
  </w:style>
  <w:style w:type="table" w:styleId="TableGrid">
    <w:name w:val="Table Grid"/>
    <w:basedOn w:val="TableNormal"/>
    <w:uiPriority w:val="39"/>
    <w:rsid w:val="00A45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4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Lummus Technology</Company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Schwint, Kevin J</dc:creator>
  <cp:keywords/>
  <dc:description/>
  <cp:lastModifiedBy>Schwint, Kevin J</cp:lastModifiedBy>
  <cp:revision>21</cp:revision>
  <dcterms:created xsi:type="dcterms:W3CDTF">2023-05-10T17:31:00Z</dcterms:created>
  <dcterms:modified xsi:type="dcterms:W3CDTF">2023-05-10T19:30:00Z</dcterms:modified>
</cp:coreProperties>
</file>