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Batang"/>
          <w:color w:val="8C8C8C"/>
          <w:sz w:val="17"/>
          <w:szCs w:val="17"/>
        </w:rPr>
        <w:t xml:space="preserve">[표준템플릿 v1.1 (중국 법인 출자) — 노란 부분 기입, 이사·감사 없으면 해당 행 삭제, 발송 전 이 줄 삭제]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Batang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날  짜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{{date_ko}}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수  신 : 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발  신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법무법인(유) 율촌 담당변호사 </w:t>
      </w:r>
      <w:r>
        <w:rPr>
          <w:rFonts w:ascii="Times New Roman" w:hAnsi="Times New Roman" w:cs="Times New Roman" w:eastAsia="Batang"/>
          <w:sz w:val="24"/>
          <w:szCs w:val="24"/>
          <w:highlight w:val="yellow"/>
        </w:rPr>
        <w:t xml:space="preserve">{{attorney_ko}}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Batang"/>
          <w:snapToGrid w:val="0"/>
          <w:sz w:val="24"/>
          <w:szCs w:val="24"/>
        </w:rPr>
        <w:t xml:space="preserve">제  목 :  </w:t>
      </w:r>
      <w:r>
        <w:rPr>
          <w:rFonts w:ascii="Times New Roman" w:hAnsi="Times New Roman" w:cs="Times New Roman" w:eastAsia="Batang"/>
          <w:sz w:val="24"/>
          <w:szCs w:val="24"/>
        </w:rPr>
        <w:t xml:space="preserve">한국 자회사 설립 — 서명 및 공증 서류 안내</w:t>
      </w:r>
    </w:p>
    <w:p>
      <w:pPr>
        <w:spacing w:after="240" w:line="360" w:lineRule="auto"/>
      </w:pPr>
      <w:r>
        <w:rPr>
          <w:rFonts w:ascii="Times New Roman" w:hAnsi="Times New Roman" w:cs="Times New Roman" w:eastAsia="Batang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Batang"/>
          <w:b/>
          <w:snapToGrid w:val="0"/>
          <w:sz w:val="24"/>
          <w:szCs w:val="24"/>
        </w:rPr>
        <w:t xml:space="preserve"> 본 서면은 의뢰인-변호사 비밀유지권의 대상입니다.</w:t>
      </w:r>
    </w:p>
    <w:p>
      <w:pPr>
        <w:spacing w:before="0" w:after="100" w:line="300" w:lineRule="auto"/>
      </w:pPr>
      <w:r>
        <w:rPr>
          <w:rFonts w:ascii="Times New Roman" w:hAnsi="Times New Roman" w:cs="Times New Roman" w:eastAsia="Batang"/>
          <w:sz w:val="22"/>
          <w:szCs w:val="22"/>
        </w:rPr>
        <w:t xml:space="preserve">한국 자회사 설립에 필요한 서명 서류를 보내 드립니다. 아래 표에 따라 서명·공증·아포스티유를 받으신 뒤 원본을 율촌으로 보내 주십시오. 표에 없는 서류는 공증하지 않으셔도 됩니다.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서명·공증하실 서류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60"/>
        <w:gridCol w:w="2330"/>
        <w:gridCol w:w="1500"/>
        <w:gridCol w:w="560"/>
        <w:gridCol w:w="560"/>
        <w:gridCol w:w="700"/>
        <w:gridCol w:w="1040"/>
        <w:gridCol w:w="1040"/>
      </w:tblGrid>
      <w:tr>
        <w:trPr>
          <w:tblHeader/>
          <w:cantSplit/>
        </w:trPr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w="233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서류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서명인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w="56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공증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아포스티유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중문 번역</w:t>
            </w:r>
          </w:p>
        </w:tc>
        <w:tc>
          <w:tcPr>
            <w:tcW w:w="104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Batang"/>
                <w:b/>
                <w:bCs/>
                <w:sz w:val="18"/>
                <w:szCs w:val="18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A1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주주 위임장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출자방 법정대표인 서명+공장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3부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A2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 취임승낙서 (여권사본·신분증 사본 첨부)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A3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 인감신고서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A4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 위임장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대표이사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A5</w:t>
            </w:r>
          </w:p>
        </w:tc>
        <w:tc>
          <w:tcPr>
            <w:tcW w:w="233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이사 취임승낙서(여권사본 첨부)·위임장 (해당 시)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각 이사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각 1부</w:t>
            </w:r>
          </w:p>
        </w:tc>
        <w:tc>
          <w:tcPr>
            <w:tcW w:w="56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A6</w:t>
            </w:r>
          </w:p>
        </w:tc>
        <w:tc>
          <w:tcPr>
            <w:tcW w:w="233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감사 취임승낙서(여권사본 첨부)·위임장 (해당 시)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감사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각 1부</w:t>
            </w:r>
          </w:p>
        </w:tc>
        <w:tc>
          <w:tcPr>
            <w:tcW w:w="56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○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귀사※</w:t>
            </w:r>
          </w:p>
        </w:tc>
        <w:tc>
          <w:tcPr>
            <w:tcW w:w="104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Batang"/>
                <w:sz w:val="18"/>
                <w:szCs w:val="18"/>
              </w:rPr>
              <w:t xml:space="preserve">율촌</w:t>
            </w:r>
          </w:p>
        </w:tc>
      </w:tr>
    </w:tbl>
    <w:p>
      <w:pPr>
        <w:spacing w:after="60"/>
      </w:pP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주주 위임장 원본 3부는 은행 외국인투자신고용, 설립등기용, 예비용입니다.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대표이사가 외국인이므로 인감 대신 서명으로 신고합니다. 인감신고서의 서명은 다른 서류와 같아야 합니다.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대표이사가 중국 대륙 거주자가 아니거나 신분증에 주소가 없으면, 주소증명(공증+아포스티유)을 따로 준비해야 하므로 미리 알려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번역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※ 공증처가 중문 번역을 요구하면, 공증처가 인정하는 번역기관에 맡겨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한국 기관에 내는 한국어 번역과 관련 절차는 율촌이 처리하므로 준비하지 않으셔도 됩니다.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진행 요령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검정 또는 파란 펜으로 직접 서명해 주십시오. 여권과 같은 서명이어야 하며, 전자서명은 쓸 수 없습니다.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서류 내용을 고치지 마십시오. 잘못된 내용이 있으면 서명 전에 알려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서류마다 공증서를 따로 받고, 정본 부수는 위 표대로 받아 주십시오. 공증처가 밀봉한 봉투는 열지 마십시오.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공증 신청서 용도란에 "用于韩国公司设立登记"를 적어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서류는 발급일부터 3개월 안에 한국 기관에 제출해야 하므로, 받으시는 대로 바로 발송해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6.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서명인이 곧 한국에 오시면 한국에서 서명해 공증 절차를 줄일 수 있으니 미리 알려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4.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원본 발송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1.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전체 스캔본을 먼저 율촌 이메일로 보내 주시고, 율촌이 확인한 뒤 원본을 발송하시고 운송장 번호를 알려 주십시오.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2.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발송 주소: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Parnas Tower, 38th Floor, 521 Teheran-ro, Gangnam-gu, Seoul 06164, Korea</w:t>
      </w:r>
    </w:p>
    <w:p>
      <w:pPr>
        <w:spacing w:before="0" w:after="4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수령인: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{{receiver_ko}}</w:t>
      </w:r>
    </w:p>
    <w:p>
      <w:pPr>
        <w:spacing w:before="0" w:after="100" w:line="300" w:lineRule="auto"/>
        <w:ind w:left="88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전화: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{{receiver_tel}}</w:t>
      </w:r>
      <w:r>
        <w:rPr>
          <w:rFonts w:ascii="Times New Roman" w:hAnsi="Times New Roman" w:cs="Times New Roman" w:eastAsia="Batang"/>
          <w:sz w:val="22"/>
          <w:szCs w:val="22"/>
        </w:rPr>
        <w:t xml:space="preserve">　　이메일: </w:t>
      </w:r>
      <w:r>
        <w:rPr>
          <w:rFonts w:ascii="Times New Roman" w:hAnsi="Times New Roman" w:cs="Times New Roman" w:eastAsia="Batang"/>
          <w:sz w:val="22"/>
          <w:szCs w:val="22"/>
          <w:highlight w:val="yellow"/>
        </w:rPr>
        <w:t xml:space="preserve">{{receiver_email}}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Batang"/>
          <w:sz w:val="22"/>
          <w:szCs w:val="22"/>
        </w:rPr>
        <w:t xml:space="preserve">3.</w:t>
      </w:r>
      <w:r>
        <w:rPr>
          <w:rFonts w:ascii="Times New Roman" w:hAnsi="Times New Roman" w:cs="Times New Roman" w:eastAsia="Batang"/>
          <w:sz w:val="22"/>
          <w:szCs w:val="22"/>
        </w:rPr>
        <w:tab/>
      </w:r>
      <w:r>
        <w:rPr>
          <w:rFonts w:ascii="Times New Roman" w:hAnsi="Times New Roman" w:cs="Times New Roman" w:eastAsia="Batang"/>
          <w:sz w:val="22"/>
          <w:szCs w:val="22"/>
        </w:rPr>
        <w:t xml:space="preserve">DHL, EMS 등 추적 가능한 국제특송을 이용해 주십시오.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5.</w:t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Batang"/>
          <w:b/>
          <w:bCs/>
          <w:u w:val="single"/>
          <w:sz w:val="22"/>
          <w:szCs w:val="22"/>
        </w:rPr>
        <w:t xml:space="preserve">진행 순서</w:t>
      </w:r>
    </w:p>
    <w:p>
      <w:pPr>
        <w:spacing w:before="0" w:after="100" w:line="300" w:lineRule="auto"/>
        <w:ind w:left="440" w:hanging="0"/>
      </w:pPr>
      <w:r>
        <w:rPr>
          <w:rFonts w:ascii="Times New Roman" w:hAnsi="Times New Roman" w:cs="Times New Roman" w:eastAsia="Batang"/>
          <w:sz w:val="22"/>
          <w:szCs w:val="22"/>
        </w:rPr>
        <w:t xml:space="preserve">서명 → 공증 → 아포스티유 → 스캔본 율촌 확인 → 원본 특송 → 율촌이 한국어 번역·외국인투자신고·설립등기 진행</w:t>
      </w:r>
    </w:p>
    <w:p>
      <w:pPr>
        <w:spacing w:before="120" w:after="100" w:line="300" w:lineRule="auto"/>
      </w:pPr>
      <w:r>
        <w:rPr>
          <w:rFonts w:ascii="Times New Roman" w:hAnsi="Times New Roman" w:cs="Times New Roman" w:eastAsia="Batang"/>
          <w:sz w:val="22"/>
          <w:szCs w:val="22"/>
        </w:rPr>
        <w:t xml:space="preserve">위 사항들 관련해서 문의 사항이 있으시면 언제든지 연락 주십시오.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