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150D" w14:textId="77777777" w:rsidR="00C13A62" w:rsidRPr="00871CE1" w:rsidRDefault="00B21050">
      <w:pPr>
        <w:shd w:val="clear" w:color="auto" w:fill="FFFFFF"/>
        <w:spacing w:before="300" w:after="150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val="es-AR"/>
        </w:rPr>
      </w:pPr>
      <w:r w:rsidRPr="00871CE1">
        <w:rPr>
          <w:rFonts w:ascii="Arial" w:eastAsia="Times New Roman" w:hAnsi="Arial" w:cs="Arial"/>
          <w:color w:val="333333"/>
          <w:kern w:val="36"/>
          <w:sz w:val="54"/>
          <w:szCs w:val="54"/>
          <w:lang w:val="es-AR"/>
        </w:rPr>
        <w:t>Nutrientes y eutrofización</w:t>
      </w:r>
    </w:p>
    <w:p w14:paraId="72BE4BEB" w14:textId="77777777" w:rsidR="00C13A62" w:rsidRPr="00871CE1" w:rsidRDefault="00B21050">
      <w:pPr>
        <w:shd w:val="clear" w:color="auto" w:fill="FFFFFF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color w:val="333333"/>
          <w:lang w:val="es-AR"/>
        </w:rPr>
        <w:t xml:space="preserve">Artículo </w:t>
      </w:r>
      <w:r w:rsidRPr="00871CE1">
        <w:rPr>
          <w:rFonts w:ascii="Arial" w:eastAsia="Times New Roman" w:hAnsi="Arial" w:cs="Arial"/>
          <w:color w:val="333333"/>
          <w:lang w:val="es-AR"/>
        </w:rPr>
        <w:t>adaptado del U.S.G.S.:</w:t>
      </w:r>
    </w:p>
    <w:p w14:paraId="0973590E" w14:textId="77777777" w:rsidR="00C13A62" w:rsidRPr="00871CE1" w:rsidRDefault="00B21050">
      <w:pPr>
        <w:shd w:val="clear" w:color="auto" w:fill="FFFFFF"/>
        <w:rPr>
          <w:rFonts w:ascii="Arial" w:eastAsia="Times New Roman" w:hAnsi="Arial" w:cs="Arial"/>
          <w:color w:val="333333"/>
          <w:lang w:val="es-AR"/>
        </w:rPr>
      </w:pPr>
      <w:hyperlink r:id="rId5" w:anchor="qt-science_center_objects" w:history="1">
        <w:r w:rsidRPr="00871CE1">
          <w:rPr>
            <w:rStyle w:val="Hipervnculo"/>
            <w:rFonts w:ascii="Arial" w:eastAsia="Times New Roman" w:hAnsi="Arial" w:cs="Arial"/>
            <w:lang w:val="es-AR"/>
          </w:rPr>
          <w:t>https://www.usgs.gov/mission-areas/water-resources/science/nutrients-and-eutrophication?qt-scie</w:t>
        </w:r>
        <w:r w:rsidRPr="00871CE1">
          <w:rPr>
            <w:rStyle w:val="Hipervnculo"/>
            <w:rFonts w:ascii="Arial" w:eastAsia="Times New Roman" w:hAnsi="Arial" w:cs="Arial"/>
            <w:lang w:val="es-AR"/>
          </w:rPr>
          <w:t>nce_center_objects=0#qt-science_center_objects</w:t>
        </w:r>
      </w:hyperlink>
    </w:p>
    <w:p w14:paraId="292C2A1B" w14:textId="77777777" w:rsidR="00C13A62" w:rsidRPr="00871CE1" w:rsidRDefault="00B21050">
      <w:pPr>
        <w:shd w:val="clear" w:color="auto" w:fill="FFFFFF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color w:val="333333"/>
          <w:lang w:val="es-AR"/>
        </w:rPr>
        <w:t>Recuperado el 17 de noviembre de 2021</w:t>
      </w:r>
    </w:p>
    <w:p w14:paraId="1E58143E" w14:textId="77777777" w:rsidR="00114207" w:rsidRPr="00871CE1" w:rsidRDefault="00114207" w:rsidP="00114207">
      <w:pPr>
        <w:shd w:val="clear" w:color="auto" w:fill="FFFFFF"/>
        <w:rPr>
          <w:rFonts w:ascii="Arial" w:eastAsia="Times New Roman" w:hAnsi="Arial" w:cs="Arial"/>
          <w:color w:val="333333"/>
          <w:sz w:val="32"/>
          <w:szCs w:val="32"/>
          <w:lang w:val="es-AR"/>
        </w:rPr>
      </w:pPr>
    </w:p>
    <w:p w14:paraId="340D5E79" w14:textId="176A39A7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>
        <w:rPr>
          <w:rFonts w:ascii="Arial" w:eastAsia="Times New Roman" w:hAnsi="Arial" w:cs="Arial"/>
          <w:b/>
          <w:bCs/>
          <w:color w:val="333333"/>
          <w:lang w:val="es-AR"/>
        </w:rPr>
        <w:t>RESUMEN</w:t>
      </w:r>
    </w:p>
    <w:p w14:paraId="7FEE1A86" w14:textId="77777777" w:rsidR="00C13A62" w:rsidRPr="00871CE1" w:rsidRDefault="00B21050">
      <w:pPr>
        <w:shd w:val="clear" w:color="auto" w:fill="FFFFFF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color w:val="333333"/>
          <w:lang w:val="es-AR"/>
        </w:rPr>
        <w:t>Al igual que las personas, las plantas necesitan nutrientes, pero un exceso de algo bueno puede ser un problema. Los nutrientes, como el nitrógeno y el fós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foro, se producen de forma natural, pero la mayoría de los nutrientes de nuestros cursos de agua proceden de actividades y fuentes humanas: fertilizantes, aguas residuales, gases de escape de los automóviles, residuos animales. </w:t>
      </w:r>
    </w:p>
    <w:p w14:paraId="6C7C8D53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sz w:val="21"/>
          <w:szCs w:val="21"/>
          <w:lang w:val="es-AR"/>
        </w:rPr>
      </w:pPr>
    </w:p>
    <w:p w14:paraId="014692BB" w14:textId="77777777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ANTECEDENTES</w:t>
      </w:r>
    </w:p>
    <w:p w14:paraId="0B77C0DE" w14:textId="77777777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color w:val="333333"/>
          <w:lang w:val="es-AR"/>
        </w:rPr>
        <w:t>Los nutriente</w:t>
      </w:r>
      <w:r w:rsidRPr="00871CE1">
        <w:rPr>
          <w:rFonts w:ascii="Arial" w:eastAsia="Times New Roman" w:hAnsi="Arial" w:cs="Arial"/>
          <w:color w:val="333333"/>
          <w:lang w:val="es-AR"/>
        </w:rPr>
        <w:t>s son esenciales para el crecimiento de las plantas, pero la sobreabundancia de nutrientes en el agua puede tener muchos efectos perjudiciales para la salud y el medio ambiente. La sobreabundancia de nutrientes -principalmente nitrógeno y fósforo- en el ag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ua inicia un proceso llamado </w:t>
      </w:r>
      <w:r w:rsidRPr="00871CE1">
        <w:rPr>
          <w:rFonts w:ascii="Arial" w:eastAsia="Times New Roman" w:hAnsi="Arial" w:cs="Arial"/>
          <w:i/>
          <w:iCs/>
          <w:color w:val="333333"/>
          <w:lang w:val="es-AR"/>
        </w:rPr>
        <w:t>eutrofización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. Las algas se alimentan de los nutrientes, crecen, se extienden y tiñen el agua de verde. La proliferación de algas puede oler mal, bloquear la luz solar e incluso </w:t>
      </w:r>
      <w:hyperlink r:id="rId6" w:history="1">
        <w:r w:rsidRPr="00871CE1">
          <w:rPr>
            <w:rFonts w:ascii="Arial" w:eastAsia="Times New Roman" w:hAnsi="Arial" w:cs="Arial"/>
            <w:color w:val="1D5AAB"/>
            <w:u w:val="single"/>
            <w:lang w:val="es-AR"/>
          </w:rPr>
          <w:t>liberar toxinas</w:t>
        </w:r>
      </w:hyperlink>
      <w:r w:rsidRPr="00871CE1">
        <w:rPr>
          <w:rFonts w:ascii="Arial" w:eastAsia="Times New Roman" w:hAnsi="Arial" w:cs="Arial"/>
          <w:color w:val="333333"/>
          <w:lang w:val="es-AR"/>
        </w:rPr>
        <w:t xml:space="preserve"> en algunos casos. Cuando las algas mueren, son descompuestas por bacterias, que consumen el oxígeno disuelto en el agua que nece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sitan los peces y otros animales acuáticos para "respirar". Si se elimina suficiente oxígeno, el agua puede volverse hipóxica, donde no hay suficiente oxígeno para mantener la vida, creando una "zona muerta". </w:t>
      </w:r>
    </w:p>
    <w:p w14:paraId="0C2EA938" w14:textId="4FAA6B33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  <w:r>
        <w:rPr>
          <w:rFonts w:ascii="Arial" w:eastAsia="Times New Roman" w:hAnsi="Arial" w:cs="Arial"/>
          <w:noProof/>
          <w:color w:val="1D5AAB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87263" wp14:editId="75CB6962">
                <wp:simplePos x="0" y="0"/>
                <wp:positionH relativeFrom="column">
                  <wp:posOffset>3094074</wp:posOffset>
                </wp:positionH>
                <wp:positionV relativeFrom="paragraph">
                  <wp:posOffset>106325</wp:posOffset>
                </wp:positionV>
                <wp:extent cx="2476500" cy="2923953"/>
                <wp:effectExtent l="0" t="0" r="1270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92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1F93C" w14:textId="77777777" w:rsidR="00C13A62" w:rsidRPr="00B21050" w:rsidRDefault="00B21050">
                            <w:pPr>
                              <w:shd w:val="clear" w:color="auto" w:fill="FFFFFF"/>
                              <w:spacing w:after="15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val="es-AR"/>
                              </w:rPr>
                            </w:pPr>
                            <w:r w:rsidRPr="00B2105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  <w:lang w:val="es-AR"/>
                              </w:rPr>
                              <w:t>Un científico recoge muestras de la cal</w:t>
                            </w:r>
                            <w:r w:rsidRPr="00B2105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  <w:lang w:val="es-AR"/>
                              </w:rPr>
                              <w:t xml:space="preserve">idad del agua para comprender mejor el papel de los nutrientes en la sobreabundancia de lentejas de agua y algas. </w:t>
                            </w:r>
                          </w:p>
                          <w:p w14:paraId="28A37181" w14:textId="77777777" w:rsidR="00C13A62" w:rsidRDefault="00B21050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B2105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  <w:lang w:val="es-AR"/>
                              </w:rPr>
                              <w:t>Un exceso de nitrógeno y fósforo en el agua puede dar lugar a un crecimiento excesivo de plantas flotantes, como la lenteja de agua y las alg</w:t>
                            </w:r>
                            <w:r w:rsidRPr="00B2105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  <w:lang w:val="es-AR"/>
                              </w:rPr>
                              <w:t xml:space="preserve">as filamentosas, que forman densas capas de espuma en la superficie del agua. Esto puede dañar las plantas acuáticas, los peces y otros organismos del lago al privarles del oxígeno y la luz solar que necesitan para sobrevivir. </w:t>
                            </w:r>
                            <w:r w:rsidRPr="0011420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1420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Fotografía</w:t>
                            </w:r>
                            <w:proofErr w:type="spellEnd"/>
                            <w:r w:rsidRPr="0011420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: James Fischer)</w:t>
                            </w:r>
                          </w:p>
                          <w:p w14:paraId="21461B56" w14:textId="77777777" w:rsidR="00114207" w:rsidRDefault="0011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87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65pt;margin-top:8.35pt;width:195pt;height:23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" fillcolor="white [3201]" strokeweight=".5pt">
                <v:textbox>
                  <w:txbxContent>
                    <w:p w14:paraId="6B61F93C" w14:textId="77777777" w:rsidR="00C13A62" w:rsidRPr="00B21050" w:rsidRDefault="00B21050">
                      <w:pPr>
                        <w:shd w:val="clear" w:color="auto" w:fill="FFFFFF"/>
                        <w:spacing w:after="15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val="es-AR"/>
                        </w:rPr>
                      </w:pPr>
                      <w:r w:rsidRPr="00B21050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  <w:lang w:val="es-AR"/>
                        </w:rPr>
                        <w:t>Un científico recoge muestras de la cal</w:t>
                      </w:r>
                      <w:r w:rsidRPr="00B21050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  <w:lang w:val="es-AR"/>
                        </w:rPr>
                        <w:t xml:space="preserve">idad del agua para comprender mejor el papel de los nutrientes en la sobreabundancia de lentejas de agua y algas. </w:t>
                      </w:r>
                    </w:p>
                    <w:p w14:paraId="28A37181" w14:textId="77777777" w:rsidR="00C13A62" w:rsidRDefault="00B21050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B21050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  <w:lang w:val="es-AR"/>
                        </w:rPr>
                        <w:t>Un exceso de nitrógeno y fósforo en el agua puede dar lugar a un crecimiento excesivo de plantas flotantes, como la lenteja de agua y las alg</w:t>
                      </w:r>
                      <w:r w:rsidRPr="00B21050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  <w:lang w:val="es-AR"/>
                        </w:rPr>
                        <w:t xml:space="preserve">as filamentosas, que forman densas capas de espuma en la superficie del agua. Esto puede dañar las plantas acuáticas, los peces y otros organismos del lago al privarles del oxígeno y la luz solar que necesitan para sobrevivir. </w:t>
                      </w:r>
                      <w:r w:rsidRPr="00114207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14207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Fotografía</w:t>
                      </w:r>
                      <w:proofErr w:type="spellEnd"/>
                      <w:r w:rsidRPr="00114207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: James Fischer)</w:t>
                      </w:r>
                    </w:p>
                    <w:p w14:paraId="21461B56" w14:textId="77777777" w:rsidR="00114207" w:rsidRDefault="00114207"/>
                  </w:txbxContent>
                </v:textbox>
              </v:shape>
            </w:pict>
          </mc:Fallback>
        </mc:AlternateContent>
      </w:r>
      <w:r w:rsidRPr="00114207">
        <w:rPr>
          <w:rFonts w:ascii="Arial" w:eastAsia="Times New Roman" w:hAnsi="Arial" w:cs="Arial"/>
          <w:noProof/>
          <w:color w:val="1D5AAB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1F3CC1D7" wp14:editId="78E51876">
            <wp:simplePos x="0" y="0"/>
            <wp:positionH relativeFrom="column">
              <wp:posOffset>-114300</wp:posOffset>
            </wp:positionH>
            <wp:positionV relativeFrom="paragraph">
              <wp:posOffset>108585</wp:posOffset>
            </wp:positionV>
            <wp:extent cx="2514600" cy="3336925"/>
            <wp:effectExtent l="0" t="0" r="0" b="3175"/>
            <wp:wrapTight wrapText="bothSides">
              <wp:wrapPolygon edited="0">
                <wp:start x="0" y="0"/>
                <wp:lineTo x="0" y="21538"/>
                <wp:lineTo x="21491" y="21538"/>
                <wp:lineTo x="21491" y="0"/>
                <wp:lineTo x="0" y="0"/>
              </wp:wrapPolygon>
            </wp:wrapTight>
            <wp:docPr id="1" name="Picture 1" descr="Image: Collecting Water Nutrient Da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 Collecting Water Nutrient Dat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CE1">
        <w:rPr>
          <w:rFonts w:ascii="Arial" w:eastAsia="Times New Roman" w:hAnsi="Arial" w:cs="Arial"/>
          <w:color w:val="333333"/>
          <w:sz w:val="21"/>
          <w:szCs w:val="21"/>
          <w:lang w:val="es-AR"/>
        </w:rPr>
        <w:t> </w:t>
      </w:r>
    </w:p>
    <w:p w14:paraId="751E7A88" w14:textId="4DCCCD6D" w:rsidR="00114207" w:rsidRPr="00871CE1" w:rsidRDefault="00114207" w:rsidP="00114207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s-AR"/>
        </w:rPr>
      </w:pPr>
    </w:p>
    <w:p w14:paraId="2D4FA9E8" w14:textId="6625B555" w:rsidR="00C13A62" w:rsidRPr="00871CE1" w:rsidRDefault="00C13A62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sz w:val="21"/>
          <w:szCs w:val="21"/>
          <w:lang w:val="es-AR"/>
        </w:rPr>
      </w:pPr>
    </w:p>
    <w:p w14:paraId="6435FA21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05C99D75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22AA4056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7872EADF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6BA95FB9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5BCA4001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790653AE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02C53AF1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6372E56C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49D85114" w14:textId="77777777" w:rsidR="00114207" w:rsidRPr="00871CE1" w:rsidRDefault="00114207" w:rsidP="00114207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597831FE" w14:textId="77777777" w:rsidR="00B21050" w:rsidRDefault="00B2105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  <w:lang w:val="es-AR"/>
        </w:rPr>
      </w:pPr>
    </w:p>
    <w:p w14:paraId="0AAB4BE1" w14:textId="67D4601D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¿QUÉ SON LOS NUTRIENTES?</w:t>
      </w:r>
    </w:p>
    <w:p w14:paraId="688AA185" w14:textId="77777777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i/>
          <w:iCs/>
          <w:color w:val="333333"/>
          <w:lang w:val="es-AR"/>
        </w:rPr>
        <w:t xml:space="preserve">Los nutrientes </w:t>
      </w:r>
      <w:r w:rsidRPr="00871CE1">
        <w:rPr>
          <w:rFonts w:ascii="Arial" w:eastAsia="Times New Roman" w:hAnsi="Arial" w:cs="Arial"/>
          <w:color w:val="333333"/>
          <w:lang w:val="es-AR"/>
        </w:rPr>
        <w:t>son elementos químicos que se encuentran en los alimentos que las plantas y los animales necesitan para crecer y sobrevivir. Aunque hay muchos tipos de nutrientes, dos de los más importantes y abundantes son el nitrógeno y el fósforo. El nitrógeno y el fós</w:t>
      </w:r>
      <w:r w:rsidRPr="00871CE1">
        <w:rPr>
          <w:rFonts w:ascii="Arial" w:eastAsia="Times New Roman" w:hAnsi="Arial" w:cs="Arial"/>
          <w:color w:val="333333"/>
          <w:lang w:val="es-AR"/>
        </w:rPr>
        <w:t>foro se presentan en diversas formas, o especies, y las especies presentes pueden cambiar a medida que se desplazan entre el aire, el agua y el suelo.</w:t>
      </w:r>
    </w:p>
    <w:p w14:paraId="296360A8" w14:textId="5F62AEAF" w:rsidR="00C13A62" w:rsidRPr="00871CE1" w:rsidRDefault="00B2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AMON</w:t>
      </w:r>
      <w:r>
        <w:rPr>
          <w:rFonts w:ascii="Arial" w:eastAsia="Times New Roman" w:hAnsi="Arial" w:cs="Arial"/>
          <w:b/>
          <w:bCs/>
          <w:color w:val="333333"/>
          <w:lang w:val="es-AR"/>
        </w:rPr>
        <w:t>Í</w:t>
      </w: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A</w:t>
      </w:r>
      <w:r>
        <w:rPr>
          <w:rFonts w:ascii="Arial" w:eastAsia="Times New Roman" w:hAnsi="Arial" w:cs="Arial"/>
          <w:b/>
          <w:bCs/>
          <w:color w:val="333333"/>
          <w:lang w:val="es-AR"/>
        </w:rPr>
        <w:t>CO</w:t>
      </w: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 xml:space="preserve"> (NH</w:t>
      </w:r>
      <w:r w:rsidRPr="00871CE1">
        <w:rPr>
          <w:rFonts w:ascii="Arial" w:eastAsia="Times New Roman" w:hAnsi="Arial" w:cs="Arial"/>
          <w:b/>
          <w:bCs/>
          <w:color w:val="333333"/>
          <w:vertAlign w:val="subscript"/>
          <w:lang w:val="es-AR"/>
        </w:rPr>
        <w:t>3</w:t>
      </w: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 xml:space="preserve"> ) y AMONIO (NH</w:t>
      </w:r>
      <w:r w:rsidRPr="00871CE1">
        <w:rPr>
          <w:rFonts w:ascii="Arial" w:eastAsia="Times New Roman" w:hAnsi="Arial" w:cs="Arial"/>
          <w:b/>
          <w:bCs/>
          <w:color w:val="333333"/>
          <w:vertAlign w:val="subscript"/>
          <w:lang w:val="es-AR"/>
        </w:rPr>
        <w:t>4</w:t>
      </w:r>
      <w:r w:rsidRPr="00871CE1">
        <w:rPr>
          <w:rFonts w:ascii="Arial" w:eastAsia="Times New Roman" w:hAnsi="Arial" w:cs="Arial"/>
          <w:b/>
          <w:bCs/>
          <w:color w:val="333333"/>
          <w:vertAlign w:val="superscript"/>
          <w:lang w:val="es-AR"/>
        </w:rPr>
        <w:t>+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) se encuentran entre las principales formas de nitrógeno en las aguas natur</w:t>
      </w:r>
      <w:r w:rsidRPr="00871CE1">
        <w:rPr>
          <w:rFonts w:ascii="Arial" w:eastAsia="Times New Roman" w:hAnsi="Arial" w:cs="Arial"/>
          <w:color w:val="333333"/>
          <w:lang w:val="es-AR"/>
        </w:rPr>
        <w:t>ales. El amoníaco puede ser tóxico para los peces. También es soluble en agua y relativamente inestable en la mayoría de los entornos. El amoníaco se transforma fácilmente en nitrato (NO</w:t>
      </w:r>
      <w:r w:rsidRPr="00871CE1">
        <w:rPr>
          <w:rFonts w:ascii="Arial" w:eastAsia="Times New Roman" w:hAnsi="Arial" w:cs="Arial"/>
          <w:color w:val="333333"/>
          <w:vertAlign w:val="subscript"/>
          <w:lang w:val="es-AR"/>
        </w:rPr>
        <w:t>3</w:t>
      </w:r>
      <w:r w:rsidRPr="00871CE1">
        <w:rPr>
          <w:rFonts w:ascii="Arial" w:eastAsia="Times New Roman" w:hAnsi="Arial" w:cs="Arial"/>
          <w:color w:val="333333"/>
          <w:vertAlign w:val="superscript"/>
          <w:lang w:val="es-AR"/>
        </w:rPr>
        <w:t>-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) en aguas que contienen suficiente oxígeno disuelto o en nitrógeno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gaseoso en aguas que carecen de oxígeno disuelto.</w:t>
      </w:r>
    </w:p>
    <w:p w14:paraId="647FD1BD" w14:textId="77777777" w:rsidR="00C13A62" w:rsidRPr="00871CE1" w:rsidRDefault="00B2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El NITRATO (NO</w:t>
      </w:r>
      <w:r w:rsidRPr="00871CE1">
        <w:rPr>
          <w:rFonts w:ascii="Arial" w:eastAsia="Times New Roman" w:hAnsi="Arial" w:cs="Arial"/>
          <w:b/>
          <w:bCs/>
          <w:color w:val="333333"/>
          <w:vertAlign w:val="subscript"/>
          <w:lang w:val="es-AR"/>
        </w:rPr>
        <w:t>3</w:t>
      </w:r>
      <w:r w:rsidRPr="00871CE1">
        <w:rPr>
          <w:rFonts w:ascii="Arial" w:eastAsia="Times New Roman" w:hAnsi="Arial" w:cs="Arial"/>
          <w:b/>
          <w:bCs/>
          <w:color w:val="333333"/>
          <w:vertAlign w:val="superscript"/>
          <w:lang w:val="es-AR"/>
        </w:rPr>
        <w:t>-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) es otra forma primaria de nitrógeno en lagos y arroyos. El nitrato es muy soluble en agua y es estable en una amplia gama de condiciones ambientales. Se transporta fácilmente por las agu</w:t>
      </w:r>
      <w:r w:rsidRPr="00871CE1">
        <w:rPr>
          <w:rFonts w:ascii="Arial" w:eastAsia="Times New Roman" w:hAnsi="Arial" w:cs="Arial"/>
          <w:color w:val="333333"/>
          <w:lang w:val="es-AR"/>
        </w:rPr>
        <w:t>as subterráneas y los cursos de agua. Una cantidad excesiva de nitrato en el agua potable puede causar problemas de salud.</w:t>
      </w:r>
    </w:p>
    <w:p w14:paraId="169E2F28" w14:textId="77777777" w:rsidR="00C13A62" w:rsidRPr="00871CE1" w:rsidRDefault="00B2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t>Los FOSFATOS (que contienen PO</w:t>
      </w:r>
      <w:r w:rsidRPr="00871CE1">
        <w:rPr>
          <w:rFonts w:ascii="Arial" w:eastAsia="Times New Roman" w:hAnsi="Arial" w:cs="Arial"/>
          <w:b/>
          <w:bCs/>
          <w:color w:val="333333"/>
          <w:vertAlign w:val="subscript"/>
          <w:lang w:val="es-AR"/>
        </w:rPr>
        <w:t>4</w:t>
      </w:r>
      <w:r w:rsidRPr="00871CE1">
        <w:rPr>
          <w:rFonts w:ascii="Arial" w:eastAsia="Times New Roman" w:hAnsi="Arial" w:cs="Arial"/>
          <w:b/>
          <w:bCs/>
          <w:color w:val="333333"/>
          <w:vertAlign w:val="superscript"/>
          <w:lang w:val="es-AR"/>
        </w:rPr>
        <w:t>3−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) son la forma más común de fósforo en las aguas naturales. Los fosfatos son sólo moderadamente solubles y, en comparación con los nitratos, no son muy móviles en suelos y aguas subterráneas. Los fosfatos tienden a permanecer adheridos a las partículas de</w:t>
      </w:r>
      <w:r w:rsidRPr="00871CE1">
        <w:rPr>
          <w:rFonts w:ascii="Arial" w:eastAsia="Times New Roman" w:hAnsi="Arial" w:cs="Arial"/>
          <w:color w:val="333333"/>
          <w:lang w:val="es-AR"/>
        </w:rPr>
        <w:t>l suelo, pero la erosión puede transportar cantidades considerables de fosfato a arroyos y lagos.</w:t>
      </w:r>
    </w:p>
    <w:p w14:paraId="4D83CFCC" w14:textId="77777777" w:rsidR="00C13A62" w:rsidRPr="00871CE1" w:rsidRDefault="00B2105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b/>
          <w:bCs/>
          <w:color w:val="333333"/>
          <w:lang w:val="es-AR"/>
        </w:rPr>
        <w:lastRenderedPageBreak/>
        <w:t>¿QUÉ OCURRE CUANDO HAY UN EXCESO DE NUTRIENTES?</w:t>
      </w:r>
    </w:p>
    <w:p w14:paraId="54C79CC6" w14:textId="77777777" w:rsidR="00C13A62" w:rsidRPr="00871CE1" w:rsidRDefault="00B21050">
      <w:pPr>
        <w:shd w:val="clear" w:color="auto" w:fill="FFFFFF"/>
        <w:rPr>
          <w:rFonts w:ascii="Arial" w:eastAsia="Times New Roman" w:hAnsi="Arial" w:cs="Arial"/>
          <w:color w:val="333333"/>
          <w:lang w:val="es-AR"/>
        </w:rPr>
      </w:pPr>
      <w:r w:rsidRPr="00871CE1">
        <w:rPr>
          <w:rFonts w:ascii="Arial" w:eastAsia="Times New Roman" w:hAnsi="Arial" w:cs="Arial"/>
          <w:i/>
          <w:iCs/>
          <w:color w:val="333333"/>
          <w:lang w:val="es-AR"/>
        </w:rPr>
        <w:t xml:space="preserve">La eutrofización </w:t>
      </w:r>
      <w:r w:rsidRPr="00871CE1">
        <w:rPr>
          <w:rFonts w:ascii="Arial" w:eastAsia="Times New Roman" w:hAnsi="Arial" w:cs="Arial"/>
          <w:color w:val="333333"/>
          <w:lang w:val="es-AR"/>
        </w:rPr>
        <w:t>es un proceso natural que resulta de la acumulación de nutrientes en lagos u otras masas de a</w:t>
      </w:r>
      <w:r w:rsidRPr="00871CE1">
        <w:rPr>
          <w:rFonts w:ascii="Arial" w:eastAsia="Times New Roman" w:hAnsi="Arial" w:cs="Arial"/>
          <w:color w:val="333333"/>
          <w:lang w:val="es-AR"/>
        </w:rPr>
        <w:t>gua. Las algas que se alimentan de nutrientes se convierten en una antiestética espuma en la superficie del agua, disminuyendo su valor recreativo y obstruyendo las tuberías de entrada de agua. Las alfombras de algas muertas en descomposición pueden produc</w:t>
      </w:r>
      <w:r w:rsidRPr="00871CE1">
        <w:rPr>
          <w:rFonts w:ascii="Arial" w:eastAsia="Times New Roman" w:hAnsi="Arial" w:cs="Arial"/>
          <w:color w:val="333333"/>
          <w:lang w:val="es-AR"/>
        </w:rPr>
        <w:t>ir sabores y olores desagradables en el agua; su descomposición por las bacterias consume el oxígeno disuelto del agua, causando a veces la muerte de peces. Y así sucesivamente. Las actividades humanas pueden acelerar la eutrofización aumentando la velocid</w:t>
      </w:r>
      <w:r w:rsidRPr="00871CE1">
        <w:rPr>
          <w:rFonts w:ascii="Arial" w:eastAsia="Times New Roman" w:hAnsi="Arial" w:cs="Arial"/>
          <w:color w:val="333333"/>
          <w:lang w:val="es-AR"/>
        </w:rPr>
        <w:t>ad a la que los nutrientes entran en el agua. El crecimiento de las algas suele estar limitado por el suministro disponible de fosfato o nitrato, y decimos que una masa de agua está limitada por el nitrógeno si la relación entre las especies de nitrógeno y</w:t>
      </w:r>
      <w:r w:rsidRPr="00871CE1">
        <w:rPr>
          <w:rFonts w:ascii="Arial" w:eastAsia="Times New Roman" w:hAnsi="Arial" w:cs="Arial"/>
          <w:color w:val="333333"/>
          <w:lang w:val="es-AR"/>
        </w:rPr>
        <w:t xml:space="preserve"> las de fósforo (N:P) es baja, o está limitada por el fósforo si la relación N:P es alta.</w:t>
      </w:r>
    </w:p>
    <w:p w14:paraId="08D645B4" w14:textId="77777777" w:rsidR="00F701BC" w:rsidRPr="00871CE1" w:rsidRDefault="00B21050">
      <w:pPr>
        <w:rPr>
          <w:lang w:val="es-AR"/>
        </w:rPr>
      </w:pPr>
    </w:p>
    <w:sectPr w:rsidR="00F701BC" w:rsidRPr="00871CE1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414B"/>
    <w:multiLevelType w:val="multilevel"/>
    <w:tmpl w:val="346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07"/>
    <w:rsid w:val="00026170"/>
    <w:rsid w:val="000552ED"/>
    <w:rsid w:val="00083669"/>
    <w:rsid w:val="000F3965"/>
    <w:rsid w:val="00114207"/>
    <w:rsid w:val="00143CB7"/>
    <w:rsid w:val="001646CB"/>
    <w:rsid w:val="001E6D0C"/>
    <w:rsid w:val="0028212B"/>
    <w:rsid w:val="00315183"/>
    <w:rsid w:val="00360E11"/>
    <w:rsid w:val="00367951"/>
    <w:rsid w:val="00395A03"/>
    <w:rsid w:val="003B68B3"/>
    <w:rsid w:val="003E03AE"/>
    <w:rsid w:val="003F5278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B4369"/>
    <w:rsid w:val="005D3661"/>
    <w:rsid w:val="005F4046"/>
    <w:rsid w:val="0074561F"/>
    <w:rsid w:val="007F5D8F"/>
    <w:rsid w:val="008319CC"/>
    <w:rsid w:val="008355A9"/>
    <w:rsid w:val="00871CE1"/>
    <w:rsid w:val="008D2F20"/>
    <w:rsid w:val="00911834"/>
    <w:rsid w:val="009B212C"/>
    <w:rsid w:val="00A37B07"/>
    <w:rsid w:val="00B00518"/>
    <w:rsid w:val="00B11F83"/>
    <w:rsid w:val="00B21050"/>
    <w:rsid w:val="00BD1E50"/>
    <w:rsid w:val="00BF71CE"/>
    <w:rsid w:val="00C13A62"/>
    <w:rsid w:val="00C24F4E"/>
    <w:rsid w:val="00C27E77"/>
    <w:rsid w:val="00C86E4D"/>
    <w:rsid w:val="00CA0728"/>
    <w:rsid w:val="00CC16BE"/>
    <w:rsid w:val="00D1353D"/>
    <w:rsid w:val="00D5660D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0940"/>
  <w15:chartTrackingRefBased/>
  <w15:docId w15:val="{05D80A52-2BD3-2540-9886-9F11F841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42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114207"/>
    <w:rPr>
      <w:b/>
      <w:bCs/>
    </w:rPr>
  </w:style>
  <w:style w:type="character" w:styleId="nfasis">
    <w:name w:val="Emphasis"/>
    <w:basedOn w:val="Fuentedeprrafopredeter"/>
    <w:uiPriority w:val="20"/>
    <w:qFormat/>
    <w:rsid w:val="0011420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1420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4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11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2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</w:divsChild>
        </w:div>
        <w:div w:id="935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5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9200">
                      <w:marLeft w:val="375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18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usgs.gov/media/images/collecting-water-nutrien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gs.gov/science/mission-areas/water-resources/science/nwqp-harmful-algal-blooms-habs" TargetMode="External"/><Relationship Id="rId5" Type="http://schemas.openxmlformats.org/officeDocument/2006/relationships/hyperlink" Target="https://www.usgs.gov/mission-areas/water-resources/science/nutrients-and-eutrophication?qt-science_center_obj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671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docId:E4AAEC15444FB879BD6F169EF19F82C9</cp:keywords>
  <dc:description/>
  <cp:lastModifiedBy>Ma.Verónica Choque Campos</cp:lastModifiedBy>
  <cp:revision>3</cp:revision>
  <dcterms:created xsi:type="dcterms:W3CDTF">2023-04-28T20:12:00Z</dcterms:created>
  <dcterms:modified xsi:type="dcterms:W3CDTF">2023-04-28T20:25:00Z</dcterms:modified>
</cp:coreProperties>
</file>