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927"/>
        <w:gridCol w:w="1100"/>
        <w:gridCol w:w="5929"/>
      </w:tblGrid>
      <w:tr w:rsidR="002247DE" w:rsidRPr="00AB191B" w14:paraId="72A12510" w14:textId="77777777" w:rsidTr="00B81B9D">
        <w:tc>
          <w:tcPr>
            <w:tcW w:w="9350" w:type="dxa"/>
            <w:gridSpan w:val="4"/>
          </w:tcPr>
          <w:p w14:paraId="4F1B2F8D" w14:textId="77777777" w:rsidR="002247DE" w:rsidRPr="00AB191B" w:rsidRDefault="002247DE" w:rsidP="000D760C">
            <w:pPr>
              <w:jc w:val="center"/>
              <w:rPr>
                <w:rFonts w:ascii="Calibri" w:hAnsi="Calibri" w:cs="Calibri"/>
                <w:b/>
              </w:rPr>
            </w:pPr>
            <w:r w:rsidRPr="00AB191B">
              <w:rPr>
                <w:rFonts w:ascii="Calibri" w:hAnsi="Calibri" w:cs="Calibri"/>
                <w:b/>
              </w:rPr>
              <w:t>Water Dawgs Lesson Plan</w:t>
            </w:r>
          </w:p>
          <w:p w14:paraId="60FC1913" w14:textId="77777777" w:rsidR="002247DE" w:rsidRPr="00AB191B" w:rsidRDefault="002247DE" w:rsidP="005B4DF6">
            <w:pPr>
              <w:jc w:val="center"/>
              <w:rPr>
                <w:rFonts w:ascii="Calibri" w:hAnsi="Calibri" w:cs="Calibri"/>
                <w:b/>
              </w:rPr>
            </w:pPr>
          </w:p>
          <w:p w14:paraId="425ADA79" w14:textId="7580A45E" w:rsidR="002247DE" w:rsidRPr="00AB191B" w:rsidRDefault="002247DE" w:rsidP="006115E1">
            <w:pPr>
              <w:jc w:val="center"/>
              <w:rPr>
                <w:rFonts w:ascii="Calibri" w:hAnsi="Calibri" w:cs="Calibri"/>
              </w:rPr>
            </w:pPr>
            <w:r w:rsidRPr="00AB191B">
              <w:rPr>
                <w:rFonts w:ascii="Calibri" w:hAnsi="Calibri" w:cs="Calibri"/>
                <w:b/>
              </w:rPr>
              <w:t xml:space="preserve">Topic: </w:t>
            </w:r>
            <w:r w:rsidR="00AC65B8">
              <w:rPr>
                <w:rFonts w:ascii="Calibri" w:hAnsi="Calibri" w:cs="Calibri"/>
                <w:b/>
              </w:rPr>
              <w:t>Stream Bioassessment</w:t>
            </w:r>
            <w:r w:rsidR="00323C92">
              <w:rPr>
                <w:rFonts w:ascii="Calibri" w:hAnsi="Calibri" w:cs="Calibri"/>
                <w:b/>
              </w:rPr>
              <w:t>s</w:t>
            </w:r>
            <w:r w:rsidR="00755A12">
              <w:rPr>
                <w:rFonts w:ascii="Calibri" w:hAnsi="Calibri" w:cs="Calibri"/>
                <w:b/>
              </w:rPr>
              <w:t>, Part C</w:t>
            </w:r>
          </w:p>
          <w:p w14:paraId="327C355D" w14:textId="77777777" w:rsidR="003D0094" w:rsidRPr="00AB191B" w:rsidRDefault="003D0094" w:rsidP="005B4DF6">
            <w:pPr>
              <w:jc w:val="center"/>
              <w:rPr>
                <w:rFonts w:ascii="Calibri" w:hAnsi="Calibri" w:cs="Calibri"/>
                <w:b/>
              </w:rPr>
            </w:pPr>
          </w:p>
          <w:p w14:paraId="62180FB8" w14:textId="7A1A48E1" w:rsidR="002247DE" w:rsidRPr="00AB191B" w:rsidRDefault="00755A12" w:rsidP="005B4DF6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Learning Module #18</w:t>
            </w:r>
          </w:p>
          <w:p w14:paraId="501FE501" w14:textId="77777777" w:rsidR="00007B72" w:rsidRPr="00AB191B" w:rsidRDefault="00007B72" w:rsidP="005B4DF6">
            <w:pPr>
              <w:jc w:val="center"/>
              <w:rPr>
                <w:rFonts w:ascii="Calibri" w:hAnsi="Calibri" w:cs="Calibri"/>
              </w:rPr>
            </w:pPr>
          </w:p>
        </w:tc>
      </w:tr>
      <w:tr w:rsidR="002247DE" w:rsidRPr="00AB191B" w14:paraId="315A5B4E" w14:textId="77777777" w:rsidTr="001F772C">
        <w:tc>
          <w:tcPr>
            <w:tcW w:w="2375" w:type="dxa"/>
            <w:gridSpan w:val="2"/>
          </w:tcPr>
          <w:p w14:paraId="2B17BE84" w14:textId="77777777" w:rsidR="002247DE" w:rsidRPr="00AB191B" w:rsidRDefault="002247DE" w:rsidP="00545013">
            <w:pPr>
              <w:rPr>
                <w:rFonts w:ascii="Calibri" w:hAnsi="Calibri" w:cs="Calibri"/>
                <w:b/>
              </w:rPr>
            </w:pPr>
            <w:r w:rsidRPr="00AB191B">
              <w:rPr>
                <w:rFonts w:ascii="Calibri" w:hAnsi="Calibri" w:cs="Calibri"/>
                <w:b/>
              </w:rPr>
              <w:t>Lesson Objectives(s):</w:t>
            </w:r>
          </w:p>
        </w:tc>
        <w:tc>
          <w:tcPr>
            <w:tcW w:w="6975" w:type="dxa"/>
            <w:gridSpan w:val="2"/>
          </w:tcPr>
          <w:p w14:paraId="1E8BF777" w14:textId="7779834C" w:rsidR="00A966AD" w:rsidRPr="008227D0" w:rsidRDefault="00A966AD" w:rsidP="008227D0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 w:rsidRPr="008227D0">
              <w:rPr>
                <w:rFonts w:ascii="Calibri" w:hAnsi="Calibri" w:cs="Calibri"/>
              </w:rPr>
              <w:t>SWBAT conduct macroinvertebrate bioassessment of a non-urban stream using Adopt-a-Stream protocols.</w:t>
            </w:r>
          </w:p>
          <w:p w14:paraId="7230EA6F" w14:textId="30659A81" w:rsidR="006C7E5C" w:rsidRPr="008227D0" w:rsidRDefault="00A966AD" w:rsidP="008227D0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 w:rsidRPr="008227D0">
              <w:rPr>
                <w:rFonts w:ascii="Calibri" w:hAnsi="Calibri" w:cs="Calibri"/>
              </w:rPr>
              <w:t xml:space="preserve">SWBAT compare and contrast bioassessments in urban vs. non-urban streams. </w:t>
            </w:r>
          </w:p>
          <w:p w14:paraId="7F711C5F" w14:textId="55D720DF" w:rsidR="00A966AD" w:rsidRPr="008227D0" w:rsidRDefault="00A966AD" w:rsidP="008227D0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 w:rsidRPr="008227D0">
              <w:rPr>
                <w:rFonts w:ascii="Calibri" w:hAnsi="Calibri" w:cs="Calibri"/>
              </w:rPr>
              <w:t xml:space="preserve">SWBAT identify </w:t>
            </w:r>
            <w:r w:rsidR="008227D0">
              <w:rPr>
                <w:rFonts w:ascii="Calibri" w:hAnsi="Calibri" w:cs="Calibri"/>
              </w:rPr>
              <w:t xml:space="preserve">a </w:t>
            </w:r>
            <w:r w:rsidR="009563B7">
              <w:rPr>
                <w:rFonts w:ascii="Calibri" w:hAnsi="Calibri" w:cs="Calibri"/>
              </w:rPr>
              <w:t xml:space="preserve">stream </w:t>
            </w:r>
            <w:r w:rsidRPr="008227D0">
              <w:rPr>
                <w:rFonts w:ascii="Calibri" w:hAnsi="Calibri" w:cs="Calibri"/>
              </w:rPr>
              <w:t xml:space="preserve">macroinvertebrate to the family level. </w:t>
            </w:r>
          </w:p>
        </w:tc>
      </w:tr>
      <w:tr w:rsidR="002247DE" w:rsidRPr="00AB191B" w14:paraId="433495DE" w14:textId="77777777" w:rsidTr="001F772C">
        <w:tc>
          <w:tcPr>
            <w:tcW w:w="2375" w:type="dxa"/>
            <w:gridSpan w:val="2"/>
          </w:tcPr>
          <w:p w14:paraId="726D7D4D" w14:textId="77777777" w:rsidR="002247DE" w:rsidRPr="00AB191B" w:rsidRDefault="002247DE" w:rsidP="002247DE">
            <w:pPr>
              <w:rPr>
                <w:rFonts w:ascii="Calibri" w:hAnsi="Calibri" w:cs="Calibri"/>
                <w:b/>
              </w:rPr>
            </w:pPr>
            <w:r w:rsidRPr="00AB191B">
              <w:rPr>
                <w:rFonts w:ascii="Calibri" w:hAnsi="Calibri" w:cs="Calibri"/>
                <w:b/>
              </w:rPr>
              <w:t>Associated NGSS Standard(s):</w:t>
            </w:r>
          </w:p>
          <w:p w14:paraId="6D6CD520" w14:textId="77777777" w:rsidR="002247DE" w:rsidRPr="00AB191B" w:rsidRDefault="002247DE" w:rsidP="00545013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75" w:type="dxa"/>
            <w:gridSpan w:val="2"/>
          </w:tcPr>
          <w:p w14:paraId="03392B08" w14:textId="7BA40DD0" w:rsidR="002247DE" w:rsidRPr="00337C6E" w:rsidRDefault="00337C6E" w:rsidP="00337C6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N/A</w:t>
            </w:r>
          </w:p>
        </w:tc>
      </w:tr>
      <w:tr w:rsidR="002247DE" w:rsidRPr="00AB191B" w14:paraId="1DC9B352" w14:textId="77777777" w:rsidTr="001F772C">
        <w:tc>
          <w:tcPr>
            <w:tcW w:w="2375" w:type="dxa"/>
            <w:gridSpan w:val="2"/>
          </w:tcPr>
          <w:p w14:paraId="536635D3" w14:textId="77777777" w:rsidR="002247DE" w:rsidRPr="00AB191B" w:rsidRDefault="002247DE" w:rsidP="002247DE">
            <w:pPr>
              <w:rPr>
                <w:rFonts w:ascii="Calibri" w:hAnsi="Calibri" w:cs="Calibri"/>
                <w:b/>
              </w:rPr>
            </w:pPr>
            <w:r w:rsidRPr="00AB191B">
              <w:rPr>
                <w:rFonts w:ascii="Calibri" w:hAnsi="Calibri" w:cs="Calibri"/>
                <w:b/>
              </w:rPr>
              <w:t>Associated A.P. Environmental Science Standard(s):</w:t>
            </w:r>
          </w:p>
          <w:p w14:paraId="132BB7C5" w14:textId="77777777" w:rsidR="002247DE" w:rsidRPr="00AB191B" w:rsidRDefault="002247DE" w:rsidP="002247D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75" w:type="dxa"/>
            <w:gridSpan w:val="2"/>
          </w:tcPr>
          <w:p w14:paraId="0F35CB6C" w14:textId="6B91F54C" w:rsidR="002247DE" w:rsidRPr="002762FE" w:rsidRDefault="006C7E5C" w:rsidP="006627AD">
            <w:pPr>
              <w:tabs>
                <w:tab w:val="left" w:pos="4044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N/</w:t>
            </w:r>
            <w:r w:rsidR="00337C6E">
              <w:rPr>
                <w:rFonts w:ascii="Calibri" w:hAnsi="Calibri" w:cs="Calibri"/>
              </w:rPr>
              <w:t>A</w:t>
            </w:r>
          </w:p>
        </w:tc>
      </w:tr>
      <w:tr w:rsidR="002247DE" w:rsidRPr="00AB191B" w14:paraId="6EF819E5" w14:textId="77777777" w:rsidTr="001F772C">
        <w:tc>
          <w:tcPr>
            <w:tcW w:w="2375" w:type="dxa"/>
            <w:gridSpan w:val="2"/>
          </w:tcPr>
          <w:p w14:paraId="5DF11665" w14:textId="77777777" w:rsidR="002247DE" w:rsidRPr="00AB191B" w:rsidRDefault="002247DE" w:rsidP="002247DE">
            <w:pPr>
              <w:rPr>
                <w:rFonts w:ascii="Calibri" w:hAnsi="Calibri" w:cs="Calibri"/>
                <w:b/>
              </w:rPr>
            </w:pPr>
            <w:r w:rsidRPr="00AB191B">
              <w:rPr>
                <w:rFonts w:ascii="Calibri" w:hAnsi="Calibri" w:cs="Calibri"/>
                <w:b/>
              </w:rPr>
              <w:t>Materials:</w:t>
            </w:r>
          </w:p>
          <w:p w14:paraId="04F51715" w14:textId="77777777" w:rsidR="002247DE" w:rsidRPr="00AB191B" w:rsidRDefault="002247DE" w:rsidP="002247DE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75" w:type="dxa"/>
            <w:gridSpan w:val="2"/>
          </w:tcPr>
          <w:p w14:paraId="498333CE" w14:textId="77777777" w:rsidR="004C7717" w:rsidRPr="002762FE" w:rsidRDefault="004C7717" w:rsidP="00B6187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2762FE">
              <w:rPr>
                <w:rFonts w:ascii="Calibri" w:hAnsi="Calibri" w:cs="Calibri"/>
              </w:rPr>
              <w:t>PowerPoint</w:t>
            </w:r>
          </w:p>
          <w:p w14:paraId="496741FF" w14:textId="33CA9EC3" w:rsidR="004C7717" w:rsidRDefault="004C7717" w:rsidP="00B6187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2762FE">
              <w:rPr>
                <w:rFonts w:ascii="Calibri" w:hAnsi="Calibri" w:cs="Calibri"/>
              </w:rPr>
              <w:t>Printed materials:</w:t>
            </w:r>
          </w:p>
          <w:p w14:paraId="7F397AEC" w14:textId="695A0195" w:rsidR="00323C92" w:rsidRDefault="00323C92" w:rsidP="00323C92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Lesson worksheets</w:t>
            </w:r>
            <w:r w:rsidR="00F127F2">
              <w:rPr>
                <w:rFonts w:ascii="Calibri" w:hAnsi="Calibri" w:cs="Calibri"/>
              </w:rPr>
              <w:t xml:space="preserve"> (</w:t>
            </w:r>
            <w:r w:rsidR="00F127F2" w:rsidRPr="00F127F2">
              <w:rPr>
                <w:rFonts w:ascii="Calibri" w:hAnsi="Calibri" w:cs="Calibri"/>
                <w:u w:val="single"/>
              </w:rPr>
              <w:t>WS</w:t>
            </w:r>
            <w:r w:rsidR="00F127F2">
              <w:rPr>
                <w:rFonts w:ascii="Calibri" w:hAnsi="Calibri" w:cs="Calibri"/>
              </w:rPr>
              <w:t xml:space="preserve">) – 1 copy per students </w:t>
            </w:r>
          </w:p>
          <w:p w14:paraId="7EEAD5CD" w14:textId="59D2D38A" w:rsidR="00323C92" w:rsidRDefault="00323C92" w:rsidP="00323C92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Macroinvertebrate Bioassessment Form </w:t>
            </w:r>
            <w:r w:rsidR="00F127F2">
              <w:rPr>
                <w:rFonts w:ascii="Calibri" w:hAnsi="Calibri" w:cs="Calibri"/>
              </w:rPr>
              <w:t>– p. 2 ONLY of Handout 1 (</w:t>
            </w:r>
            <w:r w:rsidR="00F127F2" w:rsidRPr="00F127F2">
              <w:rPr>
                <w:rFonts w:ascii="Calibri" w:hAnsi="Calibri" w:cs="Calibri"/>
                <w:u w:val="single"/>
              </w:rPr>
              <w:t>H1</w:t>
            </w:r>
            <w:r w:rsidR="00F127F2">
              <w:rPr>
                <w:rFonts w:ascii="Calibri" w:hAnsi="Calibri" w:cs="Calibri"/>
              </w:rPr>
              <w:t xml:space="preserve">) – 1 copy per student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48D016F4" w14:textId="418FB96C" w:rsidR="00985F8E" w:rsidRDefault="00985F8E" w:rsidP="00323C92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Macroinvertebrate Morphology Guide </w:t>
            </w:r>
            <w:r w:rsidR="00F127F2">
              <w:rPr>
                <w:rFonts w:ascii="Calibri" w:hAnsi="Calibri" w:cs="Calibri"/>
              </w:rPr>
              <w:t>– Handout 2 (</w:t>
            </w:r>
            <w:r w:rsidR="00F127F2" w:rsidRPr="00F127F2">
              <w:rPr>
                <w:rFonts w:ascii="Calibri" w:hAnsi="Calibri" w:cs="Calibri"/>
                <w:u w:val="single"/>
              </w:rPr>
              <w:t>H2</w:t>
            </w:r>
            <w:r w:rsidR="00F127F2">
              <w:rPr>
                <w:rFonts w:ascii="Calibri" w:hAnsi="Calibri" w:cs="Calibri"/>
              </w:rPr>
              <w:t>) – 1 copy per student</w:t>
            </w:r>
          </w:p>
          <w:p w14:paraId="6D098C1A" w14:textId="0FBE364B" w:rsidR="00323C92" w:rsidRPr="007967B8" w:rsidRDefault="00323C92" w:rsidP="00323C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Materials for healthy stream bioassessment:</w:t>
            </w:r>
          </w:p>
          <w:p w14:paraId="5E84A56D" w14:textId="736734D8" w:rsidR="00323C92" w:rsidRDefault="00323C92" w:rsidP="00323C92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Preserved Macroinvertebrate Collection (see below)</w:t>
            </w:r>
          </w:p>
          <w:p w14:paraId="2250C326" w14:textId="4EDBBA3D" w:rsidR="00323C92" w:rsidRPr="007967B8" w:rsidRDefault="00323C92" w:rsidP="00323C92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 w:rsidRPr="007967B8">
              <w:rPr>
                <w:rFonts w:ascii="Calibri" w:hAnsi="Calibri" w:cs="Calibri"/>
              </w:rPr>
              <w:t>Forceps</w:t>
            </w:r>
            <w:r>
              <w:rPr>
                <w:rFonts w:ascii="Calibri" w:hAnsi="Calibri" w:cs="Calibri"/>
              </w:rPr>
              <w:t xml:space="preserve"> (1 per student) </w:t>
            </w:r>
          </w:p>
          <w:p w14:paraId="0F5B4C78" w14:textId="77777777" w:rsidR="00323C92" w:rsidRPr="007967B8" w:rsidRDefault="00323C92" w:rsidP="00323C92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 w:rsidRPr="007967B8">
              <w:rPr>
                <w:rFonts w:ascii="Calibri" w:hAnsi="Calibri" w:cs="Calibri"/>
              </w:rPr>
              <w:t>Collecting trays</w:t>
            </w:r>
            <w:r>
              <w:rPr>
                <w:rFonts w:ascii="Calibri" w:hAnsi="Calibri" w:cs="Calibri"/>
              </w:rPr>
              <w:t xml:space="preserve"> (1 per student) </w:t>
            </w:r>
          </w:p>
          <w:p w14:paraId="63C7352E" w14:textId="77777777" w:rsidR="00323C92" w:rsidRPr="007967B8" w:rsidRDefault="00323C92" w:rsidP="00323C92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 w:rsidRPr="007967B8">
              <w:rPr>
                <w:rFonts w:ascii="Calibri" w:hAnsi="Calibri" w:cs="Calibri"/>
              </w:rPr>
              <w:t>Pencils</w:t>
            </w:r>
            <w:r>
              <w:rPr>
                <w:rFonts w:ascii="Calibri" w:hAnsi="Calibri" w:cs="Calibri"/>
              </w:rPr>
              <w:t xml:space="preserve"> (1 per student) </w:t>
            </w:r>
          </w:p>
          <w:p w14:paraId="57A08CA3" w14:textId="77777777" w:rsidR="00323C92" w:rsidRDefault="00323C92" w:rsidP="00323C92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 w:rsidRPr="007967B8">
              <w:rPr>
                <w:rFonts w:ascii="Calibri" w:hAnsi="Calibri" w:cs="Calibri"/>
              </w:rPr>
              <w:t>Rite in Rains</w:t>
            </w:r>
            <w:r>
              <w:rPr>
                <w:rFonts w:ascii="Calibri" w:hAnsi="Calibri" w:cs="Calibri"/>
              </w:rPr>
              <w:t xml:space="preserve"> (1 per student) </w:t>
            </w:r>
          </w:p>
          <w:p w14:paraId="4CB531E8" w14:textId="30A27CA8" w:rsidR="00323C92" w:rsidRPr="00323C92" w:rsidRDefault="00323C92" w:rsidP="00323C92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 plastic cups or similar</w:t>
            </w:r>
          </w:p>
          <w:p w14:paraId="3D9B03BA" w14:textId="1A34A0B6" w:rsidR="00323C92" w:rsidRDefault="00323C92" w:rsidP="003C2DAE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Macro ID Binders (</w:t>
            </w:r>
            <w:r w:rsidR="003C2DAE">
              <w:rPr>
                <w:rFonts w:ascii="Calibri" w:hAnsi="Calibri" w:cs="Calibri"/>
              </w:rPr>
              <w:t>see instructions in Lesson 9 Morning)</w:t>
            </w:r>
          </w:p>
          <w:p w14:paraId="7006291A" w14:textId="7DD92F0F" w:rsidR="003C2DAE" w:rsidRDefault="003C2DAE" w:rsidP="003C2DAE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Ethanol (for re-filling vials)</w:t>
            </w:r>
          </w:p>
          <w:p w14:paraId="4E2187C1" w14:textId="7FE22A01" w:rsidR="00323C92" w:rsidRDefault="00323C92" w:rsidP="00323C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Materials for family-level identification:</w:t>
            </w:r>
          </w:p>
          <w:p w14:paraId="6D6880BA" w14:textId="2BAB13C3" w:rsidR="00323C92" w:rsidRDefault="00323C92" w:rsidP="00323C92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Dissecting microscopes or magnifying glasses</w:t>
            </w:r>
          </w:p>
          <w:p w14:paraId="5D21E599" w14:textId="6AC1D4B3" w:rsidR="00323C92" w:rsidRDefault="00323C92" w:rsidP="00323C92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Additional forceps</w:t>
            </w:r>
            <w:r w:rsidR="003C2DAE">
              <w:rPr>
                <w:rFonts w:ascii="Calibri" w:hAnsi="Calibri" w:cs="Calibri"/>
              </w:rPr>
              <w:t xml:space="preserve"> or dissecting kits</w:t>
            </w:r>
          </w:p>
          <w:p w14:paraId="2909C553" w14:textId="7296C1D7" w:rsidR="005F393B" w:rsidRPr="005F393B" w:rsidRDefault="005F393B" w:rsidP="005F393B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Access to laptops</w:t>
            </w:r>
            <w:r w:rsidR="00A22C52">
              <w:rPr>
                <w:rFonts w:ascii="Calibri" w:hAnsi="Calibri" w:cs="Calibri"/>
              </w:rPr>
              <w:t>/Ch</w:t>
            </w:r>
            <w:r>
              <w:rPr>
                <w:rFonts w:ascii="Calibri" w:hAnsi="Calibri" w:cs="Calibri"/>
              </w:rPr>
              <w:t>romebooks or similar device</w:t>
            </w:r>
            <w:r w:rsidR="00A22C52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to access Macroinvertebrates.org</w:t>
            </w:r>
          </w:p>
          <w:p w14:paraId="13090138" w14:textId="0D72183B" w:rsidR="00323C92" w:rsidRDefault="003C2DAE" w:rsidP="003C2DA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Additional macroinvertebrate identification materials:</w:t>
            </w:r>
          </w:p>
          <w:p w14:paraId="6D183652" w14:textId="01E89D56" w:rsidR="003C2DAE" w:rsidRDefault="003C2DAE" w:rsidP="003C2DAE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A Guide to Common Freshwater Invertebrates of North America (~2 copies)</w:t>
            </w:r>
          </w:p>
          <w:p w14:paraId="53E8AFD4" w14:textId="5F1FA1A2" w:rsidR="003C2DAE" w:rsidRDefault="003C2DAE" w:rsidP="003C2DAE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Introduction to Common Insects of North America (1-2 copies)</w:t>
            </w:r>
          </w:p>
          <w:p w14:paraId="07399344" w14:textId="65143145" w:rsidR="00F30EF8" w:rsidRDefault="00BC6CCA" w:rsidP="003C2DAE">
            <w:pPr>
              <w:pStyle w:val="ListParagraph"/>
              <w:numPr>
                <w:ilvl w:val="1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Aquatic Entomology: The Fisherman’s and Ecologist’s Illustrated Guide to Insects and Their Relatives (multiple copies)</w:t>
            </w:r>
          </w:p>
          <w:p w14:paraId="2E2F7DC1" w14:textId="48C73770" w:rsidR="008A2ED0" w:rsidRPr="00DC0464" w:rsidRDefault="00BC6CCA" w:rsidP="00A22C52">
            <w:pPr>
              <w:pStyle w:val="ListParagraph"/>
              <w:numPr>
                <w:ilvl w:val="2"/>
                <w:numId w:val="1"/>
              </w:numPr>
              <w:rPr>
                <w:rFonts w:ascii="Calibri" w:hAnsi="Calibri" w:cs="Calibri"/>
                <w:i/>
                <w:iCs/>
              </w:rPr>
            </w:pPr>
            <w:r w:rsidRPr="00DC0464">
              <w:rPr>
                <w:rFonts w:ascii="Calibri" w:hAnsi="Calibri" w:cs="Calibri"/>
                <w:i/>
                <w:iCs/>
              </w:rPr>
              <w:sym w:font="Wingdings" w:char="F0E0"/>
            </w:r>
            <w:r w:rsidRPr="00DC0464">
              <w:rPr>
                <w:rFonts w:ascii="Calibri" w:hAnsi="Calibri" w:cs="Calibri"/>
                <w:i/>
                <w:iCs/>
              </w:rPr>
              <w:t xml:space="preserve"> </w:t>
            </w:r>
            <w:r w:rsidRPr="00DC0464">
              <w:rPr>
                <w:rFonts w:ascii="Calibri" w:hAnsi="Calibri" w:cs="Calibri"/>
                <w:b/>
                <w:bCs/>
                <w:i/>
                <w:iCs/>
              </w:rPr>
              <w:t>NOTE:</w:t>
            </w:r>
            <w:r w:rsidRPr="00DC0464">
              <w:rPr>
                <w:rFonts w:ascii="Calibri" w:hAnsi="Calibri" w:cs="Calibri"/>
                <w:i/>
                <w:iCs/>
              </w:rPr>
              <w:t xml:space="preserve"> The family level keys in the </w:t>
            </w:r>
            <w:proofErr w:type="spellStart"/>
            <w:r w:rsidRPr="00DC0464">
              <w:rPr>
                <w:rFonts w:ascii="Calibri" w:hAnsi="Calibri" w:cs="Calibri"/>
                <w:i/>
                <w:iCs/>
              </w:rPr>
              <w:t>McAfferty</w:t>
            </w:r>
            <w:proofErr w:type="spellEnd"/>
            <w:r w:rsidRPr="00DC0464">
              <w:rPr>
                <w:rFonts w:ascii="Calibri" w:hAnsi="Calibri" w:cs="Calibri"/>
                <w:i/>
                <w:iCs/>
              </w:rPr>
              <w:t xml:space="preserve"> Book are a great resource for the Family-Level IDs</w:t>
            </w:r>
            <w:r w:rsidR="00A22C52" w:rsidRPr="00DC0464">
              <w:rPr>
                <w:rFonts w:ascii="Calibri" w:hAnsi="Calibri" w:cs="Calibri"/>
                <w:i/>
                <w:iCs/>
              </w:rPr>
              <w:t>.</w:t>
            </w:r>
          </w:p>
        </w:tc>
      </w:tr>
      <w:tr w:rsidR="006115E1" w:rsidRPr="00AB191B" w14:paraId="6024EA98" w14:textId="77777777" w:rsidTr="001F772C">
        <w:tc>
          <w:tcPr>
            <w:tcW w:w="2375" w:type="dxa"/>
            <w:gridSpan w:val="2"/>
          </w:tcPr>
          <w:p w14:paraId="3F065CA7" w14:textId="77777777" w:rsidR="006115E1" w:rsidRPr="00AB191B" w:rsidRDefault="006115E1" w:rsidP="002247DE">
            <w:pPr>
              <w:rPr>
                <w:rFonts w:ascii="Calibri" w:hAnsi="Calibri" w:cs="Calibri"/>
                <w:b/>
              </w:rPr>
            </w:pPr>
            <w:r w:rsidRPr="00AB191B">
              <w:rPr>
                <w:rFonts w:ascii="Calibri" w:hAnsi="Calibri" w:cs="Calibri"/>
                <w:b/>
              </w:rPr>
              <w:lastRenderedPageBreak/>
              <w:t>Instructor to do before lesson:</w:t>
            </w:r>
          </w:p>
        </w:tc>
        <w:tc>
          <w:tcPr>
            <w:tcW w:w="6975" w:type="dxa"/>
            <w:gridSpan w:val="2"/>
          </w:tcPr>
          <w:p w14:paraId="721D533F" w14:textId="00351D0A" w:rsidR="00044169" w:rsidRDefault="00044169" w:rsidP="00F127F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2762FE">
              <w:rPr>
                <w:rFonts w:ascii="Calibri" w:hAnsi="Calibri" w:cs="Calibri"/>
              </w:rPr>
              <w:t>Print:</w:t>
            </w:r>
          </w:p>
          <w:p w14:paraId="57469896" w14:textId="77777777" w:rsidR="00F127F2" w:rsidRDefault="00F127F2" w:rsidP="00F127F2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Lesson worksheets (</w:t>
            </w:r>
            <w:r w:rsidRPr="00F127F2">
              <w:rPr>
                <w:rFonts w:ascii="Calibri" w:hAnsi="Calibri" w:cs="Calibri"/>
                <w:u w:val="single"/>
              </w:rPr>
              <w:t>WS</w:t>
            </w:r>
            <w:r>
              <w:rPr>
                <w:rFonts w:ascii="Calibri" w:hAnsi="Calibri" w:cs="Calibri"/>
              </w:rPr>
              <w:t xml:space="preserve">) – 1 copy per students </w:t>
            </w:r>
          </w:p>
          <w:p w14:paraId="4A58A9ED" w14:textId="77777777" w:rsidR="00F127F2" w:rsidRDefault="00F127F2" w:rsidP="00F127F2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Macroinvertebrate Bioassessment Form – p. 2 ONLY of Handout 1 (</w:t>
            </w:r>
            <w:r w:rsidRPr="00F127F2">
              <w:rPr>
                <w:rFonts w:ascii="Calibri" w:hAnsi="Calibri" w:cs="Calibri"/>
                <w:u w:val="single"/>
              </w:rPr>
              <w:t>H1</w:t>
            </w:r>
            <w:r>
              <w:rPr>
                <w:rFonts w:ascii="Calibri" w:hAnsi="Calibri" w:cs="Calibri"/>
              </w:rPr>
              <w:t xml:space="preserve">) – 1 copy per student  </w:t>
            </w:r>
          </w:p>
          <w:p w14:paraId="467BD778" w14:textId="77777777" w:rsidR="00F127F2" w:rsidRDefault="00F127F2" w:rsidP="00F127F2">
            <w:pPr>
              <w:pStyle w:val="ListParagraph"/>
              <w:numPr>
                <w:ilvl w:val="1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Macroinvertebrate Morphology Guide – Handout 2 (</w:t>
            </w:r>
            <w:r w:rsidRPr="00F127F2">
              <w:rPr>
                <w:rFonts w:ascii="Calibri" w:hAnsi="Calibri" w:cs="Calibri"/>
                <w:u w:val="single"/>
              </w:rPr>
              <w:t>H2</w:t>
            </w:r>
            <w:r>
              <w:rPr>
                <w:rFonts w:ascii="Calibri" w:hAnsi="Calibri" w:cs="Calibri"/>
              </w:rPr>
              <w:t>) – 1 copy per student</w:t>
            </w:r>
          </w:p>
          <w:p w14:paraId="10A7B7C4" w14:textId="4C0C72CF" w:rsidR="00337C6E" w:rsidRPr="00337C6E" w:rsidRDefault="00337C6E" w:rsidP="00F127F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</w:rPr>
            </w:pPr>
            <w:r w:rsidRPr="00711B32">
              <w:rPr>
                <w:rFonts w:ascii="Calibri" w:hAnsi="Calibri" w:cs="Calibri"/>
                <w:bCs/>
              </w:rPr>
              <w:t xml:space="preserve">Check to make sure audio/visual works on video </w:t>
            </w:r>
          </w:p>
          <w:p w14:paraId="47DF3CA0" w14:textId="77777777" w:rsidR="00A22C52" w:rsidRDefault="007116B7" w:rsidP="00F127F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2762FE">
              <w:rPr>
                <w:rFonts w:ascii="Calibri" w:hAnsi="Calibri" w:cs="Calibri"/>
              </w:rPr>
              <w:t>Review PPT/Lesson plan</w:t>
            </w:r>
          </w:p>
          <w:p w14:paraId="1C31F7AD" w14:textId="042A7C21" w:rsidR="00A22C52" w:rsidRPr="00A22C52" w:rsidRDefault="00337C6E" w:rsidP="00F127F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Collect macroinvertebrates from pristine/healthy stream and preserve in ethanol for class collection</w:t>
            </w:r>
            <w:r w:rsidR="005F393B">
              <w:rPr>
                <w:rFonts w:ascii="Calibri" w:hAnsi="Calibri" w:cs="Calibri"/>
              </w:rPr>
              <w:t>.</w:t>
            </w:r>
          </w:p>
          <w:p w14:paraId="5A24A235" w14:textId="20A556B6" w:rsidR="00337C6E" w:rsidRPr="00F127F2" w:rsidRDefault="00337C6E" w:rsidP="00A22C52">
            <w:pPr>
              <w:ind w:left="720"/>
              <w:rPr>
                <w:rFonts w:ascii="Calibri" w:hAnsi="Calibri" w:cs="Calibri"/>
                <w:i/>
                <w:iCs/>
              </w:rPr>
            </w:pPr>
            <w:r w:rsidRPr="00F127F2">
              <w:rPr>
                <w:rFonts w:ascii="Calibri" w:hAnsi="Calibri" w:cs="Calibri"/>
                <w:i/>
                <w:iCs/>
              </w:rPr>
              <w:sym w:font="Wingdings" w:char="F0E0"/>
            </w:r>
            <w:r w:rsidRPr="00F127F2">
              <w:rPr>
                <w:rFonts w:ascii="Calibri" w:hAnsi="Calibri" w:cs="Calibri"/>
                <w:b/>
                <w:bCs/>
                <w:i/>
                <w:iCs/>
              </w:rPr>
              <w:t>NOTE:</w:t>
            </w:r>
            <w:r w:rsidR="00A22C52" w:rsidRPr="00F127F2">
              <w:rPr>
                <w:rFonts w:ascii="Calibri" w:hAnsi="Calibri" w:cs="Calibri"/>
                <w:i/>
                <w:iCs/>
              </w:rPr>
              <w:t xml:space="preserve"> The goal of this activity is to have students observe/ID a large range of macroinvertebrates – and perhaps macroinvertebrates that would not be present in an urban stream. We suggest you travel to a healthy/non-urban stream and collect a wide variety of macroinvertebrates. These can be stored in ethanol and used year after year</w:t>
            </w:r>
            <w:r w:rsidR="00985F8E" w:rsidRPr="00F127F2">
              <w:rPr>
                <w:rFonts w:ascii="Calibri" w:hAnsi="Calibri" w:cs="Calibri"/>
                <w:i/>
                <w:iCs/>
              </w:rPr>
              <w:t xml:space="preserve"> and can be</w:t>
            </w:r>
            <w:r w:rsidR="00A22C52" w:rsidRPr="00F127F2">
              <w:rPr>
                <w:rFonts w:ascii="Calibri" w:hAnsi="Calibri" w:cs="Calibri"/>
                <w:i/>
                <w:iCs/>
              </w:rPr>
              <w:t xml:space="preserve"> replenished as needed (as some may be </w:t>
            </w:r>
            <w:r w:rsidR="00985F8E" w:rsidRPr="00F127F2">
              <w:rPr>
                <w:rFonts w:ascii="Calibri" w:hAnsi="Calibri" w:cs="Calibri"/>
                <w:i/>
                <w:iCs/>
              </w:rPr>
              <w:t>damaged beyond use</w:t>
            </w:r>
            <w:r w:rsidR="00A22C52" w:rsidRPr="00F127F2">
              <w:rPr>
                <w:rFonts w:ascii="Calibri" w:hAnsi="Calibri" w:cs="Calibri"/>
                <w:i/>
                <w:iCs/>
              </w:rPr>
              <w:t xml:space="preserve"> during observations). </w:t>
            </w:r>
          </w:p>
          <w:p w14:paraId="1B4CF7CB" w14:textId="42D8FF0F" w:rsidR="005F393B" w:rsidRPr="00A22C52" w:rsidRDefault="00A22C52" w:rsidP="00F127F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6118E0">
              <w:rPr>
                <w:rFonts w:ascii="Calibri" w:hAnsi="Calibri" w:cs="Calibri"/>
                <w:b/>
                <w:bCs/>
              </w:rPr>
              <w:t>OPTIONAL</w:t>
            </w:r>
            <w:r w:rsidRPr="00A22C52">
              <w:rPr>
                <w:rFonts w:ascii="Calibri" w:hAnsi="Calibri" w:cs="Calibri"/>
              </w:rPr>
              <w:t xml:space="preserve">: Add in PowerPoint slide to EXPLORE activity showing the location/stream from which you collected the non-urban stream macroinvertebrates. </w:t>
            </w:r>
          </w:p>
          <w:p w14:paraId="72BCC2A5" w14:textId="2397FD82" w:rsidR="00337C6E" w:rsidRDefault="00337C6E" w:rsidP="00F127F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Secure dissecting </w:t>
            </w:r>
            <w:r w:rsidR="00A22C52">
              <w:rPr>
                <w:rFonts w:ascii="Calibri" w:hAnsi="Calibri" w:cs="Calibri"/>
              </w:rPr>
              <w:t>microscope</w:t>
            </w:r>
            <w:r w:rsidR="006118E0">
              <w:rPr>
                <w:rFonts w:ascii="Calibri" w:hAnsi="Calibri" w:cs="Calibri"/>
              </w:rPr>
              <w:t>(s)</w:t>
            </w:r>
            <w:r>
              <w:rPr>
                <w:rFonts w:ascii="Calibri" w:hAnsi="Calibri" w:cs="Calibri"/>
              </w:rPr>
              <w:t xml:space="preserve"> </w:t>
            </w:r>
            <w:r w:rsidR="00A22C52">
              <w:rPr>
                <w:rFonts w:ascii="Calibri" w:hAnsi="Calibri" w:cs="Calibri"/>
              </w:rPr>
              <w:t xml:space="preserve">for </w:t>
            </w:r>
            <w:r w:rsidR="00E97F43">
              <w:rPr>
                <w:rFonts w:ascii="Calibri" w:hAnsi="Calibri" w:cs="Calibri"/>
              </w:rPr>
              <w:t>macroinvertebrate family-level ID</w:t>
            </w:r>
            <w:r w:rsidR="00A22C52">
              <w:rPr>
                <w:rFonts w:ascii="Calibri" w:hAnsi="Calibri" w:cs="Calibri"/>
              </w:rPr>
              <w:t xml:space="preserve"> </w:t>
            </w:r>
            <w:r w:rsidR="00E97F43">
              <w:rPr>
                <w:rFonts w:ascii="Calibri" w:hAnsi="Calibri" w:cs="Calibri"/>
              </w:rPr>
              <w:t>a</w:t>
            </w:r>
            <w:r w:rsidR="00A22C52">
              <w:rPr>
                <w:rFonts w:ascii="Calibri" w:hAnsi="Calibri" w:cs="Calibri"/>
              </w:rPr>
              <w:t>ctivity</w:t>
            </w:r>
          </w:p>
          <w:p w14:paraId="71650F13" w14:textId="01FC51F9" w:rsidR="005F393B" w:rsidRPr="00F127F2" w:rsidRDefault="00337C6E" w:rsidP="00A22C52">
            <w:pPr>
              <w:ind w:left="720"/>
              <w:rPr>
                <w:rFonts w:ascii="Calibri" w:hAnsi="Calibri" w:cs="Calibri"/>
                <w:i/>
                <w:iCs/>
              </w:rPr>
            </w:pPr>
            <w:r w:rsidRPr="00F127F2">
              <w:rPr>
                <w:rFonts w:ascii="Calibri" w:hAnsi="Calibri" w:cs="Calibri"/>
                <w:i/>
                <w:iCs/>
              </w:rPr>
              <w:sym w:font="Wingdings" w:char="F0E0"/>
            </w:r>
            <w:r w:rsidRPr="00F127F2">
              <w:rPr>
                <w:rFonts w:ascii="Calibri" w:hAnsi="Calibri" w:cs="Calibri"/>
                <w:b/>
                <w:bCs/>
                <w:i/>
                <w:iCs/>
              </w:rPr>
              <w:t>NOTE:</w:t>
            </w:r>
            <w:r w:rsidR="00A22C52" w:rsidRPr="00F127F2">
              <w:rPr>
                <w:rFonts w:ascii="Calibri" w:hAnsi="Calibri" w:cs="Calibri"/>
                <w:i/>
                <w:iCs/>
              </w:rPr>
              <w:t xml:space="preserve"> Dissecting microscopes are optional for this activity, but recommended. We advise you to secure at</w:t>
            </w:r>
            <w:r w:rsidR="00985F8E" w:rsidRPr="00F127F2">
              <w:rPr>
                <w:rFonts w:ascii="Calibri" w:hAnsi="Calibri" w:cs="Calibri"/>
                <w:i/>
                <w:iCs/>
              </w:rPr>
              <w:t xml:space="preserve"> </w:t>
            </w:r>
            <w:r w:rsidR="00A22C52" w:rsidRPr="00F127F2">
              <w:rPr>
                <w:rFonts w:ascii="Calibri" w:hAnsi="Calibri" w:cs="Calibri"/>
                <w:i/>
                <w:iCs/>
              </w:rPr>
              <w:t>least one dissecting microscope, so students can take turns looking at their macroinvertebrates in the microscope.</w:t>
            </w:r>
          </w:p>
          <w:p w14:paraId="3193A6FE" w14:textId="19419C16" w:rsidR="00323C92" w:rsidRDefault="005F393B" w:rsidP="00F127F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Secure </w:t>
            </w:r>
            <w:r w:rsidR="00A22C52">
              <w:rPr>
                <w:rFonts w:ascii="Calibri" w:hAnsi="Calibri" w:cs="Calibri"/>
              </w:rPr>
              <w:t>Chromebooks</w:t>
            </w:r>
            <w:r>
              <w:rPr>
                <w:rFonts w:ascii="Calibri" w:hAnsi="Calibri" w:cs="Calibri"/>
              </w:rPr>
              <w:t xml:space="preserve"> or similar devices so students can access Macroinvertebrates.org during </w:t>
            </w:r>
            <w:r w:rsidR="00985F8E">
              <w:rPr>
                <w:rFonts w:ascii="Calibri" w:hAnsi="Calibri" w:cs="Calibri"/>
              </w:rPr>
              <w:t>family-level ID</w:t>
            </w:r>
            <w:r>
              <w:rPr>
                <w:rFonts w:ascii="Calibri" w:hAnsi="Calibri" w:cs="Calibri"/>
              </w:rPr>
              <w:t xml:space="preserve"> activity</w:t>
            </w:r>
            <w:r w:rsidR="00A22C52">
              <w:rPr>
                <w:rFonts w:ascii="Calibri" w:hAnsi="Calibri" w:cs="Calibri"/>
              </w:rPr>
              <w:t>.</w:t>
            </w:r>
          </w:p>
          <w:p w14:paraId="11AA2A74" w14:textId="63800486" w:rsidR="00985F8E" w:rsidRDefault="00985F8E" w:rsidP="00F127F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Familiarize yourself with macroinvertebrates.org </w:t>
            </w:r>
          </w:p>
          <w:p w14:paraId="206BBD1A" w14:textId="492A3C03" w:rsidR="00985F8E" w:rsidRPr="00A22C52" w:rsidRDefault="00985F8E" w:rsidP="00F127F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6118E0">
              <w:rPr>
                <w:rFonts w:ascii="Calibri" w:hAnsi="Calibri" w:cs="Calibri"/>
                <w:b/>
                <w:bCs/>
              </w:rPr>
              <w:t>OPTIONAL</w:t>
            </w:r>
            <w:r>
              <w:rPr>
                <w:rFonts w:ascii="Calibri" w:hAnsi="Calibri" w:cs="Calibri"/>
              </w:rPr>
              <w:t xml:space="preserve">: Enlists 1-2 other graduate students or scientists familiar with family-level macroinvertebrate ID to help with family-level ID activity. </w:t>
            </w:r>
          </w:p>
          <w:p w14:paraId="3E0EFDA1" w14:textId="52322750" w:rsidR="007F62D4" w:rsidRPr="007F62D4" w:rsidRDefault="007F62D4" w:rsidP="00AC65B8">
            <w:pPr>
              <w:pStyle w:val="ListParagraph"/>
              <w:ind w:left="1440"/>
              <w:rPr>
                <w:rFonts w:ascii="Calibri" w:hAnsi="Calibri" w:cs="Calibri"/>
              </w:rPr>
            </w:pPr>
          </w:p>
        </w:tc>
      </w:tr>
      <w:tr w:rsidR="00007B72" w:rsidRPr="00AB191B" w14:paraId="16FA2D39" w14:textId="77777777" w:rsidTr="00B81B9D">
        <w:tc>
          <w:tcPr>
            <w:tcW w:w="9350" w:type="dxa"/>
            <w:gridSpan w:val="4"/>
          </w:tcPr>
          <w:p w14:paraId="0348B2A6" w14:textId="77777777" w:rsidR="00007B72" w:rsidRPr="00AB191B" w:rsidRDefault="00007B72" w:rsidP="00007B72">
            <w:pPr>
              <w:pStyle w:val="ListParagraph"/>
              <w:rPr>
                <w:rFonts w:ascii="Calibri" w:hAnsi="Calibri" w:cs="Calibri"/>
              </w:rPr>
            </w:pPr>
          </w:p>
        </w:tc>
      </w:tr>
      <w:tr w:rsidR="002247DE" w:rsidRPr="00AB191B" w14:paraId="229832D5" w14:textId="77777777" w:rsidTr="002D1369">
        <w:trPr>
          <w:trHeight w:val="683"/>
        </w:trPr>
        <w:tc>
          <w:tcPr>
            <w:tcW w:w="1394" w:type="dxa"/>
          </w:tcPr>
          <w:p w14:paraId="16A5AFEA" w14:textId="77777777" w:rsidR="002247DE" w:rsidRPr="00AB191B" w:rsidRDefault="002247DE" w:rsidP="002247DE">
            <w:pPr>
              <w:jc w:val="center"/>
              <w:rPr>
                <w:rFonts w:ascii="Calibri" w:hAnsi="Calibri" w:cs="Calibri"/>
                <w:b/>
              </w:rPr>
            </w:pPr>
            <w:r w:rsidRPr="00AB191B">
              <w:rPr>
                <w:rFonts w:ascii="Calibri" w:hAnsi="Calibri" w:cs="Calibri"/>
                <w:b/>
              </w:rPr>
              <w:t>Part of Lesson</w:t>
            </w:r>
          </w:p>
        </w:tc>
        <w:tc>
          <w:tcPr>
            <w:tcW w:w="981" w:type="dxa"/>
          </w:tcPr>
          <w:p w14:paraId="6D5A6412" w14:textId="77777777" w:rsidR="002247DE" w:rsidRPr="00AB191B" w:rsidRDefault="002247DE" w:rsidP="002247DE">
            <w:pPr>
              <w:jc w:val="center"/>
              <w:rPr>
                <w:rFonts w:ascii="Calibri" w:hAnsi="Calibri" w:cs="Calibri"/>
                <w:b/>
              </w:rPr>
            </w:pPr>
            <w:r w:rsidRPr="00AB191B">
              <w:rPr>
                <w:rFonts w:ascii="Calibri" w:hAnsi="Calibri" w:cs="Calibri"/>
                <w:b/>
              </w:rPr>
              <w:t>Time</w:t>
            </w:r>
          </w:p>
        </w:tc>
        <w:tc>
          <w:tcPr>
            <w:tcW w:w="1100" w:type="dxa"/>
          </w:tcPr>
          <w:p w14:paraId="3FBDEBFE" w14:textId="77777777" w:rsidR="002247DE" w:rsidRPr="00AB191B" w:rsidRDefault="002247DE" w:rsidP="002247DE">
            <w:pPr>
              <w:jc w:val="center"/>
              <w:rPr>
                <w:rFonts w:ascii="Calibri" w:hAnsi="Calibri" w:cs="Calibri"/>
                <w:b/>
              </w:rPr>
            </w:pPr>
            <w:r w:rsidRPr="00AB191B">
              <w:rPr>
                <w:rFonts w:ascii="Calibri" w:hAnsi="Calibri" w:cs="Calibri"/>
                <w:b/>
              </w:rPr>
              <w:t>Duration</w:t>
            </w:r>
          </w:p>
        </w:tc>
        <w:tc>
          <w:tcPr>
            <w:tcW w:w="5875" w:type="dxa"/>
          </w:tcPr>
          <w:p w14:paraId="74134703" w14:textId="77777777" w:rsidR="002247DE" w:rsidRPr="00AB191B" w:rsidRDefault="00007B72" w:rsidP="00545013">
            <w:pPr>
              <w:rPr>
                <w:rFonts w:ascii="Calibri" w:hAnsi="Calibri" w:cs="Calibri"/>
                <w:b/>
              </w:rPr>
            </w:pPr>
            <w:r w:rsidRPr="00AB191B">
              <w:rPr>
                <w:rFonts w:ascii="Calibri" w:hAnsi="Calibri" w:cs="Calibri"/>
                <w:b/>
              </w:rPr>
              <w:t>Lesson</w:t>
            </w:r>
          </w:p>
        </w:tc>
      </w:tr>
      <w:tr w:rsidR="002247DE" w:rsidRPr="00AB191B" w14:paraId="2CB84B64" w14:textId="77777777" w:rsidTr="001F772C">
        <w:tc>
          <w:tcPr>
            <w:tcW w:w="1394" w:type="dxa"/>
          </w:tcPr>
          <w:p w14:paraId="43E2C8DB" w14:textId="77777777" w:rsidR="002247DE" w:rsidRPr="00AB191B" w:rsidRDefault="00007B72" w:rsidP="00545013">
            <w:pPr>
              <w:rPr>
                <w:rFonts w:ascii="Calibri" w:hAnsi="Calibri" w:cs="Calibri"/>
                <w:b/>
              </w:rPr>
            </w:pPr>
            <w:r w:rsidRPr="00AB191B">
              <w:rPr>
                <w:rFonts w:ascii="Calibri" w:hAnsi="Calibri" w:cs="Calibri"/>
                <w:b/>
              </w:rPr>
              <w:t>ENGAGE</w:t>
            </w:r>
          </w:p>
        </w:tc>
        <w:tc>
          <w:tcPr>
            <w:tcW w:w="981" w:type="dxa"/>
          </w:tcPr>
          <w:p w14:paraId="6E404B3A" w14:textId="77777777" w:rsidR="002247DE" w:rsidRPr="00AB191B" w:rsidRDefault="0011114C" w:rsidP="00545013">
            <w:pPr>
              <w:rPr>
                <w:rFonts w:ascii="Calibri" w:hAnsi="Calibri" w:cs="Calibri"/>
              </w:rPr>
            </w:pPr>
            <w:r w:rsidRPr="00AB191B">
              <w:rPr>
                <w:rFonts w:ascii="Calibri" w:hAnsi="Calibri" w:cs="Calibri"/>
              </w:rPr>
              <w:t>1:00</w:t>
            </w:r>
          </w:p>
        </w:tc>
        <w:tc>
          <w:tcPr>
            <w:tcW w:w="1100" w:type="dxa"/>
          </w:tcPr>
          <w:p w14:paraId="3392EFD3" w14:textId="4FA7153C" w:rsidR="002247DE" w:rsidRPr="00AB191B" w:rsidRDefault="002762FE" w:rsidP="005450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="002D1369" w:rsidRPr="00AB191B">
              <w:rPr>
                <w:rFonts w:ascii="Calibri" w:hAnsi="Calibri" w:cs="Calibri"/>
              </w:rPr>
              <w:t xml:space="preserve"> min</w:t>
            </w:r>
          </w:p>
        </w:tc>
        <w:tc>
          <w:tcPr>
            <w:tcW w:w="5875" w:type="dxa"/>
          </w:tcPr>
          <w:p w14:paraId="27073FF4" w14:textId="325E43A9" w:rsidR="00845A63" w:rsidRDefault="002762FE" w:rsidP="00A37B9A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Opening Activity</w:t>
            </w:r>
          </w:p>
          <w:p w14:paraId="65567F23" w14:textId="77777777" w:rsidR="00D7528D" w:rsidRPr="00AB191B" w:rsidRDefault="00D7528D" w:rsidP="00A37B9A">
            <w:pPr>
              <w:rPr>
                <w:rFonts w:ascii="Calibri" w:hAnsi="Calibri" w:cs="Calibri"/>
                <w:u w:val="single"/>
              </w:rPr>
            </w:pPr>
          </w:p>
          <w:p w14:paraId="46BD7EF0" w14:textId="77777777" w:rsidR="00337C6E" w:rsidRDefault="00337C6E" w:rsidP="00337C6E">
            <w:pPr>
              <w:rPr>
                <w:rFonts w:ascii="Calibri" w:hAnsi="Calibri" w:cs="Calibri"/>
              </w:rPr>
            </w:pPr>
            <w:r w:rsidRPr="00AB191B">
              <w:rPr>
                <w:rFonts w:ascii="Calibri" w:hAnsi="Calibri" w:cs="Calibri"/>
              </w:rPr>
              <w:t>**</w:t>
            </w:r>
            <w:r>
              <w:rPr>
                <w:rFonts w:ascii="Calibri" w:hAnsi="Calibri" w:cs="Calibri"/>
              </w:rPr>
              <w:t>Tell students:</w:t>
            </w:r>
          </w:p>
          <w:p w14:paraId="51D4B1FB" w14:textId="77777777" w:rsidR="006456AC" w:rsidRPr="006456AC" w:rsidRDefault="006456AC" w:rsidP="006456AC">
            <w:pPr>
              <w:rPr>
                <w:rFonts w:ascii="Calibri" w:hAnsi="Calibri" w:cs="Calibri"/>
              </w:rPr>
            </w:pPr>
            <w:r w:rsidRPr="006456AC">
              <w:rPr>
                <w:rFonts w:ascii="Calibri" w:hAnsi="Calibri" w:cs="Calibri"/>
              </w:rPr>
              <w:t xml:space="preserve">For the opening activity, we are going to watch a short video that gives us an in depth look at caddisflies and how they survive in streams! </w:t>
            </w:r>
          </w:p>
          <w:p w14:paraId="2078DDE0" w14:textId="77777777" w:rsidR="00337C6E" w:rsidRDefault="00337C6E" w:rsidP="00337C6E">
            <w:pPr>
              <w:rPr>
                <w:rFonts w:ascii="Calibri" w:hAnsi="Calibri" w:cs="Calibri"/>
              </w:rPr>
            </w:pPr>
          </w:p>
          <w:p w14:paraId="57E48DED" w14:textId="77777777" w:rsidR="00337C6E" w:rsidRDefault="00337C6E" w:rsidP="00337C6E">
            <w:pPr>
              <w:rPr>
                <w:rFonts w:ascii="Calibri" w:hAnsi="Calibri" w:cs="Calibri"/>
              </w:rPr>
            </w:pPr>
          </w:p>
          <w:p w14:paraId="49F29656" w14:textId="553AC27E" w:rsidR="00337C6E" w:rsidRPr="00337C6E" w:rsidRDefault="00337C6E" w:rsidP="00337C6E">
            <w:pPr>
              <w:rPr>
                <w:rFonts w:ascii="Calibri" w:hAnsi="Calibri" w:cs="Calibri"/>
              </w:rPr>
            </w:pPr>
            <w:r w:rsidRPr="00337C6E">
              <w:rPr>
                <w:rFonts w:ascii="Calibri" w:hAnsi="Calibri" w:cs="Calibri"/>
              </w:rPr>
              <w:t>**Watch</w:t>
            </w:r>
            <w:r>
              <w:rPr>
                <w:rFonts w:ascii="Calibri" w:hAnsi="Calibri" w:cs="Calibri"/>
              </w:rPr>
              <w:t>:</w:t>
            </w:r>
          </w:p>
          <w:p w14:paraId="29D52E15" w14:textId="7255AC40" w:rsidR="006456AC" w:rsidRPr="00337C6E" w:rsidRDefault="00337C6E" w:rsidP="00337C6E">
            <w:pPr>
              <w:rPr>
                <w:rFonts w:ascii="Calibri" w:hAnsi="Calibri" w:cs="Calibri"/>
                <w:u w:val="single"/>
              </w:rPr>
            </w:pPr>
            <w:r w:rsidRPr="00337C6E">
              <w:rPr>
                <w:rFonts w:ascii="Calibri" w:hAnsi="Calibri" w:cs="Calibri"/>
                <w:u w:val="single"/>
              </w:rPr>
              <w:t>Video: Sticky. Stretchy. Waterproof. The Amazing Underwater Tape of the Caddisfly</w:t>
            </w:r>
          </w:p>
          <w:p w14:paraId="35F0A095" w14:textId="77777777" w:rsidR="00337C6E" w:rsidRPr="00337C6E" w:rsidRDefault="00337C6E" w:rsidP="00337C6E">
            <w:pPr>
              <w:rPr>
                <w:rFonts w:ascii="Calibri" w:hAnsi="Calibri" w:cs="Calibri"/>
              </w:rPr>
            </w:pPr>
            <w:r w:rsidRPr="00337C6E">
              <w:rPr>
                <w:rFonts w:ascii="Calibri" w:hAnsi="Calibri" w:cs="Calibri"/>
              </w:rPr>
              <w:t>https://www.youtube.com/watch?v=Z3BHrzDHoYo&amp;t=14s</w:t>
            </w:r>
          </w:p>
          <w:p w14:paraId="4270A136" w14:textId="381F7ECF" w:rsidR="00337C6E" w:rsidRDefault="00337C6E" w:rsidP="00337C6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^^Allow ~5 min for video</w:t>
            </w:r>
          </w:p>
          <w:p w14:paraId="3B5F590C" w14:textId="5BBDFE2C" w:rsidR="00337C6E" w:rsidRDefault="00337C6E" w:rsidP="002762FE">
            <w:pPr>
              <w:rPr>
                <w:rFonts w:ascii="Calibri" w:hAnsi="Calibri" w:cs="Calibri"/>
              </w:rPr>
            </w:pPr>
          </w:p>
          <w:p w14:paraId="22CCBF9E" w14:textId="77777777" w:rsidR="006456AC" w:rsidRDefault="006456AC" w:rsidP="002762FE">
            <w:pPr>
              <w:rPr>
                <w:rFonts w:ascii="Calibri" w:hAnsi="Calibri" w:cs="Calibri"/>
              </w:rPr>
            </w:pPr>
          </w:p>
          <w:p w14:paraId="53E7FAF9" w14:textId="77777777" w:rsidR="00337C6E" w:rsidRPr="00711B32" w:rsidRDefault="00337C6E" w:rsidP="00337C6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**After the video plays, discuss the following questions with the students:</w:t>
            </w:r>
          </w:p>
          <w:p w14:paraId="30DABD9A" w14:textId="77777777" w:rsidR="006456AC" w:rsidRPr="006456AC" w:rsidRDefault="006456AC" w:rsidP="006456AC">
            <w:pPr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6456AC">
              <w:rPr>
                <w:rFonts w:ascii="Calibri" w:hAnsi="Calibri" w:cs="Calibri"/>
              </w:rPr>
              <w:t>Did we collect any caddisflies that looked like the ones we saw in the video? Why do you think this is?</w:t>
            </w:r>
          </w:p>
          <w:p w14:paraId="52A88673" w14:textId="77777777" w:rsidR="006456AC" w:rsidRPr="006456AC" w:rsidRDefault="006456AC" w:rsidP="006456AC">
            <w:pPr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6456AC">
              <w:rPr>
                <w:rFonts w:ascii="Calibri" w:hAnsi="Calibri" w:cs="Calibri"/>
              </w:rPr>
              <w:t>Was there anything that surprised you in this video?</w:t>
            </w:r>
          </w:p>
          <w:p w14:paraId="6B8E7033" w14:textId="6B5891A5" w:rsidR="006456AC" w:rsidRPr="006456AC" w:rsidRDefault="006456AC" w:rsidP="006456AC">
            <w:pPr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6456AC">
              <w:rPr>
                <w:rFonts w:ascii="Calibri" w:hAnsi="Calibri" w:cs="Calibri"/>
              </w:rPr>
              <w:t xml:space="preserve">What other observations or questions do you have after watching this video? </w:t>
            </w:r>
          </w:p>
          <w:p w14:paraId="7D93DDFE" w14:textId="5E4FAD2B" w:rsidR="0011114C" w:rsidRPr="00AB191B" w:rsidRDefault="00337C6E" w:rsidP="00337C6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^^Allow ~</w:t>
            </w:r>
            <w:r w:rsidR="006456AC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 xml:space="preserve"> min for discussion</w:t>
            </w:r>
            <w:r w:rsidR="003B71AC" w:rsidRPr="00AB191B">
              <w:rPr>
                <w:rFonts w:ascii="Calibri" w:hAnsi="Calibri" w:cs="Calibri"/>
              </w:rPr>
              <w:t xml:space="preserve"> </w:t>
            </w:r>
          </w:p>
        </w:tc>
      </w:tr>
      <w:tr w:rsidR="002762FE" w:rsidRPr="00AB191B" w14:paraId="61BAE528" w14:textId="77777777" w:rsidTr="00E97F43">
        <w:trPr>
          <w:trHeight w:val="980"/>
        </w:trPr>
        <w:tc>
          <w:tcPr>
            <w:tcW w:w="1394" w:type="dxa"/>
          </w:tcPr>
          <w:p w14:paraId="35310762" w14:textId="77777777" w:rsidR="002762FE" w:rsidRPr="00AB191B" w:rsidRDefault="002762FE" w:rsidP="00545013">
            <w:pPr>
              <w:rPr>
                <w:rFonts w:ascii="Calibri" w:hAnsi="Calibri" w:cs="Calibri"/>
                <w:b/>
              </w:rPr>
            </w:pPr>
            <w:r w:rsidRPr="00AB191B">
              <w:rPr>
                <w:rFonts w:ascii="Calibri" w:hAnsi="Calibri" w:cs="Calibri"/>
                <w:b/>
              </w:rPr>
              <w:t>EXPLORE</w:t>
            </w:r>
          </w:p>
        </w:tc>
        <w:tc>
          <w:tcPr>
            <w:tcW w:w="981" w:type="dxa"/>
          </w:tcPr>
          <w:p w14:paraId="210A8020" w14:textId="77777777" w:rsidR="002762FE" w:rsidRDefault="002762FE" w:rsidP="005450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1:15</w:t>
            </w:r>
          </w:p>
          <w:p w14:paraId="3577CEC1" w14:textId="5601E066" w:rsidR="0013519F" w:rsidRPr="00AB191B" w:rsidRDefault="0013519F" w:rsidP="00545013">
            <w:pPr>
              <w:rPr>
                <w:rFonts w:ascii="Calibri" w:hAnsi="Calibri" w:cs="Calibri"/>
              </w:rPr>
            </w:pPr>
          </w:p>
        </w:tc>
        <w:tc>
          <w:tcPr>
            <w:tcW w:w="1100" w:type="dxa"/>
          </w:tcPr>
          <w:p w14:paraId="50439821" w14:textId="1A9E5CE5" w:rsidR="0013519F" w:rsidRPr="00AB191B" w:rsidRDefault="00AC65B8" w:rsidP="006F16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hour, 30 min</w:t>
            </w:r>
          </w:p>
        </w:tc>
        <w:tc>
          <w:tcPr>
            <w:tcW w:w="5875" w:type="dxa"/>
          </w:tcPr>
          <w:p w14:paraId="4C3017E8" w14:textId="051D187E" w:rsidR="002762FE" w:rsidRPr="00AB191B" w:rsidRDefault="00BB5CBC" w:rsidP="006F16B3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Non-Urban</w:t>
            </w:r>
            <w:r w:rsidR="00323C92">
              <w:rPr>
                <w:rFonts w:ascii="Calibri" w:hAnsi="Calibri" w:cs="Calibri"/>
                <w:u w:val="single"/>
              </w:rPr>
              <w:t xml:space="preserve"> Stream</w:t>
            </w:r>
            <w:r w:rsidR="00AC65B8">
              <w:rPr>
                <w:rFonts w:ascii="Calibri" w:hAnsi="Calibri" w:cs="Calibri"/>
                <w:u w:val="single"/>
              </w:rPr>
              <w:t xml:space="preserve"> Bioassessment</w:t>
            </w:r>
          </w:p>
          <w:p w14:paraId="55A62D0B" w14:textId="77777777" w:rsidR="002762FE" w:rsidRDefault="00F730B3" w:rsidP="00AC65B8">
            <w:pPr>
              <w:shd w:val="clear" w:color="auto" w:fill="FFFFFF"/>
              <w:rPr>
                <w:rFonts w:ascii="Calibri" w:hAnsi="Calibri" w:cs="Calibri"/>
              </w:rPr>
            </w:pPr>
            <w:r w:rsidRPr="00F730B3">
              <w:rPr>
                <w:rFonts w:ascii="Calibri" w:hAnsi="Calibri" w:cs="Calibri"/>
              </w:rPr>
              <w:t xml:space="preserve"> </w:t>
            </w:r>
          </w:p>
          <w:p w14:paraId="1390B328" w14:textId="77777777" w:rsidR="00A22C52" w:rsidRDefault="00A22C52" w:rsidP="00A22C52">
            <w:pPr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**Tell students: </w:t>
            </w:r>
          </w:p>
          <w:p w14:paraId="67203EF6" w14:textId="2E7515DD" w:rsidR="00A22C52" w:rsidRPr="00F127F2" w:rsidRDefault="006118E0" w:rsidP="00F127F2">
            <w:pPr>
              <w:pStyle w:val="ListParagraph"/>
              <w:numPr>
                <w:ilvl w:val="0"/>
                <w:numId w:val="35"/>
              </w:numPr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 far,</w:t>
            </w:r>
            <w:r w:rsidR="00A22C52" w:rsidRPr="00F127F2">
              <w:rPr>
                <w:rFonts w:ascii="Calibri" w:hAnsi="Calibri" w:cs="Calibri"/>
              </w:rPr>
              <w:t xml:space="preserve"> we </w:t>
            </w:r>
            <w:r>
              <w:rPr>
                <w:rFonts w:ascii="Calibri" w:hAnsi="Calibri" w:cs="Calibri"/>
              </w:rPr>
              <w:t xml:space="preserve">have </w:t>
            </w:r>
            <w:r w:rsidR="00A22C52" w:rsidRPr="00F127F2">
              <w:rPr>
                <w:rFonts w:ascii="Calibri" w:hAnsi="Calibri" w:cs="Calibri"/>
              </w:rPr>
              <w:t xml:space="preserve">performed a stream bioassessment on our campus stream. </w:t>
            </w:r>
          </w:p>
          <w:p w14:paraId="5B1C4DEA" w14:textId="3135BEA1" w:rsidR="00A22C52" w:rsidRPr="00F127F2" w:rsidRDefault="00A22C52" w:rsidP="00F127F2">
            <w:pPr>
              <w:pStyle w:val="ListParagraph"/>
              <w:numPr>
                <w:ilvl w:val="0"/>
                <w:numId w:val="35"/>
              </w:numPr>
              <w:shd w:val="clear" w:color="auto" w:fill="FFFFFF"/>
              <w:rPr>
                <w:rFonts w:ascii="Calibri" w:hAnsi="Calibri" w:cs="Calibri"/>
              </w:rPr>
            </w:pPr>
            <w:r w:rsidRPr="00F127F2">
              <w:rPr>
                <w:rFonts w:ascii="Calibri" w:hAnsi="Calibri" w:cs="Calibri"/>
              </w:rPr>
              <w:t xml:space="preserve">This afternoon, we are going to perform a stream bioassessment on a non-urban stream. This will allow you to compare and contrast macroinvertebrates that you might observe in urban vs. non-urban streams and give you another chance to practice your macroinvertebrate identification and bioassessment skills! </w:t>
            </w:r>
          </w:p>
          <w:p w14:paraId="50C4E7D9" w14:textId="4E2CE60A" w:rsidR="00A22C52" w:rsidRPr="00F127F2" w:rsidRDefault="00A22C52" w:rsidP="00A22C52">
            <w:pPr>
              <w:shd w:val="clear" w:color="auto" w:fill="FFFFFF"/>
              <w:rPr>
                <w:rFonts w:ascii="Calibri" w:hAnsi="Calibri" w:cs="Calibri"/>
                <w:i/>
                <w:iCs/>
              </w:rPr>
            </w:pPr>
            <w:r w:rsidRPr="00F127F2">
              <w:rPr>
                <w:rFonts w:ascii="Calibri" w:hAnsi="Calibri" w:cs="Calibri"/>
                <w:i/>
                <w:iCs/>
              </w:rPr>
              <w:lastRenderedPageBreak/>
              <w:sym w:font="Wingdings" w:char="F0E0"/>
            </w:r>
            <w:r w:rsidRPr="00F127F2">
              <w:rPr>
                <w:rFonts w:ascii="Calibri" w:hAnsi="Calibri" w:cs="Calibri"/>
                <w:b/>
                <w:bCs/>
                <w:i/>
                <w:iCs/>
              </w:rPr>
              <w:t>NOTE</w:t>
            </w:r>
            <w:r w:rsidRPr="00F127F2">
              <w:rPr>
                <w:rFonts w:ascii="Calibri" w:hAnsi="Calibri" w:cs="Calibri"/>
                <w:i/>
                <w:iCs/>
              </w:rPr>
              <w:t xml:space="preserve">: You might choose to add in a slide to the PowerPoint showing the location/stream from which you collected the non-urban stream macroinvertebrates. </w:t>
            </w:r>
          </w:p>
          <w:p w14:paraId="7C655690" w14:textId="77777777" w:rsidR="00A22C52" w:rsidRDefault="00A22C52" w:rsidP="00AC65B8">
            <w:pPr>
              <w:shd w:val="clear" w:color="auto" w:fill="FFFFFF"/>
              <w:rPr>
                <w:rFonts w:ascii="Calibri" w:hAnsi="Calibri" w:cs="Calibri"/>
              </w:rPr>
            </w:pPr>
          </w:p>
          <w:p w14:paraId="1E505533" w14:textId="34690650" w:rsidR="006118E0" w:rsidRPr="006118E0" w:rsidRDefault="006118E0" w:rsidP="006118E0">
            <w:pPr>
              <w:shd w:val="clear" w:color="auto" w:fill="FFFFFF"/>
              <w:rPr>
                <w:rFonts w:ascii="Calibri" w:hAnsi="Calibri" w:cs="Calibri"/>
              </w:rPr>
            </w:pPr>
            <w:r w:rsidRPr="006118E0">
              <w:rPr>
                <w:rFonts w:ascii="Calibri" w:hAnsi="Calibri" w:cs="Calibri"/>
              </w:rPr>
              <w:t xml:space="preserve">**Pass out </w:t>
            </w:r>
            <w:r w:rsidRPr="006118E0">
              <w:rPr>
                <w:rFonts w:ascii="Calibri" w:hAnsi="Calibri" w:cs="Calibri"/>
              </w:rPr>
              <w:t>Macroinvertebrate Bioassessment Form (Page 2 only</w:t>
            </w:r>
            <w:r>
              <w:rPr>
                <w:rFonts w:ascii="Calibri" w:hAnsi="Calibri" w:cs="Calibri"/>
              </w:rPr>
              <w:t xml:space="preserve">; </w:t>
            </w:r>
            <w:r w:rsidRPr="006118E0">
              <w:rPr>
                <w:rFonts w:ascii="Calibri" w:hAnsi="Calibri" w:cs="Calibri"/>
                <w:u w:val="single"/>
              </w:rPr>
              <w:t>H1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3BB76628" w14:textId="0AE141A0" w:rsidR="00CC1BCA" w:rsidRDefault="00CC1BCA" w:rsidP="00AC65B8">
            <w:pPr>
              <w:shd w:val="clear" w:color="auto" w:fill="FFFFFF"/>
              <w:rPr>
                <w:rFonts w:ascii="Calibri" w:hAnsi="Calibri" w:cs="Calibri"/>
              </w:rPr>
            </w:pPr>
          </w:p>
          <w:p w14:paraId="373FFEEF" w14:textId="77777777" w:rsidR="00CC1BCA" w:rsidRDefault="00CC1BCA" w:rsidP="00AC65B8">
            <w:pPr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**Review the materials required, and how to set up the macroinvertebrate data sheet. </w:t>
            </w:r>
          </w:p>
          <w:p w14:paraId="4EC15D2D" w14:textId="77777777" w:rsidR="00CC1BCA" w:rsidRPr="00CC1BCA" w:rsidRDefault="00CC1BCA" w:rsidP="00CC1BCA">
            <w:pPr>
              <w:shd w:val="clear" w:color="auto" w:fill="FFFFFF"/>
              <w:rPr>
                <w:rFonts w:ascii="Calibri" w:hAnsi="Calibri" w:cs="Calibri"/>
              </w:rPr>
            </w:pPr>
            <w:r w:rsidRPr="00CC1BCA">
              <w:rPr>
                <w:rFonts w:ascii="Calibri" w:hAnsi="Calibri" w:cs="Calibri"/>
              </w:rPr>
              <w:t>You will need:</w:t>
            </w:r>
          </w:p>
          <w:p w14:paraId="6B206528" w14:textId="77777777" w:rsidR="00CC1BCA" w:rsidRPr="006118E0" w:rsidRDefault="00CC1BCA" w:rsidP="006118E0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rFonts w:ascii="Calibri" w:hAnsi="Calibri" w:cs="Calibri"/>
              </w:rPr>
            </w:pPr>
            <w:r w:rsidRPr="006118E0">
              <w:rPr>
                <w:rFonts w:ascii="Calibri" w:hAnsi="Calibri" w:cs="Calibri"/>
              </w:rPr>
              <w:t xml:space="preserve">Preserved Macroinvertebrate Collection </w:t>
            </w:r>
          </w:p>
          <w:p w14:paraId="54D59941" w14:textId="77777777" w:rsidR="00CC1BCA" w:rsidRPr="006118E0" w:rsidRDefault="00CC1BCA" w:rsidP="006118E0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rFonts w:ascii="Calibri" w:hAnsi="Calibri" w:cs="Calibri"/>
              </w:rPr>
            </w:pPr>
            <w:r w:rsidRPr="006118E0">
              <w:rPr>
                <w:rFonts w:ascii="Calibri" w:hAnsi="Calibri" w:cs="Calibri"/>
              </w:rPr>
              <w:t xml:space="preserve">Forceps </w:t>
            </w:r>
          </w:p>
          <w:p w14:paraId="216537D8" w14:textId="77777777" w:rsidR="00CC1BCA" w:rsidRPr="006118E0" w:rsidRDefault="00CC1BCA" w:rsidP="006118E0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rFonts w:ascii="Calibri" w:hAnsi="Calibri" w:cs="Calibri"/>
              </w:rPr>
            </w:pPr>
            <w:r w:rsidRPr="006118E0">
              <w:rPr>
                <w:rFonts w:ascii="Calibri" w:hAnsi="Calibri" w:cs="Calibri"/>
              </w:rPr>
              <w:t>Collecting tray</w:t>
            </w:r>
          </w:p>
          <w:p w14:paraId="431C1C28" w14:textId="77777777" w:rsidR="00CC1BCA" w:rsidRPr="006118E0" w:rsidRDefault="00CC1BCA" w:rsidP="006118E0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rFonts w:ascii="Calibri" w:hAnsi="Calibri" w:cs="Calibri"/>
              </w:rPr>
            </w:pPr>
            <w:r w:rsidRPr="006118E0">
              <w:rPr>
                <w:rFonts w:ascii="Calibri" w:hAnsi="Calibri" w:cs="Calibri"/>
              </w:rPr>
              <w:t xml:space="preserve">Pencils </w:t>
            </w:r>
          </w:p>
          <w:p w14:paraId="2870F756" w14:textId="77777777" w:rsidR="00CC1BCA" w:rsidRPr="006118E0" w:rsidRDefault="00CC1BCA" w:rsidP="006118E0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rFonts w:ascii="Calibri" w:hAnsi="Calibri" w:cs="Calibri"/>
              </w:rPr>
            </w:pPr>
            <w:r w:rsidRPr="006118E0">
              <w:rPr>
                <w:rFonts w:ascii="Calibri" w:hAnsi="Calibri" w:cs="Calibri"/>
              </w:rPr>
              <w:t>Rite in Rains/Data sheet</w:t>
            </w:r>
          </w:p>
          <w:p w14:paraId="10CD58B1" w14:textId="77777777" w:rsidR="00CC1BCA" w:rsidRPr="006118E0" w:rsidRDefault="00CC1BCA" w:rsidP="006118E0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rFonts w:ascii="Calibri" w:hAnsi="Calibri" w:cs="Calibri"/>
              </w:rPr>
            </w:pPr>
            <w:r w:rsidRPr="006118E0">
              <w:rPr>
                <w:rFonts w:ascii="Calibri" w:hAnsi="Calibri" w:cs="Calibri"/>
              </w:rPr>
              <w:t>Clear plastic cups or similar (for sorting)</w:t>
            </w:r>
          </w:p>
          <w:p w14:paraId="30D0257D" w14:textId="77777777" w:rsidR="00CC1BCA" w:rsidRPr="006118E0" w:rsidRDefault="00CC1BCA" w:rsidP="006118E0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rFonts w:ascii="Calibri" w:hAnsi="Calibri" w:cs="Calibri"/>
              </w:rPr>
            </w:pPr>
            <w:r w:rsidRPr="006118E0">
              <w:rPr>
                <w:rFonts w:ascii="Calibri" w:hAnsi="Calibri" w:cs="Calibri"/>
              </w:rPr>
              <w:t>Macro ID Binders</w:t>
            </w:r>
          </w:p>
          <w:p w14:paraId="09FCE810" w14:textId="77777777" w:rsidR="00CC1BCA" w:rsidRPr="006118E0" w:rsidRDefault="00CC1BCA" w:rsidP="006118E0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rFonts w:ascii="Calibri" w:hAnsi="Calibri" w:cs="Calibri"/>
              </w:rPr>
            </w:pPr>
            <w:r w:rsidRPr="006118E0">
              <w:rPr>
                <w:rFonts w:ascii="Calibri" w:hAnsi="Calibri" w:cs="Calibri"/>
              </w:rPr>
              <w:t>Ethanol</w:t>
            </w:r>
          </w:p>
          <w:p w14:paraId="3BB714B1" w14:textId="4AD78B58" w:rsidR="000B75FE" w:rsidRPr="006118E0" w:rsidRDefault="00CC1BCA" w:rsidP="006118E0">
            <w:pPr>
              <w:pStyle w:val="ListParagraph"/>
              <w:numPr>
                <w:ilvl w:val="0"/>
                <w:numId w:val="38"/>
              </w:numPr>
              <w:shd w:val="clear" w:color="auto" w:fill="FFFFFF"/>
              <w:rPr>
                <w:rFonts w:ascii="Calibri" w:hAnsi="Calibri" w:cs="Calibri"/>
              </w:rPr>
            </w:pPr>
            <w:r w:rsidRPr="006118E0">
              <w:rPr>
                <w:rFonts w:ascii="Calibri" w:hAnsi="Calibri" w:cs="Calibri"/>
              </w:rPr>
              <w:t>Macroinvertebrate Bioassessment Form (Page 2 only)</w:t>
            </w:r>
          </w:p>
          <w:p w14:paraId="4A098DD4" w14:textId="14D6D971" w:rsidR="00D7528D" w:rsidRDefault="00D7528D" w:rsidP="00D7528D">
            <w:pPr>
              <w:shd w:val="clear" w:color="auto" w:fill="FFFFFF"/>
              <w:rPr>
                <w:rFonts w:ascii="Calibri" w:hAnsi="Calibri" w:cs="Calibri"/>
              </w:rPr>
            </w:pPr>
          </w:p>
          <w:p w14:paraId="1160726F" w14:textId="3E62915E" w:rsidR="00D7528D" w:rsidRDefault="00D7528D" w:rsidP="00D7528D">
            <w:pPr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**Go over directions for activity:</w:t>
            </w:r>
          </w:p>
          <w:p w14:paraId="11E4673F" w14:textId="6498E173" w:rsidR="00D7528D" w:rsidRPr="006118E0" w:rsidRDefault="00D7528D" w:rsidP="006118E0">
            <w:pPr>
              <w:numPr>
                <w:ilvl w:val="0"/>
                <w:numId w:val="33"/>
              </w:numPr>
              <w:shd w:val="clear" w:color="auto" w:fill="FFFFFF"/>
              <w:rPr>
                <w:rFonts w:ascii="Calibri" w:hAnsi="Calibri" w:cs="Calibri"/>
              </w:rPr>
            </w:pPr>
            <w:r w:rsidRPr="00D7528D">
              <w:rPr>
                <w:rFonts w:ascii="Calibri" w:hAnsi="Calibri" w:cs="Calibri"/>
              </w:rPr>
              <w:t>Work with your partner/group to identify your macroinvertebrates. Use any ID guides that are helpful to you! (You will have about 1 hour for identifications)</w:t>
            </w:r>
            <w:r w:rsidR="006118E0">
              <w:rPr>
                <w:rFonts w:ascii="Calibri" w:hAnsi="Calibri" w:cs="Calibri"/>
              </w:rPr>
              <w:t xml:space="preserve">. </w:t>
            </w:r>
            <w:r w:rsidR="006118E0" w:rsidRPr="006118E0">
              <w:rPr>
                <w:rFonts w:ascii="Calibri" w:hAnsi="Calibri" w:cs="Calibri"/>
                <w:b/>
                <w:bCs/>
              </w:rPr>
              <w:t xml:space="preserve">Record your group’s data in your Rite-in-Rain data sheet! </w:t>
            </w:r>
          </w:p>
          <w:p w14:paraId="02599356" w14:textId="77777777" w:rsidR="00D7528D" w:rsidRPr="00D7528D" w:rsidRDefault="00D7528D" w:rsidP="00D7528D">
            <w:pPr>
              <w:numPr>
                <w:ilvl w:val="0"/>
                <w:numId w:val="33"/>
              </w:numPr>
              <w:shd w:val="clear" w:color="auto" w:fill="FFFFFF"/>
              <w:rPr>
                <w:rFonts w:ascii="Calibri" w:hAnsi="Calibri" w:cs="Calibri"/>
              </w:rPr>
            </w:pPr>
            <w:r w:rsidRPr="00D7528D">
              <w:rPr>
                <w:rFonts w:ascii="Calibri" w:hAnsi="Calibri" w:cs="Calibri"/>
              </w:rPr>
              <w:t xml:space="preserve">When your group is finished identifying their macroinvertebrates, your group should bring their data sheet to the instructor so that the instructor can compile macroinvertebrate collection data from all groups. </w:t>
            </w:r>
          </w:p>
          <w:p w14:paraId="41760D9A" w14:textId="77777777" w:rsidR="00D7528D" w:rsidRPr="00D7528D" w:rsidRDefault="00D7528D" w:rsidP="00D7528D">
            <w:pPr>
              <w:numPr>
                <w:ilvl w:val="0"/>
                <w:numId w:val="33"/>
              </w:numPr>
              <w:shd w:val="clear" w:color="auto" w:fill="FFFFFF"/>
              <w:rPr>
                <w:rFonts w:ascii="Calibri" w:hAnsi="Calibri" w:cs="Calibri"/>
              </w:rPr>
            </w:pPr>
            <w:r w:rsidRPr="00D7528D">
              <w:rPr>
                <w:rFonts w:ascii="Calibri" w:hAnsi="Calibri" w:cs="Calibri"/>
              </w:rPr>
              <w:t xml:space="preserve">Once data has been compiled, use the Non-Urban Macroinvertebrate Collection Data to fill out the Macroinvertebrate Bioassessment Form (Page 2 ONLY). </w:t>
            </w:r>
          </w:p>
          <w:p w14:paraId="666FA6E0" w14:textId="580DF47C" w:rsidR="00D7528D" w:rsidRDefault="00D7528D" w:rsidP="00D7528D">
            <w:pPr>
              <w:shd w:val="clear" w:color="auto" w:fill="FFFFFF"/>
              <w:rPr>
                <w:rFonts w:ascii="Calibri" w:hAnsi="Calibri" w:cs="Calibri"/>
              </w:rPr>
            </w:pPr>
          </w:p>
          <w:p w14:paraId="2A690E9E" w14:textId="2E0EAD5F" w:rsidR="006118E0" w:rsidRDefault="006118E0" w:rsidP="00D7528D">
            <w:pPr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**Show students how to set up data sheet within their Rite-in-Rain.</w:t>
            </w:r>
          </w:p>
          <w:p w14:paraId="041DEB89" w14:textId="77777777" w:rsidR="006118E0" w:rsidRDefault="006118E0" w:rsidP="00D7528D">
            <w:pPr>
              <w:shd w:val="clear" w:color="auto" w:fill="FFFFFF"/>
              <w:rPr>
                <w:rFonts w:ascii="Calibri" w:hAnsi="Calibri" w:cs="Calibri"/>
              </w:rPr>
            </w:pPr>
          </w:p>
          <w:p w14:paraId="215F129B" w14:textId="77777777" w:rsidR="000B75FE" w:rsidRDefault="000B75FE" w:rsidP="000B75FE">
            <w:pPr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^^Allow students </w:t>
            </w:r>
            <w:r w:rsidR="00D7528D">
              <w:rPr>
                <w:rFonts w:ascii="Calibri" w:hAnsi="Calibri" w:cs="Calibri"/>
              </w:rPr>
              <w:t>about 1 hour for the identifications. Allow ~20 min for aggregation of data and time to fill out the Macroinvertebrate Bioassessment Form.</w:t>
            </w:r>
          </w:p>
          <w:p w14:paraId="23852FF2" w14:textId="77777777" w:rsidR="00D7528D" w:rsidRDefault="00D7528D" w:rsidP="000B75FE">
            <w:pPr>
              <w:shd w:val="clear" w:color="auto" w:fill="FFFFFF"/>
              <w:rPr>
                <w:rFonts w:ascii="Calibri" w:hAnsi="Calibri" w:cs="Calibri"/>
              </w:rPr>
            </w:pPr>
          </w:p>
          <w:p w14:paraId="5B6616EB" w14:textId="77777777" w:rsidR="00D7528D" w:rsidRDefault="00D7528D" w:rsidP="000B75FE">
            <w:pPr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**Go over correct answer/score for Macroinvertebrate Bioassessment From. </w:t>
            </w:r>
          </w:p>
          <w:p w14:paraId="0B3DED07" w14:textId="48B2F631" w:rsidR="00D7528D" w:rsidRPr="000B75FE" w:rsidRDefault="00D7528D" w:rsidP="000B75FE">
            <w:pPr>
              <w:shd w:val="clear" w:color="auto" w:fill="FFFFFF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^^Allow ~5 min for review of correct answer/score. </w:t>
            </w:r>
          </w:p>
        </w:tc>
      </w:tr>
      <w:tr w:rsidR="002D1369" w:rsidRPr="00AB191B" w14:paraId="17599F70" w14:textId="77777777" w:rsidTr="001F772C">
        <w:tc>
          <w:tcPr>
            <w:tcW w:w="1394" w:type="dxa"/>
          </w:tcPr>
          <w:p w14:paraId="509C923C" w14:textId="77777777" w:rsidR="002D1369" w:rsidRPr="003C2DAE" w:rsidRDefault="0011114C" w:rsidP="00545013">
            <w:pPr>
              <w:rPr>
                <w:rFonts w:ascii="Calibri" w:hAnsi="Calibri" w:cs="Calibri"/>
                <w:i/>
                <w:iCs/>
              </w:rPr>
            </w:pPr>
            <w:r w:rsidRPr="003C2DAE">
              <w:rPr>
                <w:rFonts w:ascii="Calibri" w:hAnsi="Calibri" w:cs="Calibri"/>
                <w:i/>
                <w:iCs/>
              </w:rPr>
              <w:lastRenderedPageBreak/>
              <w:t>--BREAK</w:t>
            </w:r>
          </w:p>
        </w:tc>
        <w:tc>
          <w:tcPr>
            <w:tcW w:w="981" w:type="dxa"/>
          </w:tcPr>
          <w:p w14:paraId="21A2E2FD" w14:textId="4BBBC6D0" w:rsidR="002D1369" w:rsidRPr="003C2DAE" w:rsidRDefault="00AC65B8" w:rsidP="00545013">
            <w:pPr>
              <w:rPr>
                <w:rFonts w:ascii="Calibri" w:hAnsi="Calibri" w:cs="Calibri"/>
                <w:i/>
                <w:iCs/>
              </w:rPr>
            </w:pPr>
            <w:r w:rsidRPr="003C2DAE">
              <w:rPr>
                <w:rFonts w:ascii="Calibri" w:hAnsi="Calibri" w:cs="Calibri"/>
                <w:i/>
                <w:iCs/>
              </w:rPr>
              <w:t>2:45</w:t>
            </w:r>
          </w:p>
        </w:tc>
        <w:tc>
          <w:tcPr>
            <w:tcW w:w="1100" w:type="dxa"/>
          </w:tcPr>
          <w:p w14:paraId="00EAB990" w14:textId="77777777" w:rsidR="002D1369" w:rsidRPr="003C2DAE" w:rsidRDefault="00B650B9" w:rsidP="00545013">
            <w:pPr>
              <w:rPr>
                <w:rFonts w:ascii="Calibri" w:hAnsi="Calibri" w:cs="Calibri"/>
                <w:i/>
                <w:iCs/>
              </w:rPr>
            </w:pPr>
            <w:r w:rsidRPr="003C2DAE">
              <w:rPr>
                <w:rFonts w:ascii="Calibri" w:hAnsi="Calibri" w:cs="Calibri"/>
                <w:i/>
                <w:iCs/>
              </w:rPr>
              <w:t>10 min</w:t>
            </w:r>
          </w:p>
        </w:tc>
        <w:tc>
          <w:tcPr>
            <w:tcW w:w="5875" w:type="dxa"/>
          </w:tcPr>
          <w:p w14:paraId="47DD7EE3" w14:textId="77777777" w:rsidR="00696527" w:rsidRPr="003C2DAE" w:rsidRDefault="0011114C" w:rsidP="00545013">
            <w:pPr>
              <w:rPr>
                <w:rFonts w:ascii="Calibri" w:hAnsi="Calibri" w:cs="Calibri"/>
                <w:i/>
                <w:iCs/>
              </w:rPr>
            </w:pPr>
            <w:r w:rsidRPr="003C2DAE">
              <w:rPr>
                <w:rFonts w:ascii="Calibri" w:hAnsi="Calibri" w:cs="Calibri"/>
                <w:i/>
                <w:iCs/>
              </w:rPr>
              <w:t>BREAK</w:t>
            </w:r>
          </w:p>
        </w:tc>
      </w:tr>
      <w:tr w:rsidR="00007B72" w:rsidRPr="00AB191B" w14:paraId="6E95D511" w14:textId="77777777" w:rsidTr="001F772C">
        <w:tc>
          <w:tcPr>
            <w:tcW w:w="1394" w:type="dxa"/>
          </w:tcPr>
          <w:p w14:paraId="644649E0" w14:textId="77777777" w:rsidR="00007B72" w:rsidRPr="00AB191B" w:rsidRDefault="00243319" w:rsidP="00545013">
            <w:pPr>
              <w:rPr>
                <w:rFonts w:ascii="Calibri" w:hAnsi="Calibri" w:cs="Calibri"/>
                <w:b/>
              </w:rPr>
            </w:pPr>
            <w:r w:rsidRPr="00AB191B">
              <w:rPr>
                <w:rFonts w:ascii="Calibri" w:hAnsi="Calibri" w:cs="Calibri"/>
                <w:b/>
              </w:rPr>
              <w:t>EXPLAIN</w:t>
            </w:r>
          </w:p>
        </w:tc>
        <w:tc>
          <w:tcPr>
            <w:tcW w:w="981" w:type="dxa"/>
          </w:tcPr>
          <w:p w14:paraId="778D0D6F" w14:textId="7E5CBA40" w:rsidR="00007B72" w:rsidRPr="00AB191B" w:rsidRDefault="002762FE" w:rsidP="005450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2:</w:t>
            </w:r>
            <w:r w:rsidR="00AC65B8">
              <w:rPr>
                <w:rFonts w:ascii="Calibri" w:hAnsi="Calibri" w:cs="Calibri"/>
              </w:rPr>
              <w:t>55</w:t>
            </w:r>
          </w:p>
        </w:tc>
        <w:tc>
          <w:tcPr>
            <w:tcW w:w="1100" w:type="dxa"/>
          </w:tcPr>
          <w:p w14:paraId="79494D36" w14:textId="6BCD1163" w:rsidR="00007B72" w:rsidRPr="00AB191B" w:rsidRDefault="002762FE" w:rsidP="005450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  <w:r w:rsidR="00B650B9" w:rsidRPr="00AB191B">
              <w:rPr>
                <w:rFonts w:ascii="Calibri" w:hAnsi="Calibri" w:cs="Calibri"/>
              </w:rPr>
              <w:t xml:space="preserve"> min</w:t>
            </w:r>
          </w:p>
        </w:tc>
        <w:tc>
          <w:tcPr>
            <w:tcW w:w="5875" w:type="dxa"/>
          </w:tcPr>
          <w:p w14:paraId="0C24146B" w14:textId="2D072D98" w:rsidR="0072469B" w:rsidRPr="00AB191B" w:rsidRDefault="00AC65B8" w:rsidP="00A37B9A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Compare and Contrast</w:t>
            </w:r>
            <w:r w:rsidR="00BB5CBC">
              <w:rPr>
                <w:rFonts w:ascii="Calibri" w:hAnsi="Calibri" w:cs="Calibri"/>
                <w:u w:val="single"/>
              </w:rPr>
              <w:t xml:space="preserve"> Bioassessments</w:t>
            </w:r>
          </w:p>
          <w:p w14:paraId="0929D41E" w14:textId="6B28CC40" w:rsidR="006118E0" w:rsidRDefault="006118E0" w:rsidP="00AB191B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**Pass out lesson worksheet </w:t>
            </w:r>
            <w:r w:rsidRPr="006118E0">
              <w:rPr>
                <w:rFonts w:ascii="Calibri" w:hAnsi="Calibri" w:cs="Calibri"/>
                <w:bCs/>
                <w:u w:val="single"/>
              </w:rPr>
              <w:t>(WS</w:t>
            </w:r>
            <w:r>
              <w:rPr>
                <w:rFonts w:ascii="Calibri" w:hAnsi="Calibri" w:cs="Calibri"/>
                <w:bCs/>
              </w:rPr>
              <w:t xml:space="preserve">). </w:t>
            </w:r>
          </w:p>
          <w:p w14:paraId="3E47055B" w14:textId="77777777" w:rsidR="006118E0" w:rsidRDefault="006118E0" w:rsidP="00AB191B">
            <w:pPr>
              <w:rPr>
                <w:rFonts w:ascii="Calibri" w:hAnsi="Calibri" w:cs="Calibri"/>
                <w:bCs/>
              </w:rPr>
            </w:pPr>
          </w:p>
          <w:p w14:paraId="0E8E9437" w14:textId="24BB3E05" w:rsidR="00F74265" w:rsidRPr="00E97F43" w:rsidRDefault="00E97F43" w:rsidP="00AB191B">
            <w:pPr>
              <w:rPr>
                <w:rFonts w:ascii="Calibri" w:hAnsi="Calibri" w:cs="Calibri"/>
                <w:bCs/>
              </w:rPr>
            </w:pPr>
            <w:r w:rsidRPr="00E97F43">
              <w:rPr>
                <w:rFonts w:ascii="Calibri" w:hAnsi="Calibri" w:cs="Calibri"/>
                <w:bCs/>
              </w:rPr>
              <w:t>**</w:t>
            </w:r>
            <w:r w:rsidR="00D7528D">
              <w:rPr>
                <w:rFonts w:ascii="Calibri" w:hAnsi="Calibri" w:cs="Calibri"/>
                <w:bCs/>
              </w:rPr>
              <w:t>Go over directions for activity with the students:</w:t>
            </w:r>
          </w:p>
          <w:p w14:paraId="074CFAB2" w14:textId="77777777" w:rsidR="00E97F43" w:rsidRPr="00E97F43" w:rsidRDefault="00E97F43" w:rsidP="00E97F43">
            <w:pPr>
              <w:numPr>
                <w:ilvl w:val="0"/>
                <w:numId w:val="25"/>
              </w:numPr>
              <w:rPr>
                <w:rFonts w:ascii="Calibri" w:hAnsi="Calibri" w:cs="Calibri"/>
                <w:bCs/>
              </w:rPr>
            </w:pPr>
            <w:r w:rsidRPr="00E97F43">
              <w:rPr>
                <w:rFonts w:ascii="Calibri" w:hAnsi="Calibri" w:cs="Calibri"/>
                <w:bCs/>
              </w:rPr>
              <w:t xml:space="preserve">Working with a partner, take 10 minutes to create a Venn Diagram comparing and contrasting our Campus Stream Bioassessment with the Non-Urban Stream Bioassessment on your lesson worksheet. </w:t>
            </w:r>
          </w:p>
          <w:p w14:paraId="2F3A37FC" w14:textId="77777777" w:rsidR="00E97F43" w:rsidRPr="00E97F43" w:rsidRDefault="00E97F43" w:rsidP="00E97F43">
            <w:pPr>
              <w:numPr>
                <w:ilvl w:val="0"/>
                <w:numId w:val="25"/>
              </w:numPr>
              <w:rPr>
                <w:rFonts w:ascii="Calibri" w:hAnsi="Calibri" w:cs="Calibri"/>
                <w:bCs/>
              </w:rPr>
            </w:pPr>
            <w:r w:rsidRPr="00E97F43">
              <w:rPr>
                <w:rFonts w:ascii="Calibri" w:hAnsi="Calibri" w:cs="Calibri"/>
                <w:bCs/>
              </w:rPr>
              <w:t xml:space="preserve">Things you might include in your Venn Diagram: </w:t>
            </w:r>
          </w:p>
          <w:p w14:paraId="678296A9" w14:textId="77777777" w:rsidR="00E97F43" w:rsidRPr="00E97F43" w:rsidRDefault="00E97F43" w:rsidP="00E97F43">
            <w:pPr>
              <w:numPr>
                <w:ilvl w:val="1"/>
                <w:numId w:val="25"/>
              </w:numPr>
              <w:rPr>
                <w:rFonts w:ascii="Calibri" w:hAnsi="Calibri" w:cs="Calibri"/>
                <w:bCs/>
              </w:rPr>
            </w:pPr>
            <w:r w:rsidRPr="00E97F43">
              <w:rPr>
                <w:rFonts w:ascii="Calibri" w:hAnsi="Calibri" w:cs="Calibri"/>
                <w:bCs/>
              </w:rPr>
              <w:t xml:space="preserve">Macroinvertebrates that were only in one or the other, and ones they both contained. </w:t>
            </w:r>
          </w:p>
          <w:p w14:paraId="17DAC29D" w14:textId="77777777" w:rsidR="00E97F43" w:rsidRPr="00E97F43" w:rsidRDefault="00E97F43" w:rsidP="00E97F43">
            <w:pPr>
              <w:numPr>
                <w:ilvl w:val="1"/>
                <w:numId w:val="25"/>
              </w:numPr>
              <w:rPr>
                <w:rFonts w:ascii="Calibri" w:hAnsi="Calibri" w:cs="Calibri"/>
                <w:bCs/>
              </w:rPr>
            </w:pPr>
            <w:r w:rsidRPr="00E97F43">
              <w:rPr>
                <w:rFonts w:ascii="Calibri" w:hAnsi="Calibri" w:cs="Calibri"/>
                <w:bCs/>
              </w:rPr>
              <w:t>Quantity (number) of macroinvertebrates</w:t>
            </w:r>
          </w:p>
          <w:p w14:paraId="3E68C61F" w14:textId="77777777" w:rsidR="00E97F43" w:rsidRPr="00E97F43" w:rsidRDefault="00E97F43" w:rsidP="00E97F43">
            <w:pPr>
              <w:numPr>
                <w:ilvl w:val="1"/>
                <w:numId w:val="25"/>
              </w:numPr>
              <w:rPr>
                <w:rFonts w:ascii="Calibri" w:hAnsi="Calibri" w:cs="Calibri"/>
                <w:bCs/>
              </w:rPr>
            </w:pPr>
            <w:r w:rsidRPr="00E97F43">
              <w:rPr>
                <w:rFonts w:ascii="Calibri" w:hAnsi="Calibri" w:cs="Calibri"/>
                <w:bCs/>
              </w:rPr>
              <w:t>Bioassessment scores</w:t>
            </w:r>
          </w:p>
          <w:p w14:paraId="548558DF" w14:textId="77777777" w:rsidR="00E97F43" w:rsidRPr="00E97F43" w:rsidRDefault="00E97F43" w:rsidP="00E97F43">
            <w:pPr>
              <w:numPr>
                <w:ilvl w:val="1"/>
                <w:numId w:val="25"/>
              </w:numPr>
              <w:rPr>
                <w:rFonts w:ascii="Calibri" w:hAnsi="Calibri" w:cs="Calibri"/>
                <w:bCs/>
              </w:rPr>
            </w:pPr>
            <w:r w:rsidRPr="00E97F43">
              <w:rPr>
                <w:rFonts w:ascii="Calibri" w:hAnsi="Calibri" w:cs="Calibri"/>
                <w:bCs/>
              </w:rPr>
              <w:t xml:space="preserve">Anything else you noticed! </w:t>
            </w:r>
          </w:p>
          <w:p w14:paraId="22D3C410" w14:textId="4E38351D" w:rsidR="00E97F43" w:rsidRDefault="00E97F43" w:rsidP="00AB191B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^^Allow students 10 minutes to work with partners to fill out the Venn diagrams. </w:t>
            </w:r>
          </w:p>
          <w:p w14:paraId="5D5A752C" w14:textId="7C14EFF7" w:rsidR="00E97F43" w:rsidRDefault="00E97F43" w:rsidP="00AB191B">
            <w:pPr>
              <w:rPr>
                <w:rFonts w:ascii="Calibri" w:hAnsi="Calibri" w:cs="Calibri"/>
                <w:bCs/>
              </w:rPr>
            </w:pPr>
          </w:p>
          <w:p w14:paraId="4A46DAE7" w14:textId="77777777" w:rsidR="00E97F43" w:rsidRDefault="00E97F43" w:rsidP="00AB191B">
            <w:pPr>
              <w:rPr>
                <w:rFonts w:ascii="Calibri" w:hAnsi="Calibri" w:cs="Calibri"/>
                <w:bCs/>
              </w:rPr>
            </w:pPr>
          </w:p>
          <w:p w14:paraId="3440F0A0" w14:textId="5D5A5C78" w:rsidR="00E97F43" w:rsidRDefault="00E97F43" w:rsidP="00AB191B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**Tell students: Let’s share out what you found. </w:t>
            </w:r>
          </w:p>
          <w:p w14:paraId="6E9A5463" w14:textId="5CFAB4ED" w:rsidR="00E97F43" w:rsidRPr="008227D0" w:rsidRDefault="00E97F43" w:rsidP="00E97F43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Cs/>
                <w:i/>
                <w:iCs/>
              </w:rPr>
            </w:pPr>
            <w:r w:rsidRPr="008227D0">
              <w:rPr>
                <w:rFonts w:ascii="Calibri" w:hAnsi="Calibri" w:cs="Calibri"/>
                <w:b/>
                <w:i/>
                <w:iCs/>
              </w:rPr>
              <w:t>NOTE:</w:t>
            </w:r>
            <w:r w:rsidRPr="008227D0">
              <w:rPr>
                <w:rFonts w:ascii="Calibri" w:hAnsi="Calibri" w:cs="Calibri"/>
                <w:bCs/>
                <w:i/>
                <w:iCs/>
              </w:rPr>
              <w:t xml:space="preserve"> As students share out answers, you may choose to create a large Venn diagram that combines all student answers on a whiteboard, poster sticky paper, or PowerPoint. </w:t>
            </w:r>
          </w:p>
          <w:p w14:paraId="0D96D5D4" w14:textId="0D445EE7" w:rsidR="00A051C1" w:rsidRPr="00E97F43" w:rsidRDefault="00E97F43" w:rsidP="00A37B9A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^^Allow 5-10 minutes for sharing out responses. </w:t>
            </w:r>
          </w:p>
        </w:tc>
      </w:tr>
      <w:tr w:rsidR="00007B72" w:rsidRPr="00AB191B" w14:paraId="56BBBDA0" w14:textId="77777777" w:rsidTr="001F772C">
        <w:tc>
          <w:tcPr>
            <w:tcW w:w="1394" w:type="dxa"/>
          </w:tcPr>
          <w:p w14:paraId="051BF014" w14:textId="77777777" w:rsidR="00007B72" w:rsidRPr="00AB191B" w:rsidRDefault="00007B72" w:rsidP="00545013">
            <w:pPr>
              <w:rPr>
                <w:rFonts w:ascii="Calibri" w:hAnsi="Calibri" w:cs="Calibri"/>
                <w:b/>
              </w:rPr>
            </w:pPr>
            <w:r w:rsidRPr="00AB191B">
              <w:rPr>
                <w:rFonts w:ascii="Calibri" w:hAnsi="Calibri" w:cs="Calibri"/>
                <w:b/>
              </w:rPr>
              <w:t>ELABORATE</w:t>
            </w:r>
          </w:p>
        </w:tc>
        <w:tc>
          <w:tcPr>
            <w:tcW w:w="981" w:type="dxa"/>
          </w:tcPr>
          <w:p w14:paraId="1BD5EF55" w14:textId="6DC8A332" w:rsidR="00007B72" w:rsidRPr="00AB191B" w:rsidRDefault="00AC65B8" w:rsidP="005450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3:15</w:t>
            </w:r>
          </w:p>
        </w:tc>
        <w:tc>
          <w:tcPr>
            <w:tcW w:w="1100" w:type="dxa"/>
          </w:tcPr>
          <w:p w14:paraId="794B4EF7" w14:textId="7346C492" w:rsidR="00007B72" w:rsidRPr="00AB191B" w:rsidRDefault="00AC65B8" w:rsidP="005450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hour</w:t>
            </w:r>
          </w:p>
        </w:tc>
        <w:tc>
          <w:tcPr>
            <w:tcW w:w="5875" w:type="dxa"/>
          </w:tcPr>
          <w:p w14:paraId="592157AF" w14:textId="2FCF039E" w:rsidR="001C24E9" w:rsidRPr="002762FE" w:rsidRDefault="00323C92" w:rsidP="00B650B9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Macroinvertebrate Family Level IDs</w:t>
            </w:r>
          </w:p>
          <w:p w14:paraId="1C65B52A" w14:textId="0CDDB04F" w:rsidR="008738F7" w:rsidRDefault="00083A34" w:rsidP="00AC65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985F8E">
              <w:rPr>
                <w:rFonts w:ascii="Calibri" w:hAnsi="Calibri" w:cs="Calibri"/>
              </w:rPr>
              <w:t>**Go over intro slides with students:</w:t>
            </w:r>
          </w:p>
          <w:p w14:paraId="2FC18843" w14:textId="77777777" w:rsidR="00D7528D" w:rsidRDefault="00D7528D" w:rsidP="00AC65B8">
            <w:pPr>
              <w:rPr>
                <w:rFonts w:ascii="Calibri" w:hAnsi="Calibri" w:cs="Calibri"/>
              </w:rPr>
            </w:pPr>
          </w:p>
          <w:p w14:paraId="5D426185" w14:textId="0C0AA274" w:rsidR="00985F8E" w:rsidRPr="00985F8E" w:rsidRDefault="00985F8E" w:rsidP="00985F8E">
            <w:pPr>
              <w:rPr>
                <w:rFonts w:ascii="Calibri" w:hAnsi="Calibri" w:cs="Calibri"/>
                <w:b/>
                <w:bCs/>
              </w:rPr>
            </w:pPr>
            <w:r w:rsidRPr="00985F8E">
              <w:rPr>
                <w:rFonts w:ascii="Calibri" w:hAnsi="Calibri" w:cs="Calibri"/>
                <w:b/>
                <w:bCs/>
              </w:rPr>
              <w:t>Slide 1</w:t>
            </w:r>
          </w:p>
          <w:p w14:paraId="71EDB705" w14:textId="1B4C681A" w:rsidR="00985F8E" w:rsidRPr="00985F8E" w:rsidRDefault="00985F8E" w:rsidP="00985F8E">
            <w:p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 xml:space="preserve">So far, we have used a macroinvertebrate bioassessment that use macroinvertebrate identifications at the classification level of </w:t>
            </w:r>
            <w:r w:rsidRPr="00985F8E">
              <w:rPr>
                <w:rFonts w:ascii="Calibri" w:hAnsi="Calibri" w:cs="Calibri"/>
                <w:b/>
                <w:bCs/>
              </w:rPr>
              <w:t>order</w:t>
            </w:r>
            <w:r w:rsidRPr="00985F8E">
              <w:rPr>
                <w:rFonts w:ascii="Calibri" w:hAnsi="Calibri" w:cs="Calibri"/>
              </w:rPr>
              <w:t xml:space="preserve">. </w:t>
            </w:r>
          </w:p>
          <w:p w14:paraId="47933001" w14:textId="77777777" w:rsidR="00985F8E" w:rsidRPr="00985F8E" w:rsidRDefault="00985F8E" w:rsidP="00985F8E">
            <w:p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 xml:space="preserve">However, other types of bioassessments use macroinvertebrate identifications at the classification level of </w:t>
            </w:r>
            <w:r w:rsidRPr="00985F8E">
              <w:rPr>
                <w:rFonts w:ascii="Calibri" w:hAnsi="Calibri" w:cs="Calibri"/>
                <w:b/>
                <w:bCs/>
              </w:rPr>
              <w:t>family</w:t>
            </w:r>
            <w:r w:rsidRPr="00985F8E">
              <w:rPr>
                <w:rFonts w:ascii="Calibri" w:hAnsi="Calibri" w:cs="Calibri"/>
              </w:rPr>
              <w:t xml:space="preserve">. </w:t>
            </w:r>
          </w:p>
          <w:p w14:paraId="1CDCDB4C" w14:textId="77777777" w:rsidR="00985F8E" w:rsidRDefault="00985F8E" w:rsidP="00AC65B8">
            <w:pPr>
              <w:rPr>
                <w:rFonts w:ascii="Calibri" w:hAnsi="Calibri" w:cs="Calibri"/>
                <w:b/>
                <w:bCs/>
              </w:rPr>
            </w:pPr>
          </w:p>
          <w:p w14:paraId="59109547" w14:textId="36C774E9" w:rsidR="00985F8E" w:rsidRPr="00985F8E" w:rsidRDefault="00985F8E" w:rsidP="00AC65B8">
            <w:pPr>
              <w:rPr>
                <w:rFonts w:ascii="Calibri" w:hAnsi="Calibri" w:cs="Calibri"/>
                <w:b/>
                <w:bCs/>
              </w:rPr>
            </w:pPr>
            <w:r w:rsidRPr="00985F8E">
              <w:rPr>
                <w:rFonts w:ascii="Calibri" w:hAnsi="Calibri" w:cs="Calibri"/>
                <w:b/>
                <w:bCs/>
              </w:rPr>
              <w:t>Slide 2</w:t>
            </w:r>
          </w:p>
          <w:p w14:paraId="61EC6579" w14:textId="303976A7" w:rsidR="00985F8E" w:rsidRDefault="00985F8E" w:rsidP="00AC65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**Show example of mayflies/</w:t>
            </w:r>
            <w:proofErr w:type="spellStart"/>
            <w:r w:rsidR="00D7528D">
              <w:rPr>
                <w:rFonts w:ascii="Calibri" w:hAnsi="Calibri" w:cs="Calibri"/>
              </w:rPr>
              <w:t>H</w:t>
            </w:r>
            <w:r>
              <w:rPr>
                <w:rFonts w:ascii="Calibri" w:hAnsi="Calibri" w:cs="Calibri"/>
              </w:rPr>
              <w:t>epageniidae</w:t>
            </w:r>
            <w:proofErr w:type="spellEnd"/>
          </w:p>
          <w:p w14:paraId="27E9A104" w14:textId="086A110C" w:rsidR="006118E0" w:rsidRPr="00985F8E" w:rsidRDefault="006118E0" w:rsidP="006118E0">
            <w:pPr>
              <w:rPr>
                <w:rFonts w:ascii="Calibri" w:hAnsi="Calibri" w:cs="Calibri"/>
                <w:b/>
                <w:bCs/>
              </w:rPr>
            </w:pPr>
            <w:r w:rsidRPr="00985F8E">
              <w:rPr>
                <w:rFonts w:ascii="Calibri" w:hAnsi="Calibri" w:cs="Calibri"/>
                <w:b/>
                <w:bCs/>
              </w:rPr>
              <w:lastRenderedPageBreak/>
              <w:t xml:space="preserve">Slide </w:t>
            </w:r>
            <w:r>
              <w:rPr>
                <w:rFonts w:ascii="Calibri" w:hAnsi="Calibri" w:cs="Calibri"/>
                <w:b/>
                <w:bCs/>
              </w:rPr>
              <w:t>3</w:t>
            </w:r>
          </w:p>
          <w:p w14:paraId="48D2D1F2" w14:textId="77777777" w:rsidR="006118E0" w:rsidRDefault="006118E0" w:rsidP="006118E0">
            <w:p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>Within each “order” of macroinvertebrates, there are many “families”</w:t>
            </w:r>
          </w:p>
          <w:p w14:paraId="644AE2BF" w14:textId="77777777" w:rsidR="006118E0" w:rsidRDefault="006118E0" w:rsidP="00AC65B8">
            <w:pPr>
              <w:rPr>
                <w:rFonts w:ascii="Calibri" w:hAnsi="Calibri" w:cs="Calibri"/>
                <w:b/>
                <w:bCs/>
              </w:rPr>
            </w:pPr>
          </w:p>
          <w:p w14:paraId="61825503" w14:textId="2DA3F07D" w:rsidR="00985F8E" w:rsidRDefault="00985F8E" w:rsidP="00AC65B8">
            <w:pPr>
              <w:rPr>
                <w:rFonts w:ascii="Calibri" w:hAnsi="Calibri" w:cs="Calibri"/>
                <w:b/>
                <w:bCs/>
              </w:rPr>
            </w:pPr>
            <w:r w:rsidRPr="00985F8E">
              <w:rPr>
                <w:rFonts w:ascii="Calibri" w:hAnsi="Calibri" w:cs="Calibri"/>
                <w:b/>
                <w:bCs/>
              </w:rPr>
              <w:t xml:space="preserve">Slide </w:t>
            </w:r>
            <w:r w:rsidR="006118E0">
              <w:rPr>
                <w:rFonts w:ascii="Calibri" w:hAnsi="Calibri" w:cs="Calibri"/>
                <w:b/>
                <w:bCs/>
              </w:rPr>
              <w:t>4</w:t>
            </w:r>
          </w:p>
          <w:p w14:paraId="6D63A583" w14:textId="054DA555" w:rsidR="00985F8E" w:rsidRDefault="00985F8E" w:rsidP="00AC65B8">
            <w:p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>**Briefly describe the Family Biotic Index and how it works/is calculated (see notes for more info)</w:t>
            </w:r>
            <w:r>
              <w:rPr>
                <w:rFonts w:ascii="Calibri" w:hAnsi="Calibri" w:cs="Calibri"/>
              </w:rPr>
              <w:t>.</w:t>
            </w:r>
          </w:p>
          <w:p w14:paraId="7FC91917" w14:textId="60D481F0" w:rsidR="00985F8E" w:rsidRDefault="00985F8E" w:rsidP="00985F8E">
            <w:pPr>
              <w:rPr>
                <w:rFonts w:ascii="Calibri" w:hAnsi="Calibri" w:cs="Calibri"/>
              </w:rPr>
            </w:pPr>
          </w:p>
          <w:p w14:paraId="5389B452" w14:textId="7A6185D7" w:rsidR="00985F8E" w:rsidRPr="00985F8E" w:rsidRDefault="00985F8E" w:rsidP="00985F8E">
            <w:pPr>
              <w:rPr>
                <w:rFonts w:ascii="Calibri" w:hAnsi="Calibri" w:cs="Calibri"/>
                <w:b/>
                <w:bCs/>
              </w:rPr>
            </w:pPr>
            <w:r w:rsidRPr="00985F8E">
              <w:rPr>
                <w:rFonts w:ascii="Calibri" w:hAnsi="Calibri" w:cs="Calibri"/>
                <w:b/>
                <w:bCs/>
              </w:rPr>
              <w:t>Slide 5</w:t>
            </w:r>
          </w:p>
          <w:p w14:paraId="59DDAB10" w14:textId="77777777" w:rsidR="00985F8E" w:rsidRPr="00985F8E" w:rsidRDefault="00985F8E" w:rsidP="00985F8E">
            <w:p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>Pros of using family-level IDs and bioassessments:</w:t>
            </w:r>
          </w:p>
          <w:p w14:paraId="27F85F41" w14:textId="77777777" w:rsidR="00985F8E" w:rsidRPr="00985F8E" w:rsidRDefault="00985F8E" w:rsidP="00985F8E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 xml:space="preserve">Macroinvertebrate families within each order vary in their tolerances to poor water quality. Thus, family-level IDs and bioassessments can provide a more accurate bioassessment than those that only ID to order. </w:t>
            </w:r>
          </w:p>
          <w:p w14:paraId="7E6AFD4D" w14:textId="77777777" w:rsidR="00985F8E" w:rsidRPr="00985F8E" w:rsidRDefault="00985F8E" w:rsidP="00985F8E">
            <w:p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>Cons of using family-level IDS and bioassessments:</w:t>
            </w:r>
          </w:p>
          <w:p w14:paraId="5FBDCFC6" w14:textId="77777777" w:rsidR="00985F8E" w:rsidRDefault="00985F8E" w:rsidP="00985F8E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>Requires more materials (microscopes)</w:t>
            </w:r>
          </w:p>
          <w:p w14:paraId="0A588E1B" w14:textId="4759EBF4" w:rsidR="00985F8E" w:rsidRPr="00985F8E" w:rsidRDefault="00985F8E" w:rsidP="00985F8E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>Requires more expertise and training</w:t>
            </w:r>
          </w:p>
          <w:p w14:paraId="08774C44" w14:textId="77777777" w:rsidR="00985F8E" w:rsidRDefault="00985F8E" w:rsidP="00AC65B8">
            <w:pPr>
              <w:rPr>
                <w:rFonts w:ascii="Calibri" w:hAnsi="Calibri" w:cs="Calibri"/>
              </w:rPr>
            </w:pPr>
          </w:p>
          <w:p w14:paraId="1C37AA55" w14:textId="77777777" w:rsidR="00985F8E" w:rsidRDefault="00985F8E" w:rsidP="00AC65B8">
            <w:pPr>
              <w:rPr>
                <w:rFonts w:ascii="Calibri" w:hAnsi="Calibri" w:cs="Calibri"/>
                <w:b/>
                <w:bCs/>
              </w:rPr>
            </w:pPr>
            <w:r w:rsidRPr="00985F8E">
              <w:rPr>
                <w:rFonts w:ascii="Calibri" w:hAnsi="Calibri" w:cs="Calibri"/>
                <w:b/>
                <w:bCs/>
              </w:rPr>
              <w:t>Slide 6</w:t>
            </w:r>
          </w:p>
          <w:p w14:paraId="34BF5658" w14:textId="77777777" w:rsidR="00985F8E" w:rsidRPr="00985F8E" w:rsidRDefault="00985F8E" w:rsidP="00985F8E">
            <w:p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 xml:space="preserve">Today, you are going to practice identifying a macroinvertebrate of your choice to the family level! </w:t>
            </w:r>
          </w:p>
          <w:p w14:paraId="132C6840" w14:textId="77777777" w:rsidR="00985F8E" w:rsidRDefault="00985F8E" w:rsidP="00985F8E">
            <w:pPr>
              <w:rPr>
                <w:rFonts w:ascii="Calibri" w:hAnsi="Calibri" w:cs="Calibri"/>
              </w:rPr>
            </w:pPr>
          </w:p>
          <w:p w14:paraId="2B6040EA" w14:textId="48B44700" w:rsidR="00985F8E" w:rsidRDefault="00985F8E" w:rsidP="00985F8E">
            <w:p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 xml:space="preserve">Some </w:t>
            </w:r>
            <w:r>
              <w:rPr>
                <w:rFonts w:ascii="Calibri" w:hAnsi="Calibri" w:cs="Calibri"/>
              </w:rPr>
              <w:t xml:space="preserve">macroinvertebrate morphology </w:t>
            </w:r>
            <w:r w:rsidRPr="00985F8E">
              <w:rPr>
                <w:rFonts w:ascii="Calibri" w:hAnsi="Calibri" w:cs="Calibri"/>
              </w:rPr>
              <w:t>terms you may need to know (your instructor will also pass this out)</w:t>
            </w:r>
          </w:p>
          <w:p w14:paraId="47149B79" w14:textId="138BF06A" w:rsidR="00985F8E" w:rsidRDefault="00985F8E" w:rsidP="00985F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**Pass out </w:t>
            </w:r>
            <w:r w:rsidR="006118E0">
              <w:rPr>
                <w:rFonts w:ascii="Calibri" w:hAnsi="Calibri" w:cs="Calibri"/>
              </w:rPr>
              <w:t>Morphology Handout (</w:t>
            </w:r>
            <w:r w:rsidR="006118E0" w:rsidRPr="006118E0">
              <w:rPr>
                <w:rFonts w:ascii="Calibri" w:hAnsi="Calibri" w:cs="Calibri"/>
                <w:u w:val="single"/>
              </w:rPr>
              <w:t>H2</w:t>
            </w:r>
            <w:r w:rsidR="006118E0">
              <w:rPr>
                <w:rFonts w:ascii="Calibri" w:hAnsi="Calibri" w:cs="Calibri"/>
              </w:rPr>
              <w:t>)</w:t>
            </w:r>
          </w:p>
          <w:p w14:paraId="4A4D5AD1" w14:textId="2789AC9A" w:rsidR="00985F8E" w:rsidRDefault="00985F8E" w:rsidP="00985F8E">
            <w:pPr>
              <w:rPr>
                <w:rFonts w:ascii="Calibri" w:hAnsi="Calibri" w:cs="Calibri"/>
              </w:rPr>
            </w:pPr>
          </w:p>
          <w:p w14:paraId="67AF51CE" w14:textId="3EE0BA80" w:rsidR="00D7528D" w:rsidRPr="00D7528D" w:rsidRDefault="00D7528D" w:rsidP="00985F8E">
            <w:pPr>
              <w:rPr>
                <w:rFonts w:ascii="Calibri" w:hAnsi="Calibri" w:cs="Calibri"/>
                <w:b/>
                <w:bCs/>
              </w:rPr>
            </w:pPr>
            <w:r w:rsidRPr="00D7528D">
              <w:rPr>
                <w:rFonts w:ascii="Calibri" w:hAnsi="Calibri" w:cs="Calibri"/>
                <w:b/>
                <w:bCs/>
              </w:rPr>
              <w:t>Slide 7</w:t>
            </w:r>
          </w:p>
          <w:p w14:paraId="2357BC43" w14:textId="4E5FA487" w:rsidR="00985F8E" w:rsidRDefault="00985F8E" w:rsidP="00985F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**Go over directions for family-level ID activity</w:t>
            </w:r>
            <w:r w:rsidR="00D7528D">
              <w:rPr>
                <w:rFonts w:ascii="Calibri" w:hAnsi="Calibri" w:cs="Calibri"/>
              </w:rPr>
              <w:t>:</w:t>
            </w:r>
          </w:p>
          <w:p w14:paraId="39CAFD09" w14:textId="77777777" w:rsidR="00985F8E" w:rsidRPr="00985F8E" w:rsidRDefault="00985F8E" w:rsidP="00985F8E">
            <w:p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  <w:u w:val="single"/>
              </w:rPr>
              <w:t xml:space="preserve">Directions: </w:t>
            </w:r>
          </w:p>
          <w:p w14:paraId="3B5A1B82" w14:textId="77777777" w:rsidR="00985F8E" w:rsidRPr="00985F8E" w:rsidRDefault="00985F8E" w:rsidP="00985F8E">
            <w:pPr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>Pick a macroinvertebrate of your choice from the collection.</w:t>
            </w:r>
          </w:p>
          <w:p w14:paraId="0ADE30E2" w14:textId="77777777" w:rsidR="00985F8E" w:rsidRPr="00985F8E" w:rsidRDefault="00985F8E" w:rsidP="00985F8E">
            <w:pPr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 xml:space="preserve">Use a dissecting microscope or magnifying glass and forceps, make observations about your macroinvertebrate. What are its distinguishing characteristics? </w:t>
            </w:r>
          </w:p>
          <w:p w14:paraId="0905FBBD" w14:textId="77777777" w:rsidR="00985F8E" w:rsidRPr="00985F8E" w:rsidRDefault="00985F8E" w:rsidP="00985F8E">
            <w:pPr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>Then, use ID resources to identify your macroinvertebrate to the family level (we will help!)</w:t>
            </w:r>
          </w:p>
          <w:p w14:paraId="45972686" w14:textId="77777777" w:rsidR="00985F8E" w:rsidRPr="00985F8E" w:rsidRDefault="00985F8E" w:rsidP="00985F8E">
            <w:pPr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 xml:space="preserve">When you think you have correctly identified your macroinvertebrate to family, raise your hand to have the instructor check your work. </w:t>
            </w:r>
          </w:p>
          <w:p w14:paraId="52ADCA9B" w14:textId="77777777" w:rsidR="00985F8E" w:rsidRPr="00985F8E" w:rsidRDefault="00985F8E" w:rsidP="00985F8E">
            <w:pPr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>Learn more about your macroinvertebrate family using the tools in macroinvertebrates.org.</w:t>
            </w:r>
          </w:p>
          <w:p w14:paraId="704273AC" w14:textId="77777777" w:rsidR="00985F8E" w:rsidRPr="00985F8E" w:rsidRDefault="00985F8E" w:rsidP="00985F8E">
            <w:pPr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lastRenderedPageBreak/>
              <w:t xml:space="preserve">If you have leftover time, try to ID your macroinvertebrate to genus OR pick a new macroinvertebrate to ID to family. </w:t>
            </w:r>
          </w:p>
          <w:p w14:paraId="267193A2" w14:textId="77777777" w:rsidR="00985F8E" w:rsidRDefault="00985F8E" w:rsidP="00985F8E">
            <w:pPr>
              <w:rPr>
                <w:rFonts w:ascii="Calibri" w:hAnsi="Calibri" w:cs="Calibri"/>
                <w:u w:val="single"/>
              </w:rPr>
            </w:pPr>
          </w:p>
          <w:p w14:paraId="65656F5B" w14:textId="18DED2E1" w:rsidR="00985F8E" w:rsidRDefault="00985F8E" w:rsidP="00985F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**Go over ID resources for family-level ID activity</w:t>
            </w:r>
            <w:r w:rsidR="00D7528D">
              <w:rPr>
                <w:rFonts w:ascii="Calibri" w:hAnsi="Calibri" w:cs="Calibri"/>
              </w:rPr>
              <w:t>:</w:t>
            </w:r>
          </w:p>
          <w:p w14:paraId="2CD5C87B" w14:textId="5960947D" w:rsidR="00985F8E" w:rsidRPr="008227D0" w:rsidRDefault="00985F8E" w:rsidP="00985F8E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8227D0">
              <w:rPr>
                <w:rFonts w:ascii="Calibri" w:hAnsi="Calibri" w:cs="Calibri"/>
                <w:b/>
                <w:bCs/>
                <w:i/>
                <w:iCs/>
              </w:rPr>
              <w:sym w:font="Wingdings" w:char="F0E0"/>
            </w:r>
            <w:r w:rsidRPr="008227D0">
              <w:rPr>
                <w:rFonts w:ascii="Calibri" w:hAnsi="Calibri" w:cs="Calibri"/>
                <w:b/>
                <w:bCs/>
                <w:i/>
                <w:iCs/>
              </w:rPr>
              <w:t xml:space="preserve"> NOTE: Make sure to show students how to use macroinvertebrates.org for family-level ID, and briefly go over resources available in other ID books. </w:t>
            </w:r>
          </w:p>
          <w:p w14:paraId="405C85BF" w14:textId="6E3971F5" w:rsidR="00985F8E" w:rsidRPr="00985F8E" w:rsidRDefault="00985F8E" w:rsidP="00985F8E">
            <w:p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  <w:u w:val="single"/>
              </w:rPr>
              <w:t>ID resources:</w:t>
            </w:r>
          </w:p>
          <w:p w14:paraId="3883B865" w14:textId="77777777" w:rsidR="00985F8E" w:rsidRPr="00985F8E" w:rsidRDefault="00985F8E" w:rsidP="00985F8E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  <w:b/>
                <w:bCs/>
              </w:rPr>
              <w:t xml:space="preserve">Macroinvertebrates.org   </w:t>
            </w:r>
          </w:p>
          <w:p w14:paraId="3045C386" w14:textId="77777777" w:rsidR="00985F8E" w:rsidRPr="00985F8E" w:rsidRDefault="00985F8E" w:rsidP="00985F8E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>A Guide to Common Freshwater Invertebrates of North America</w:t>
            </w:r>
          </w:p>
          <w:p w14:paraId="7F6AB46E" w14:textId="77777777" w:rsidR="00985F8E" w:rsidRPr="00985F8E" w:rsidRDefault="00985F8E" w:rsidP="00985F8E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 xml:space="preserve">An Introduction to Common Insects of North America </w:t>
            </w:r>
          </w:p>
          <w:p w14:paraId="3B98EE7A" w14:textId="77777777" w:rsidR="00985F8E" w:rsidRPr="00985F8E" w:rsidRDefault="00985F8E" w:rsidP="00985F8E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 xml:space="preserve">Aquatic Entomology: The Fisherman’s and Ecologist’s Illustrated Guide to Insects and Their Relatives </w:t>
            </w:r>
          </w:p>
          <w:p w14:paraId="1A6EE9F0" w14:textId="4C2DA726" w:rsidR="00985F8E" w:rsidRDefault="00985F8E" w:rsidP="00985F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^^Allow 15 min for introductory slides and directions. </w:t>
            </w:r>
          </w:p>
          <w:p w14:paraId="0E724C14" w14:textId="70864E17" w:rsidR="00985F8E" w:rsidRPr="008227D0" w:rsidRDefault="00985F8E" w:rsidP="00985F8E">
            <w:pPr>
              <w:rPr>
                <w:rFonts w:ascii="Calibri" w:hAnsi="Calibri" w:cs="Calibri"/>
                <w:i/>
                <w:iCs/>
              </w:rPr>
            </w:pPr>
            <w:r w:rsidRPr="008227D0">
              <w:rPr>
                <w:rFonts w:ascii="Calibri" w:hAnsi="Calibri" w:cs="Calibri"/>
                <w:i/>
                <w:iCs/>
              </w:rPr>
              <w:sym w:font="Wingdings" w:char="F0E0"/>
            </w:r>
            <w:r w:rsidRPr="008227D0">
              <w:rPr>
                <w:rFonts w:ascii="Calibri" w:hAnsi="Calibri" w:cs="Calibri"/>
                <w:b/>
                <w:bCs/>
                <w:i/>
                <w:iCs/>
              </w:rPr>
              <w:t>NOTE:</w:t>
            </w:r>
            <w:r w:rsidRPr="008227D0">
              <w:rPr>
                <w:rFonts w:ascii="Calibri" w:hAnsi="Calibri" w:cs="Calibri"/>
                <w:i/>
                <w:iCs/>
              </w:rPr>
              <w:t xml:space="preserve"> If you are using dissecting microscopes, you will need to give a brief overview of proper use of dissecting microscopes. </w:t>
            </w:r>
          </w:p>
          <w:p w14:paraId="6B6EC4E2" w14:textId="13840E1C" w:rsidR="00985F8E" w:rsidRDefault="00985F8E" w:rsidP="00985F8E">
            <w:pPr>
              <w:rPr>
                <w:rFonts w:ascii="Calibri" w:hAnsi="Calibri" w:cs="Calibri"/>
              </w:rPr>
            </w:pPr>
          </w:p>
          <w:p w14:paraId="1B1F092F" w14:textId="0DA5B481" w:rsidR="00D7528D" w:rsidRDefault="00985F8E" w:rsidP="00AC65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*Students will then work independently on family-level IDs</w:t>
            </w:r>
            <w:r w:rsidR="00D7528D">
              <w:rPr>
                <w:rFonts w:ascii="Calibri" w:hAnsi="Calibri" w:cs="Calibri"/>
              </w:rPr>
              <w:t xml:space="preserve"> of their choice macroinvertebrate(s)</w:t>
            </w:r>
            <w:r>
              <w:rPr>
                <w:rFonts w:ascii="Calibri" w:hAnsi="Calibri" w:cs="Calibri"/>
              </w:rPr>
              <w:t>. Make sure to help students as much as possible with morphology</w:t>
            </w:r>
            <w:r w:rsidR="00D7528D">
              <w:rPr>
                <w:rFonts w:ascii="Calibri" w:hAnsi="Calibri" w:cs="Calibri"/>
              </w:rPr>
              <w:t xml:space="preserve">/ID </w:t>
            </w:r>
            <w:r>
              <w:rPr>
                <w:rFonts w:ascii="Calibri" w:hAnsi="Calibri" w:cs="Calibri"/>
              </w:rPr>
              <w:t xml:space="preserve">questions. </w:t>
            </w:r>
          </w:p>
          <w:p w14:paraId="5B44F844" w14:textId="77777777" w:rsidR="00985F8E" w:rsidRPr="008227D0" w:rsidRDefault="00D7528D" w:rsidP="00AC65B8">
            <w:pPr>
              <w:rPr>
                <w:rFonts w:ascii="Calibri" w:hAnsi="Calibri" w:cs="Calibri"/>
                <w:i/>
                <w:iCs/>
              </w:rPr>
            </w:pPr>
            <w:r w:rsidRPr="008227D0">
              <w:rPr>
                <w:rFonts w:ascii="Calibri" w:hAnsi="Calibri" w:cs="Calibri"/>
                <w:i/>
                <w:iCs/>
              </w:rPr>
              <w:sym w:font="Wingdings" w:char="F0E0"/>
            </w:r>
            <w:r w:rsidRPr="008227D0">
              <w:rPr>
                <w:rFonts w:ascii="Calibri" w:hAnsi="Calibri" w:cs="Calibri"/>
                <w:b/>
                <w:bCs/>
                <w:i/>
                <w:iCs/>
              </w:rPr>
              <w:t>NOTE</w:t>
            </w:r>
            <w:r w:rsidRPr="008227D0">
              <w:rPr>
                <w:rFonts w:ascii="Calibri" w:hAnsi="Calibri" w:cs="Calibri"/>
                <w:i/>
                <w:iCs/>
              </w:rPr>
              <w:t xml:space="preserve">: </w:t>
            </w:r>
            <w:r w:rsidR="00985F8E" w:rsidRPr="008227D0">
              <w:rPr>
                <w:rFonts w:ascii="Calibri" w:hAnsi="Calibri" w:cs="Calibri"/>
                <w:i/>
                <w:iCs/>
              </w:rPr>
              <w:t xml:space="preserve">If possible, it may be helpful to have an additional graduate student or scientist familiar with </w:t>
            </w:r>
            <w:r w:rsidRPr="008227D0">
              <w:rPr>
                <w:rFonts w:ascii="Calibri" w:hAnsi="Calibri" w:cs="Calibri"/>
                <w:i/>
                <w:iCs/>
              </w:rPr>
              <w:t xml:space="preserve">family-level </w:t>
            </w:r>
            <w:r w:rsidR="00985F8E" w:rsidRPr="008227D0">
              <w:rPr>
                <w:rFonts w:ascii="Calibri" w:hAnsi="Calibri" w:cs="Calibri"/>
                <w:i/>
                <w:iCs/>
              </w:rPr>
              <w:t>macroinvertebrate</w:t>
            </w:r>
            <w:r w:rsidRPr="008227D0">
              <w:rPr>
                <w:rFonts w:ascii="Calibri" w:hAnsi="Calibri" w:cs="Calibri"/>
                <w:i/>
                <w:iCs/>
              </w:rPr>
              <w:t xml:space="preserve"> IDs</w:t>
            </w:r>
            <w:r w:rsidR="00985F8E" w:rsidRPr="008227D0">
              <w:rPr>
                <w:rFonts w:ascii="Calibri" w:hAnsi="Calibri" w:cs="Calibri"/>
                <w:i/>
                <w:iCs/>
              </w:rPr>
              <w:t xml:space="preserve"> to help answer questions/guide students </w:t>
            </w:r>
            <w:r w:rsidRPr="008227D0">
              <w:rPr>
                <w:rFonts w:ascii="Calibri" w:hAnsi="Calibri" w:cs="Calibri"/>
                <w:i/>
                <w:iCs/>
              </w:rPr>
              <w:t xml:space="preserve">through this activity. </w:t>
            </w:r>
          </w:p>
          <w:p w14:paraId="37F1EA71" w14:textId="635B1067" w:rsidR="00D7528D" w:rsidRPr="00D7528D" w:rsidRDefault="00D7528D" w:rsidP="00AC65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^^Allow ~45 min for IDs. </w:t>
            </w:r>
          </w:p>
        </w:tc>
      </w:tr>
      <w:tr w:rsidR="00007B72" w:rsidRPr="00AB191B" w14:paraId="0101CA60" w14:textId="77777777" w:rsidTr="001F772C">
        <w:tc>
          <w:tcPr>
            <w:tcW w:w="1394" w:type="dxa"/>
          </w:tcPr>
          <w:p w14:paraId="7B1D9EB7" w14:textId="77777777" w:rsidR="00007B72" w:rsidRPr="00AB191B" w:rsidRDefault="00007B72" w:rsidP="00545013">
            <w:pPr>
              <w:rPr>
                <w:rFonts w:ascii="Calibri" w:hAnsi="Calibri" w:cs="Calibri"/>
                <w:b/>
              </w:rPr>
            </w:pPr>
            <w:r w:rsidRPr="00AB191B">
              <w:rPr>
                <w:rFonts w:ascii="Calibri" w:hAnsi="Calibri" w:cs="Calibri"/>
                <w:b/>
              </w:rPr>
              <w:lastRenderedPageBreak/>
              <w:t>EVALUATE</w:t>
            </w:r>
          </w:p>
        </w:tc>
        <w:tc>
          <w:tcPr>
            <w:tcW w:w="981" w:type="dxa"/>
          </w:tcPr>
          <w:p w14:paraId="3A5EDB9A" w14:textId="69AD1A8A" w:rsidR="00007B72" w:rsidRPr="00AB191B" w:rsidRDefault="00AC65B8" w:rsidP="005450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4:15</w:t>
            </w:r>
          </w:p>
        </w:tc>
        <w:tc>
          <w:tcPr>
            <w:tcW w:w="1100" w:type="dxa"/>
          </w:tcPr>
          <w:p w14:paraId="641B6601" w14:textId="632BC814" w:rsidR="00007B72" w:rsidRPr="00AB191B" w:rsidRDefault="002762FE" w:rsidP="0054501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="0011114C" w:rsidRPr="00AB191B">
              <w:rPr>
                <w:rFonts w:ascii="Calibri" w:hAnsi="Calibri" w:cs="Calibri"/>
              </w:rPr>
              <w:t xml:space="preserve"> min</w:t>
            </w:r>
          </w:p>
        </w:tc>
        <w:tc>
          <w:tcPr>
            <w:tcW w:w="5875" w:type="dxa"/>
          </w:tcPr>
          <w:p w14:paraId="0A252403" w14:textId="77777777" w:rsidR="00007B72" w:rsidRPr="00AB191B" w:rsidRDefault="002D1369" w:rsidP="00545013">
            <w:pPr>
              <w:rPr>
                <w:rFonts w:ascii="Calibri" w:hAnsi="Calibri" w:cs="Calibri"/>
                <w:u w:val="single"/>
              </w:rPr>
            </w:pPr>
            <w:r w:rsidRPr="00AB191B">
              <w:rPr>
                <w:rFonts w:ascii="Calibri" w:hAnsi="Calibri" w:cs="Calibri"/>
                <w:u w:val="single"/>
              </w:rPr>
              <w:t xml:space="preserve">Closing </w:t>
            </w:r>
            <w:r w:rsidR="0011114C" w:rsidRPr="00AB191B">
              <w:rPr>
                <w:rFonts w:ascii="Calibri" w:hAnsi="Calibri" w:cs="Calibri"/>
                <w:u w:val="single"/>
              </w:rPr>
              <w:t>Activity</w:t>
            </w:r>
          </w:p>
          <w:p w14:paraId="63E4BADB" w14:textId="3E78E4FE" w:rsidR="0022432D" w:rsidRDefault="00985F8E" w:rsidP="002243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**Depending on the number of students in the class, have a few volunteers OR all students present </w:t>
            </w:r>
            <w:r w:rsidR="00D7528D">
              <w:rPr>
                <w:rFonts w:ascii="Calibri" w:hAnsi="Calibri" w:cs="Calibri"/>
              </w:rPr>
              <w:t>their family-level ID to the class. Use the following format for presentations:</w:t>
            </w:r>
          </w:p>
          <w:p w14:paraId="66B07B8F" w14:textId="77777777" w:rsidR="00D7528D" w:rsidRDefault="00D7528D" w:rsidP="0022432D">
            <w:pPr>
              <w:rPr>
                <w:rFonts w:ascii="Calibri" w:hAnsi="Calibri" w:cs="Calibri"/>
              </w:rPr>
            </w:pPr>
          </w:p>
          <w:p w14:paraId="11E7FA11" w14:textId="77777777" w:rsidR="00985F8E" w:rsidRPr="00985F8E" w:rsidRDefault="00985F8E" w:rsidP="00985F8E">
            <w:p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>Use macroinvertbrates.org to show the class:</w:t>
            </w:r>
          </w:p>
          <w:p w14:paraId="0B71225D" w14:textId="77777777" w:rsidR="00985F8E" w:rsidRPr="00985F8E" w:rsidRDefault="00985F8E" w:rsidP="00985F8E">
            <w:pPr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>The order of your macroinvertebrate</w:t>
            </w:r>
          </w:p>
          <w:p w14:paraId="0E400881" w14:textId="77777777" w:rsidR="00985F8E" w:rsidRPr="00985F8E" w:rsidRDefault="00985F8E" w:rsidP="00985F8E">
            <w:pPr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>The family of your macroinvertebrate</w:t>
            </w:r>
          </w:p>
          <w:p w14:paraId="4992F19D" w14:textId="77777777" w:rsidR="00985F8E" w:rsidRPr="00985F8E" w:rsidRDefault="00985F8E" w:rsidP="00985F8E">
            <w:pPr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t>What characteristics of your macroinvertebrate you used to help you distinguish its family-level identification</w:t>
            </w:r>
          </w:p>
          <w:p w14:paraId="7537A872" w14:textId="6F5A466D" w:rsidR="00985F8E" w:rsidRDefault="00985F8E" w:rsidP="00D7528D">
            <w:pPr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 w:rsidRPr="00985F8E">
              <w:rPr>
                <w:rFonts w:ascii="Calibri" w:hAnsi="Calibri" w:cs="Calibri"/>
              </w:rPr>
              <w:lastRenderedPageBreak/>
              <w:t>Any other cool facts about your macroinvertebrate (i.e., from family overview, pollution tolerance, feeding habits, or moving habits)</w:t>
            </w:r>
          </w:p>
          <w:p w14:paraId="754CAD05" w14:textId="77777777" w:rsidR="00985F8E" w:rsidRPr="00985F8E" w:rsidRDefault="00985F8E" w:rsidP="00D7528D">
            <w:pPr>
              <w:ind w:left="720"/>
              <w:rPr>
                <w:rFonts w:ascii="Calibri" w:hAnsi="Calibri" w:cs="Calibri"/>
              </w:rPr>
            </w:pPr>
          </w:p>
          <w:p w14:paraId="62A9435F" w14:textId="219BC17B" w:rsidR="00985F8E" w:rsidRPr="008227D0" w:rsidRDefault="00985F8E" w:rsidP="0022432D">
            <w:pPr>
              <w:rPr>
                <w:rFonts w:ascii="Calibri" w:hAnsi="Calibri" w:cs="Calibri"/>
                <w:i/>
                <w:iCs/>
              </w:rPr>
            </w:pPr>
            <w:r w:rsidRPr="008227D0">
              <w:rPr>
                <w:rFonts w:ascii="Calibri" w:hAnsi="Calibri" w:cs="Calibri"/>
                <w:i/>
                <w:iCs/>
              </w:rPr>
              <w:sym w:font="Wingdings" w:char="F0E0"/>
            </w:r>
            <w:r w:rsidRPr="008227D0">
              <w:rPr>
                <w:rFonts w:ascii="Calibri" w:hAnsi="Calibri" w:cs="Calibri"/>
                <w:b/>
                <w:bCs/>
                <w:i/>
                <w:iCs/>
              </w:rPr>
              <w:t>NOTE:</w:t>
            </w:r>
            <w:r w:rsidRPr="008227D0">
              <w:rPr>
                <w:rFonts w:ascii="Calibri" w:hAnsi="Calibri" w:cs="Calibri"/>
                <w:i/>
                <w:iCs/>
              </w:rPr>
              <w:t xml:space="preserve"> You might want to show an example of this “presentation” </w:t>
            </w:r>
            <w:r w:rsidR="00D7528D" w:rsidRPr="008227D0">
              <w:rPr>
                <w:rFonts w:ascii="Calibri" w:hAnsi="Calibri" w:cs="Calibri"/>
                <w:i/>
                <w:iCs/>
              </w:rPr>
              <w:t>before</w:t>
            </w:r>
            <w:r w:rsidRPr="008227D0">
              <w:rPr>
                <w:rFonts w:ascii="Calibri" w:hAnsi="Calibri" w:cs="Calibri"/>
                <w:i/>
                <w:iCs/>
              </w:rPr>
              <w:t xml:space="preserve"> students present. </w:t>
            </w:r>
          </w:p>
          <w:p w14:paraId="5052B4C5" w14:textId="26D1EB34" w:rsidR="00985F8E" w:rsidRDefault="00985F8E" w:rsidP="002243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^^Allow 15 min for student presentations.  </w:t>
            </w:r>
          </w:p>
          <w:p w14:paraId="5F2DF44B" w14:textId="72BD514C" w:rsidR="00B0390E" w:rsidRPr="00AB191B" w:rsidRDefault="00B0390E" w:rsidP="0022432D">
            <w:pPr>
              <w:rPr>
                <w:rFonts w:ascii="Calibri" w:hAnsi="Calibri" w:cs="Calibri"/>
              </w:rPr>
            </w:pPr>
          </w:p>
        </w:tc>
      </w:tr>
    </w:tbl>
    <w:p w14:paraId="3CBD7248" w14:textId="77777777" w:rsidR="008738F7" w:rsidRDefault="008738F7"/>
    <w:sectPr w:rsidR="008738F7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847"/>
    <w:multiLevelType w:val="hybridMultilevel"/>
    <w:tmpl w:val="A50EB686"/>
    <w:lvl w:ilvl="0" w:tplc="E8440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80B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08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4CF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6CE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221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308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F4ED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C28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92A7A"/>
    <w:multiLevelType w:val="hybridMultilevel"/>
    <w:tmpl w:val="A3A6C0FA"/>
    <w:lvl w:ilvl="0" w:tplc="C7EC5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A07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6F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C0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9E8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A00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27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0B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A8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175E0E"/>
    <w:multiLevelType w:val="hybridMultilevel"/>
    <w:tmpl w:val="1750CFB6"/>
    <w:lvl w:ilvl="0" w:tplc="EE2CA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563F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ECF6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1CF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D806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58A4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C62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186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72E5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C0C56"/>
    <w:multiLevelType w:val="hybridMultilevel"/>
    <w:tmpl w:val="F6E67EDA"/>
    <w:lvl w:ilvl="0" w:tplc="EC32E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ED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841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89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82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E7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580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44C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8D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D337F5"/>
    <w:multiLevelType w:val="hybridMultilevel"/>
    <w:tmpl w:val="CF907FA8"/>
    <w:lvl w:ilvl="0" w:tplc="E9B4389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C38943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19AB80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D6883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51613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3A6BD0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FE005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AF43EE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A203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255201DE"/>
    <w:multiLevelType w:val="hybridMultilevel"/>
    <w:tmpl w:val="9E387A84"/>
    <w:lvl w:ilvl="0" w:tplc="B99AC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5AFF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EF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42B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943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F86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27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782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E7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8C76D7"/>
    <w:multiLevelType w:val="hybridMultilevel"/>
    <w:tmpl w:val="C73CCF00"/>
    <w:lvl w:ilvl="0" w:tplc="D4C88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70F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8A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A9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6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608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289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242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408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C5089F"/>
    <w:multiLevelType w:val="hybridMultilevel"/>
    <w:tmpl w:val="EB8E3E06"/>
    <w:lvl w:ilvl="0" w:tplc="F5624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26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689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28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A4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EB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AA5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0E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32E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6D566AF"/>
    <w:multiLevelType w:val="hybridMultilevel"/>
    <w:tmpl w:val="6ABC3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27C45"/>
    <w:multiLevelType w:val="hybridMultilevel"/>
    <w:tmpl w:val="6C381E2C"/>
    <w:lvl w:ilvl="0" w:tplc="FD88D4B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AA6E3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245B2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3DC2DE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2E86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F604B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778D6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7CB13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ACE8D4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6828A4"/>
    <w:multiLevelType w:val="hybridMultilevel"/>
    <w:tmpl w:val="CC9E5912"/>
    <w:lvl w:ilvl="0" w:tplc="7EC6F3B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3217B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362A1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D1820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A5C53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43A83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020598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84210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C08E37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2F33796C"/>
    <w:multiLevelType w:val="hybridMultilevel"/>
    <w:tmpl w:val="C93466C4"/>
    <w:lvl w:ilvl="0" w:tplc="DD0E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2085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644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90E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3297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1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FEA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ABB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5E6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17DBB"/>
    <w:multiLevelType w:val="hybridMultilevel"/>
    <w:tmpl w:val="92FE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E1F4B"/>
    <w:multiLevelType w:val="hybridMultilevel"/>
    <w:tmpl w:val="6B8EBA86"/>
    <w:lvl w:ilvl="0" w:tplc="3B1E45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056084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5F68B1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81CBA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BDE0FE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69E33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9388B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886F0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344E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3CFB1AE6"/>
    <w:multiLevelType w:val="hybridMultilevel"/>
    <w:tmpl w:val="3222A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C6617"/>
    <w:multiLevelType w:val="hybridMultilevel"/>
    <w:tmpl w:val="B34AB69E"/>
    <w:lvl w:ilvl="0" w:tplc="39F00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42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E0B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07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AEB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60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06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6D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89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E810DE"/>
    <w:multiLevelType w:val="hybridMultilevel"/>
    <w:tmpl w:val="82AA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56ADA"/>
    <w:multiLevelType w:val="hybridMultilevel"/>
    <w:tmpl w:val="C6D68564"/>
    <w:lvl w:ilvl="0" w:tplc="373A172E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63B48"/>
    <w:multiLevelType w:val="hybridMultilevel"/>
    <w:tmpl w:val="DF5EB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B24B74"/>
    <w:multiLevelType w:val="hybridMultilevel"/>
    <w:tmpl w:val="B3E62694"/>
    <w:lvl w:ilvl="0" w:tplc="7846807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800B7F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83210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4965E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5B81E7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7DCF93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9F2256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2E2B3C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04F57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A416BD"/>
    <w:multiLevelType w:val="hybridMultilevel"/>
    <w:tmpl w:val="F8FC6834"/>
    <w:lvl w:ilvl="0" w:tplc="0F2C8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7A6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A82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E8A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1C2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3A1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A0B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80D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8B13B97"/>
    <w:multiLevelType w:val="hybridMultilevel"/>
    <w:tmpl w:val="6B02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50C39"/>
    <w:multiLevelType w:val="hybridMultilevel"/>
    <w:tmpl w:val="28A6CDF6"/>
    <w:lvl w:ilvl="0" w:tplc="13AAB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E24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FC1B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E85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AEDB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4AB8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A13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5C5A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D86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73119D"/>
    <w:multiLevelType w:val="hybridMultilevel"/>
    <w:tmpl w:val="BA389034"/>
    <w:lvl w:ilvl="0" w:tplc="846EF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CAC9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E22E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4C04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A010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2B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782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C07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E0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5E39EA"/>
    <w:multiLevelType w:val="hybridMultilevel"/>
    <w:tmpl w:val="EED4E934"/>
    <w:lvl w:ilvl="0" w:tplc="12907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A9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20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01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EE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C6A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A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45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20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CD35F5F"/>
    <w:multiLevelType w:val="hybridMultilevel"/>
    <w:tmpl w:val="F71C8D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0450021"/>
    <w:multiLevelType w:val="hybridMultilevel"/>
    <w:tmpl w:val="19DC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63A46"/>
    <w:multiLevelType w:val="hybridMultilevel"/>
    <w:tmpl w:val="8272B09C"/>
    <w:lvl w:ilvl="0" w:tplc="F2100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96909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9AF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E5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03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E22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A4F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67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F67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4E74ADE"/>
    <w:multiLevelType w:val="hybridMultilevel"/>
    <w:tmpl w:val="BCD83A46"/>
    <w:lvl w:ilvl="0" w:tplc="FF8C4678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02590"/>
    <w:multiLevelType w:val="hybridMultilevel"/>
    <w:tmpl w:val="64E2CB3C"/>
    <w:lvl w:ilvl="0" w:tplc="5128F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27D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FA2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BC6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64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54A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364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16E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886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CE3155A"/>
    <w:multiLevelType w:val="hybridMultilevel"/>
    <w:tmpl w:val="8738083C"/>
    <w:lvl w:ilvl="0" w:tplc="2738E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808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2A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B4F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04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6C5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1C2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43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9E4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F4152BF"/>
    <w:multiLevelType w:val="hybridMultilevel"/>
    <w:tmpl w:val="43C2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A95F3A"/>
    <w:multiLevelType w:val="hybridMultilevel"/>
    <w:tmpl w:val="0DD63FE2"/>
    <w:lvl w:ilvl="0" w:tplc="2384E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B27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1EB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E7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05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EA8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CE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04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DAD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10F1E42"/>
    <w:multiLevelType w:val="hybridMultilevel"/>
    <w:tmpl w:val="FFFC117A"/>
    <w:lvl w:ilvl="0" w:tplc="CD1ADD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A84374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1F6507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2ACA6F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932FD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486A11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2C830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4A66B2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6B2FA5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72E50B52"/>
    <w:multiLevelType w:val="hybridMultilevel"/>
    <w:tmpl w:val="EFDED4B8"/>
    <w:lvl w:ilvl="0" w:tplc="1E04B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CD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C5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6CE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C9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4C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6A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27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38055CB"/>
    <w:multiLevelType w:val="hybridMultilevel"/>
    <w:tmpl w:val="39FCE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B00356"/>
    <w:multiLevelType w:val="hybridMultilevel"/>
    <w:tmpl w:val="39329C80"/>
    <w:lvl w:ilvl="0" w:tplc="8B443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075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E0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220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9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D2B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E04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E0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01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CE06AAB"/>
    <w:multiLevelType w:val="hybridMultilevel"/>
    <w:tmpl w:val="DF52FCD8"/>
    <w:lvl w:ilvl="0" w:tplc="B0CAA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F0A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7E23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A07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044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CA9B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DA9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A022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4A3B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724748"/>
    <w:multiLevelType w:val="hybridMultilevel"/>
    <w:tmpl w:val="A3DA49EE"/>
    <w:lvl w:ilvl="0" w:tplc="AECC78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85649D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E3E2D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89AB9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CA4F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8663E1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200AC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792FD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C76C4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26"/>
  </w:num>
  <w:num w:numId="3">
    <w:abstractNumId w:val="18"/>
  </w:num>
  <w:num w:numId="4">
    <w:abstractNumId w:val="35"/>
  </w:num>
  <w:num w:numId="5">
    <w:abstractNumId w:val="6"/>
  </w:num>
  <w:num w:numId="6">
    <w:abstractNumId w:val="33"/>
  </w:num>
  <w:num w:numId="7">
    <w:abstractNumId w:val="24"/>
  </w:num>
  <w:num w:numId="8">
    <w:abstractNumId w:val="30"/>
  </w:num>
  <w:num w:numId="9">
    <w:abstractNumId w:val="7"/>
  </w:num>
  <w:num w:numId="10">
    <w:abstractNumId w:val="32"/>
  </w:num>
  <w:num w:numId="11">
    <w:abstractNumId w:val="38"/>
  </w:num>
  <w:num w:numId="12">
    <w:abstractNumId w:val="4"/>
  </w:num>
  <w:num w:numId="13">
    <w:abstractNumId w:val="10"/>
  </w:num>
  <w:num w:numId="14">
    <w:abstractNumId w:val="13"/>
  </w:num>
  <w:num w:numId="15">
    <w:abstractNumId w:val="29"/>
  </w:num>
  <w:num w:numId="16">
    <w:abstractNumId w:val="36"/>
  </w:num>
  <w:num w:numId="17">
    <w:abstractNumId w:val="5"/>
  </w:num>
  <w:num w:numId="18">
    <w:abstractNumId w:val="19"/>
  </w:num>
  <w:num w:numId="19">
    <w:abstractNumId w:val="8"/>
  </w:num>
  <w:num w:numId="20">
    <w:abstractNumId w:val="34"/>
  </w:num>
  <w:num w:numId="21">
    <w:abstractNumId w:val="11"/>
  </w:num>
  <w:num w:numId="22">
    <w:abstractNumId w:val="3"/>
  </w:num>
  <w:num w:numId="23">
    <w:abstractNumId w:val="22"/>
  </w:num>
  <w:num w:numId="24">
    <w:abstractNumId w:val="1"/>
  </w:num>
  <w:num w:numId="25">
    <w:abstractNumId w:val="27"/>
  </w:num>
  <w:num w:numId="26">
    <w:abstractNumId w:val="17"/>
  </w:num>
  <w:num w:numId="27">
    <w:abstractNumId w:val="28"/>
  </w:num>
  <w:num w:numId="28">
    <w:abstractNumId w:val="20"/>
  </w:num>
  <w:num w:numId="29">
    <w:abstractNumId w:val="15"/>
  </w:num>
  <w:num w:numId="30">
    <w:abstractNumId w:val="0"/>
  </w:num>
  <w:num w:numId="31">
    <w:abstractNumId w:val="2"/>
  </w:num>
  <w:num w:numId="32">
    <w:abstractNumId w:val="9"/>
  </w:num>
  <w:num w:numId="33">
    <w:abstractNumId w:val="37"/>
  </w:num>
  <w:num w:numId="34">
    <w:abstractNumId w:val="21"/>
  </w:num>
  <w:num w:numId="35">
    <w:abstractNumId w:val="14"/>
  </w:num>
  <w:num w:numId="36">
    <w:abstractNumId w:val="31"/>
  </w:num>
  <w:num w:numId="37">
    <w:abstractNumId w:val="25"/>
  </w:num>
  <w:num w:numId="38">
    <w:abstractNumId w:val="16"/>
  </w:num>
  <w:num w:numId="39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6"/>
    <w:rsid w:val="00007B72"/>
    <w:rsid w:val="00014FA4"/>
    <w:rsid w:val="0002268A"/>
    <w:rsid w:val="00026170"/>
    <w:rsid w:val="0003382E"/>
    <w:rsid w:val="0003659C"/>
    <w:rsid w:val="00037ADE"/>
    <w:rsid w:val="00044169"/>
    <w:rsid w:val="000552ED"/>
    <w:rsid w:val="0008329C"/>
    <w:rsid w:val="00083669"/>
    <w:rsid w:val="00083A34"/>
    <w:rsid w:val="000943E8"/>
    <w:rsid w:val="000B75FE"/>
    <w:rsid w:val="000D760C"/>
    <w:rsid w:val="000F3965"/>
    <w:rsid w:val="0011114C"/>
    <w:rsid w:val="0013519F"/>
    <w:rsid w:val="00147358"/>
    <w:rsid w:val="00154D0C"/>
    <w:rsid w:val="001646CB"/>
    <w:rsid w:val="001C24E9"/>
    <w:rsid w:val="001E6D0C"/>
    <w:rsid w:val="001F33F5"/>
    <w:rsid w:val="001F772C"/>
    <w:rsid w:val="00205F19"/>
    <w:rsid w:val="0022432D"/>
    <w:rsid w:val="002247DE"/>
    <w:rsid w:val="00224E1A"/>
    <w:rsid w:val="002336F3"/>
    <w:rsid w:val="00243319"/>
    <w:rsid w:val="0026054B"/>
    <w:rsid w:val="0026110B"/>
    <w:rsid w:val="002762FE"/>
    <w:rsid w:val="0028212B"/>
    <w:rsid w:val="002A01F7"/>
    <w:rsid w:val="002C2FBC"/>
    <w:rsid w:val="002D1369"/>
    <w:rsid w:val="002D612F"/>
    <w:rsid w:val="002D68B0"/>
    <w:rsid w:val="002F2ABF"/>
    <w:rsid w:val="00315183"/>
    <w:rsid w:val="00323C92"/>
    <w:rsid w:val="003374C3"/>
    <w:rsid w:val="00337C6E"/>
    <w:rsid w:val="00360E11"/>
    <w:rsid w:val="00367951"/>
    <w:rsid w:val="00395A03"/>
    <w:rsid w:val="003B71AC"/>
    <w:rsid w:val="003B792A"/>
    <w:rsid w:val="003C2DAE"/>
    <w:rsid w:val="003D0094"/>
    <w:rsid w:val="003D6B59"/>
    <w:rsid w:val="003F40F5"/>
    <w:rsid w:val="00402ECD"/>
    <w:rsid w:val="00420AE9"/>
    <w:rsid w:val="0043059B"/>
    <w:rsid w:val="00434AAA"/>
    <w:rsid w:val="00453A8E"/>
    <w:rsid w:val="004549EF"/>
    <w:rsid w:val="00474D77"/>
    <w:rsid w:val="004B3989"/>
    <w:rsid w:val="004C13F9"/>
    <w:rsid w:val="004C26A1"/>
    <w:rsid w:val="004C7717"/>
    <w:rsid w:val="004D18B4"/>
    <w:rsid w:val="004D3990"/>
    <w:rsid w:val="00517C94"/>
    <w:rsid w:val="0053333D"/>
    <w:rsid w:val="00534FF7"/>
    <w:rsid w:val="00545013"/>
    <w:rsid w:val="0058460B"/>
    <w:rsid w:val="00596A3D"/>
    <w:rsid w:val="005B2297"/>
    <w:rsid w:val="005B4369"/>
    <w:rsid w:val="005B4DF6"/>
    <w:rsid w:val="005C0155"/>
    <w:rsid w:val="005D3661"/>
    <w:rsid w:val="005F0318"/>
    <w:rsid w:val="005F393B"/>
    <w:rsid w:val="00610351"/>
    <w:rsid w:val="006115E1"/>
    <w:rsid w:val="006118E0"/>
    <w:rsid w:val="00622F48"/>
    <w:rsid w:val="00635B1F"/>
    <w:rsid w:val="006456AC"/>
    <w:rsid w:val="006467DD"/>
    <w:rsid w:val="006627AD"/>
    <w:rsid w:val="00675668"/>
    <w:rsid w:val="0068349D"/>
    <w:rsid w:val="00696527"/>
    <w:rsid w:val="006C7E5C"/>
    <w:rsid w:val="006E6B5A"/>
    <w:rsid w:val="006F16B3"/>
    <w:rsid w:val="006F7211"/>
    <w:rsid w:val="007116B7"/>
    <w:rsid w:val="00712907"/>
    <w:rsid w:val="0071558B"/>
    <w:rsid w:val="0072469B"/>
    <w:rsid w:val="007421C0"/>
    <w:rsid w:val="0074561F"/>
    <w:rsid w:val="00755A12"/>
    <w:rsid w:val="007747D5"/>
    <w:rsid w:val="007C4EB6"/>
    <w:rsid w:val="007F5D8F"/>
    <w:rsid w:val="007F62D4"/>
    <w:rsid w:val="008227D0"/>
    <w:rsid w:val="008301E0"/>
    <w:rsid w:val="008319CC"/>
    <w:rsid w:val="00833962"/>
    <w:rsid w:val="008355A9"/>
    <w:rsid w:val="0084323A"/>
    <w:rsid w:val="00845A63"/>
    <w:rsid w:val="008738F7"/>
    <w:rsid w:val="008A2287"/>
    <w:rsid w:val="008A2ED0"/>
    <w:rsid w:val="008E0A96"/>
    <w:rsid w:val="00900459"/>
    <w:rsid w:val="00910E0B"/>
    <w:rsid w:val="00911834"/>
    <w:rsid w:val="00943C61"/>
    <w:rsid w:val="009563B7"/>
    <w:rsid w:val="00985F8E"/>
    <w:rsid w:val="009A4780"/>
    <w:rsid w:val="009B212C"/>
    <w:rsid w:val="00A051C1"/>
    <w:rsid w:val="00A22C52"/>
    <w:rsid w:val="00A37B07"/>
    <w:rsid w:val="00A37B9A"/>
    <w:rsid w:val="00A425FC"/>
    <w:rsid w:val="00A672DC"/>
    <w:rsid w:val="00A966AD"/>
    <w:rsid w:val="00A96761"/>
    <w:rsid w:val="00AA46F6"/>
    <w:rsid w:val="00AB191B"/>
    <w:rsid w:val="00AC65B8"/>
    <w:rsid w:val="00B0390E"/>
    <w:rsid w:val="00B11F83"/>
    <w:rsid w:val="00B43A0A"/>
    <w:rsid w:val="00B575CC"/>
    <w:rsid w:val="00B60720"/>
    <w:rsid w:val="00B6187B"/>
    <w:rsid w:val="00B650B9"/>
    <w:rsid w:val="00B72973"/>
    <w:rsid w:val="00B81B9D"/>
    <w:rsid w:val="00B85B00"/>
    <w:rsid w:val="00BB5CBC"/>
    <w:rsid w:val="00BC6CCA"/>
    <w:rsid w:val="00BF71CE"/>
    <w:rsid w:val="00C103AF"/>
    <w:rsid w:val="00C24F4E"/>
    <w:rsid w:val="00C332B9"/>
    <w:rsid w:val="00C47E63"/>
    <w:rsid w:val="00C5476B"/>
    <w:rsid w:val="00C81C6F"/>
    <w:rsid w:val="00C86E4D"/>
    <w:rsid w:val="00C95059"/>
    <w:rsid w:val="00CA0728"/>
    <w:rsid w:val="00CA32F0"/>
    <w:rsid w:val="00CA5A27"/>
    <w:rsid w:val="00CC1BCA"/>
    <w:rsid w:val="00D1353D"/>
    <w:rsid w:val="00D30190"/>
    <w:rsid w:val="00D5660D"/>
    <w:rsid w:val="00D7528D"/>
    <w:rsid w:val="00D87B81"/>
    <w:rsid w:val="00DC0464"/>
    <w:rsid w:val="00DC58AE"/>
    <w:rsid w:val="00DD719C"/>
    <w:rsid w:val="00E443D9"/>
    <w:rsid w:val="00E526DF"/>
    <w:rsid w:val="00E647B0"/>
    <w:rsid w:val="00E72339"/>
    <w:rsid w:val="00E96632"/>
    <w:rsid w:val="00E97F43"/>
    <w:rsid w:val="00EB0605"/>
    <w:rsid w:val="00F0456C"/>
    <w:rsid w:val="00F127F2"/>
    <w:rsid w:val="00F2002A"/>
    <w:rsid w:val="00F27B68"/>
    <w:rsid w:val="00F30EF8"/>
    <w:rsid w:val="00F32F15"/>
    <w:rsid w:val="00F37C1F"/>
    <w:rsid w:val="00F5491A"/>
    <w:rsid w:val="00F56D49"/>
    <w:rsid w:val="00F713EF"/>
    <w:rsid w:val="00F730B3"/>
    <w:rsid w:val="00F74265"/>
    <w:rsid w:val="00F84023"/>
    <w:rsid w:val="00FA10D5"/>
    <w:rsid w:val="00FA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07DD"/>
  <w15:chartTrackingRefBased/>
  <w15:docId w15:val="{B8594D92-BC40-2140-A9C1-E019CD9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2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0318"/>
    <w:rPr>
      <w:b/>
      <w:bCs/>
    </w:rPr>
  </w:style>
  <w:style w:type="character" w:styleId="Hyperlink">
    <w:name w:val="Hyperlink"/>
    <w:basedOn w:val="DefaultParagraphFont"/>
    <w:uiPriority w:val="99"/>
    <w:unhideWhenUsed/>
    <w:rsid w:val="005F0318"/>
    <w:rPr>
      <w:color w:val="0000FF"/>
      <w:u w:val="single"/>
    </w:rPr>
  </w:style>
  <w:style w:type="paragraph" w:customStyle="1" w:styleId="Default">
    <w:name w:val="Default"/>
    <w:rsid w:val="001F33F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A47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059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88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3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74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5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4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88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3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2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5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8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0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5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3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9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1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94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8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09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7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9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1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4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2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5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4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2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2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1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2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09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29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1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22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4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71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3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7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33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3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9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7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5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20</cp:revision>
  <dcterms:created xsi:type="dcterms:W3CDTF">2022-02-24T17:49:00Z</dcterms:created>
  <dcterms:modified xsi:type="dcterms:W3CDTF">2022-04-11T15:19:00Z</dcterms:modified>
</cp:coreProperties>
</file>