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B24" w:rsidRPr="00EF6B24" w:rsidRDefault="00EF6B24" w:rsidP="00B40B1C">
      <w:pPr>
        <w:rPr>
          <w:b/>
          <w:szCs w:val="28"/>
        </w:rPr>
      </w:pPr>
      <w:r w:rsidRPr="00EF6B24">
        <w:rPr>
          <w:b/>
          <w:szCs w:val="28"/>
        </w:rPr>
        <w:t xml:space="preserve">Name: </w:t>
      </w:r>
      <w:r>
        <w:rPr>
          <w:b/>
          <w:szCs w:val="28"/>
        </w:rPr>
        <w:t>________</w:t>
      </w:r>
      <w:r w:rsidRPr="00EF6B24">
        <w:rPr>
          <w:b/>
          <w:szCs w:val="28"/>
        </w:rPr>
        <w:t>______________________</w:t>
      </w:r>
      <w:r>
        <w:rPr>
          <w:b/>
          <w:szCs w:val="28"/>
        </w:rPr>
        <w:t xml:space="preserve">  Date: ___________</w:t>
      </w:r>
    </w:p>
    <w:p w:rsidR="00EF6B24" w:rsidRDefault="00EF6B24" w:rsidP="00B40B1C">
      <w:pPr>
        <w:rPr>
          <w:b/>
          <w:sz w:val="36"/>
          <w:szCs w:val="28"/>
        </w:rPr>
      </w:pPr>
    </w:p>
    <w:p w:rsidR="0031565B" w:rsidRPr="000E664E" w:rsidRDefault="000E664E" w:rsidP="00B40B1C">
      <w:pPr>
        <w:rPr>
          <w:b/>
        </w:rPr>
      </w:pPr>
      <w:r>
        <w:rPr>
          <w:noProof/>
        </w:rPr>
        <w:drawing>
          <wp:anchor distT="0" distB="0" distL="114300" distR="114300" simplePos="0" relativeHeight="251667456" behindDoc="1" locked="0" layoutInCell="1" allowOverlap="1" wp14:anchorId="4892F5AB" wp14:editId="48E78BF8">
            <wp:simplePos x="0" y="0"/>
            <wp:positionH relativeFrom="column">
              <wp:posOffset>5352415</wp:posOffset>
            </wp:positionH>
            <wp:positionV relativeFrom="paragraph">
              <wp:posOffset>-612140</wp:posOffset>
            </wp:positionV>
            <wp:extent cx="1419225" cy="1010920"/>
            <wp:effectExtent l="0" t="0" r="9525" b="0"/>
            <wp:wrapNone/>
            <wp:docPr id="10" name="il_fi" descr="Description: http://kentsimmons.uwinnipeg.ca/cm1504/Image1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Description: http://kentsimmons.uwinnipeg.ca/cm1504/Image112.gif"/>
                    <pic:cNvPicPr>
                      <a:picLocks noChangeAspect="1" noChangeArrowheads="1"/>
                    </pic:cNvPicPr>
                  </pic:nvPicPr>
                  <pic:blipFill>
                    <a:blip r:embed="rId9" cstate="print">
                      <a:extLst>
                        <a:ext uri="{28A0092B-C50C-407E-A947-70E740481C1C}">
                          <a14:useLocalDpi xmlns:a14="http://schemas.microsoft.com/office/drawing/2010/main" val="0"/>
                        </a:ext>
                      </a:extLst>
                    </a:blip>
                    <a:srcRect b="3999"/>
                    <a:stretch>
                      <a:fillRect/>
                    </a:stretch>
                  </pic:blipFill>
                  <pic:spPr bwMode="auto">
                    <a:xfrm>
                      <a:off x="0" y="0"/>
                      <a:ext cx="1419225" cy="10109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0"/>
          <w:szCs w:val="20"/>
        </w:rPr>
        <w:drawing>
          <wp:anchor distT="0" distB="0" distL="114300" distR="114300" simplePos="0" relativeHeight="251662336" behindDoc="1" locked="0" layoutInCell="1" allowOverlap="1" wp14:anchorId="779BD171" wp14:editId="2FBEDF8D">
            <wp:simplePos x="0" y="0"/>
            <wp:positionH relativeFrom="column">
              <wp:posOffset>4191000</wp:posOffset>
            </wp:positionH>
            <wp:positionV relativeFrom="paragraph">
              <wp:posOffset>-651510</wp:posOffset>
            </wp:positionV>
            <wp:extent cx="1162050" cy="1111250"/>
            <wp:effectExtent l="0" t="0" r="0" b="0"/>
            <wp:wrapNone/>
            <wp:docPr id="7" name="il_fi" descr="http://www.origin-of-mitochondria.net/wp-content/uploads/classical-mitochondr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origin-of-mitochondria.net/wp-content/uploads/classical-mitochondrion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62050" cy="1111250"/>
                    </a:xfrm>
                    <a:prstGeom prst="rect">
                      <a:avLst/>
                    </a:prstGeom>
                    <a:noFill/>
                    <a:ln>
                      <a:noFill/>
                    </a:ln>
                  </pic:spPr>
                </pic:pic>
              </a:graphicData>
            </a:graphic>
            <wp14:sizeRelH relativeFrom="page">
              <wp14:pctWidth>0</wp14:pctWidth>
            </wp14:sizeRelH>
            <wp14:sizeRelV relativeFrom="page">
              <wp14:pctHeight>0</wp14:pctHeight>
            </wp14:sizeRelV>
          </wp:anchor>
        </w:drawing>
      </w:r>
      <w:r w:rsidR="00EE4E88">
        <w:rPr>
          <w:b/>
          <w:sz w:val="36"/>
          <w:szCs w:val="28"/>
        </w:rPr>
        <w:t xml:space="preserve">Gen Bio 1 Lab #7: </w:t>
      </w:r>
    </w:p>
    <w:p w:rsidR="00E00D01" w:rsidRPr="00B40B1C" w:rsidRDefault="0031565B" w:rsidP="00B40B1C">
      <w:pPr>
        <w:rPr>
          <w:b/>
          <w:sz w:val="36"/>
        </w:rPr>
      </w:pPr>
      <w:r>
        <w:rPr>
          <w:b/>
          <w:sz w:val="36"/>
        </w:rPr>
        <w:t xml:space="preserve">Cell </w:t>
      </w:r>
      <w:r w:rsidR="00EE4E88">
        <w:rPr>
          <w:b/>
          <w:sz w:val="36"/>
        </w:rPr>
        <w:t>Respiration</w:t>
      </w:r>
      <w:r>
        <w:rPr>
          <w:b/>
          <w:sz w:val="36"/>
        </w:rPr>
        <w:t xml:space="preserve"> &amp; Photosynthesis</w:t>
      </w:r>
    </w:p>
    <w:p w:rsidR="00E00D01" w:rsidRDefault="00E00D01" w:rsidP="00E00D01"/>
    <w:p w:rsidR="00154276" w:rsidRDefault="00154276" w:rsidP="00E00D01">
      <w:r w:rsidRPr="004566BC">
        <w:rPr>
          <w:b/>
        </w:rPr>
        <w:t>PRE</w:t>
      </w:r>
      <w:r w:rsidR="00213385">
        <w:rPr>
          <w:b/>
        </w:rPr>
        <w:t>-</w:t>
      </w:r>
      <w:r w:rsidRPr="004566BC">
        <w:rPr>
          <w:b/>
        </w:rPr>
        <w:t>LAB</w:t>
      </w:r>
      <w:r>
        <w:t xml:space="preserve">: </w:t>
      </w:r>
      <w:r w:rsidR="00213385">
        <w:t xml:space="preserve">Do all of the </w:t>
      </w:r>
      <w:r w:rsidR="00213385" w:rsidRPr="00213385">
        <w:rPr>
          <w:b/>
        </w:rPr>
        <w:t>Pre-lab Vocabulary</w:t>
      </w:r>
      <w:r w:rsidR="00213385">
        <w:t xml:space="preserve">, </w:t>
      </w:r>
      <w:r w:rsidR="00213385" w:rsidRPr="00213385">
        <w:rPr>
          <w:b/>
        </w:rPr>
        <w:t>Pre-Lab Reading</w:t>
      </w:r>
      <w:r w:rsidR="00213385">
        <w:t xml:space="preserve">, and </w:t>
      </w:r>
      <w:r w:rsidR="00213385" w:rsidRPr="00213385">
        <w:rPr>
          <w:b/>
        </w:rPr>
        <w:t xml:space="preserve">Pre-lab </w:t>
      </w:r>
      <w:r w:rsidR="00213385">
        <w:rPr>
          <w:b/>
        </w:rPr>
        <w:t>A</w:t>
      </w:r>
      <w:r w:rsidR="00213385" w:rsidRPr="00213385">
        <w:rPr>
          <w:b/>
        </w:rPr>
        <w:t>ctivities</w:t>
      </w:r>
      <w:r w:rsidR="00213385">
        <w:rPr>
          <w:b/>
        </w:rPr>
        <w:t xml:space="preserve"> </w:t>
      </w:r>
      <w:r w:rsidR="00213385" w:rsidRPr="00213385">
        <w:t xml:space="preserve">on </w:t>
      </w:r>
      <w:r w:rsidR="0031565B" w:rsidRPr="0067796F">
        <w:rPr>
          <w:b/>
          <w:highlight w:val="yellow"/>
          <w:u w:val="single"/>
        </w:rPr>
        <w:t xml:space="preserve">pages 1-2 and </w:t>
      </w:r>
      <w:r w:rsidR="0067796F">
        <w:rPr>
          <w:b/>
          <w:highlight w:val="yellow"/>
          <w:u w:val="single"/>
        </w:rPr>
        <w:t xml:space="preserve">pages </w:t>
      </w:r>
      <w:r w:rsidR="0031565B" w:rsidRPr="0067796F">
        <w:rPr>
          <w:b/>
          <w:highlight w:val="yellow"/>
          <w:u w:val="single"/>
        </w:rPr>
        <w:t>6-7</w:t>
      </w:r>
      <w:r w:rsidR="0031565B">
        <w:t xml:space="preserve"> </w:t>
      </w:r>
      <w:r w:rsidR="00213385">
        <w:t xml:space="preserve">before coming to lab.  </w:t>
      </w:r>
    </w:p>
    <w:p w:rsidR="00154276" w:rsidRDefault="00154276" w:rsidP="00E00D01"/>
    <w:p w:rsidR="00154276" w:rsidRDefault="00154276" w:rsidP="00E00D01">
      <w:pPr>
        <w:rPr>
          <w:b/>
        </w:rPr>
      </w:pPr>
      <w:r w:rsidRPr="004566BC">
        <w:rPr>
          <w:b/>
        </w:rPr>
        <w:t>PRELAB VOCABULARY:</w:t>
      </w:r>
    </w:p>
    <w:p w:rsidR="00213385" w:rsidRPr="004566BC" w:rsidRDefault="00213385" w:rsidP="00E00D01">
      <w:pPr>
        <w:rPr>
          <w:b/>
        </w:rPr>
      </w:pPr>
    </w:p>
    <w:p w:rsidR="00154276" w:rsidRDefault="00401089" w:rsidP="00213385">
      <w:pPr>
        <w:pStyle w:val="ListParagraph"/>
        <w:numPr>
          <w:ilvl w:val="0"/>
          <w:numId w:val="2"/>
        </w:numPr>
        <w:spacing w:line="720" w:lineRule="auto"/>
      </w:pPr>
      <w:r>
        <w:t>Chemical reduction</w:t>
      </w:r>
      <w:r w:rsidR="00154276">
        <w:t>-</w:t>
      </w:r>
    </w:p>
    <w:p w:rsidR="00154276" w:rsidRDefault="00401089" w:rsidP="00213385">
      <w:pPr>
        <w:pStyle w:val="ListParagraph"/>
        <w:numPr>
          <w:ilvl w:val="0"/>
          <w:numId w:val="2"/>
        </w:numPr>
        <w:spacing w:line="720" w:lineRule="auto"/>
      </w:pPr>
      <w:r>
        <w:t>Chemical oxidation</w:t>
      </w:r>
      <w:r w:rsidR="00154276">
        <w:t>-</w:t>
      </w:r>
    </w:p>
    <w:p w:rsidR="00154276" w:rsidRDefault="00154276" w:rsidP="00213385">
      <w:pPr>
        <w:pStyle w:val="ListParagraph"/>
        <w:numPr>
          <w:ilvl w:val="0"/>
          <w:numId w:val="2"/>
        </w:numPr>
        <w:spacing w:line="720" w:lineRule="auto"/>
      </w:pPr>
      <w:r>
        <w:t>Glycolysis-</w:t>
      </w:r>
    </w:p>
    <w:p w:rsidR="00154276" w:rsidRDefault="00401089" w:rsidP="00213385">
      <w:pPr>
        <w:pStyle w:val="ListParagraph"/>
        <w:numPr>
          <w:ilvl w:val="0"/>
          <w:numId w:val="2"/>
        </w:numPr>
        <w:spacing w:line="720" w:lineRule="auto"/>
      </w:pPr>
      <w:r>
        <w:t xml:space="preserve">Formation of </w:t>
      </w:r>
      <w:r w:rsidR="00154276">
        <w:t>Acetyl CoA-</w:t>
      </w:r>
    </w:p>
    <w:p w:rsidR="00154276" w:rsidRDefault="00401089" w:rsidP="00213385">
      <w:pPr>
        <w:pStyle w:val="ListParagraph"/>
        <w:numPr>
          <w:ilvl w:val="0"/>
          <w:numId w:val="2"/>
        </w:numPr>
        <w:spacing w:line="720" w:lineRule="auto"/>
      </w:pPr>
      <w:r>
        <w:t>Krebs cycle (Citric A</w:t>
      </w:r>
      <w:r w:rsidR="00154276">
        <w:t>cid cycle)-</w:t>
      </w:r>
    </w:p>
    <w:p w:rsidR="00154276" w:rsidRDefault="00154276" w:rsidP="00213385">
      <w:pPr>
        <w:pStyle w:val="ListParagraph"/>
        <w:numPr>
          <w:ilvl w:val="0"/>
          <w:numId w:val="2"/>
        </w:numPr>
        <w:spacing w:line="720" w:lineRule="auto"/>
      </w:pPr>
      <w:r>
        <w:t>Electron Transport Chain-</w:t>
      </w:r>
    </w:p>
    <w:p w:rsidR="00154276" w:rsidRDefault="00154276" w:rsidP="00213385">
      <w:pPr>
        <w:pStyle w:val="ListParagraph"/>
        <w:numPr>
          <w:ilvl w:val="0"/>
          <w:numId w:val="2"/>
        </w:numPr>
        <w:spacing w:line="720" w:lineRule="auto"/>
      </w:pPr>
      <w:r>
        <w:t>Chemiosmosis-</w:t>
      </w:r>
    </w:p>
    <w:p w:rsidR="00154276" w:rsidRDefault="00154276" w:rsidP="00213385">
      <w:pPr>
        <w:pStyle w:val="ListParagraph"/>
        <w:numPr>
          <w:ilvl w:val="0"/>
          <w:numId w:val="2"/>
        </w:numPr>
        <w:spacing w:line="720" w:lineRule="auto"/>
      </w:pPr>
      <w:r>
        <w:t>Aerobic respiration-</w:t>
      </w:r>
    </w:p>
    <w:p w:rsidR="00401089" w:rsidRDefault="00154276" w:rsidP="00401089">
      <w:pPr>
        <w:pStyle w:val="ListParagraph"/>
        <w:numPr>
          <w:ilvl w:val="0"/>
          <w:numId w:val="2"/>
        </w:numPr>
        <w:spacing w:line="720" w:lineRule="auto"/>
      </w:pPr>
      <w:r>
        <w:t>Alcohol fermentation-</w:t>
      </w:r>
    </w:p>
    <w:p w:rsidR="00154276" w:rsidRDefault="00154276" w:rsidP="00401089">
      <w:pPr>
        <w:rPr>
          <w:b/>
        </w:rPr>
      </w:pPr>
      <w:r w:rsidRPr="00401089">
        <w:rPr>
          <w:b/>
        </w:rPr>
        <w:t>PRE</w:t>
      </w:r>
      <w:r w:rsidR="00B40B1C" w:rsidRPr="00401089">
        <w:rPr>
          <w:b/>
        </w:rPr>
        <w:t>-</w:t>
      </w:r>
      <w:r w:rsidRPr="00401089">
        <w:rPr>
          <w:b/>
        </w:rPr>
        <w:t>LAB READING</w:t>
      </w:r>
    </w:p>
    <w:p w:rsidR="00401089" w:rsidRPr="00401089" w:rsidRDefault="00401089" w:rsidP="00401089"/>
    <w:p w:rsidR="00E00D01" w:rsidRPr="00B40B1C" w:rsidRDefault="00E00D01" w:rsidP="00E00D01">
      <w:pPr>
        <w:rPr>
          <w:sz w:val="22"/>
        </w:rPr>
      </w:pPr>
      <w:r w:rsidRPr="00B40B1C">
        <w:rPr>
          <w:sz w:val="22"/>
        </w:rPr>
        <w:t xml:space="preserve">Cellular respiration is the process by which cells harvest the energy stored in the chemical bonds of complex molecules like glucose.  They then convert this energy into </w:t>
      </w:r>
      <w:r w:rsidRPr="00B40B1C">
        <w:rPr>
          <w:b/>
          <w:sz w:val="22"/>
        </w:rPr>
        <w:t>ATP</w:t>
      </w:r>
      <w:r w:rsidRPr="00B40B1C">
        <w:rPr>
          <w:sz w:val="22"/>
        </w:rPr>
        <w:t xml:space="preserve">, </w:t>
      </w:r>
      <w:r w:rsidRPr="00B40B1C">
        <w:rPr>
          <w:b/>
          <w:sz w:val="22"/>
        </w:rPr>
        <w:t>adenosine triphosphate</w:t>
      </w:r>
      <w:r w:rsidRPr="00B40B1C">
        <w:rPr>
          <w:sz w:val="22"/>
        </w:rPr>
        <w:t>, the only source of energy that can be used to produce new compounds, transport materials into and out of the cell, etc.</w:t>
      </w:r>
    </w:p>
    <w:p w:rsidR="00E00D01" w:rsidRPr="00B40B1C" w:rsidRDefault="00E00D01" w:rsidP="00E00D01">
      <w:pPr>
        <w:rPr>
          <w:sz w:val="22"/>
        </w:rPr>
      </w:pPr>
    </w:p>
    <w:p w:rsidR="00E00D01" w:rsidRPr="00B40B1C" w:rsidRDefault="00E00D01" w:rsidP="00E00D01">
      <w:pPr>
        <w:rPr>
          <w:sz w:val="22"/>
        </w:rPr>
      </w:pPr>
      <w:r w:rsidRPr="00B40B1C">
        <w:rPr>
          <w:sz w:val="22"/>
        </w:rPr>
        <w:t xml:space="preserve">Cellular respiration includes 3 series of chemical reactions:  </w:t>
      </w:r>
      <w:r w:rsidRPr="00B40B1C">
        <w:rPr>
          <w:b/>
          <w:sz w:val="22"/>
        </w:rPr>
        <w:t>Glycolysis</w:t>
      </w:r>
      <w:r w:rsidRPr="00B40B1C">
        <w:rPr>
          <w:sz w:val="22"/>
        </w:rPr>
        <w:t xml:space="preserve">, </w:t>
      </w:r>
      <w:r w:rsidRPr="00B40B1C">
        <w:rPr>
          <w:b/>
          <w:sz w:val="22"/>
        </w:rPr>
        <w:t xml:space="preserve">oxidation of pyruvate and the </w:t>
      </w:r>
      <w:proofErr w:type="spellStart"/>
      <w:r w:rsidRPr="00B40B1C">
        <w:rPr>
          <w:b/>
          <w:sz w:val="22"/>
        </w:rPr>
        <w:t>Kreb’s</w:t>
      </w:r>
      <w:proofErr w:type="spellEnd"/>
      <w:r w:rsidRPr="00B40B1C">
        <w:rPr>
          <w:b/>
          <w:sz w:val="22"/>
        </w:rPr>
        <w:t xml:space="preserve"> cycle</w:t>
      </w:r>
      <w:r w:rsidRPr="00B40B1C">
        <w:rPr>
          <w:sz w:val="22"/>
        </w:rPr>
        <w:t xml:space="preserve">, and the reactions of the </w:t>
      </w:r>
      <w:r w:rsidRPr="00B40B1C">
        <w:rPr>
          <w:b/>
          <w:sz w:val="22"/>
        </w:rPr>
        <w:t>electron transport chain</w:t>
      </w:r>
      <w:r w:rsidRPr="00B40B1C">
        <w:rPr>
          <w:sz w:val="22"/>
        </w:rPr>
        <w:t>.</w:t>
      </w:r>
    </w:p>
    <w:p w:rsidR="00E00D01" w:rsidRPr="00B40B1C" w:rsidRDefault="00E00D01" w:rsidP="00E00D01">
      <w:pPr>
        <w:rPr>
          <w:sz w:val="22"/>
        </w:rPr>
      </w:pPr>
      <w:r w:rsidRPr="00B40B1C">
        <w:rPr>
          <w:sz w:val="22"/>
        </w:rPr>
        <w:t xml:space="preserve">All cells use glycolysis, the oxidation of glucose into pyruvate.  This series of reactions produces 2 new ATP molecules and 2 </w:t>
      </w:r>
      <w:r w:rsidRPr="00B40B1C">
        <w:rPr>
          <w:b/>
          <w:sz w:val="22"/>
        </w:rPr>
        <w:t>NADH</w:t>
      </w:r>
      <w:r w:rsidRPr="00B40B1C">
        <w:rPr>
          <w:sz w:val="22"/>
        </w:rPr>
        <w:t xml:space="preserve"> (reducing power) for each glucose molecule oxidized.  </w:t>
      </w:r>
    </w:p>
    <w:p w:rsidR="00E00D01" w:rsidRPr="00B40B1C" w:rsidRDefault="00E00D01" w:rsidP="00E00D01">
      <w:pPr>
        <w:rPr>
          <w:sz w:val="22"/>
        </w:rPr>
      </w:pPr>
    </w:p>
    <w:p w:rsidR="00E00D01" w:rsidRPr="00B40B1C" w:rsidRDefault="00E00D01" w:rsidP="00E00D01">
      <w:pPr>
        <w:rPr>
          <w:sz w:val="22"/>
        </w:rPr>
      </w:pPr>
      <w:r w:rsidRPr="00B40B1C">
        <w:rPr>
          <w:sz w:val="22"/>
        </w:rPr>
        <w:lastRenderedPageBreak/>
        <w:t xml:space="preserve">In aerobes, organisms that require oxygen to survive, pyruvate is oxidized to an acetyl group and fed into the Krebs cycle where the remainder of the glucose molecule is broken down.  These reactions produce 2 more ATP molecules, 10 </w:t>
      </w:r>
      <w:r w:rsidRPr="00B40B1C">
        <w:rPr>
          <w:b/>
          <w:sz w:val="22"/>
        </w:rPr>
        <w:t>NADH</w:t>
      </w:r>
      <w:r w:rsidRPr="00B40B1C">
        <w:rPr>
          <w:sz w:val="22"/>
        </w:rPr>
        <w:t xml:space="preserve"> and 2 </w:t>
      </w:r>
      <w:r w:rsidRPr="00B40B1C">
        <w:rPr>
          <w:b/>
          <w:sz w:val="22"/>
        </w:rPr>
        <w:t>FADH</w:t>
      </w:r>
      <w:r w:rsidRPr="00B40B1C">
        <w:rPr>
          <w:b/>
          <w:sz w:val="22"/>
          <w:vertAlign w:val="subscript"/>
        </w:rPr>
        <w:t>2</w:t>
      </w:r>
      <w:r w:rsidRPr="00B40B1C">
        <w:rPr>
          <w:sz w:val="22"/>
        </w:rPr>
        <w:t>.  The NADH and FADH</w:t>
      </w:r>
      <w:r w:rsidRPr="00B40B1C">
        <w:rPr>
          <w:sz w:val="22"/>
          <w:vertAlign w:val="subscript"/>
        </w:rPr>
        <w:t>2</w:t>
      </w:r>
      <w:r w:rsidRPr="00B40B1C">
        <w:rPr>
          <w:sz w:val="22"/>
        </w:rPr>
        <w:t xml:space="preserve"> then release the electron and H</w:t>
      </w:r>
      <w:r w:rsidRPr="00B40B1C">
        <w:rPr>
          <w:sz w:val="22"/>
          <w:vertAlign w:val="superscript"/>
        </w:rPr>
        <w:t>+</w:t>
      </w:r>
      <w:r w:rsidRPr="00B40B1C">
        <w:rPr>
          <w:sz w:val="22"/>
        </w:rPr>
        <w:t xml:space="preserve"> into the electron transport chain where their energy is harvested and used to produce a large amount of ATP.  The by-products include </w:t>
      </w:r>
      <w:r w:rsidRPr="00B40B1C">
        <w:rPr>
          <w:b/>
          <w:sz w:val="22"/>
        </w:rPr>
        <w:t>CO</w:t>
      </w:r>
      <w:r w:rsidRPr="00B40B1C">
        <w:rPr>
          <w:b/>
          <w:sz w:val="22"/>
          <w:vertAlign w:val="subscript"/>
        </w:rPr>
        <w:t>2</w:t>
      </w:r>
      <w:r w:rsidRPr="00B40B1C">
        <w:rPr>
          <w:b/>
          <w:sz w:val="22"/>
        </w:rPr>
        <w:t xml:space="preserve"> </w:t>
      </w:r>
      <w:r w:rsidR="00B40B1C" w:rsidRPr="00B40B1C">
        <w:rPr>
          <w:b/>
          <w:sz w:val="22"/>
        </w:rPr>
        <w:t>and H</w:t>
      </w:r>
      <w:r w:rsidR="00B40B1C" w:rsidRPr="00B40B1C">
        <w:rPr>
          <w:b/>
          <w:sz w:val="22"/>
          <w:vertAlign w:val="subscript"/>
        </w:rPr>
        <w:t>2</w:t>
      </w:r>
      <w:r w:rsidR="00B40B1C" w:rsidRPr="00B40B1C">
        <w:rPr>
          <w:b/>
          <w:sz w:val="22"/>
        </w:rPr>
        <w:t>O</w:t>
      </w:r>
      <w:r w:rsidRPr="00B40B1C">
        <w:rPr>
          <w:sz w:val="22"/>
        </w:rPr>
        <w:t>.</w:t>
      </w:r>
    </w:p>
    <w:p w:rsidR="00E00D01" w:rsidRPr="00B40B1C" w:rsidRDefault="00E00D01" w:rsidP="00E00D01">
      <w:pPr>
        <w:rPr>
          <w:sz w:val="22"/>
        </w:rPr>
      </w:pPr>
    </w:p>
    <w:p w:rsidR="00E00D01" w:rsidRPr="00B40B1C" w:rsidRDefault="00E00D01" w:rsidP="00E00D01">
      <w:pPr>
        <w:rPr>
          <w:sz w:val="22"/>
        </w:rPr>
      </w:pPr>
      <w:r w:rsidRPr="00B40B1C">
        <w:rPr>
          <w:sz w:val="22"/>
        </w:rPr>
        <w:t>Some organisms are anaerobes, cannot survive in and oxygen rich environment, and are only capable of glycolysis.  In order to continue to produce ATP, they must remove the electrons and H</w:t>
      </w:r>
      <w:r w:rsidRPr="00B40B1C">
        <w:rPr>
          <w:sz w:val="22"/>
          <w:vertAlign w:val="superscript"/>
        </w:rPr>
        <w:t>+</w:t>
      </w:r>
      <w:r w:rsidRPr="00B40B1C">
        <w:rPr>
          <w:sz w:val="22"/>
        </w:rPr>
        <w:t xml:space="preserve"> from NADH and convert pyruvate to another molecule.  The process used is called </w:t>
      </w:r>
      <w:r w:rsidRPr="00B40B1C">
        <w:rPr>
          <w:b/>
          <w:sz w:val="22"/>
        </w:rPr>
        <w:t>fermentation</w:t>
      </w:r>
      <w:r w:rsidRPr="00B40B1C">
        <w:rPr>
          <w:sz w:val="22"/>
        </w:rPr>
        <w:t xml:space="preserve">.  In yeast and some bacteria, fermentation of pyruvate produces </w:t>
      </w:r>
      <w:r w:rsidRPr="00B40B1C">
        <w:rPr>
          <w:b/>
          <w:sz w:val="22"/>
        </w:rPr>
        <w:t>ethanol and CO</w:t>
      </w:r>
      <w:r w:rsidRPr="00B40B1C">
        <w:rPr>
          <w:b/>
          <w:sz w:val="22"/>
          <w:vertAlign w:val="subscript"/>
        </w:rPr>
        <w:t>2</w:t>
      </w:r>
      <w:r w:rsidRPr="00B40B1C">
        <w:rPr>
          <w:sz w:val="22"/>
        </w:rPr>
        <w:t xml:space="preserve">.  This process is used to make bread rise and to produce alcoholic beverages, etc.  In other bacteria and in animal cells, the pyruvate is converted to </w:t>
      </w:r>
      <w:r w:rsidRPr="00B40B1C">
        <w:rPr>
          <w:b/>
          <w:sz w:val="22"/>
        </w:rPr>
        <w:t>lactic acid</w:t>
      </w:r>
      <w:r w:rsidRPr="00B40B1C">
        <w:rPr>
          <w:sz w:val="22"/>
        </w:rPr>
        <w:t>.  Both pathways regenerate NAD</w:t>
      </w:r>
      <w:r w:rsidRPr="00B40B1C">
        <w:rPr>
          <w:sz w:val="22"/>
          <w:vertAlign w:val="superscript"/>
        </w:rPr>
        <w:t>+</w:t>
      </w:r>
      <w:r w:rsidRPr="00B40B1C">
        <w:rPr>
          <w:sz w:val="22"/>
        </w:rPr>
        <w:t xml:space="preserve"> so that glycolysis can continue.  </w:t>
      </w:r>
    </w:p>
    <w:p w:rsidR="00974C13" w:rsidRDefault="00974C13" w:rsidP="00E00D01"/>
    <w:p w:rsidR="00E00D01" w:rsidRPr="004566BC" w:rsidRDefault="00974C13" w:rsidP="00E00D01">
      <w:pPr>
        <w:rPr>
          <w:b/>
        </w:rPr>
      </w:pPr>
      <w:r w:rsidRPr="004566BC">
        <w:rPr>
          <w:b/>
        </w:rPr>
        <w:t>PRE</w:t>
      </w:r>
      <w:r w:rsidR="00B40B1C">
        <w:rPr>
          <w:b/>
        </w:rPr>
        <w:t>-</w:t>
      </w:r>
      <w:r w:rsidR="00401089">
        <w:rPr>
          <w:b/>
        </w:rPr>
        <w:t>LAB ACTIVITY</w:t>
      </w:r>
    </w:p>
    <w:p w:rsidR="00E00D01" w:rsidRDefault="00E00D01" w:rsidP="00E00D01">
      <w:pPr>
        <w:rPr>
          <w:b/>
        </w:rPr>
      </w:pPr>
      <w:r>
        <w:rPr>
          <w:b/>
        </w:rPr>
        <w:t>Write the sequence of reactions for glycolysis beginning with glucose</w:t>
      </w:r>
      <w:r w:rsidR="00F91129">
        <w:rPr>
          <w:b/>
        </w:rPr>
        <w:t xml:space="preserve"> </w:t>
      </w:r>
      <w:r w:rsidR="00610C43">
        <w:rPr>
          <w:b/>
        </w:rPr>
        <w:t xml:space="preserve">and ending with pyruvate </w:t>
      </w:r>
      <w:r w:rsidR="00206954">
        <w:rPr>
          <w:b/>
        </w:rPr>
        <w:t>(see pp</w:t>
      </w:r>
      <w:r w:rsidR="00F91129">
        <w:rPr>
          <w:b/>
        </w:rPr>
        <w:t xml:space="preserve"> 1</w:t>
      </w:r>
      <w:r w:rsidR="00206954">
        <w:rPr>
          <w:b/>
        </w:rPr>
        <w:t>6</w:t>
      </w:r>
      <w:r w:rsidR="00F91129">
        <w:rPr>
          <w:b/>
        </w:rPr>
        <w:t>8-</w:t>
      </w:r>
      <w:r w:rsidR="00206954">
        <w:rPr>
          <w:b/>
        </w:rPr>
        <w:t>16</w:t>
      </w:r>
      <w:r w:rsidR="00F91129">
        <w:rPr>
          <w:b/>
        </w:rPr>
        <w:t>9)</w:t>
      </w:r>
      <w:r w:rsidR="00610C43">
        <w:rPr>
          <w:b/>
        </w:rPr>
        <w:t>, enzyme names not required.</w:t>
      </w:r>
    </w:p>
    <w:p w:rsidR="00E00D01" w:rsidRDefault="00E00D01" w:rsidP="00E00D01">
      <w:pPr>
        <w:rPr>
          <w:b/>
        </w:rPr>
      </w:pPr>
    </w:p>
    <w:p w:rsidR="00E00D01" w:rsidRDefault="00E00D01" w:rsidP="00E00D01">
      <w:pPr>
        <w:rPr>
          <w:b/>
        </w:rPr>
      </w:pPr>
    </w:p>
    <w:p w:rsidR="00974C13" w:rsidRDefault="00974C13" w:rsidP="00E00D01">
      <w:pPr>
        <w:rPr>
          <w:b/>
        </w:rPr>
      </w:pPr>
    </w:p>
    <w:p w:rsidR="00974C13" w:rsidRDefault="00974C13" w:rsidP="00E00D01">
      <w:pPr>
        <w:rPr>
          <w:b/>
        </w:rPr>
      </w:pPr>
    </w:p>
    <w:p w:rsidR="00E00D01" w:rsidRDefault="00E00D01" w:rsidP="00E00D01">
      <w:pPr>
        <w:rPr>
          <w:b/>
        </w:rPr>
      </w:pPr>
    </w:p>
    <w:p w:rsidR="00E00D01" w:rsidRDefault="00E00D01" w:rsidP="00E00D01">
      <w:pPr>
        <w:rPr>
          <w:b/>
        </w:rPr>
      </w:pPr>
    </w:p>
    <w:p w:rsidR="00E00D01" w:rsidRDefault="00E00D01" w:rsidP="00E00D01">
      <w:pPr>
        <w:rPr>
          <w:b/>
        </w:rPr>
      </w:pPr>
    </w:p>
    <w:p w:rsidR="00E00D01" w:rsidRDefault="00E00D01" w:rsidP="00C45F7A">
      <w:r>
        <w:rPr>
          <w:b/>
        </w:rPr>
        <w:br w:type="page"/>
      </w:r>
    </w:p>
    <w:p w:rsidR="006D0925" w:rsidRPr="00EC79B6" w:rsidRDefault="006D0925" w:rsidP="006D0925">
      <w:pPr>
        <w:rPr>
          <w:b/>
          <w:szCs w:val="22"/>
        </w:rPr>
      </w:pPr>
      <w:r>
        <w:rPr>
          <w:b/>
          <w:i/>
          <w:szCs w:val="22"/>
          <w:u w:val="single"/>
        </w:rPr>
        <w:lastRenderedPageBreak/>
        <w:t>Section B</w:t>
      </w:r>
      <w:r w:rsidRPr="00EC79B6">
        <w:rPr>
          <w:b/>
          <w:i/>
          <w:szCs w:val="22"/>
          <w:u w:val="single"/>
        </w:rPr>
        <w:t>:</w:t>
      </w:r>
      <w:r w:rsidRPr="00EC79B6">
        <w:rPr>
          <w:b/>
          <w:szCs w:val="22"/>
        </w:rPr>
        <w:t xml:space="preserve"> Photosynthesis</w:t>
      </w:r>
    </w:p>
    <w:p w:rsidR="006D0925" w:rsidRPr="001E1305" w:rsidRDefault="006D0925" w:rsidP="006D0925">
      <w:pPr>
        <w:rPr>
          <w:sz w:val="22"/>
          <w:szCs w:val="22"/>
        </w:rPr>
      </w:pPr>
      <w:r w:rsidRPr="001E1305">
        <w:rPr>
          <w:b/>
          <w:sz w:val="22"/>
          <w:szCs w:val="22"/>
        </w:rPr>
        <w:t xml:space="preserve">PRE-LAB: </w:t>
      </w:r>
      <w:r w:rsidRPr="001E1305">
        <w:rPr>
          <w:sz w:val="22"/>
          <w:szCs w:val="22"/>
        </w:rPr>
        <w:t xml:space="preserve">Do all Pre-lab vocabulary, reading, and activities (on next page) before you come to lab. </w:t>
      </w:r>
    </w:p>
    <w:p w:rsidR="006D0925" w:rsidRPr="001E1305" w:rsidRDefault="006D0925" w:rsidP="006D0925">
      <w:pPr>
        <w:rPr>
          <w:b/>
          <w:sz w:val="22"/>
          <w:szCs w:val="22"/>
          <w:u w:val="single"/>
        </w:rPr>
      </w:pPr>
      <w:r w:rsidRPr="001E1305">
        <w:rPr>
          <w:b/>
          <w:sz w:val="22"/>
          <w:szCs w:val="22"/>
          <w:u w:val="single"/>
        </w:rPr>
        <w:t>PRE-LAB VOCABULARY</w:t>
      </w:r>
    </w:p>
    <w:p w:rsidR="006D0925" w:rsidRPr="001E1305" w:rsidRDefault="006D0925" w:rsidP="006D0925">
      <w:pPr>
        <w:rPr>
          <w:b/>
          <w:sz w:val="22"/>
          <w:szCs w:val="22"/>
        </w:rPr>
      </w:pPr>
    </w:p>
    <w:p w:rsidR="006D0925" w:rsidRPr="001E1305" w:rsidRDefault="006D0925" w:rsidP="006D0925">
      <w:pPr>
        <w:numPr>
          <w:ilvl w:val="0"/>
          <w:numId w:val="4"/>
        </w:numPr>
        <w:spacing w:after="240" w:line="720" w:lineRule="auto"/>
        <w:rPr>
          <w:sz w:val="22"/>
          <w:szCs w:val="22"/>
        </w:rPr>
      </w:pPr>
      <w:r w:rsidRPr="001E1305">
        <w:rPr>
          <w:sz w:val="22"/>
          <w:szCs w:val="22"/>
        </w:rPr>
        <w:t>Photosynthesis:</w:t>
      </w:r>
    </w:p>
    <w:p w:rsidR="006D0925" w:rsidRPr="001E1305" w:rsidRDefault="006D0925" w:rsidP="006D0925">
      <w:pPr>
        <w:numPr>
          <w:ilvl w:val="0"/>
          <w:numId w:val="4"/>
        </w:numPr>
        <w:spacing w:after="240" w:line="720" w:lineRule="auto"/>
        <w:rPr>
          <w:sz w:val="22"/>
          <w:szCs w:val="22"/>
        </w:rPr>
      </w:pPr>
      <w:r w:rsidRPr="001E1305">
        <w:rPr>
          <w:sz w:val="22"/>
          <w:szCs w:val="22"/>
        </w:rPr>
        <w:t>Chloroplast:</w:t>
      </w:r>
    </w:p>
    <w:p w:rsidR="006D0925" w:rsidRPr="001E1305" w:rsidRDefault="006D0925" w:rsidP="006D0925">
      <w:pPr>
        <w:numPr>
          <w:ilvl w:val="0"/>
          <w:numId w:val="4"/>
        </w:numPr>
        <w:spacing w:after="240" w:line="720" w:lineRule="auto"/>
        <w:rPr>
          <w:sz w:val="22"/>
          <w:szCs w:val="22"/>
        </w:rPr>
      </w:pPr>
      <w:r w:rsidRPr="001E1305">
        <w:rPr>
          <w:sz w:val="22"/>
          <w:szCs w:val="22"/>
        </w:rPr>
        <w:t>Pigment:</w:t>
      </w:r>
    </w:p>
    <w:p w:rsidR="006D0925" w:rsidRPr="001E1305" w:rsidRDefault="006D0925" w:rsidP="006D0925">
      <w:pPr>
        <w:numPr>
          <w:ilvl w:val="0"/>
          <w:numId w:val="4"/>
        </w:numPr>
        <w:spacing w:after="240" w:line="720" w:lineRule="auto"/>
        <w:rPr>
          <w:sz w:val="22"/>
          <w:szCs w:val="22"/>
        </w:rPr>
      </w:pPr>
      <w:r w:rsidRPr="001E1305">
        <w:rPr>
          <w:sz w:val="22"/>
          <w:szCs w:val="22"/>
        </w:rPr>
        <w:t>Chlorophyll:</w:t>
      </w:r>
    </w:p>
    <w:p w:rsidR="006D0925" w:rsidRPr="001E1305" w:rsidRDefault="006D0925" w:rsidP="006D0925">
      <w:pPr>
        <w:numPr>
          <w:ilvl w:val="0"/>
          <w:numId w:val="4"/>
        </w:numPr>
        <w:spacing w:after="240" w:line="720" w:lineRule="auto"/>
        <w:rPr>
          <w:sz w:val="22"/>
          <w:szCs w:val="22"/>
        </w:rPr>
      </w:pPr>
      <w:r w:rsidRPr="001E1305">
        <w:rPr>
          <w:sz w:val="22"/>
          <w:szCs w:val="22"/>
        </w:rPr>
        <w:t>Light-Dependent Reactions:</w:t>
      </w:r>
    </w:p>
    <w:p w:rsidR="006D0925" w:rsidRPr="001E1305" w:rsidRDefault="006D0925" w:rsidP="006D0925">
      <w:pPr>
        <w:numPr>
          <w:ilvl w:val="0"/>
          <w:numId w:val="4"/>
        </w:numPr>
        <w:spacing w:after="240" w:line="720" w:lineRule="auto"/>
        <w:rPr>
          <w:sz w:val="22"/>
          <w:szCs w:val="22"/>
        </w:rPr>
      </w:pPr>
      <w:r w:rsidRPr="001E1305">
        <w:rPr>
          <w:sz w:val="22"/>
          <w:szCs w:val="22"/>
        </w:rPr>
        <w:t>Light-Independent Reactions (Calvin Cycle):</w:t>
      </w:r>
    </w:p>
    <w:p w:rsidR="006D0925" w:rsidRPr="001E1305" w:rsidRDefault="006D0925" w:rsidP="006D0925">
      <w:pPr>
        <w:numPr>
          <w:ilvl w:val="0"/>
          <w:numId w:val="4"/>
        </w:numPr>
        <w:spacing w:after="240" w:line="720" w:lineRule="auto"/>
        <w:rPr>
          <w:sz w:val="22"/>
          <w:szCs w:val="22"/>
        </w:rPr>
      </w:pPr>
      <w:r w:rsidRPr="001E1305">
        <w:rPr>
          <w:sz w:val="22"/>
          <w:szCs w:val="22"/>
        </w:rPr>
        <w:t>Spectrophotometer:</w:t>
      </w:r>
    </w:p>
    <w:p w:rsidR="006D0925" w:rsidRPr="00F14F2B" w:rsidRDefault="006D0925" w:rsidP="006D0925">
      <w:pPr>
        <w:rPr>
          <w:b/>
          <w:sz w:val="28"/>
        </w:rPr>
      </w:pPr>
      <w:r w:rsidRPr="00F03819">
        <w:rPr>
          <w:b/>
          <w:sz w:val="28"/>
          <w:u w:val="single"/>
        </w:rPr>
        <w:t>PRE-LAB READING</w:t>
      </w:r>
      <w:r>
        <w:rPr>
          <w:b/>
          <w:sz w:val="28"/>
          <w:u w:val="single"/>
        </w:rPr>
        <w:t xml:space="preserve">: </w:t>
      </w:r>
      <w:r>
        <w:rPr>
          <w:b/>
          <w:sz w:val="28"/>
        </w:rPr>
        <w:t xml:space="preserve"> Figures </w:t>
      </w:r>
      <w:r w:rsidR="00F46BA8">
        <w:rPr>
          <w:b/>
          <w:sz w:val="28"/>
        </w:rPr>
        <w:t xml:space="preserve">10-8, 10-12, 10-13, </w:t>
      </w:r>
      <w:r>
        <w:rPr>
          <w:b/>
          <w:sz w:val="28"/>
        </w:rPr>
        <w:t>1</w:t>
      </w:r>
      <w:r w:rsidR="00F46BA8">
        <w:rPr>
          <w:b/>
          <w:sz w:val="28"/>
        </w:rPr>
        <w:t>0-14</w:t>
      </w:r>
      <w:r>
        <w:rPr>
          <w:b/>
          <w:sz w:val="28"/>
        </w:rPr>
        <w:t xml:space="preserve">, and </w:t>
      </w:r>
      <w:r w:rsidR="00F46BA8">
        <w:rPr>
          <w:b/>
          <w:sz w:val="28"/>
        </w:rPr>
        <w:t>10</w:t>
      </w:r>
      <w:r>
        <w:rPr>
          <w:b/>
          <w:sz w:val="28"/>
        </w:rPr>
        <w:t>-1</w:t>
      </w:r>
      <w:r w:rsidR="00F46BA8">
        <w:rPr>
          <w:b/>
          <w:sz w:val="28"/>
        </w:rPr>
        <w:t>9</w:t>
      </w:r>
      <w:r>
        <w:rPr>
          <w:b/>
          <w:sz w:val="28"/>
        </w:rPr>
        <w:t xml:space="preserve"> in text. </w:t>
      </w:r>
    </w:p>
    <w:p w:rsidR="006D0925" w:rsidRPr="00885DD7" w:rsidRDefault="006D0925" w:rsidP="006D0925">
      <w:pPr>
        <w:rPr>
          <w:sz w:val="22"/>
        </w:rPr>
      </w:pPr>
    </w:p>
    <w:p w:rsidR="006D0925" w:rsidRPr="00885DD7" w:rsidRDefault="006D0925" w:rsidP="006D0925">
      <w:pPr>
        <w:rPr>
          <w:sz w:val="22"/>
        </w:rPr>
      </w:pPr>
      <w:r w:rsidRPr="00885DD7">
        <w:rPr>
          <w:sz w:val="22"/>
        </w:rPr>
        <w:t>Photosynthesis is the process used by plants to convert our waste product, CO</w:t>
      </w:r>
      <w:r w:rsidRPr="00885DD7">
        <w:rPr>
          <w:sz w:val="22"/>
          <w:vertAlign w:val="subscript"/>
        </w:rPr>
        <w:t>2</w:t>
      </w:r>
      <w:r w:rsidRPr="00885DD7">
        <w:rPr>
          <w:sz w:val="22"/>
        </w:rPr>
        <w:t xml:space="preserve">, and water into sugars.  To do this they capture light energy from the sun and convert it into </w:t>
      </w:r>
      <w:r w:rsidRPr="00885DD7">
        <w:rPr>
          <w:b/>
          <w:sz w:val="22"/>
        </w:rPr>
        <w:t>ATP and “reducing power”</w:t>
      </w:r>
      <w:r w:rsidRPr="00885DD7">
        <w:rPr>
          <w:sz w:val="22"/>
        </w:rPr>
        <w:t xml:space="preserve"> – energized electrons and their H</w:t>
      </w:r>
      <w:r w:rsidRPr="00885DD7">
        <w:rPr>
          <w:sz w:val="22"/>
          <w:vertAlign w:val="superscript"/>
        </w:rPr>
        <w:t>+</w:t>
      </w:r>
      <w:r w:rsidRPr="00885DD7">
        <w:rPr>
          <w:sz w:val="22"/>
        </w:rPr>
        <w:t xml:space="preserve"> carried by </w:t>
      </w:r>
      <w:r w:rsidRPr="00885DD7">
        <w:rPr>
          <w:b/>
          <w:sz w:val="22"/>
        </w:rPr>
        <w:t>NADP</w:t>
      </w:r>
      <w:r w:rsidRPr="00885DD7">
        <w:rPr>
          <w:sz w:val="22"/>
        </w:rPr>
        <w:t>.  This step also produces O</w:t>
      </w:r>
      <w:r w:rsidRPr="00885DD7">
        <w:rPr>
          <w:sz w:val="22"/>
          <w:vertAlign w:val="subscript"/>
        </w:rPr>
        <w:t>2</w:t>
      </w:r>
      <w:r w:rsidRPr="00885DD7">
        <w:rPr>
          <w:sz w:val="22"/>
        </w:rPr>
        <w:t xml:space="preserve"> as a waste product.  The reactions are</w:t>
      </w:r>
      <w:r>
        <w:rPr>
          <w:sz w:val="22"/>
        </w:rPr>
        <w:t xml:space="preserve"> collectively called the “light-</w:t>
      </w:r>
      <w:r w:rsidRPr="00885DD7">
        <w:rPr>
          <w:sz w:val="22"/>
        </w:rPr>
        <w:t>depend</w:t>
      </w:r>
      <w:r>
        <w:rPr>
          <w:sz w:val="22"/>
        </w:rPr>
        <w:t>e</w:t>
      </w:r>
      <w:r w:rsidRPr="00885DD7">
        <w:rPr>
          <w:sz w:val="22"/>
        </w:rPr>
        <w:t>nt reactions”.  The ATP and NADPH are then used to reduce CO</w:t>
      </w:r>
      <w:r w:rsidRPr="00885DD7">
        <w:rPr>
          <w:sz w:val="22"/>
          <w:vertAlign w:val="subscript"/>
        </w:rPr>
        <w:t>2</w:t>
      </w:r>
      <w:r w:rsidRPr="00885DD7">
        <w:rPr>
          <w:sz w:val="22"/>
        </w:rPr>
        <w:t xml:space="preserve"> to form </w:t>
      </w:r>
      <w:r w:rsidRPr="00885DD7">
        <w:rPr>
          <w:b/>
          <w:sz w:val="22"/>
        </w:rPr>
        <w:t>glyceraldehyde 3-phosphate (G3P)</w:t>
      </w:r>
      <w:r w:rsidRPr="00885DD7">
        <w:rPr>
          <w:sz w:val="22"/>
        </w:rPr>
        <w:t xml:space="preserve"> which is ultimately used to produce glucose.  The series of reactions that produce G3P are collectively called the light independent reactions or the Calvin Cycle.</w:t>
      </w:r>
    </w:p>
    <w:p w:rsidR="006D0925" w:rsidRPr="00885DD7" w:rsidRDefault="006D0925" w:rsidP="006D0925">
      <w:pPr>
        <w:rPr>
          <w:sz w:val="22"/>
        </w:rPr>
      </w:pPr>
    </w:p>
    <w:p w:rsidR="006D0925" w:rsidRPr="00885DD7" w:rsidRDefault="006D0925" w:rsidP="006D0925">
      <w:pPr>
        <w:rPr>
          <w:sz w:val="22"/>
        </w:rPr>
      </w:pPr>
      <w:r w:rsidRPr="00885DD7">
        <w:rPr>
          <w:b/>
          <w:sz w:val="22"/>
        </w:rPr>
        <w:t>Identification of photosynthetic pigments.</w:t>
      </w:r>
      <w:r w:rsidRPr="00885DD7">
        <w:rPr>
          <w:sz w:val="22"/>
        </w:rPr>
        <w:t xml:space="preserve">  Chlorophyll </w:t>
      </w:r>
      <w:r w:rsidRPr="008D332F">
        <w:rPr>
          <w:i/>
          <w:sz w:val="22"/>
        </w:rPr>
        <w:t>a</w:t>
      </w:r>
      <w:r w:rsidRPr="00885DD7">
        <w:rPr>
          <w:sz w:val="22"/>
        </w:rPr>
        <w:t xml:space="preserve"> and </w:t>
      </w:r>
      <w:r w:rsidRPr="008D332F">
        <w:rPr>
          <w:i/>
          <w:sz w:val="22"/>
        </w:rPr>
        <w:t>b</w:t>
      </w:r>
      <w:r w:rsidRPr="00885DD7">
        <w:rPr>
          <w:sz w:val="22"/>
        </w:rPr>
        <w:t xml:space="preserve"> plus other pigments, the </w:t>
      </w:r>
      <w:proofErr w:type="spellStart"/>
      <w:r w:rsidRPr="00885DD7">
        <w:rPr>
          <w:sz w:val="22"/>
        </w:rPr>
        <w:t>xanthophylls</w:t>
      </w:r>
      <w:proofErr w:type="spellEnd"/>
      <w:r w:rsidRPr="00885DD7">
        <w:rPr>
          <w:sz w:val="22"/>
        </w:rPr>
        <w:t xml:space="preserve"> and carotenes, capture light energy from the sun and convert it to ATP.  Each pigment absorbs certain wavelengths of light and reflects the rest.  What we see is the reflected light which will have a certain color.  </w:t>
      </w:r>
      <w:r>
        <w:rPr>
          <w:sz w:val="22"/>
        </w:rPr>
        <w:t>In this lab</w:t>
      </w:r>
      <w:r w:rsidRPr="00885DD7">
        <w:rPr>
          <w:sz w:val="22"/>
        </w:rPr>
        <w:t xml:space="preserve"> you are going to determine the wavelengths of light that spinach leaf pigments absorb and in the process identify the different pigments in spinach leaves.  An extract of pigments </w:t>
      </w:r>
      <w:r>
        <w:rPr>
          <w:sz w:val="22"/>
        </w:rPr>
        <w:t>will be</w:t>
      </w:r>
      <w:r w:rsidRPr="00885DD7">
        <w:rPr>
          <w:sz w:val="22"/>
        </w:rPr>
        <w:t xml:space="preserve"> made by blending spinach leaves with acetone.</w:t>
      </w:r>
    </w:p>
    <w:p w:rsidR="006D0925" w:rsidRDefault="006D0925" w:rsidP="006D0925">
      <w:pPr>
        <w:rPr>
          <w:sz w:val="28"/>
        </w:rPr>
      </w:pPr>
    </w:p>
    <w:p w:rsidR="006D0925" w:rsidRDefault="006D0925" w:rsidP="006D0925">
      <w:pPr>
        <w:rPr>
          <w:b/>
          <w:sz w:val="28"/>
        </w:rPr>
      </w:pPr>
    </w:p>
    <w:p w:rsidR="006D0925" w:rsidRDefault="006D0925" w:rsidP="006D0925">
      <w:pPr>
        <w:rPr>
          <w:b/>
          <w:sz w:val="28"/>
        </w:rPr>
      </w:pPr>
    </w:p>
    <w:p w:rsidR="006D0925" w:rsidRDefault="006D0925" w:rsidP="006D0925">
      <w:pPr>
        <w:rPr>
          <w:b/>
          <w:sz w:val="28"/>
          <w:u w:val="single"/>
        </w:rPr>
      </w:pPr>
    </w:p>
    <w:p w:rsidR="006D0925" w:rsidRDefault="006D0925" w:rsidP="006D0925">
      <w:pPr>
        <w:rPr>
          <w:b/>
          <w:sz w:val="28"/>
          <w:u w:val="single"/>
        </w:rPr>
      </w:pPr>
    </w:p>
    <w:p w:rsidR="006D0925" w:rsidRPr="001E1305" w:rsidRDefault="006D0925" w:rsidP="006D0925">
      <w:pPr>
        <w:rPr>
          <w:b/>
          <w:sz w:val="28"/>
          <w:u w:val="single"/>
        </w:rPr>
      </w:pPr>
      <w:r w:rsidRPr="00453348">
        <w:rPr>
          <w:b/>
          <w:sz w:val="28"/>
          <w:u w:val="single"/>
        </w:rPr>
        <w:lastRenderedPageBreak/>
        <w:t>PRE-LAB ASSIGNMENT</w:t>
      </w:r>
    </w:p>
    <w:p w:rsidR="006D0925" w:rsidRDefault="006D0925" w:rsidP="006D0925">
      <w:pPr>
        <w:tabs>
          <w:tab w:val="left" w:pos="2436"/>
        </w:tabs>
        <w:rPr>
          <w:sz w:val="28"/>
        </w:rPr>
      </w:pPr>
      <w:r w:rsidRPr="00972A09">
        <w:rPr>
          <w:b/>
          <w:sz w:val="28"/>
        </w:rPr>
        <w:t>Label</w:t>
      </w:r>
      <w:r>
        <w:rPr>
          <w:sz w:val="28"/>
        </w:rPr>
        <w:t xml:space="preserve"> the two following figures from your textbook:</w:t>
      </w:r>
    </w:p>
    <w:p w:rsidR="006F12A0" w:rsidRDefault="0067796F" w:rsidP="006D0925">
      <w:pPr>
        <w:tabs>
          <w:tab w:val="left" w:pos="2436"/>
        </w:tabs>
        <w:rPr>
          <w:sz w:val="28"/>
        </w:rPr>
      </w:pPr>
      <w:r>
        <w:rPr>
          <w:noProof/>
        </w:rPr>
        <w:drawing>
          <wp:anchor distT="0" distB="0" distL="114300" distR="114300" simplePos="0" relativeHeight="251668480" behindDoc="0" locked="0" layoutInCell="1" allowOverlap="1" wp14:anchorId="17ADCA1E" wp14:editId="012F901C">
            <wp:simplePos x="0" y="0"/>
            <wp:positionH relativeFrom="margin">
              <wp:posOffset>-329565</wp:posOffset>
            </wp:positionH>
            <wp:positionV relativeFrom="margin">
              <wp:posOffset>828675</wp:posOffset>
            </wp:positionV>
            <wp:extent cx="6662420" cy="3739515"/>
            <wp:effectExtent l="0" t="0" r="508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Dependent Rxns (Fall 2014).jpg"/>
                    <pic:cNvPicPr/>
                  </pic:nvPicPr>
                  <pic:blipFill>
                    <a:blip r:embed="rId11">
                      <a:extLst>
                        <a:ext uri="{28A0092B-C50C-407E-A947-70E740481C1C}">
                          <a14:useLocalDpi xmlns:a14="http://schemas.microsoft.com/office/drawing/2010/main" val="0"/>
                        </a:ext>
                      </a:extLst>
                    </a:blip>
                    <a:stretch>
                      <a:fillRect/>
                    </a:stretch>
                  </pic:blipFill>
                  <pic:spPr>
                    <a:xfrm>
                      <a:off x="0" y="0"/>
                      <a:ext cx="6662420" cy="3739515"/>
                    </a:xfrm>
                    <a:prstGeom prst="rect">
                      <a:avLst/>
                    </a:prstGeom>
                  </pic:spPr>
                </pic:pic>
              </a:graphicData>
            </a:graphic>
          </wp:anchor>
        </w:drawing>
      </w:r>
    </w:p>
    <w:p w:rsidR="006F12A0" w:rsidRDefault="006F12A0" w:rsidP="006D0925">
      <w:pPr>
        <w:tabs>
          <w:tab w:val="left" w:pos="2436"/>
        </w:tabs>
        <w:rPr>
          <w:sz w:val="28"/>
        </w:rPr>
      </w:pPr>
    </w:p>
    <w:p w:rsidR="006D0925" w:rsidRDefault="006D0925" w:rsidP="0067796F">
      <w:pPr>
        <w:pStyle w:val="NormalWeb"/>
        <w:jc w:val="center"/>
      </w:pPr>
    </w:p>
    <w:p w:rsidR="006D0925" w:rsidRDefault="006D0925" w:rsidP="006D0925">
      <w:pPr>
        <w:jc w:val="center"/>
        <w:rPr>
          <w:sz w:val="28"/>
        </w:rPr>
      </w:pPr>
      <w:r>
        <w:rPr>
          <w:sz w:val="28"/>
        </w:rPr>
        <w:t>Light Dependent reactions</w:t>
      </w:r>
    </w:p>
    <w:p w:rsidR="006D0925" w:rsidRDefault="006D0925" w:rsidP="006D0925">
      <w:pPr>
        <w:jc w:val="center"/>
        <w:rPr>
          <w:sz w:val="28"/>
        </w:rPr>
      </w:pPr>
    </w:p>
    <w:p w:rsidR="006D0925" w:rsidRDefault="006D0925" w:rsidP="006D0925">
      <w:pPr>
        <w:jc w:val="center"/>
        <w:rPr>
          <w:sz w:val="28"/>
        </w:rPr>
      </w:pPr>
    </w:p>
    <w:p w:rsidR="006D0925" w:rsidRDefault="006D0925" w:rsidP="006D0925">
      <w:pPr>
        <w:jc w:val="center"/>
        <w:rPr>
          <w:sz w:val="28"/>
        </w:rPr>
      </w:pPr>
    </w:p>
    <w:p w:rsidR="006D0925" w:rsidRDefault="006D0925" w:rsidP="006D0925">
      <w:pPr>
        <w:jc w:val="center"/>
        <w:rPr>
          <w:sz w:val="28"/>
        </w:rPr>
      </w:pPr>
    </w:p>
    <w:p w:rsidR="006F12A0" w:rsidRDefault="006F12A0" w:rsidP="006D0925">
      <w:pPr>
        <w:jc w:val="center"/>
        <w:rPr>
          <w:sz w:val="28"/>
        </w:rPr>
      </w:pPr>
    </w:p>
    <w:p w:rsidR="006F12A0" w:rsidRDefault="006F12A0" w:rsidP="006D0925">
      <w:pPr>
        <w:jc w:val="center"/>
        <w:rPr>
          <w:sz w:val="28"/>
        </w:rPr>
      </w:pPr>
    </w:p>
    <w:p w:rsidR="006F12A0" w:rsidRDefault="006F12A0" w:rsidP="006D0925">
      <w:pPr>
        <w:jc w:val="center"/>
        <w:rPr>
          <w:sz w:val="28"/>
        </w:rPr>
      </w:pPr>
    </w:p>
    <w:p w:rsidR="006F12A0" w:rsidRDefault="006F12A0" w:rsidP="006D0925">
      <w:pPr>
        <w:jc w:val="center"/>
        <w:rPr>
          <w:sz w:val="28"/>
        </w:rPr>
      </w:pPr>
    </w:p>
    <w:p w:rsidR="006F12A0" w:rsidRDefault="006F12A0" w:rsidP="006D0925">
      <w:pPr>
        <w:jc w:val="center"/>
        <w:rPr>
          <w:sz w:val="28"/>
        </w:rPr>
      </w:pPr>
    </w:p>
    <w:p w:rsidR="006F12A0" w:rsidRDefault="006F12A0" w:rsidP="006D0925">
      <w:pPr>
        <w:jc w:val="center"/>
        <w:rPr>
          <w:sz w:val="28"/>
        </w:rPr>
      </w:pPr>
    </w:p>
    <w:p w:rsidR="006F12A0" w:rsidRDefault="006F12A0" w:rsidP="006D0925">
      <w:pPr>
        <w:jc w:val="center"/>
        <w:rPr>
          <w:sz w:val="28"/>
        </w:rPr>
      </w:pPr>
    </w:p>
    <w:p w:rsidR="006F12A0" w:rsidRDefault="006F12A0" w:rsidP="006D0925">
      <w:pPr>
        <w:jc w:val="center"/>
        <w:rPr>
          <w:sz w:val="28"/>
        </w:rPr>
      </w:pPr>
    </w:p>
    <w:p w:rsidR="006F12A0" w:rsidRDefault="006F12A0" w:rsidP="006D0925">
      <w:pPr>
        <w:jc w:val="center"/>
        <w:rPr>
          <w:sz w:val="28"/>
        </w:rPr>
      </w:pPr>
    </w:p>
    <w:p w:rsidR="006F12A0" w:rsidRDefault="006F12A0" w:rsidP="006D0925">
      <w:pPr>
        <w:jc w:val="center"/>
        <w:rPr>
          <w:sz w:val="28"/>
        </w:rPr>
      </w:pPr>
    </w:p>
    <w:p w:rsidR="006F12A0" w:rsidRDefault="006F12A0" w:rsidP="006D0925">
      <w:pPr>
        <w:jc w:val="center"/>
        <w:rPr>
          <w:sz w:val="28"/>
        </w:rPr>
      </w:pPr>
    </w:p>
    <w:p w:rsidR="006F12A0" w:rsidRDefault="006F12A0" w:rsidP="006D0925">
      <w:pPr>
        <w:jc w:val="center"/>
        <w:rPr>
          <w:sz w:val="28"/>
        </w:rPr>
      </w:pPr>
    </w:p>
    <w:p w:rsidR="006F12A0" w:rsidRDefault="006F12A0" w:rsidP="006D0925">
      <w:pPr>
        <w:jc w:val="center"/>
        <w:rPr>
          <w:sz w:val="28"/>
        </w:rPr>
      </w:pPr>
    </w:p>
    <w:p w:rsidR="006F12A0" w:rsidRDefault="006F12A0" w:rsidP="006D0925">
      <w:pPr>
        <w:jc w:val="center"/>
        <w:rPr>
          <w:sz w:val="28"/>
        </w:rPr>
      </w:pPr>
    </w:p>
    <w:p w:rsidR="006F12A0" w:rsidRDefault="006F12A0" w:rsidP="006D0925">
      <w:pPr>
        <w:jc w:val="center"/>
        <w:rPr>
          <w:sz w:val="28"/>
        </w:rPr>
      </w:pPr>
    </w:p>
    <w:p w:rsidR="006F12A0" w:rsidRDefault="006F12A0" w:rsidP="006D0925">
      <w:pPr>
        <w:jc w:val="center"/>
        <w:rPr>
          <w:sz w:val="28"/>
        </w:rPr>
      </w:pPr>
    </w:p>
    <w:p w:rsidR="006F12A0" w:rsidRDefault="006F12A0" w:rsidP="006D0925">
      <w:pPr>
        <w:jc w:val="center"/>
        <w:rPr>
          <w:sz w:val="28"/>
        </w:rPr>
      </w:pPr>
    </w:p>
    <w:p w:rsidR="006F12A0" w:rsidRDefault="006F12A0" w:rsidP="006D0925">
      <w:pPr>
        <w:jc w:val="center"/>
        <w:rPr>
          <w:sz w:val="28"/>
        </w:rPr>
      </w:pPr>
    </w:p>
    <w:p w:rsidR="006D0925" w:rsidRDefault="006F12A0" w:rsidP="006D0925">
      <w:pPr>
        <w:jc w:val="center"/>
        <w:rPr>
          <w:sz w:val="28"/>
        </w:rPr>
      </w:pPr>
      <w:r>
        <w:rPr>
          <w:noProof/>
          <w:sz w:val="28"/>
        </w:rPr>
        <w:drawing>
          <wp:anchor distT="0" distB="0" distL="114300" distR="114300" simplePos="0" relativeHeight="251669504" behindDoc="0" locked="0" layoutInCell="1" allowOverlap="1">
            <wp:simplePos x="914400" y="1685925"/>
            <wp:positionH relativeFrom="margin">
              <wp:align>center</wp:align>
            </wp:positionH>
            <wp:positionV relativeFrom="margin">
              <wp:align>center</wp:align>
            </wp:positionV>
            <wp:extent cx="6400800" cy="568007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vin Cycle (Fall 2014).jpg"/>
                    <pic:cNvPicPr/>
                  </pic:nvPicPr>
                  <pic:blipFill>
                    <a:blip r:embed="rId12">
                      <a:extLst>
                        <a:ext uri="{28A0092B-C50C-407E-A947-70E740481C1C}">
                          <a14:useLocalDpi xmlns:a14="http://schemas.microsoft.com/office/drawing/2010/main" val="0"/>
                        </a:ext>
                      </a:extLst>
                    </a:blip>
                    <a:stretch>
                      <a:fillRect/>
                    </a:stretch>
                  </pic:blipFill>
                  <pic:spPr>
                    <a:xfrm>
                      <a:off x="0" y="0"/>
                      <a:ext cx="6400800" cy="5680075"/>
                    </a:xfrm>
                    <a:prstGeom prst="rect">
                      <a:avLst/>
                    </a:prstGeom>
                  </pic:spPr>
                </pic:pic>
              </a:graphicData>
            </a:graphic>
          </wp:anchor>
        </w:drawing>
      </w:r>
    </w:p>
    <w:p w:rsidR="006F12A0" w:rsidRDefault="006F12A0" w:rsidP="006F12A0">
      <w:pPr>
        <w:rPr>
          <w:sz w:val="28"/>
        </w:rPr>
      </w:pPr>
    </w:p>
    <w:p w:rsidR="006F12A0" w:rsidRPr="00D36375" w:rsidRDefault="006F12A0" w:rsidP="006D0925">
      <w:pPr>
        <w:jc w:val="center"/>
        <w:rPr>
          <w:sz w:val="28"/>
        </w:rPr>
      </w:pPr>
    </w:p>
    <w:p w:rsidR="006D0925" w:rsidRDefault="006D0925" w:rsidP="006D0925">
      <w:pPr>
        <w:jc w:val="center"/>
        <w:rPr>
          <w:sz w:val="28"/>
        </w:rPr>
      </w:pPr>
      <w:r>
        <w:rPr>
          <w:sz w:val="28"/>
        </w:rPr>
        <w:t>Light Independent Reactions (Calvin Cycle)</w:t>
      </w:r>
    </w:p>
    <w:p w:rsidR="006D0925" w:rsidRDefault="006D0925" w:rsidP="00E00D01">
      <w:pPr>
        <w:rPr>
          <w:b/>
        </w:rPr>
      </w:pPr>
    </w:p>
    <w:p w:rsidR="006D0925" w:rsidRDefault="006D0925" w:rsidP="00E00D01">
      <w:pPr>
        <w:rPr>
          <w:b/>
        </w:rPr>
      </w:pPr>
    </w:p>
    <w:p w:rsidR="006F12A0" w:rsidRDefault="006F12A0" w:rsidP="00E00D01">
      <w:pPr>
        <w:rPr>
          <w:b/>
        </w:rPr>
      </w:pPr>
    </w:p>
    <w:p w:rsidR="006F12A0" w:rsidRDefault="006F12A0" w:rsidP="00E00D01">
      <w:pPr>
        <w:rPr>
          <w:b/>
        </w:rPr>
      </w:pPr>
    </w:p>
    <w:p w:rsidR="006F12A0" w:rsidRDefault="006F12A0" w:rsidP="00E00D01">
      <w:pPr>
        <w:rPr>
          <w:b/>
        </w:rPr>
      </w:pPr>
    </w:p>
    <w:p w:rsidR="00E00D01" w:rsidRPr="00B93151" w:rsidRDefault="006D0925" w:rsidP="00E00D01">
      <w:pPr>
        <w:rPr>
          <w:b/>
        </w:rPr>
      </w:pPr>
      <w:r>
        <w:rPr>
          <w:b/>
        </w:rPr>
        <w:lastRenderedPageBreak/>
        <w:t xml:space="preserve">Cell Respiration </w:t>
      </w:r>
      <w:r w:rsidR="00E00D01">
        <w:rPr>
          <w:b/>
        </w:rPr>
        <w:t xml:space="preserve">Procedure </w:t>
      </w:r>
      <w:r w:rsidR="00610C43">
        <w:rPr>
          <w:b/>
        </w:rPr>
        <w:t>1</w:t>
      </w:r>
      <w:r w:rsidR="00E00D01" w:rsidRPr="00B93151">
        <w:rPr>
          <w:b/>
        </w:rPr>
        <w:t>:  Effect of CO</w:t>
      </w:r>
      <w:r w:rsidR="00E00D01" w:rsidRPr="00B93151">
        <w:rPr>
          <w:b/>
          <w:vertAlign w:val="subscript"/>
        </w:rPr>
        <w:t>2</w:t>
      </w:r>
      <w:r w:rsidR="00E00D01" w:rsidRPr="00B93151">
        <w:rPr>
          <w:b/>
        </w:rPr>
        <w:t xml:space="preserve"> on the pH indicator, phenol red.</w:t>
      </w:r>
    </w:p>
    <w:p w:rsidR="00E00D01" w:rsidRDefault="00E00D01" w:rsidP="00E00D01">
      <w:r>
        <w:t>1.  Obtain a cup with phenol red solution and a straw.</w:t>
      </w:r>
    </w:p>
    <w:p w:rsidR="00947B07" w:rsidRDefault="00E00D01" w:rsidP="00E00D01">
      <w:r>
        <w:t xml:space="preserve">2.  Blow through the straw until you see a color change in the phenol red.  </w:t>
      </w:r>
    </w:p>
    <w:p w:rsidR="00E00D01" w:rsidRPr="00947B07" w:rsidRDefault="00154276" w:rsidP="00947B07">
      <w:pPr>
        <w:ind w:left="720" w:firstLine="720"/>
        <w:rPr>
          <w:sz w:val="18"/>
        </w:rPr>
      </w:pPr>
      <w:r>
        <w:rPr>
          <w:sz w:val="18"/>
        </w:rPr>
        <w:t>***</w:t>
      </w:r>
      <w:r w:rsidR="00E00D01" w:rsidRPr="00947B07">
        <w:rPr>
          <w:sz w:val="18"/>
        </w:rPr>
        <w:t>Note phenol red is a pH indicator that turns from red to yellow as the solution becomes acid.</w:t>
      </w:r>
    </w:p>
    <w:p w:rsidR="006F12A0" w:rsidRDefault="006F12A0" w:rsidP="00E00D01">
      <w:pPr>
        <w:rPr>
          <w:b/>
          <w:u w:val="single"/>
        </w:rPr>
      </w:pPr>
    </w:p>
    <w:p w:rsidR="006F12A0" w:rsidRDefault="006F12A0" w:rsidP="00E00D01">
      <w:pPr>
        <w:rPr>
          <w:b/>
          <w:u w:val="single"/>
        </w:rPr>
      </w:pPr>
    </w:p>
    <w:p w:rsidR="00437F64" w:rsidRDefault="00437F64" w:rsidP="00E00D01">
      <w:pPr>
        <w:rPr>
          <w:b/>
          <w:u w:val="single"/>
        </w:rPr>
      </w:pPr>
      <w:r w:rsidRPr="00401089">
        <w:rPr>
          <w:b/>
          <w:u w:val="single"/>
        </w:rPr>
        <w:t>Question</w:t>
      </w:r>
      <w:r w:rsidR="00401089" w:rsidRPr="00401089">
        <w:rPr>
          <w:b/>
          <w:u w:val="single"/>
        </w:rPr>
        <w:t>s:</w:t>
      </w:r>
    </w:p>
    <w:p w:rsidR="006F12A0" w:rsidRPr="00401089" w:rsidRDefault="006F12A0" w:rsidP="00E00D01">
      <w:pPr>
        <w:rPr>
          <w:b/>
          <w:u w:val="single"/>
        </w:rPr>
      </w:pPr>
    </w:p>
    <w:p w:rsidR="006F12A0" w:rsidRPr="00401089" w:rsidRDefault="00437F64" w:rsidP="00E00D01">
      <w:pPr>
        <w:rPr>
          <w:b/>
        </w:rPr>
      </w:pPr>
      <w:r w:rsidRPr="00401089">
        <w:rPr>
          <w:b/>
        </w:rPr>
        <w:t xml:space="preserve">What color did it change to? </w:t>
      </w:r>
    </w:p>
    <w:p w:rsidR="00437F64" w:rsidRPr="00401089" w:rsidRDefault="00437F64" w:rsidP="00E00D01">
      <w:pPr>
        <w:rPr>
          <w:b/>
        </w:rPr>
      </w:pPr>
    </w:p>
    <w:p w:rsidR="00E00D01" w:rsidRPr="00401089" w:rsidRDefault="00E00D01" w:rsidP="00E00D01">
      <w:pPr>
        <w:rPr>
          <w:b/>
        </w:rPr>
      </w:pPr>
      <w:r w:rsidRPr="00401089">
        <w:rPr>
          <w:b/>
        </w:rPr>
        <w:t>What gases do you exhale?</w:t>
      </w:r>
    </w:p>
    <w:p w:rsidR="00E00D01" w:rsidRDefault="00E00D01" w:rsidP="00E00D01"/>
    <w:p w:rsidR="00947B07" w:rsidRDefault="00437F64" w:rsidP="00E00D01">
      <w:r>
        <w:t>So why did this happen? Well….</w:t>
      </w:r>
    </w:p>
    <w:p w:rsidR="00E00D01" w:rsidRDefault="00E00D01" w:rsidP="00E00D01">
      <w:r>
        <w:t>When CO</w:t>
      </w:r>
      <w:r>
        <w:rPr>
          <w:vertAlign w:val="subscript"/>
        </w:rPr>
        <w:t>2</w:t>
      </w:r>
      <w:r>
        <w:t xml:space="preserve"> combines with water the following reaction takes place:  </w:t>
      </w:r>
    </w:p>
    <w:p w:rsidR="00E00D01" w:rsidRDefault="00BC5295" w:rsidP="00E00D01">
      <w:pPr>
        <w:ind w:firstLine="720"/>
      </w:pPr>
      <w:r>
        <w:rPr>
          <w:noProof/>
        </w:rPr>
        <mc:AlternateContent>
          <mc:Choice Requires="wps">
            <w:drawing>
              <wp:anchor distT="0" distB="0" distL="114300" distR="114300" simplePos="0" relativeHeight="251663360" behindDoc="0" locked="0" layoutInCell="1" allowOverlap="1" wp14:anchorId="57590729" wp14:editId="0D749BF2">
                <wp:simplePos x="0" y="0"/>
                <wp:positionH relativeFrom="column">
                  <wp:posOffset>209549</wp:posOffset>
                </wp:positionH>
                <wp:positionV relativeFrom="paragraph">
                  <wp:posOffset>102870</wp:posOffset>
                </wp:positionV>
                <wp:extent cx="5743575" cy="9525"/>
                <wp:effectExtent l="0" t="0" r="9525" b="28575"/>
                <wp:wrapNone/>
                <wp:docPr id="5" name="Straight Connector 5"/>
                <wp:cNvGraphicFramePr/>
                <a:graphic xmlns:a="http://schemas.openxmlformats.org/drawingml/2006/main">
                  <a:graphicData uri="http://schemas.microsoft.com/office/word/2010/wordprocessingShape">
                    <wps:wsp>
                      <wps:cNvCnPr/>
                      <wps:spPr>
                        <a:xfrm flipV="1">
                          <a:off x="0" y="0"/>
                          <a:ext cx="5743575" cy="952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6.5pt,8.1pt" to="468.7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bn5gEAABoEAAAOAAAAZHJzL2Uyb0RvYy54bWysU01vEzEQvSPxHyzfyW5Cl8Iqmx5SlQuC&#10;ihburtfOWrI91thkk3/P2Jts2nICcbE8X2/mPY/XNwdn2V5hNOA7vlzUnCkvoTd+1/Efj3fvPnIW&#10;k/C9sOBVx48q8pvN2zfrMbRqBQPYXiEjEB/bMXR8SCm0VRXloJyICwjKU1ADOpHIxF3VoxgJ3dlq&#10;VdcfqhGwDwhSxUje2ynINwVfayXTN62jSsx2nGZL5cRyPuWz2qxFu0MRBiNPY4h/mMIJ46npDHUr&#10;kmC/0PwB5YxEiKDTQoKrQGsjVeFAbJb1KzYPgwiqcCFxYphliv8PVn7d3yMzfccbzrxw9EQPCYXZ&#10;DYltwXsSEJA1WacxxJbSt/4eT1YM95hJHzQ6pq0JP2kFigxEjB2KysdZZXVITJKzub5631xTO0mx&#10;T82qgFcTSkYLGNNnBY7lS8et8VkD0Yr9l5ioM6WeU7LbejZ2fNVc1XVJi2BNf2eszcGyR2prke0F&#10;bUA6LDMTQniWRZb15Mz8Jkbllo5WTfjflSaFaPKJ2ytMIaXy6YxrPWXnMk0TzIWnyfJSX4Z5WXjK&#10;z6Wq7O3fFM8VpTP4NBc74wEnXV52v0ihp/yzAhPvLMET9Mfy1kUaWsCi3Omz5A1/bpfyy5fe/AYA&#10;AP//AwBQSwMEFAAGAAgAAAAhACWAe9LeAAAACAEAAA8AAABkcnMvZG93bnJldi54bWxMj8FOwzAQ&#10;RO9I/IO1SNyoQyOaEuJUCBG4VaIgIW5OvCSh8dqK3TTl61lOcNyZ0eybYjPbQUw4ht6RgutFAgKp&#10;caanVsHba3W1BhGiJqMHR6jghAE25flZoXPjjvSC0y62gkso5FpBF6PPpQxNh1aHhfNI7H260erI&#10;59hKM+ojl9tBLpNkJa3uiT902uNDh81+d7AK/Hv9pfdVtZ7woz09P2Zb//20VeryYr6/AxFxjn9h&#10;+MVndCiZqXYHMkEMCtKUp0TWV0sQ7N+m2Q2ImoUsA1kW8v+A8gcAAP//AwBQSwECLQAUAAYACAAA&#10;ACEAtoM4kv4AAADhAQAAEwAAAAAAAAAAAAAAAAAAAAAAW0NvbnRlbnRfVHlwZXNdLnhtbFBLAQIt&#10;ABQABgAIAAAAIQA4/SH/1gAAAJQBAAALAAAAAAAAAAAAAAAAAC8BAABfcmVscy8ucmVsc1BLAQIt&#10;ABQABgAIAAAAIQC/Yzbn5gEAABoEAAAOAAAAAAAAAAAAAAAAAC4CAABkcnMvZTJvRG9jLnhtbFBL&#10;AQItABQABgAIAAAAIQAlgHvS3gAAAAgBAAAPAAAAAAAAAAAAAAAAAEAEAABkcnMvZG93bnJldi54&#10;bWxQSwUGAAAAAAQABADzAAAASwUAAAAA&#10;" strokecolor="black [3213]" strokeweight="2pt"/>
            </w:pict>
          </mc:Fallback>
        </mc:AlternateContent>
      </w:r>
    </w:p>
    <w:p w:rsidR="00E00D01" w:rsidRPr="00BC5295" w:rsidRDefault="00E00D01" w:rsidP="00E00D01">
      <w:pPr>
        <w:ind w:firstLine="720"/>
        <w:rPr>
          <w:b/>
        </w:rPr>
      </w:pPr>
      <w:r w:rsidRPr="00BC5295">
        <w:rPr>
          <w:b/>
        </w:rPr>
        <w:t>CO</w:t>
      </w:r>
      <w:r w:rsidRPr="00BC5295">
        <w:rPr>
          <w:b/>
          <w:vertAlign w:val="subscript"/>
        </w:rPr>
        <w:t>2</w:t>
      </w:r>
      <w:r w:rsidRPr="00BC5295">
        <w:rPr>
          <w:b/>
        </w:rPr>
        <w:t xml:space="preserve"> + H</w:t>
      </w:r>
      <w:r w:rsidRPr="00BC5295">
        <w:rPr>
          <w:b/>
          <w:vertAlign w:val="subscript"/>
        </w:rPr>
        <w:t>2</w:t>
      </w:r>
      <w:r w:rsidRPr="00BC5295">
        <w:rPr>
          <w:b/>
        </w:rPr>
        <w:t>O    ↔   H</w:t>
      </w:r>
      <w:r w:rsidRPr="00BC5295">
        <w:rPr>
          <w:b/>
          <w:vertAlign w:val="subscript"/>
        </w:rPr>
        <w:t>2</w:t>
      </w:r>
      <w:r w:rsidRPr="00BC5295">
        <w:rPr>
          <w:b/>
        </w:rPr>
        <w:t>CO</w:t>
      </w:r>
      <w:r w:rsidRPr="00BC5295">
        <w:rPr>
          <w:b/>
          <w:vertAlign w:val="subscript"/>
        </w:rPr>
        <w:t>3</w:t>
      </w:r>
      <w:r w:rsidRPr="00BC5295">
        <w:rPr>
          <w:b/>
        </w:rPr>
        <w:t xml:space="preserve"> (carbonic acid)    ↔     H</w:t>
      </w:r>
      <w:r w:rsidRPr="00BC5295">
        <w:rPr>
          <w:b/>
          <w:vertAlign w:val="superscript"/>
        </w:rPr>
        <w:t>+</w:t>
      </w:r>
      <w:r w:rsidRPr="00BC5295">
        <w:rPr>
          <w:b/>
        </w:rPr>
        <w:t xml:space="preserve"> + HCO</w:t>
      </w:r>
      <w:r w:rsidRPr="00BC5295">
        <w:rPr>
          <w:b/>
          <w:vertAlign w:val="subscript"/>
        </w:rPr>
        <w:t>3</w:t>
      </w:r>
      <w:r w:rsidRPr="00BC5295">
        <w:rPr>
          <w:b/>
          <w:vertAlign w:val="superscript"/>
        </w:rPr>
        <w:t>-</w:t>
      </w:r>
      <w:r w:rsidR="00610C43" w:rsidRPr="00610C43">
        <w:rPr>
          <w:sz w:val="20"/>
        </w:rPr>
        <w:t xml:space="preserve"> (H</w:t>
      </w:r>
      <w:r w:rsidR="00610C43" w:rsidRPr="00610C43">
        <w:rPr>
          <w:sz w:val="20"/>
          <w:vertAlign w:val="superscript"/>
        </w:rPr>
        <w:t>+</w:t>
      </w:r>
      <w:r w:rsidR="00610C43" w:rsidRPr="00610C43">
        <w:rPr>
          <w:sz w:val="20"/>
        </w:rPr>
        <w:t xml:space="preserve"> makes the solution acidic)</w:t>
      </w:r>
    </w:p>
    <w:p w:rsidR="00E00D01" w:rsidRPr="00610C43" w:rsidRDefault="00610C43" w:rsidP="00610C43">
      <w:pPr>
        <w:rPr>
          <w:sz w:val="28"/>
        </w:rPr>
      </w:pPr>
      <w:r w:rsidRPr="00610C43">
        <w:t xml:space="preserve">                                          </w:t>
      </w:r>
      <w:r w:rsidRPr="00610C43">
        <w:rPr>
          <w:sz w:val="28"/>
        </w:rPr>
        <w:t xml:space="preserve">  </w:t>
      </w:r>
      <w:r w:rsidRPr="00610C43">
        <w:rPr>
          <w:sz w:val="28"/>
          <w:u w:val="single"/>
        </w:rPr>
        <w:t>Blood buffer system</w:t>
      </w:r>
      <w:r w:rsidRPr="00610C43">
        <w:rPr>
          <w:sz w:val="28"/>
        </w:rPr>
        <w:t xml:space="preserve">                           </w:t>
      </w:r>
    </w:p>
    <w:p w:rsidR="00E00D01" w:rsidRDefault="00BC5295" w:rsidP="00E00D01">
      <w:r>
        <w:rPr>
          <w:noProof/>
        </w:rPr>
        <mc:AlternateContent>
          <mc:Choice Requires="wps">
            <w:drawing>
              <wp:anchor distT="0" distB="0" distL="114300" distR="114300" simplePos="0" relativeHeight="251665408" behindDoc="0" locked="0" layoutInCell="1" allowOverlap="1" wp14:anchorId="40645EC0" wp14:editId="6593B6FA">
                <wp:simplePos x="0" y="0"/>
                <wp:positionH relativeFrom="column">
                  <wp:posOffset>218440</wp:posOffset>
                </wp:positionH>
                <wp:positionV relativeFrom="paragraph">
                  <wp:posOffset>81915</wp:posOffset>
                </wp:positionV>
                <wp:extent cx="5743575" cy="9525"/>
                <wp:effectExtent l="0" t="0" r="9525" b="28575"/>
                <wp:wrapNone/>
                <wp:docPr id="6" name="Straight Connector 6"/>
                <wp:cNvGraphicFramePr/>
                <a:graphic xmlns:a="http://schemas.openxmlformats.org/drawingml/2006/main">
                  <a:graphicData uri="http://schemas.microsoft.com/office/word/2010/wordprocessingShape">
                    <wps:wsp>
                      <wps:cNvCnPr/>
                      <wps:spPr>
                        <a:xfrm flipV="1">
                          <a:off x="0" y="0"/>
                          <a:ext cx="5743575" cy="952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17.2pt,6.45pt" to="469.4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R75gEAABoEAAAOAAAAZHJzL2Uyb0RvYy54bWysU8Fy2yAQvXcm/8BwryW7kZNqLOfgTHrp&#10;tJ4m7Z0gsJgBlgFiyX/fBclykp7a6YUBdt/bfY9lczcYTY7CBwW2octFSYmwHFplDw39+fTw8ZaS&#10;EJltmQYrGnoSgd5trz5seleLFXSgW+EJkthQ966hXYyuLorAO2FYWIATFoMSvGERj/5QtJ71yG50&#10;sSrLddGDb50HLkLA2/sxSLeZX0rB43cpg4hENxR7i3n1eX1Oa7HdsPrgmesUn9pg/9CFYcpi0Znq&#10;nkVGXrz6g8oo7iGAjAsOpgApFRdZA6pZlu/UPHbMiawFzQlutin8P1r+7bj3RLUNXVNimcEneoye&#10;qUMXyQ6sRQPBk3XyqXehxvSd3fvpFNzeJ9GD9IZIrdwvHIFsAwojQ3b5NLsshkg4XlY315+qm4oS&#10;jrHP1apK5MXIkticD/GLAEPSpqFa2eQBq9nxa4hj6jklXWtL+oauquuyzGkBtGoflNYpmOdI7LQn&#10;R4YTEIflVOxVFpbWFjtI+kZFeRdPWoz8P4REh7DzUds7Tsa5sPHMqy1mJ5jEDmbg1Fka6kszb4FT&#10;foKKPLd/A54RuTLYOIONsuBHX95Wv1ghx/yzA6PuZMEztKf81tkaHMD8TNNnSRP++pzhly+9/Q0A&#10;AP//AwBQSwMEFAAGAAgAAAAhALNFUnreAAAACAEAAA8AAABkcnMvZG93bnJldi54bWxMj0FPwzAM&#10;he9I/IfISNxYyjZB1zWdEKJwm8RAQruljWnLGidqsq7j12NOcLPfe3r+nG8m24sRh9A5UnA7S0Ag&#10;1c501Ch4fytvUhAhajK6d4QKzhhgU1xe5Doz7kSvOO5iI7iEQqYVtDH6TMpQt2h1mDmPxN6nG6yO&#10;vA6NNIM+cbnt5TxJ7qTVHfGFVnt8bLE+7I5Wgf+ovvShLNMR98355el+67+ft0pdX00PaxARp/gX&#10;hl98RoeCmSp3JBNEr2CxXHKS9fkKBPurRcpDxQIbssjl/weKHwAAAP//AwBQSwECLQAUAAYACAAA&#10;ACEAtoM4kv4AAADhAQAAEwAAAAAAAAAAAAAAAAAAAAAAW0NvbnRlbnRfVHlwZXNdLnhtbFBLAQIt&#10;ABQABgAIAAAAIQA4/SH/1gAAAJQBAAALAAAAAAAAAAAAAAAAAC8BAABfcmVscy8ucmVsc1BLAQIt&#10;ABQABgAIAAAAIQA+jAR75gEAABoEAAAOAAAAAAAAAAAAAAAAAC4CAABkcnMvZTJvRG9jLnhtbFBL&#10;AQItABQABgAIAAAAIQCzRVJ63gAAAAgBAAAPAAAAAAAAAAAAAAAAAEAEAABkcnMvZG93bnJldi54&#10;bWxQSwUGAAAAAAQABADzAAAASwUAAAAA&#10;" strokecolor="black [3213]" strokeweight="2pt"/>
            </w:pict>
          </mc:Fallback>
        </mc:AlternateContent>
      </w:r>
    </w:p>
    <w:p w:rsidR="00E00D01" w:rsidRDefault="00E00D01" w:rsidP="00E00D01"/>
    <w:p w:rsidR="00E00D01" w:rsidRPr="00491F9C" w:rsidRDefault="006D0925" w:rsidP="00E00D01">
      <w:pPr>
        <w:rPr>
          <w:b/>
        </w:rPr>
      </w:pPr>
      <w:r>
        <w:rPr>
          <w:b/>
        </w:rPr>
        <w:t xml:space="preserve">Cell Respiration </w:t>
      </w:r>
      <w:r w:rsidR="00610C43">
        <w:rPr>
          <w:b/>
        </w:rPr>
        <w:t>Procedure 2</w:t>
      </w:r>
      <w:r w:rsidR="00E00D01" w:rsidRPr="00491F9C">
        <w:rPr>
          <w:b/>
        </w:rPr>
        <w:t xml:space="preserve">:  Fermentation grape </w:t>
      </w:r>
      <w:r w:rsidR="00851D27" w:rsidRPr="00491F9C">
        <w:rPr>
          <w:b/>
        </w:rPr>
        <w:t>juice</w:t>
      </w:r>
      <w:r w:rsidR="00851D27">
        <w:rPr>
          <w:b/>
        </w:rPr>
        <w:t>.</w:t>
      </w:r>
    </w:p>
    <w:p w:rsidR="00154276" w:rsidRDefault="00154276" w:rsidP="00E00D01"/>
    <w:p w:rsidR="00154276" w:rsidRDefault="00E00D01" w:rsidP="00E00D01">
      <w:r>
        <w:t xml:space="preserve">Examine the Erlenmeyer flask with grape juice and yeast suspension. </w:t>
      </w:r>
    </w:p>
    <w:p w:rsidR="00401089" w:rsidRPr="00401089" w:rsidRDefault="00401089" w:rsidP="00401089">
      <w:pPr>
        <w:rPr>
          <w:b/>
          <w:u w:val="single"/>
        </w:rPr>
      </w:pPr>
      <w:r w:rsidRPr="00401089">
        <w:rPr>
          <w:b/>
          <w:u w:val="single"/>
        </w:rPr>
        <w:t>Questions:</w:t>
      </w:r>
    </w:p>
    <w:p w:rsidR="00E00D01" w:rsidRPr="00401089" w:rsidRDefault="00401089" w:rsidP="00E00D01">
      <w:pPr>
        <w:rPr>
          <w:b/>
        </w:rPr>
      </w:pPr>
      <w:r w:rsidRPr="00401089">
        <w:rPr>
          <w:b/>
        </w:rPr>
        <w:t>Why are there bubbles in only 1 of the flasks</w:t>
      </w:r>
      <w:r w:rsidR="00E00D01" w:rsidRPr="00401089">
        <w:rPr>
          <w:b/>
        </w:rPr>
        <w:t>?</w:t>
      </w:r>
    </w:p>
    <w:p w:rsidR="00E00D01" w:rsidRPr="00401089" w:rsidRDefault="00E00D01" w:rsidP="00E00D01">
      <w:pPr>
        <w:rPr>
          <w:b/>
        </w:rPr>
      </w:pPr>
    </w:p>
    <w:p w:rsidR="00947B07" w:rsidRPr="00401089" w:rsidRDefault="00947B07" w:rsidP="00E00D01">
      <w:pPr>
        <w:rPr>
          <w:b/>
        </w:rPr>
      </w:pPr>
    </w:p>
    <w:p w:rsidR="00947B07" w:rsidRPr="00401089" w:rsidRDefault="00947B07" w:rsidP="00E00D01">
      <w:pPr>
        <w:rPr>
          <w:b/>
        </w:rPr>
      </w:pPr>
    </w:p>
    <w:p w:rsidR="00E00D01" w:rsidRPr="00401089" w:rsidRDefault="00401089" w:rsidP="00E00D01">
      <w:pPr>
        <w:rPr>
          <w:b/>
        </w:rPr>
      </w:pPr>
      <w:r w:rsidRPr="00401089">
        <w:rPr>
          <w:b/>
        </w:rPr>
        <w:t xml:space="preserve">How do the bubbles help us explain </w:t>
      </w:r>
      <w:r w:rsidR="00E00D01" w:rsidRPr="00401089">
        <w:rPr>
          <w:b/>
        </w:rPr>
        <w:t>what has happ</w:t>
      </w:r>
      <w:r w:rsidRPr="00401089">
        <w:rPr>
          <w:b/>
        </w:rPr>
        <w:t>ened to the phenol red solution?</w:t>
      </w:r>
    </w:p>
    <w:p w:rsidR="00E00D01" w:rsidRDefault="00E00D01" w:rsidP="00E00D01"/>
    <w:p w:rsidR="00E00D01" w:rsidRDefault="00E00D01" w:rsidP="00E00D01"/>
    <w:p w:rsidR="00154276" w:rsidRDefault="00154276" w:rsidP="00E00D01"/>
    <w:p w:rsidR="006D2416" w:rsidRDefault="006D0925" w:rsidP="00E00D01">
      <w:pPr>
        <w:rPr>
          <w:b/>
        </w:rPr>
      </w:pPr>
      <w:r>
        <w:rPr>
          <w:b/>
        </w:rPr>
        <w:t xml:space="preserve">Cell Respiration </w:t>
      </w:r>
      <w:r w:rsidR="00610C43">
        <w:rPr>
          <w:b/>
        </w:rPr>
        <w:t>Procedure 3</w:t>
      </w:r>
      <w:r w:rsidR="0024717B">
        <w:rPr>
          <w:b/>
        </w:rPr>
        <w:t xml:space="preserve">: </w:t>
      </w:r>
      <w:r w:rsidR="00175D3C">
        <w:rPr>
          <w:b/>
        </w:rPr>
        <w:t xml:space="preserve">Using </w:t>
      </w:r>
      <w:proofErr w:type="spellStart"/>
      <w:r w:rsidR="00175D3C">
        <w:rPr>
          <w:b/>
        </w:rPr>
        <w:t>Tetrazolium</w:t>
      </w:r>
      <w:proofErr w:type="spellEnd"/>
      <w:r w:rsidR="00175D3C">
        <w:rPr>
          <w:b/>
        </w:rPr>
        <w:t xml:space="preserve"> Chloride to see Evidence of Electron Transport Chain</w:t>
      </w:r>
    </w:p>
    <w:p w:rsidR="00437F64" w:rsidRDefault="006D2416" w:rsidP="00437F64">
      <w:pPr>
        <w:pStyle w:val="ListParagraph"/>
        <w:numPr>
          <w:ilvl w:val="0"/>
          <w:numId w:val="3"/>
        </w:numPr>
      </w:pPr>
      <w:r w:rsidRPr="00437F64">
        <w:t xml:space="preserve">The chemical </w:t>
      </w:r>
      <w:proofErr w:type="spellStart"/>
      <w:r w:rsidRPr="00437F64">
        <w:t>Tetrazolium</w:t>
      </w:r>
      <w:proofErr w:type="spellEnd"/>
      <w:r w:rsidRPr="00437F64">
        <w:t xml:space="preserve"> chloride </w:t>
      </w:r>
      <w:r w:rsidR="00F91129">
        <w:t>h</w:t>
      </w:r>
      <w:r w:rsidRPr="00437F64">
        <w:t xml:space="preserve">as long been used to determine if a seed embryo is alive and therefore respiring.  </w:t>
      </w:r>
    </w:p>
    <w:p w:rsidR="00437F64" w:rsidRDefault="00437F64" w:rsidP="00437F64">
      <w:pPr>
        <w:pStyle w:val="ListParagraph"/>
        <w:numPr>
          <w:ilvl w:val="0"/>
          <w:numId w:val="3"/>
        </w:numPr>
      </w:pPr>
      <w:r w:rsidRPr="00437F64">
        <w:t>T</w:t>
      </w:r>
      <w:r w:rsidR="006D2416" w:rsidRPr="00437F64">
        <w:t xml:space="preserve">he oxidation-reduction reactions occurring in the electron transport system in the mitochondria can be detected using dyes that change color when reduced. One such dye is </w:t>
      </w:r>
      <w:proofErr w:type="spellStart"/>
      <w:r w:rsidR="006D2416" w:rsidRPr="00437F64">
        <w:t>tetrazolium</w:t>
      </w:r>
      <w:proofErr w:type="spellEnd"/>
      <w:r w:rsidR="006D2416" w:rsidRPr="00437F64">
        <w:t xml:space="preserve"> (2,3,5-triphenyl </w:t>
      </w:r>
      <w:proofErr w:type="spellStart"/>
      <w:r w:rsidR="006D2416" w:rsidRPr="00437F64">
        <w:t>tetrazolium</w:t>
      </w:r>
      <w:proofErr w:type="spellEnd"/>
      <w:r w:rsidR="006D2416" w:rsidRPr="00437F64">
        <w:t xml:space="preserve"> chloride). Cytochromes will transfer electrons to </w:t>
      </w:r>
      <w:proofErr w:type="spellStart"/>
      <w:r w:rsidR="006D2416" w:rsidRPr="00437F64">
        <w:t>tetrazolium</w:t>
      </w:r>
      <w:proofErr w:type="spellEnd"/>
      <w:r w:rsidR="006D2416" w:rsidRPr="00437F64">
        <w:t xml:space="preserve"> in the electron transport system as well as to oxygen. </w:t>
      </w:r>
    </w:p>
    <w:p w:rsidR="00437F64" w:rsidRDefault="006D2416" w:rsidP="00437F64">
      <w:pPr>
        <w:pStyle w:val="ListParagraph"/>
        <w:numPr>
          <w:ilvl w:val="0"/>
          <w:numId w:val="3"/>
        </w:numPr>
      </w:pPr>
      <w:r w:rsidRPr="00437F64">
        <w:t xml:space="preserve">Oxidized </w:t>
      </w:r>
      <w:proofErr w:type="spellStart"/>
      <w:r w:rsidRPr="00437F64">
        <w:t>tetrazolium</w:t>
      </w:r>
      <w:proofErr w:type="spellEnd"/>
      <w:r w:rsidRPr="00437F64">
        <w:t xml:space="preserve"> is colorless. Reduced </w:t>
      </w:r>
      <w:proofErr w:type="spellStart"/>
      <w:r w:rsidRPr="00437F64">
        <w:t>tetrazolium</w:t>
      </w:r>
      <w:proofErr w:type="spellEnd"/>
      <w:r w:rsidRPr="00437F64">
        <w:t xml:space="preserve"> is bright pink to red in color. If the electron transport system is functioning in viable mitochondria, a </w:t>
      </w:r>
      <w:proofErr w:type="spellStart"/>
      <w:r w:rsidRPr="00437F64">
        <w:t>tetrazolium</w:t>
      </w:r>
      <w:proofErr w:type="spellEnd"/>
      <w:r w:rsidRPr="00437F64">
        <w:t xml:space="preserve"> solution will turn pink or red. </w:t>
      </w:r>
    </w:p>
    <w:p w:rsidR="006D2416" w:rsidRPr="00437F64" w:rsidRDefault="006D2416" w:rsidP="00437F64">
      <w:pPr>
        <w:pStyle w:val="ListParagraph"/>
        <w:numPr>
          <w:ilvl w:val="0"/>
          <w:numId w:val="3"/>
        </w:numPr>
      </w:pPr>
      <w:r w:rsidRPr="00437F64">
        <w:t xml:space="preserve">You will test viability in corn by checking to see if the electron transport </w:t>
      </w:r>
      <w:r w:rsidR="00F91129" w:rsidRPr="00437F64">
        <w:t>systems in their mitochondria are</w:t>
      </w:r>
      <w:r w:rsidRPr="00437F64">
        <w:t xml:space="preserve"> doing cell respiration.</w:t>
      </w:r>
    </w:p>
    <w:p w:rsidR="00437F64" w:rsidRDefault="006D2416" w:rsidP="00E00D01">
      <w:pPr>
        <w:pStyle w:val="ListParagraph"/>
        <w:numPr>
          <w:ilvl w:val="0"/>
          <w:numId w:val="3"/>
        </w:numPr>
      </w:pPr>
      <w:r w:rsidRPr="00437F64">
        <w:t xml:space="preserve">You will be using two different types of seeds, corn seeds and </w:t>
      </w:r>
      <w:r w:rsidR="00947B07" w:rsidRPr="00437F64">
        <w:t>beans</w:t>
      </w:r>
      <w:r w:rsidRPr="00437F64">
        <w:t xml:space="preserve">. One group of each type has been boiled to kill the seeds. The other group has been soaked for 24 hours to initiate the germination process. </w:t>
      </w:r>
    </w:p>
    <w:p w:rsidR="006F12A0" w:rsidRDefault="006F12A0" w:rsidP="00E00D01">
      <w:pPr>
        <w:rPr>
          <w:b/>
          <w:sz w:val="32"/>
        </w:rPr>
      </w:pPr>
    </w:p>
    <w:p w:rsidR="006D2416" w:rsidRPr="00437F64" w:rsidRDefault="0024717B" w:rsidP="00E00D01">
      <w:pPr>
        <w:rPr>
          <w:b/>
          <w:sz w:val="32"/>
        </w:rPr>
      </w:pPr>
      <w:r w:rsidRPr="00437F64">
        <w:rPr>
          <w:b/>
          <w:sz w:val="32"/>
        </w:rPr>
        <w:lastRenderedPageBreak/>
        <w:t>Materials</w:t>
      </w:r>
    </w:p>
    <w:p w:rsidR="0024717B" w:rsidRPr="00437F64" w:rsidRDefault="0024717B" w:rsidP="00E00D01">
      <w:r w:rsidRPr="00437F64">
        <w:t>Plastic petri plate</w:t>
      </w:r>
    </w:p>
    <w:p w:rsidR="0024717B" w:rsidRPr="00437F64" w:rsidRDefault="0024717B" w:rsidP="00E00D01">
      <w:r w:rsidRPr="00437F64">
        <w:t>Razor blade</w:t>
      </w:r>
    </w:p>
    <w:p w:rsidR="0024717B" w:rsidRPr="00437F64" w:rsidRDefault="0024717B" w:rsidP="00E00D01">
      <w:r w:rsidRPr="00437F64">
        <w:t>1 boiled bean</w:t>
      </w:r>
    </w:p>
    <w:p w:rsidR="0024717B" w:rsidRPr="00437F64" w:rsidRDefault="0024717B" w:rsidP="00E00D01">
      <w:r w:rsidRPr="00437F64">
        <w:t>1 normal bean</w:t>
      </w:r>
    </w:p>
    <w:p w:rsidR="0024717B" w:rsidRDefault="000B3122" w:rsidP="00E00D01">
      <w:r>
        <w:t xml:space="preserve">4 drops of </w:t>
      </w:r>
      <w:proofErr w:type="spellStart"/>
      <w:r>
        <w:t>Te</w:t>
      </w:r>
      <w:r w:rsidR="0024717B" w:rsidRPr="00437F64">
        <w:t>trazolium</w:t>
      </w:r>
      <w:proofErr w:type="spellEnd"/>
      <w:r w:rsidR="0024717B" w:rsidRPr="00437F64">
        <w:t xml:space="preserve"> chloride</w:t>
      </w:r>
      <w:r>
        <w:t xml:space="preserve"> (Your instructor will have 0.1% </w:t>
      </w:r>
      <w:proofErr w:type="spellStart"/>
      <w:r>
        <w:t>tetrazolium</w:t>
      </w:r>
      <w:proofErr w:type="spellEnd"/>
      <w:r>
        <w:t xml:space="preserve"> chloride prepared in PBS pH7.4)</w:t>
      </w:r>
    </w:p>
    <w:p w:rsidR="00437F64" w:rsidRPr="00437F64" w:rsidRDefault="00437F64" w:rsidP="00E00D01"/>
    <w:p w:rsidR="00E00D01" w:rsidRPr="006D0925" w:rsidRDefault="006D0925" w:rsidP="00E00D01">
      <w:pPr>
        <w:rPr>
          <w:b/>
        </w:rPr>
      </w:pPr>
      <w:r w:rsidRPr="006D0925">
        <w:rPr>
          <w:b/>
        </w:rPr>
        <w:t xml:space="preserve">Cell Respiration </w:t>
      </w:r>
      <w:r w:rsidR="0024717B" w:rsidRPr="006D0925">
        <w:rPr>
          <w:noProof/>
        </w:rPr>
        <mc:AlternateContent>
          <mc:Choice Requires="wps">
            <w:drawing>
              <wp:anchor distT="0" distB="0" distL="114300" distR="114300" simplePos="0" relativeHeight="251661312" behindDoc="0" locked="0" layoutInCell="1" allowOverlap="1" wp14:anchorId="72458E88" wp14:editId="7179E985">
                <wp:simplePos x="0" y="0"/>
                <wp:positionH relativeFrom="column">
                  <wp:posOffset>5128260</wp:posOffset>
                </wp:positionH>
                <wp:positionV relativeFrom="paragraph">
                  <wp:posOffset>-120650</wp:posOffset>
                </wp:positionV>
                <wp:extent cx="7620" cy="990600"/>
                <wp:effectExtent l="0" t="0" r="30480" b="1905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9906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403.8pt;margin-top:-9.5pt;width:.6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lI2NwIAAHkEAAAOAAAAZHJzL2Uyb0RvYy54bWysVE2P2yAQvVfqf0DcE9upk02sOKuVnfSy&#10;7Uba7Q8ggG1UDAhInKjqf+9APrrbXlZVfcDgmXkz8+bh5f2xl+jArRNalTgbpxhxRTUTqi3xt5fN&#10;aI6R80QxIrXiJT5xh+9XHz8sB1Pwie60ZNwiAFGuGEyJO+9NkSSOdrwnbqwNV2BstO2Jh6NtE2bJ&#10;AOi9TCZpOksGbZmxmnLn4Gt9NuJVxG8aTv1T0zjukSwx1ObjauO6C2uyWpKitcR0gl7KIP9QRU+E&#10;gqQ3qJp4gvZW/AXVC2q1040fU90numkE5bEH6CZL/+jmuSOGx16AHGduNLn/B0u/HrYWCVbiHCNF&#10;ehjRw97rmBlNAj2DcQV4VWprQ4P0qJ7No6bfHVK66ohqeXR+ORmIzUJE8iYkHJyBJLvhi2bgQwA/&#10;cnVsbB8ggQV0jCM53UbCjx5R+Hg3m8DYKBgWi3SWxoElpLiGGuv8Z657FDYldt4S0Xa+0krB6LXN&#10;YiJyeHQ+FEaKa0DIq/RGSBkVIBUaIMV0Mo0BTkvBgjG4OdvuKmnRgQQNxSd2CZbXblbvFYtgHSds&#10;rRjykRIFuscBvecMI8nhmoRd9PREyPd4QuFShVqAFmjlsjsL7MciXazn63k+yiez9ShP63r0sKny&#10;0WyT3U3rT3VV1dnP0FaWF51gjKvQ2VXsWf4+MV2u3VmmN7nfKEzeokeuodjrOxYddRGkcBbVTrPT&#10;1oaxBImAvqPz5S6GC/T6HL1+/zFWvwAAAP//AwBQSwMEFAAGAAgAAAAhAHu6e4HgAAAACwEAAA8A&#10;AABkcnMvZG93bnJldi54bWxMj8FOwzAQRO9I/IO1SFxQa6eINk3jVBUSB460lbi68ZKkxOsodprQ&#10;r2c50eNqn2be5NvJteKCfWg8aUjmCgRS6W1DlYbj4W2WggjRkDWtJ9TwgwG2xf1dbjLrR/rAyz5W&#10;gkMoZEZDHWOXSRnKGp0Jc98h8e/L985EPvtK2t6MHO5auVBqKZ1piBtq0+FrjeX3fnAaMAwvidqt&#10;XXV8v45Pn4vreewOWj8+TLsNiIhT/IfhT5/VoWCnkx/IBtFqSNVqyaiGWbLmUUykKuUxJ0afVwpk&#10;kcvbDcUvAAAA//8DAFBLAQItABQABgAIAAAAIQC2gziS/gAAAOEBAAATAAAAAAAAAAAAAAAAAAAA&#10;AABbQ29udGVudF9UeXBlc10ueG1sUEsBAi0AFAAGAAgAAAAhADj9If/WAAAAlAEAAAsAAAAAAAAA&#10;AAAAAAAALwEAAF9yZWxzLy5yZWxzUEsBAi0AFAAGAAgAAAAhAOESUjY3AgAAeQQAAA4AAAAAAAAA&#10;AAAAAAAALgIAAGRycy9lMm9Eb2MueG1sUEsBAi0AFAAGAAgAAAAhAHu6e4HgAAAACwEAAA8AAAAA&#10;AAAAAAAAAAAAkQQAAGRycy9kb3ducmV2LnhtbFBLBQYAAAAABAAEAPMAAACeBQAAAAA=&#10;"/>
            </w:pict>
          </mc:Fallback>
        </mc:AlternateContent>
      </w:r>
      <w:r w:rsidR="00C45F7A" w:rsidRPr="006D0925">
        <w:rPr>
          <w:rFonts w:ascii="Arial" w:hAnsi="Arial" w:cs="Arial"/>
          <w:noProof/>
        </w:rPr>
        <w:drawing>
          <wp:anchor distT="0" distB="0" distL="114300" distR="114300" simplePos="0" relativeHeight="251656192" behindDoc="1" locked="0" layoutInCell="1" allowOverlap="1" wp14:anchorId="6D0085BB" wp14:editId="48173EDC">
            <wp:simplePos x="0" y="0"/>
            <wp:positionH relativeFrom="column">
              <wp:posOffset>4869180</wp:posOffset>
            </wp:positionH>
            <wp:positionV relativeFrom="paragraph">
              <wp:posOffset>83820</wp:posOffset>
            </wp:positionV>
            <wp:extent cx="513715" cy="731520"/>
            <wp:effectExtent l="0" t="0" r="0" b="0"/>
            <wp:wrapNone/>
            <wp:docPr id="1" name="il_fi" descr="http://www.santoshstarch.com/images/co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santoshstarch.com/images/corn.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3715" cy="731520"/>
                    </a:xfrm>
                    <a:prstGeom prst="rect">
                      <a:avLst/>
                    </a:prstGeom>
                    <a:noFill/>
                    <a:ln>
                      <a:noFill/>
                    </a:ln>
                  </pic:spPr>
                </pic:pic>
              </a:graphicData>
            </a:graphic>
            <wp14:sizeRelH relativeFrom="page">
              <wp14:pctWidth>0</wp14:pctWidth>
            </wp14:sizeRelH>
            <wp14:sizeRelV relativeFrom="page">
              <wp14:pctHeight>0</wp14:pctHeight>
            </wp14:sizeRelV>
          </wp:anchor>
        </w:drawing>
      </w:r>
      <w:r w:rsidR="00E00D01" w:rsidRPr="006D0925">
        <w:rPr>
          <w:b/>
        </w:rPr>
        <w:t xml:space="preserve">Procedure </w:t>
      </w:r>
      <w:r w:rsidR="00610C43" w:rsidRPr="006D0925">
        <w:rPr>
          <w:b/>
        </w:rPr>
        <w:t>3</w:t>
      </w:r>
      <w:r w:rsidR="00E00D01" w:rsidRPr="006D0925">
        <w:rPr>
          <w:b/>
        </w:rPr>
        <w:t>:  Electron Transport Chain</w:t>
      </w:r>
    </w:p>
    <w:p w:rsidR="00C45F7A" w:rsidRDefault="00C45F7A" w:rsidP="00C45F7A">
      <w:pPr>
        <w:pStyle w:val="ListParagraph"/>
        <w:numPr>
          <w:ilvl w:val="0"/>
          <w:numId w:val="1"/>
        </w:numPr>
      </w:pPr>
      <w:r>
        <w:t xml:space="preserve">On your plastic petri plate draw a line down the center. </w:t>
      </w:r>
    </w:p>
    <w:p w:rsidR="00C45F7A" w:rsidRDefault="00C45F7A" w:rsidP="00C45F7A">
      <w:pPr>
        <w:pStyle w:val="ListParagraph"/>
        <w:numPr>
          <w:ilvl w:val="0"/>
          <w:numId w:val="1"/>
        </w:numPr>
      </w:pPr>
      <w:r>
        <w:t>On one side of the line mark normal.</w:t>
      </w:r>
      <w:r w:rsidRPr="00C45F7A">
        <w:rPr>
          <w:rFonts w:ascii="Arial" w:hAnsi="Arial" w:cs="Arial"/>
          <w:noProof/>
          <w:sz w:val="20"/>
          <w:szCs w:val="20"/>
        </w:rPr>
        <w:t xml:space="preserve"> </w:t>
      </w:r>
    </w:p>
    <w:p w:rsidR="00C45F7A" w:rsidRDefault="00C45F7A" w:rsidP="00C45F7A">
      <w:pPr>
        <w:pStyle w:val="ListParagraph"/>
        <w:numPr>
          <w:ilvl w:val="0"/>
          <w:numId w:val="1"/>
        </w:numPr>
      </w:pPr>
      <w:r>
        <w:t xml:space="preserve">On the other side mark boiled. </w:t>
      </w:r>
    </w:p>
    <w:p w:rsidR="00C45F7A" w:rsidRDefault="00C45F7A" w:rsidP="00C45F7A">
      <w:pPr>
        <w:pStyle w:val="ListParagraph"/>
        <w:numPr>
          <w:ilvl w:val="0"/>
          <w:numId w:val="1"/>
        </w:numPr>
      </w:pPr>
      <w:r>
        <w:t xml:space="preserve">Get one kernel of corn from each bag </w:t>
      </w:r>
    </w:p>
    <w:p w:rsidR="00E00D01" w:rsidRDefault="00C45F7A" w:rsidP="00C45F7A">
      <w:pPr>
        <w:pStyle w:val="ListParagraph"/>
        <w:numPr>
          <w:ilvl w:val="0"/>
          <w:numId w:val="1"/>
        </w:numPr>
      </w:pPr>
      <w:r>
        <w:t>Cut the kernel of corn using the razor blade. Make sure to cut it in hal</w:t>
      </w:r>
      <w:r w:rsidR="00175D3C">
        <w:t xml:space="preserve">f into right and left halves, </w:t>
      </w:r>
      <w:r w:rsidR="00175D3C" w:rsidRPr="00175D3C">
        <w:rPr>
          <w:u w:val="single"/>
        </w:rPr>
        <w:t>use the cutting image on the right as a guide.</w:t>
      </w:r>
      <w:r w:rsidR="00175D3C">
        <w:t xml:space="preserve"> </w:t>
      </w:r>
    </w:p>
    <w:p w:rsidR="00C45F7A" w:rsidRDefault="00C45F7A" w:rsidP="00C45F7A">
      <w:pPr>
        <w:pStyle w:val="ListParagraph"/>
        <w:numPr>
          <w:ilvl w:val="0"/>
          <w:numId w:val="1"/>
        </w:numPr>
      </w:pPr>
      <w:r>
        <w:t xml:space="preserve">Place several drops of </w:t>
      </w:r>
      <w:proofErr w:type="spellStart"/>
      <w:r>
        <w:t>Tetrazolium</w:t>
      </w:r>
      <w:proofErr w:type="spellEnd"/>
      <w:r>
        <w:t xml:space="preserve"> chloride on each side of the </w:t>
      </w:r>
      <w:r w:rsidR="00F42482">
        <w:t>petri</w:t>
      </w:r>
      <w:r>
        <w:t xml:space="preserve"> plate. </w:t>
      </w:r>
    </w:p>
    <w:p w:rsidR="00947B07" w:rsidRDefault="006D2416" w:rsidP="00C45F7A">
      <w:pPr>
        <w:pStyle w:val="ListParagraph"/>
        <w:numPr>
          <w:ilvl w:val="0"/>
          <w:numId w:val="1"/>
        </w:numPr>
      </w:pPr>
      <w:r>
        <w:t xml:space="preserve">Using forceps, place the corn </w:t>
      </w:r>
      <w:r w:rsidRPr="00175D3C">
        <w:rPr>
          <w:u w:val="single"/>
        </w:rPr>
        <w:t>cut side down</w:t>
      </w:r>
      <w:r>
        <w:t xml:space="preserve"> into the drops.</w:t>
      </w:r>
    </w:p>
    <w:p w:rsidR="00C45F7A" w:rsidRDefault="00175D3C" w:rsidP="00C45F7A">
      <w:pPr>
        <w:pStyle w:val="ListParagraph"/>
        <w:numPr>
          <w:ilvl w:val="0"/>
          <w:numId w:val="1"/>
        </w:numPr>
      </w:pPr>
      <w:r>
        <w:rPr>
          <w:rFonts w:ascii="Arial" w:hAnsi="Arial" w:cs="Arial"/>
          <w:noProof/>
          <w:sz w:val="20"/>
          <w:szCs w:val="20"/>
        </w:rPr>
        <w:drawing>
          <wp:anchor distT="0" distB="0" distL="114300" distR="114300" simplePos="0" relativeHeight="251657216" behindDoc="1" locked="0" layoutInCell="1" allowOverlap="1" wp14:anchorId="58B46550" wp14:editId="1B9F9AF0">
            <wp:simplePos x="0" y="0"/>
            <wp:positionH relativeFrom="column">
              <wp:posOffset>4839335</wp:posOffset>
            </wp:positionH>
            <wp:positionV relativeFrom="paragraph">
              <wp:posOffset>120015</wp:posOffset>
            </wp:positionV>
            <wp:extent cx="1466215" cy="868680"/>
            <wp:effectExtent l="0" t="0" r="635" b="7620"/>
            <wp:wrapNone/>
            <wp:docPr id="2" name="il_fi" descr="http://www.featurepics.com/FI/Thumb300/20100605/One-Whole-Single-Red-Kidney-Bean-15584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featurepics.com/FI/Thumb300/20100605/One-Whole-Single-Red-Kidney-Bean-1558415.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20426" t="31733" r="24690" b="19467"/>
                    <a:stretch/>
                  </pic:blipFill>
                  <pic:spPr bwMode="auto">
                    <a:xfrm>
                      <a:off x="0" y="0"/>
                      <a:ext cx="1466215" cy="8686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47B07">
        <w:t xml:space="preserve">Repeat steps 1-7 for your beans. </w:t>
      </w:r>
      <w:r w:rsidR="006D2416">
        <w:t xml:space="preserve"> </w:t>
      </w:r>
      <w:r>
        <w:t>(note-the cutting image on the right for bean is different)</w:t>
      </w:r>
    </w:p>
    <w:p w:rsidR="006D2416" w:rsidRDefault="006D2416" w:rsidP="00C45F7A">
      <w:pPr>
        <w:pStyle w:val="ListParagraph"/>
        <w:numPr>
          <w:ilvl w:val="0"/>
          <w:numId w:val="1"/>
        </w:numPr>
      </w:pPr>
      <w:r>
        <w:t>Let sit for 15 minutes.</w:t>
      </w:r>
      <w:r w:rsidR="00947B07" w:rsidRPr="00947B07">
        <w:rPr>
          <w:rFonts w:ascii="Arial" w:hAnsi="Arial" w:cs="Arial"/>
          <w:noProof/>
          <w:sz w:val="20"/>
          <w:szCs w:val="20"/>
        </w:rPr>
        <w:t xml:space="preserve"> </w:t>
      </w:r>
    </w:p>
    <w:p w:rsidR="00175D3C" w:rsidRDefault="00175D3C" w:rsidP="006D2416">
      <w:pPr>
        <w:pStyle w:val="ListParagraph"/>
        <w:numPr>
          <w:ilvl w:val="0"/>
          <w:numId w:val="1"/>
        </w:numPr>
      </w:pPr>
      <w:r>
        <w:rPr>
          <w:noProof/>
        </w:rPr>
        <mc:AlternateContent>
          <mc:Choice Requires="wps">
            <w:drawing>
              <wp:anchor distT="0" distB="0" distL="114300" distR="114300" simplePos="0" relativeHeight="251658240" behindDoc="0" locked="0" layoutInCell="1" allowOverlap="1" wp14:anchorId="0AF83F1D" wp14:editId="7099F8E6">
                <wp:simplePos x="0" y="0"/>
                <wp:positionH relativeFrom="column">
                  <wp:posOffset>4669155</wp:posOffset>
                </wp:positionH>
                <wp:positionV relativeFrom="paragraph">
                  <wp:posOffset>3810</wp:posOffset>
                </wp:positionV>
                <wp:extent cx="2057400" cy="495300"/>
                <wp:effectExtent l="19050" t="19050" r="19050" b="19050"/>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57400" cy="495300"/>
                        </a:xfrm>
                        <a:prstGeom prst="straightConnector1">
                          <a:avLst/>
                        </a:prstGeom>
                        <a:noFill/>
                        <a:ln w="38100" cmpd="sng">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margin-left:367.65pt;margin-top:.3pt;width:162pt;height:39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izmRQIAAJIEAAAOAAAAZHJzL2Uyb0RvYy54bWysVE2P2jAQvVfqf7B8hyRsYNlow2qVQC/b&#10;Fmm3vRvbSaw6tmUbAqr63zt2gHbby6oqB+OPmTczb97k/uHYS3Tg1gmtSpxNU4y4opoJ1Zb4y8tm&#10;ssTIeaIYkVrxEp+4ww+r9+/uB1Pwme60ZNwiAFGuGEyJO+9NkSSOdrwnbqoNV/DYaNsTD0fbJsyS&#10;AdB7mczSdJEM2jJjNeXOwW09PuJVxG8aTv3npnHcI1liyM3H1cZ1F9ZkdU+K1hLTCXpOg/xDFj0R&#10;CoJeoWriCdpb8RdUL6jVTjd+SnWf6KYRlMcaoJos/aOa544YHmsBcpy50uT+Hyz9dNhaJFiJbzBS&#10;pIcWPe69jpFRHugZjCvAqlJbGwqkR/VsnjT95pDSVUdUy6Pxy8mAbxY8klcu4eAMBNkNHzUDGwL4&#10;katjY3vUSGG+BscADnygY2zO6docfvSIwuUsnd/mKfSQwlt+N7+BfQhGioATvI11/gPXPQqbEjtv&#10;iWg7X2mlQAfajjHI4cn50fHiEJyV3ggp4Z4UUqEB+FhmMVpvgByn2pig01KwYBjsnG13lbToQIK4&#10;4u+c0Sszq/eKReCOE7ZWDPnIlYKBwCFSzxlGksP8hF209ETIt1hC9VKFXIAlKOu8G5X3/S69Wy/X&#10;y3ySzxbrSZ7W9eRxU+WTxSa7ndc3dVXV2Y9QVpYXnWCMq1DZZQqy/G0qO8/jqN/rHFzpTF6jx4ZB&#10;spf/mHQUTNDIqLadZqetDS0K2gHhR+PzkIbJ+v0crX59SlY/AQAA//8DAFBLAwQUAAYACAAAACEA&#10;9M1pvt0AAAAIAQAADwAAAGRycy9kb3ducmV2LnhtbEyPQU/CQBCF7yT+h82YeIOtEEqt3RLTxIME&#10;D4LB67Y7to3d2dpdoPrrHU5y/PJe3nyTrUfbiRMOvnWk4H4WgUCqnGmpVvC+f54mIHzQZHTnCBX8&#10;oId1fjPJdGrcmd7wtAu14BHyqVbQhNCnUvqqQav9zPVInH26werAONTSDPrM47aT8yiKpdUt8YVG&#10;91g0WH3tjlZB+5rIw/yw+f74LTbFy3a7CjiWSt3djk+PIBjCfxku+qwOOTuV7kjGi07BarFccFVB&#10;DOISR8sH5pKDJAaZZ/L6gfwPAAD//wMAUEsBAi0AFAAGAAgAAAAhALaDOJL+AAAA4QEAABMAAAAA&#10;AAAAAAAAAAAAAAAAAFtDb250ZW50X1R5cGVzXS54bWxQSwECLQAUAAYACAAAACEAOP0h/9YAAACU&#10;AQAACwAAAAAAAAAAAAAAAAAvAQAAX3JlbHMvLnJlbHNQSwECLQAUAAYACAAAACEAWRIs5kUCAACS&#10;BAAADgAAAAAAAAAAAAAAAAAuAgAAZHJzL2Uyb0RvYy54bWxQSwECLQAUAAYACAAAACEA9M1pvt0A&#10;AAAIAQAADwAAAAAAAAAAAAAAAACfBAAAZHJzL2Rvd25yZXYueG1sUEsFBgAAAAAEAAQA8wAAAKkF&#10;AAAAAA==&#10;" strokeweight="3pt"/>
            </w:pict>
          </mc:Fallback>
        </mc:AlternateContent>
      </w:r>
      <w:r w:rsidR="006D2416">
        <w:t>Pick up the petri plate and observe</w:t>
      </w:r>
      <w:r>
        <w:t xml:space="preserve"> the </w:t>
      </w:r>
      <w:r w:rsidRPr="00175D3C">
        <w:rPr>
          <w:u w:val="single"/>
        </w:rPr>
        <w:t>underside</w:t>
      </w:r>
      <w:r>
        <w:t xml:space="preserve"> of </w:t>
      </w:r>
      <w:r w:rsidR="006D2416">
        <w:t xml:space="preserve">the </w:t>
      </w:r>
    </w:p>
    <w:p w:rsidR="006D2416" w:rsidRDefault="006D2416" w:rsidP="00175D3C">
      <w:pPr>
        <w:ind w:left="720"/>
      </w:pPr>
      <w:r>
        <w:t>kernel</w:t>
      </w:r>
      <w:r w:rsidR="00947B07">
        <w:t xml:space="preserve"> and bean</w:t>
      </w:r>
      <w:r w:rsidR="00175D3C">
        <w:t xml:space="preserve"> to see the staining results.</w:t>
      </w:r>
    </w:p>
    <w:p w:rsidR="00175D3C" w:rsidRDefault="00175D3C" w:rsidP="00437F64">
      <w:pPr>
        <w:pStyle w:val="ListParagraph"/>
        <w:rPr>
          <w:b/>
        </w:rPr>
      </w:pPr>
    </w:p>
    <w:p w:rsidR="00437F64" w:rsidRDefault="00437F64" w:rsidP="00437F64">
      <w:pPr>
        <w:pStyle w:val="ListParagraph"/>
      </w:pPr>
      <w:r w:rsidRPr="00437F64">
        <w:rPr>
          <w:b/>
        </w:rPr>
        <w:t>CAUTION:  DO NOT ALLOW</w:t>
      </w:r>
      <w:r>
        <w:t xml:space="preserve"> </w:t>
      </w:r>
      <w:proofErr w:type="spellStart"/>
      <w:r>
        <w:t>Tetrazolium</w:t>
      </w:r>
      <w:proofErr w:type="spellEnd"/>
      <w:r>
        <w:t xml:space="preserve"> chloride to splash on your skin.</w:t>
      </w:r>
    </w:p>
    <w:p w:rsidR="006D2416" w:rsidRDefault="006D2416" w:rsidP="006D2416"/>
    <w:p w:rsidR="006D2416" w:rsidRPr="00401089" w:rsidRDefault="006D2416" w:rsidP="006D2416">
      <w:pPr>
        <w:rPr>
          <w:b/>
          <w:u w:val="single"/>
        </w:rPr>
      </w:pPr>
      <w:r w:rsidRPr="00401089">
        <w:rPr>
          <w:b/>
          <w:u w:val="single"/>
        </w:rPr>
        <w:t>Question</w:t>
      </w:r>
      <w:r w:rsidR="00437F64" w:rsidRPr="00401089">
        <w:rPr>
          <w:b/>
          <w:u w:val="single"/>
        </w:rPr>
        <w:t>s</w:t>
      </w:r>
      <w:r w:rsidR="00401089" w:rsidRPr="00401089">
        <w:rPr>
          <w:b/>
          <w:u w:val="single"/>
        </w:rPr>
        <w:t>:</w:t>
      </w:r>
    </w:p>
    <w:p w:rsidR="00437F64" w:rsidRPr="00401089" w:rsidRDefault="00437F64" w:rsidP="006D2416">
      <w:pPr>
        <w:rPr>
          <w:b/>
        </w:rPr>
      </w:pPr>
    </w:p>
    <w:p w:rsidR="00401089" w:rsidRPr="00401089" w:rsidRDefault="00401089" w:rsidP="00401089">
      <w:pPr>
        <w:rPr>
          <w:b/>
        </w:rPr>
      </w:pPr>
      <w:r w:rsidRPr="00401089">
        <w:rPr>
          <w:b/>
        </w:rPr>
        <w:t xml:space="preserve">How does </w:t>
      </w:r>
      <w:proofErr w:type="spellStart"/>
      <w:r w:rsidRPr="00401089">
        <w:rPr>
          <w:b/>
        </w:rPr>
        <w:t>Tetrazolium</w:t>
      </w:r>
      <w:proofErr w:type="spellEnd"/>
      <w:r w:rsidRPr="00401089">
        <w:rPr>
          <w:b/>
        </w:rPr>
        <w:t xml:space="preserve"> chloride staining work?</w:t>
      </w:r>
    </w:p>
    <w:p w:rsidR="00401089" w:rsidRDefault="00401089" w:rsidP="006D2416">
      <w:pPr>
        <w:rPr>
          <w:b/>
        </w:rPr>
      </w:pPr>
    </w:p>
    <w:p w:rsidR="00401089" w:rsidRDefault="00401089" w:rsidP="006D2416">
      <w:pPr>
        <w:rPr>
          <w:b/>
        </w:rPr>
      </w:pPr>
    </w:p>
    <w:p w:rsidR="00401089" w:rsidRDefault="00401089" w:rsidP="006D2416">
      <w:pPr>
        <w:rPr>
          <w:b/>
        </w:rPr>
      </w:pPr>
    </w:p>
    <w:p w:rsidR="00401089" w:rsidRDefault="00401089" w:rsidP="006D2416">
      <w:pPr>
        <w:rPr>
          <w:b/>
        </w:rPr>
      </w:pPr>
    </w:p>
    <w:p w:rsidR="006D2416" w:rsidRPr="00401089" w:rsidRDefault="006D2416" w:rsidP="006D2416">
      <w:pPr>
        <w:rPr>
          <w:b/>
        </w:rPr>
      </w:pPr>
      <w:r w:rsidRPr="00401089">
        <w:rPr>
          <w:b/>
        </w:rPr>
        <w:t xml:space="preserve">Which </w:t>
      </w:r>
      <w:r w:rsidR="00401089">
        <w:rPr>
          <w:b/>
        </w:rPr>
        <w:t>seeds have</w:t>
      </w:r>
      <w:r w:rsidRPr="00401089">
        <w:rPr>
          <w:b/>
        </w:rPr>
        <w:t xml:space="preserve"> a </w:t>
      </w:r>
      <w:r w:rsidR="00401089">
        <w:rPr>
          <w:b/>
        </w:rPr>
        <w:t>pink-</w:t>
      </w:r>
      <w:r w:rsidRPr="00401089">
        <w:rPr>
          <w:b/>
        </w:rPr>
        <w:t xml:space="preserve">stained embryo? </w:t>
      </w:r>
    </w:p>
    <w:p w:rsidR="006D2416" w:rsidRPr="00401089" w:rsidRDefault="006D2416" w:rsidP="006D2416">
      <w:pPr>
        <w:rPr>
          <w:b/>
        </w:rPr>
      </w:pPr>
    </w:p>
    <w:p w:rsidR="00437F64" w:rsidRPr="00401089" w:rsidRDefault="00437F64" w:rsidP="006D2416">
      <w:pPr>
        <w:rPr>
          <w:b/>
        </w:rPr>
      </w:pPr>
    </w:p>
    <w:p w:rsidR="00437F64" w:rsidRPr="00401089" w:rsidRDefault="00437F64" w:rsidP="006D2416">
      <w:pPr>
        <w:rPr>
          <w:b/>
        </w:rPr>
      </w:pPr>
    </w:p>
    <w:p w:rsidR="00401089" w:rsidRDefault="00401089" w:rsidP="006D2416">
      <w:pPr>
        <w:rPr>
          <w:b/>
        </w:rPr>
      </w:pPr>
    </w:p>
    <w:p w:rsidR="00401089" w:rsidRDefault="00401089" w:rsidP="006D2416">
      <w:pPr>
        <w:rPr>
          <w:b/>
        </w:rPr>
      </w:pPr>
    </w:p>
    <w:p w:rsidR="006D2416" w:rsidRPr="00401089" w:rsidRDefault="006D2416" w:rsidP="006D2416">
      <w:pPr>
        <w:rPr>
          <w:b/>
        </w:rPr>
      </w:pPr>
      <w:r w:rsidRPr="00401089">
        <w:rPr>
          <w:b/>
        </w:rPr>
        <w:t xml:space="preserve">What does the pink stain indicate is happening in the embryo? </w:t>
      </w:r>
    </w:p>
    <w:p w:rsidR="006D2416" w:rsidRPr="00401089" w:rsidRDefault="006D2416" w:rsidP="006D2416">
      <w:pPr>
        <w:rPr>
          <w:b/>
        </w:rPr>
      </w:pPr>
    </w:p>
    <w:p w:rsidR="00437F64" w:rsidRPr="00401089" w:rsidRDefault="00437F64" w:rsidP="006D2416">
      <w:pPr>
        <w:rPr>
          <w:b/>
        </w:rPr>
      </w:pPr>
    </w:p>
    <w:p w:rsidR="00437F64" w:rsidRPr="00401089" w:rsidRDefault="00437F64" w:rsidP="006D2416">
      <w:pPr>
        <w:rPr>
          <w:b/>
        </w:rPr>
      </w:pPr>
    </w:p>
    <w:p w:rsidR="00401089" w:rsidRDefault="00401089" w:rsidP="00E00D01">
      <w:pPr>
        <w:rPr>
          <w:b/>
        </w:rPr>
      </w:pPr>
    </w:p>
    <w:p w:rsidR="00401089" w:rsidRDefault="00401089" w:rsidP="00E00D01">
      <w:pPr>
        <w:rPr>
          <w:b/>
        </w:rPr>
      </w:pPr>
    </w:p>
    <w:p w:rsidR="00C45F7A" w:rsidRPr="00401089" w:rsidRDefault="006D2416" w:rsidP="00E00D01">
      <w:pPr>
        <w:rPr>
          <w:b/>
        </w:rPr>
      </w:pPr>
      <w:r w:rsidRPr="00401089">
        <w:rPr>
          <w:b/>
        </w:rPr>
        <w:t>Germinating seeds have a high</w:t>
      </w:r>
      <w:r w:rsidR="00401089">
        <w:rPr>
          <w:b/>
        </w:rPr>
        <w:t>er</w:t>
      </w:r>
      <w:r w:rsidRPr="00401089">
        <w:rPr>
          <w:b/>
        </w:rPr>
        <w:t xml:space="preserve"> rate of respiration</w:t>
      </w:r>
      <w:r w:rsidR="00401089">
        <w:rPr>
          <w:b/>
        </w:rPr>
        <w:t xml:space="preserve"> than adult plants. Why</w:t>
      </w:r>
      <w:r w:rsidRPr="00401089">
        <w:rPr>
          <w:b/>
        </w:rPr>
        <w:t>?</w:t>
      </w:r>
    </w:p>
    <w:p w:rsidR="00C45F7A" w:rsidRDefault="00C45F7A" w:rsidP="00E00D01">
      <w:pPr>
        <w:rPr>
          <w:b/>
        </w:rPr>
      </w:pPr>
    </w:p>
    <w:p w:rsidR="00CC513F" w:rsidRDefault="00CC513F" w:rsidP="00E00D01">
      <w:pPr>
        <w:rPr>
          <w:b/>
        </w:rPr>
      </w:pPr>
    </w:p>
    <w:p w:rsidR="00CC513F" w:rsidRDefault="00CC513F" w:rsidP="00E00D01">
      <w:pPr>
        <w:rPr>
          <w:b/>
        </w:rPr>
      </w:pPr>
    </w:p>
    <w:p w:rsidR="00C571FA" w:rsidRDefault="00C571FA" w:rsidP="0031565B">
      <w:pPr>
        <w:rPr>
          <w:b/>
          <w:sz w:val="28"/>
        </w:rPr>
      </w:pPr>
    </w:p>
    <w:p w:rsidR="0031565B" w:rsidRDefault="006D0925" w:rsidP="0031565B">
      <w:pPr>
        <w:rPr>
          <w:b/>
          <w:sz w:val="28"/>
        </w:rPr>
      </w:pPr>
      <w:r>
        <w:rPr>
          <w:b/>
          <w:sz w:val="28"/>
        </w:rPr>
        <w:lastRenderedPageBreak/>
        <w:t xml:space="preserve">Photosynthesis </w:t>
      </w:r>
      <w:r w:rsidR="0031565B" w:rsidRPr="00885DD7">
        <w:rPr>
          <w:b/>
          <w:sz w:val="28"/>
        </w:rPr>
        <w:t>Procedure</w:t>
      </w:r>
      <w:r w:rsidR="0031565B">
        <w:rPr>
          <w:b/>
          <w:sz w:val="28"/>
        </w:rPr>
        <w:t xml:space="preserve"> 1</w:t>
      </w:r>
      <w:r w:rsidR="0031565B" w:rsidRPr="00885DD7">
        <w:rPr>
          <w:b/>
          <w:sz w:val="28"/>
        </w:rPr>
        <w:t>:</w:t>
      </w:r>
      <w:r w:rsidR="0031565B">
        <w:rPr>
          <w:b/>
          <w:sz w:val="28"/>
        </w:rPr>
        <w:t xml:space="preserve"> Using a spectrophotometer to measure absorbance of light by spinach leaf </w:t>
      </w:r>
      <w:proofErr w:type="gramStart"/>
      <w:r w:rsidR="0031565B">
        <w:rPr>
          <w:b/>
          <w:sz w:val="28"/>
        </w:rPr>
        <w:t xml:space="preserve">pigments </w:t>
      </w:r>
      <w:r w:rsidR="00206954">
        <w:rPr>
          <w:b/>
          <w:sz w:val="28"/>
        </w:rPr>
        <w:t xml:space="preserve"> (</w:t>
      </w:r>
      <w:proofErr w:type="gramEnd"/>
      <w:r w:rsidR="00206954" w:rsidRPr="00206954">
        <w:rPr>
          <w:b/>
          <w:i/>
          <w:sz w:val="28"/>
        </w:rPr>
        <w:t>See Fig. 10.9 in your textbook</w:t>
      </w:r>
      <w:r w:rsidR="00206954">
        <w:rPr>
          <w:b/>
          <w:sz w:val="28"/>
        </w:rPr>
        <w:t>)</w:t>
      </w:r>
    </w:p>
    <w:p w:rsidR="00EE7630" w:rsidRPr="00885DD7" w:rsidRDefault="00EE7630" w:rsidP="0031565B">
      <w:pPr>
        <w:rPr>
          <w:b/>
          <w:sz w:val="28"/>
        </w:rPr>
      </w:pPr>
    </w:p>
    <w:p w:rsidR="0031565B" w:rsidRPr="00885DD7" w:rsidRDefault="0031565B" w:rsidP="0031565B">
      <w:pPr>
        <w:rPr>
          <w:sz w:val="22"/>
        </w:rPr>
      </w:pPr>
      <w:r w:rsidRPr="00885DD7">
        <w:rPr>
          <w:sz w:val="22"/>
        </w:rPr>
        <w:t>1.  Obtain 2 test tubes and add 10 ml of acetone to each tube.</w:t>
      </w:r>
    </w:p>
    <w:p w:rsidR="0031565B" w:rsidRPr="00885DD7" w:rsidRDefault="0031565B" w:rsidP="0031565B">
      <w:pPr>
        <w:rPr>
          <w:sz w:val="22"/>
        </w:rPr>
      </w:pPr>
      <w:r w:rsidRPr="00885DD7">
        <w:rPr>
          <w:sz w:val="22"/>
        </w:rPr>
        <w:t xml:space="preserve">2.  To </w:t>
      </w:r>
      <w:r w:rsidRPr="00A830A3">
        <w:rPr>
          <w:b/>
          <w:sz w:val="22"/>
        </w:rPr>
        <w:t>one</w:t>
      </w:r>
      <w:r w:rsidRPr="00885DD7">
        <w:rPr>
          <w:sz w:val="22"/>
        </w:rPr>
        <w:t xml:space="preserve"> </w:t>
      </w:r>
      <w:r>
        <w:rPr>
          <w:sz w:val="22"/>
        </w:rPr>
        <w:t xml:space="preserve">of these </w:t>
      </w:r>
      <w:r w:rsidRPr="00885DD7">
        <w:rPr>
          <w:sz w:val="22"/>
        </w:rPr>
        <w:t>tube</w:t>
      </w:r>
      <w:r>
        <w:rPr>
          <w:sz w:val="22"/>
        </w:rPr>
        <w:t>s</w:t>
      </w:r>
      <w:r w:rsidRPr="00885DD7">
        <w:rPr>
          <w:sz w:val="22"/>
        </w:rPr>
        <w:t xml:space="preserve"> add 10 drops of the pigment extract, cover with </w:t>
      </w:r>
      <w:proofErr w:type="spellStart"/>
      <w:r w:rsidRPr="00885DD7">
        <w:rPr>
          <w:sz w:val="22"/>
        </w:rPr>
        <w:t>parafilm</w:t>
      </w:r>
      <w:proofErr w:type="spellEnd"/>
      <w:r w:rsidRPr="00885DD7">
        <w:rPr>
          <w:sz w:val="22"/>
        </w:rPr>
        <w:t xml:space="preserve"> and invert to mix.  This is your </w:t>
      </w:r>
      <w:r>
        <w:rPr>
          <w:sz w:val="22"/>
        </w:rPr>
        <w:t xml:space="preserve">spinach </w:t>
      </w:r>
      <w:r w:rsidRPr="00885DD7">
        <w:rPr>
          <w:sz w:val="22"/>
        </w:rPr>
        <w:t>pigment extract dilution.</w:t>
      </w:r>
    </w:p>
    <w:p w:rsidR="0031565B" w:rsidRPr="00885DD7" w:rsidRDefault="0031565B" w:rsidP="0031565B">
      <w:pPr>
        <w:rPr>
          <w:sz w:val="22"/>
        </w:rPr>
      </w:pPr>
      <w:r w:rsidRPr="00885DD7">
        <w:rPr>
          <w:sz w:val="22"/>
        </w:rPr>
        <w:t xml:space="preserve">3.  Obtain 2 of the special tubes </w:t>
      </w:r>
      <w:r>
        <w:rPr>
          <w:sz w:val="22"/>
        </w:rPr>
        <w:t>that</w:t>
      </w:r>
      <w:r w:rsidRPr="00885DD7">
        <w:rPr>
          <w:sz w:val="22"/>
        </w:rPr>
        <w:t xml:space="preserve"> are used in the spectrophotometer </w:t>
      </w:r>
      <w:r>
        <w:rPr>
          <w:sz w:val="22"/>
        </w:rPr>
        <w:t xml:space="preserve">(called cuvettes) </w:t>
      </w:r>
      <w:r w:rsidRPr="00885DD7">
        <w:rPr>
          <w:sz w:val="22"/>
        </w:rPr>
        <w:t>and pour the plain acetone into one – this is your “blank”</w:t>
      </w:r>
      <w:r>
        <w:rPr>
          <w:sz w:val="22"/>
        </w:rPr>
        <w:t xml:space="preserve"> you will use to ‘zero’ the machine</w:t>
      </w:r>
      <w:r w:rsidRPr="00885DD7">
        <w:rPr>
          <w:sz w:val="22"/>
        </w:rPr>
        <w:t>.  Pour your pigment extract dilution into the other tube.</w:t>
      </w:r>
    </w:p>
    <w:p w:rsidR="0031565B" w:rsidRPr="00885DD7" w:rsidRDefault="0031565B" w:rsidP="0031565B">
      <w:pPr>
        <w:rPr>
          <w:sz w:val="22"/>
        </w:rPr>
      </w:pPr>
      <w:r w:rsidRPr="00885DD7">
        <w:rPr>
          <w:sz w:val="22"/>
        </w:rPr>
        <w:t>4.  Wip</w:t>
      </w:r>
      <w:r>
        <w:rPr>
          <w:sz w:val="22"/>
        </w:rPr>
        <w:t>e all liquid, fingerprints, dust particles,</w:t>
      </w:r>
      <w:r w:rsidRPr="00885DD7">
        <w:rPr>
          <w:sz w:val="22"/>
        </w:rPr>
        <w:t xml:space="preserve"> etc. from the </w:t>
      </w:r>
      <w:r>
        <w:rPr>
          <w:sz w:val="22"/>
        </w:rPr>
        <w:t>cuvettes</w:t>
      </w:r>
      <w:r w:rsidRPr="00885DD7">
        <w:rPr>
          <w:sz w:val="22"/>
        </w:rPr>
        <w:t xml:space="preserve"> with </w:t>
      </w:r>
      <w:r w:rsidRPr="00A830A3">
        <w:rPr>
          <w:b/>
          <w:sz w:val="22"/>
          <w:u w:val="single"/>
        </w:rPr>
        <w:t>lens paper</w:t>
      </w:r>
      <w:r w:rsidRPr="00A830A3">
        <w:rPr>
          <w:sz w:val="22"/>
        </w:rPr>
        <w:t xml:space="preserve"> </w:t>
      </w:r>
      <w:r w:rsidRPr="00885DD7">
        <w:rPr>
          <w:sz w:val="22"/>
        </w:rPr>
        <w:t>and when it is your turn read the absorbance of your extract using the spectrophotometer.</w:t>
      </w:r>
    </w:p>
    <w:p w:rsidR="0031565B" w:rsidRPr="00AD03C7" w:rsidRDefault="0031565B" w:rsidP="0031565B">
      <w:pPr>
        <w:rPr>
          <w:sz w:val="22"/>
        </w:rPr>
      </w:pPr>
      <w:r w:rsidRPr="00885DD7">
        <w:rPr>
          <w:sz w:val="22"/>
        </w:rPr>
        <w:t xml:space="preserve">5.  </w:t>
      </w:r>
      <w:r>
        <w:rPr>
          <w:sz w:val="22"/>
        </w:rPr>
        <w:t>Check with your instructor to make sure that t</w:t>
      </w:r>
      <w:r w:rsidRPr="00885DD7">
        <w:rPr>
          <w:sz w:val="22"/>
        </w:rPr>
        <w:t xml:space="preserve">he spectrophotometer </w:t>
      </w:r>
      <w:r>
        <w:rPr>
          <w:sz w:val="22"/>
        </w:rPr>
        <w:t>has been</w:t>
      </w:r>
      <w:r w:rsidRPr="00885DD7">
        <w:rPr>
          <w:sz w:val="22"/>
        </w:rPr>
        <w:t xml:space="preserve"> on for 15 minutes before use.  Set the read out to </w:t>
      </w:r>
      <w:r w:rsidRPr="00A830A3">
        <w:rPr>
          <w:b/>
          <w:sz w:val="22"/>
        </w:rPr>
        <w:t>Transmittance</w:t>
      </w:r>
      <w:r>
        <w:rPr>
          <w:b/>
          <w:sz w:val="22"/>
        </w:rPr>
        <w:t xml:space="preserve"> (100%T) </w:t>
      </w:r>
      <w:r w:rsidRPr="00AD03C7">
        <w:rPr>
          <w:sz w:val="22"/>
        </w:rPr>
        <w:t>using the following labeled diagram.</w:t>
      </w:r>
    </w:p>
    <w:p w:rsidR="0031565B" w:rsidRPr="00885DD7" w:rsidRDefault="0031565B" w:rsidP="0031565B">
      <w:pPr>
        <w:rPr>
          <w:sz w:val="22"/>
        </w:rPr>
      </w:pPr>
      <w:r w:rsidRPr="00885DD7">
        <w:rPr>
          <w:sz w:val="22"/>
        </w:rPr>
        <w:t>6.  Set the first wavelength (</w:t>
      </w:r>
      <w:r w:rsidRPr="00A830A3">
        <w:rPr>
          <w:b/>
          <w:sz w:val="22"/>
        </w:rPr>
        <w:t>380nm</w:t>
      </w:r>
      <w:r w:rsidRPr="00885DD7">
        <w:rPr>
          <w:sz w:val="22"/>
        </w:rPr>
        <w:t>) and set the filter control lever to 340-599</w:t>
      </w:r>
      <w:r>
        <w:rPr>
          <w:sz w:val="22"/>
        </w:rPr>
        <w:t>nm</w:t>
      </w:r>
      <w:r w:rsidRPr="00885DD7">
        <w:rPr>
          <w:sz w:val="22"/>
        </w:rPr>
        <w:t xml:space="preserve"> reading (left).  Adjust the Transmittance reading to 0 using the Power</w:t>
      </w:r>
      <w:r>
        <w:rPr>
          <w:sz w:val="22"/>
        </w:rPr>
        <w:t>/Zero control</w:t>
      </w:r>
      <w:r w:rsidRPr="00885DD7">
        <w:rPr>
          <w:sz w:val="22"/>
        </w:rPr>
        <w:t xml:space="preserve"> Knob (front left).  Switch the read out to </w:t>
      </w:r>
      <w:r w:rsidRPr="00AD03C7">
        <w:rPr>
          <w:b/>
          <w:sz w:val="22"/>
        </w:rPr>
        <w:t>Absorbance (OA)</w:t>
      </w:r>
      <w:r w:rsidRPr="00885DD7">
        <w:rPr>
          <w:sz w:val="22"/>
        </w:rPr>
        <w:t xml:space="preserve">.  </w:t>
      </w:r>
    </w:p>
    <w:p w:rsidR="0031565B" w:rsidRPr="00885DD7" w:rsidRDefault="0031565B" w:rsidP="0031565B">
      <w:pPr>
        <w:rPr>
          <w:sz w:val="22"/>
        </w:rPr>
      </w:pPr>
      <w:r w:rsidRPr="00885DD7">
        <w:rPr>
          <w:sz w:val="22"/>
        </w:rPr>
        <w:t xml:space="preserve">7.  Insert your Blank </w:t>
      </w:r>
      <w:r>
        <w:rPr>
          <w:sz w:val="22"/>
        </w:rPr>
        <w:t xml:space="preserve">cuvette (acetone) </w:t>
      </w:r>
      <w:r w:rsidRPr="00885DD7">
        <w:rPr>
          <w:sz w:val="22"/>
        </w:rPr>
        <w:t>and align the vertical line with the mark on the sample compartment.</w:t>
      </w:r>
    </w:p>
    <w:p w:rsidR="0031565B" w:rsidRDefault="0031565B" w:rsidP="0031565B">
      <w:r>
        <w:rPr>
          <w:noProof/>
        </w:rPr>
        <w:drawing>
          <wp:inline distT="0" distB="0" distL="0" distR="0" wp14:anchorId="6953C3FC" wp14:editId="4D929BDF">
            <wp:extent cx="3943350" cy="3495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3350" cy="3495675"/>
                    </a:xfrm>
                    <a:prstGeom prst="rect">
                      <a:avLst/>
                    </a:prstGeom>
                    <a:noFill/>
                    <a:ln>
                      <a:noFill/>
                    </a:ln>
                  </pic:spPr>
                </pic:pic>
              </a:graphicData>
            </a:graphic>
          </wp:inline>
        </w:drawing>
      </w:r>
    </w:p>
    <w:p w:rsidR="0031565B" w:rsidRPr="00885DD7" w:rsidRDefault="0031565B" w:rsidP="0031565B">
      <w:pPr>
        <w:rPr>
          <w:sz w:val="22"/>
        </w:rPr>
      </w:pPr>
      <w:r w:rsidRPr="00885DD7">
        <w:rPr>
          <w:sz w:val="22"/>
        </w:rPr>
        <w:t>8.  Adjust the reading to 0 using the Transmittance/Absorbance knob (front right).</w:t>
      </w:r>
    </w:p>
    <w:p w:rsidR="0031565B" w:rsidRPr="00885DD7" w:rsidRDefault="0031565B" w:rsidP="0031565B">
      <w:pPr>
        <w:rPr>
          <w:sz w:val="22"/>
        </w:rPr>
      </w:pPr>
      <w:r w:rsidRPr="00885DD7">
        <w:rPr>
          <w:sz w:val="22"/>
        </w:rPr>
        <w:t>9.  Remove the blank and inse</w:t>
      </w:r>
      <w:r>
        <w:rPr>
          <w:sz w:val="22"/>
        </w:rPr>
        <w:t>r</w:t>
      </w:r>
      <w:r w:rsidRPr="00885DD7">
        <w:rPr>
          <w:sz w:val="22"/>
        </w:rPr>
        <w:t xml:space="preserve">t your </w:t>
      </w:r>
      <w:r>
        <w:rPr>
          <w:sz w:val="22"/>
        </w:rPr>
        <w:t xml:space="preserve">spinach </w:t>
      </w:r>
      <w:r w:rsidRPr="00885DD7">
        <w:rPr>
          <w:sz w:val="22"/>
        </w:rPr>
        <w:t xml:space="preserve">pigment dilution.  </w:t>
      </w:r>
    </w:p>
    <w:p w:rsidR="0031565B" w:rsidRPr="00885DD7" w:rsidRDefault="0031565B" w:rsidP="0031565B">
      <w:pPr>
        <w:rPr>
          <w:sz w:val="22"/>
        </w:rPr>
      </w:pPr>
      <w:r w:rsidRPr="00885DD7">
        <w:rPr>
          <w:sz w:val="22"/>
        </w:rPr>
        <w:t xml:space="preserve">10.  Record your results in </w:t>
      </w:r>
      <w:r w:rsidRPr="00144AB5">
        <w:rPr>
          <w:b/>
          <w:sz w:val="22"/>
        </w:rPr>
        <w:t>Table 1</w:t>
      </w:r>
      <w:r w:rsidRPr="00885DD7">
        <w:rPr>
          <w:sz w:val="22"/>
        </w:rPr>
        <w:t>.</w:t>
      </w:r>
    </w:p>
    <w:p w:rsidR="0031565B" w:rsidRDefault="0031565B" w:rsidP="0031565B">
      <w:pPr>
        <w:rPr>
          <w:sz w:val="22"/>
        </w:rPr>
      </w:pPr>
      <w:r w:rsidRPr="00885DD7">
        <w:rPr>
          <w:sz w:val="22"/>
        </w:rPr>
        <w:t xml:space="preserve">11.  </w:t>
      </w:r>
      <w:r>
        <w:rPr>
          <w:sz w:val="22"/>
        </w:rPr>
        <w:t>We are dividing up the absorbance readings by group.  Each group will be reading at 2-4 wavelengths, depending on the total lab size.  Your instructor will write a table up on the board, or just tell you, which wavelengths are assigned to your group.  We will combine our data together to create a lab Table 1, which all of you will use for graphing.</w:t>
      </w:r>
    </w:p>
    <w:p w:rsidR="0031565B" w:rsidRPr="00885DD7" w:rsidRDefault="0031565B" w:rsidP="0031565B">
      <w:pPr>
        <w:rPr>
          <w:sz w:val="22"/>
        </w:rPr>
      </w:pPr>
      <w:r>
        <w:rPr>
          <w:sz w:val="22"/>
        </w:rPr>
        <w:t xml:space="preserve">12. </w:t>
      </w:r>
      <w:r w:rsidRPr="00942536">
        <w:rPr>
          <w:b/>
          <w:sz w:val="22"/>
        </w:rPr>
        <w:t>Repeat steps 7-10 for each wavelength assigned to your group.</w:t>
      </w:r>
    </w:p>
    <w:p w:rsidR="0031565B" w:rsidRPr="00885DD7" w:rsidRDefault="0031565B" w:rsidP="0031565B">
      <w:pPr>
        <w:rPr>
          <w:sz w:val="28"/>
        </w:rPr>
      </w:pPr>
    </w:p>
    <w:p w:rsidR="0031565B" w:rsidRPr="00FE4028" w:rsidRDefault="0031565B" w:rsidP="0031565B">
      <w:pPr>
        <w:rPr>
          <w:b/>
          <w:sz w:val="28"/>
        </w:rPr>
      </w:pPr>
      <w:r w:rsidRPr="00FE4028">
        <w:rPr>
          <w:b/>
          <w:sz w:val="28"/>
        </w:rPr>
        <w:t>***When you measure absorbance at 600 nm and above flip the filter lever to the right**</w:t>
      </w:r>
    </w:p>
    <w:p w:rsidR="0031565B" w:rsidRPr="00885DD7" w:rsidRDefault="0031565B" w:rsidP="0031565B">
      <w:pPr>
        <w:rPr>
          <w:sz w:val="28"/>
        </w:rPr>
      </w:pPr>
    </w:p>
    <w:p w:rsidR="0031565B" w:rsidRPr="00885DD7" w:rsidRDefault="0031565B" w:rsidP="0031565B">
      <w:pPr>
        <w:rPr>
          <w:sz w:val="22"/>
        </w:rPr>
      </w:pPr>
      <w:r w:rsidRPr="00885DD7">
        <w:rPr>
          <w:sz w:val="22"/>
        </w:rPr>
        <w:lastRenderedPageBreak/>
        <w:t>12.  Graph your results using the graph paper provided and compare to the graph of common plant pigments to determine which ones are present in spinach.  Label the x-axis Wavelength (nm) and the y-axis Absorbance.  Make the long side of the paper the X-axis and spread out your results.</w:t>
      </w:r>
      <w:r>
        <w:rPr>
          <w:sz w:val="22"/>
        </w:rPr>
        <w:t xml:space="preserve"> Or to make it nice and snazzy use Excel and create a graph. Lab Instructors like nice and snazzy. </w:t>
      </w:r>
    </w:p>
    <w:p w:rsidR="0031565B" w:rsidRDefault="0031565B" w:rsidP="0031565B"/>
    <w:p w:rsidR="0031565B" w:rsidRPr="00060B10" w:rsidRDefault="00156C8B" w:rsidP="0031565B">
      <w:pPr>
        <w:rPr>
          <w:b/>
        </w:rPr>
      </w:pPr>
      <w:r>
        <w:rPr>
          <w:b/>
        </w:rPr>
        <w:t xml:space="preserve">TABLE 1 </w:t>
      </w:r>
      <w:r w:rsidR="0031565B" w:rsidRPr="00060B10">
        <w:rPr>
          <w:b/>
        </w:rPr>
        <w:t>Absorbance vs. Wavelength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230"/>
      </w:tblGrid>
      <w:tr w:rsidR="0031565B" w:rsidRPr="00AF5E59" w:rsidTr="00156C8B">
        <w:tc>
          <w:tcPr>
            <w:tcW w:w="4428" w:type="dxa"/>
            <w:vAlign w:val="center"/>
          </w:tcPr>
          <w:p w:rsidR="0031565B" w:rsidRPr="00156C8B" w:rsidRDefault="0031565B" w:rsidP="00156C8B">
            <w:pPr>
              <w:spacing w:line="360" w:lineRule="auto"/>
              <w:jc w:val="center"/>
              <w:rPr>
                <w:b/>
                <w:sz w:val="22"/>
              </w:rPr>
            </w:pPr>
            <w:r w:rsidRPr="00156C8B">
              <w:rPr>
                <w:b/>
                <w:sz w:val="22"/>
              </w:rPr>
              <w:t>Wavelength (nm)</w:t>
            </w:r>
          </w:p>
        </w:tc>
        <w:tc>
          <w:tcPr>
            <w:tcW w:w="4230" w:type="dxa"/>
            <w:vAlign w:val="center"/>
          </w:tcPr>
          <w:p w:rsidR="0031565B" w:rsidRPr="00156C8B" w:rsidRDefault="0031565B" w:rsidP="00156C8B">
            <w:pPr>
              <w:spacing w:line="360" w:lineRule="auto"/>
              <w:jc w:val="center"/>
              <w:rPr>
                <w:b/>
                <w:sz w:val="22"/>
              </w:rPr>
            </w:pPr>
            <w:r w:rsidRPr="00156C8B">
              <w:rPr>
                <w:b/>
                <w:sz w:val="22"/>
              </w:rPr>
              <w:t>Absorbance</w:t>
            </w:r>
          </w:p>
        </w:tc>
      </w:tr>
      <w:tr w:rsidR="0031565B" w:rsidRPr="00AF5E59" w:rsidTr="00156C8B">
        <w:tc>
          <w:tcPr>
            <w:tcW w:w="4428" w:type="dxa"/>
            <w:vAlign w:val="center"/>
          </w:tcPr>
          <w:p w:rsidR="0031565B" w:rsidRPr="00156C8B" w:rsidRDefault="0031565B" w:rsidP="00156C8B">
            <w:pPr>
              <w:spacing w:line="360" w:lineRule="auto"/>
              <w:jc w:val="center"/>
              <w:rPr>
                <w:sz w:val="22"/>
              </w:rPr>
            </w:pPr>
            <w:r w:rsidRPr="00156C8B">
              <w:rPr>
                <w:sz w:val="22"/>
              </w:rPr>
              <w:t>380</w:t>
            </w:r>
          </w:p>
        </w:tc>
        <w:tc>
          <w:tcPr>
            <w:tcW w:w="4230" w:type="dxa"/>
            <w:vAlign w:val="center"/>
          </w:tcPr>
          <w:p w:rsidR="0031565B" w:rsidRPr="00156C8B" w:rsidRDefault="0031565B" w:rsidP="00156C8B">
            <w:pPr>
              <w:spacing w:line="360" w:lineRule="auto"/>
              <w:jc w:val="center"/>
              <w:rPr>
                <w:sz w:val="22"/>
              </w:rPr>
            </w:pPr>
          </w:p>
        </w:tc>
      </w:tr>
      <w:tr w:rsidR="0031565B" w:rsidRPr="00AF5E59" w:rsidTr="00156C8B">
        <w:tc>
          <w:tcPr>
            <w:tcW w:w="4428" w:type="dxa"/>
            <w:vAlign w:val="center"/>
          </w:tcPr>
          <w:p w:rsidR="0031565B" w:rsidRPr="00156C8B" w:rsidRDefault="0031565B" w:rsidP="00156C8B">
            <w:pPr>
              <w:spacing w:line="360" w:lineRule="auto"/>
              <w:jc w:val="center"/>
              <w:rPr>
                <w:sz w:val="22"/>
              </w:rPr>
            </w:pPr>
            <w:r w:rsidRPr="00156C8B">
              <w:rPr>
                <w:sz w:val="22"/>
              </w:rPr>
              <w:t>400</w:t>
            </w:r>
          </w:p>
        </w:tc>
        <w:tc>
          <w:tcPr>
            <w:tcW w:w="4230" w:type="dxa"/>
            <w:vAlign w:val="center"/>
          </w:tcPr>
          <w:p w:rsidR="0031565B" w:rsidRPr="00156C8B" w:rsidRDefault="0031565B" w:rsidP="00156C8B">
            <w:pPr>
              <w:spacing w:line="360" w:lineRule="auto"/>
              <w:jc w:val="center"/>
              <w:rPr>
                <w:sz w:val="22"/>
              </w:rPr>
            </w:pPr>
          </w:p>
        </w:tc>
      </w:tr>
      <w:tr w:rsidR="0031565B" w:rsidRPr="00AF5E59" w:rsidTr="00156C8B">
        <w:tc>
          <w:tcPr>
            <w:tcW w:w="4428" w:type="dxa"/>
            <w:vAlign w:val="center"/>
          </w:tcPr>
          <w:p w:rsidR="0031565B" w:rsidRPr="00156C8B" w:rsidRDefault="0031565B" w:rsidP="00156C8B">
            <w:pPr>
              <w:spacing w:line="360" w:lineRule="auto"/>
              <w:jc w:val="center"/>
              <w:rPr>
                <w:sz w:val="22"/>
              </w:rPr>
            </w:pPr>
            <w:r w:rsidRPr="00156C8B">
              <w:rPr>
                <w:sz w:val="22"/>
              </w:rPr>
              <w:t>420</w:t>
            </w:r>
          </w:p>
        </w:tc>
        <w:tc>
          <w:tcPr>
            <w:tcW w:w="4230" w:type="dxa"/>
            <w:vAlign w:val="center"/>
          </w:tcPr>
          <w:p w:rsidR="0031565B" w:rsidRPr="00156C8B" w:rsidRDefault="0031565B" w:rsidP="00156C8B">
            <w:pPr>
              <w:spacing w:line="360" w:lineRule="auto"/>
              <w:jc w:val="center"/>
              <w:rPr>
                <w:sz w:val="22"/>
              </w:rPr>
            </w:pPr>
          </w:p>
        </w:tc>
      </w:tr>
      <w:tr w:rsidR="0031565B" w:rsidRPr="00AF5E59" w:rsidTr="00156C8B">
        <w:tc>
          <w:tcPr>
            <w:tcW w:w="4428" w:type="dxa"/>
            <w:vAlign w:val="center"/>
          </w:tcPr>
          <w:p w:rsidR="0031565B" w:rsidRPr="00156C8B" w:rsidRDefault="0031565B" w:rsidP="00156C8B">
            <w:pPr>
              <w:spacing w:line="360" w:lineRule="auto"/>
              <w:jc w:val="center"/>
              <w:rPr>
                <w:sz w:val="22"/>
              </w:rPr>
            </w:pPr>
            <w:r w:rsidRPr="00156C8B">
              <w:rPr>
                <w:sz w:val="22"/>
              </w:rPr>
              <w:t>440</w:t>
            </w:r>
          </w:p>
        </w:tc>
        <w:tc>
          <w:tcPr>
            <w:tcW w:w="4230" w:type="dxa"/>
            <w:vAlign w:val="center"/>
          </w:tcPr>
          <w:p w:rsidR="0031565B" w:rsidRPr="00156C8B" w:rsidRDefault="0031565B" w:rsidP="00156C8B">
            <w:pPr>
              <w:spacing w:line="360" w:lineRule="auto"/>
              <w:jc w:val="center"/>
              <w:rPr>
                <w:sz w:val="22"/>
              </w:rPr>
            </w:pPr>
          </w:p>
        </w:tc>
      </w:tr>
      <w:tr w:rsidR="0031565B" w:rsidRPr="00AF5E59" w:rsidTr="00156C8B">
        <w:tc>
          <w:tcPr>
            <w:tcW w:w="4428" w:type="dxa"/>
            <w:vAlign w:val="center"/>
          </w:tcPr>
          <w:p w:rsidR="0031565B" w:rsidRPr="00156C8B" w:rsidRDefault="0031565B" w:rsidP="00156C8B">
            <w:pPr>
              <w:spacing w:line="360" w:lineRule="auto"/>
              <w:jc w:val="center"/>
              <w:rPr>
                <w:sz w:val="22"/>
              </w:rPr>
            </w:pPr>
            <w:r w:rsidRPr="00156C8B">
              <w:rPr>
                <w:sz w:val="22"/>
              </w:rPr>
              <w:t>460</w:t>
            </w:r>
          </w:p>
        </w:tc>
        <w:tc>
          <w:tcPr>
            <w:tcW w:w="4230" w:type="dxa"/>
            <w:vAlign w:val="center"/>
          </w:tcPr>
          <w:p w:rsidR="0031565B" w:rsidRPr="00156C8B" w:rsidRDefault="0031565B" w:rsidP="00156C8B">
            <w:pPr>
              <w:spacing w:line="360" w:lineRule="auto"/>
              <w:jc w:val="center"/>
              <w:rPr>
                <w:sz w:val="22"/>
              </w:rPr>
            </w:pPr>
          </w:p>
        </w:tc>
      </w:tr>
      <w:tr w:rsidR="0031565B" w:rsidRPr="00AF5E59" w:rsidTr="00156C8B">
        <w:tc>
          <w:tcPr>
            <w:tcW w:w="4428" w:type="dxa"/>
            <w:vAlign w:val="center"/>
          </w:tcPr>
          <w:p w:rsidR="0031565B" w:rsidRPr="00156C8B" w:rsidRDefault="0031565B" w:rsidP="00156C8B">
            <w:pPr>
              <w:spacing w:line="360" w:lineRule="auto"/>
              <w:jc w:val="center"/>
              <w:rPr>
                <w:sz w:val="22"/>
              </w:rPr>
            </w:pPr>
            <w:r w:rsidRPr="00156C8B">
              <w:rPr>
                <w:sz w:val="22"/>
              </w:rPr>
              <w:t>480</w:t>
            </w:r>
          </w:p>
        </w:tc>
        <w:tc>
          <w:tcPr>
            <w:tcW w:w="4230" w:type="dxa"/>
            <w:vAlign w:val="center"/>
          </w:tcPr>
          <w:p w:rsidR="0031565B" w:rsidRPr="00156C8B" w:rsidRDefault="0031565B" w:rsidP="00156C8B">
            <w:pPr>
              <w:spacing w:line="360" w:lineRule="auto"/>
              <w:jc w:val="center"/>
              <w:rPr>
                <w:sz w:val="22"/>
              </w:rPr>
            </w:pPr>
          </w:p>
        </w:tc>
      </w:tr>
      <w:tr w:rsidR="0031565B" w:rsidRPr="00AF5E59" w:rsidTr="00156C8B">
        <w:tc>
          <w:tcPr>
            <w:tcW w:w="4428" w:type="dxa"/>
            <w:vAlign w:val="center"/>
          </w:tcPr>
          <w:p w:rsidR="0031565B" w:rsidRPr="00156C8B" w:rsidRDefault="0031565B" w:rsidP="00156C8B">
            <w:pPr>
              <w:spacing w:line="360" w:lineRule="auto"/>
              <w:jc w:val="center"/>
              <w:rPr>
                <w:sz w:val="22"/>
              </w:rPr>
            </w:pPr>
            <w:r w:rsidRPr="00156C8B">
              <w:rPr>
                <w:sz w:val="22"/>
              </w:rPr>
              <w:t>500</w:t>
            </w:r>
          </w:p>
        </w:tc>
        <w:tc>
          <w:tcPr>
            <w:tcW w:w="4230" w:type="dxa"/>
            <w:vAlign w:val="center"/>
          </w:tcPr>
          <w:p w:rsidR="0031565B" w:rsidRPr="00156C8B" w:rsidRDefault="0031565B" w:rsidP="00156C8B">
            <w:pPr>
              <w:spacing w:line="360" w:lineRule="auto"/>
              <w:jc w:val="center"/>
              <w:rPr>
                <w:sz w:val="22"/>
              </w:rPr>
            </w:pPr>
          </w:p>
        </w:tc>
      </w:tr>
      <w:tr w:rsidR="0031565B" w:rsidRPr="00AF5E59" w:rsidTr="00156C8B">
        <w:tc>
          <w:tcPr>
            <w:tcW w:w="4428" w:type="dxa"/>
            <w:vAlign w:val="center"/>
          </w:tcPr>
          <w:p w:rsidR="0031565B" w:rsidRPr="00156C8B" w:rsidRDefault="0031565B" w:rsidP="00156C8B">
            <w:pPr>
              <w:spacing w:line="360" w:lineRule="auto"/>
              <w:jc w:val="center"/>
              <w:rPr>
                <w:sz w:val="22"/>
              </w:rPr>
            </w:pPr>
            <w:r w:rsidRPr="00156C8B">
              <w:rPr>
                <w:sz w:val="22"/>
              </w:rPr>
              <w:t>520</w:t>
            </w:r>
          </w:p>
        </w:tc>
        <w:tc>
          <w:tcPr>
            <w:tcW w:w="4230" w:type="dxa"/>
            <w:vAlign w:val="center"/>
          </w:tcPr>
          <w:p w:rsidR="0031565B" w:rsidRPr="00156C8B" w:rsidRDefault="0031565B" w:rsidP="00156C8B">
            <w:pPr>
              <w:spacing w:line="360" w:lineRule="auto"/>
              <w:jc w:val="center"/>
              <w:rPr>
                <w:sz w:val="22"/>
              </w:rPr>
            </w:pPr>
          </w:p>
        </w:tc>
      </w:tr>
      <w:tr w:rsidR="0031565B" w:rsidRPr="00AF5E59" w:rsidTr="00156C8B">
        <w:tc>
          <w:tcPr>
            <w:tcW w:w="4428" w:type="dxa"/>
            <w:vAlign w:val="center"/>
          </w:tcPr>
          <w:p w:rsidR="0031565B" w:rsidRPr="00156C8B" w:rsidRDefault="0031565B" w:rsidP="00156C8B">
            <w:pPr>
              <w:spacing w:line="360" w:lineRule="auto"/>
              <w:jc w:val="center"/>
              <w:rPr>
                <w:sz w:val="22"/>
              </w:rPr>
            </w:pPr>
            <w:r w:rsidRPr="00156C8B">
              <w:rPr>
                <w:sz w:val="22"/>
              </w:rPr>
              <w:t>540</w:t>
            </w:r>
          </w:p>
        </w:tc>
        <w:tc>
          <w:tcPr>
            <w:tcW w:w="4230" w:type="dxa"/>
            <w:vAlign w:val="center"/>
          </w:tcPr>
          <w:p w:rsidR="0031565B" w:rsidRPr="00156C8B" w:rsidRDefault="0031565B" w:rsidP="00156C8B">
            <w:pPr>
              <w:spacing w:line="360" w:lineRule="auto"/>
              <w:jc w:val="center"/>
              <w:rPr>
                <w:sz w:val="22"/>
              </w:rPr>
            </w:pPr>
          </w:p>
        </w:tc>
      </w:tr>
      <w:tr w:rsidR="0031565B" w:rsidRPr="00AF5E59" w:rsidTr="00156C8B">
        <w:tc>
          <w:tcPr>
            <w:tcW w:w="4428" w:type="dxa"/>
            <w:vAlign w:val="center"/>
          </w:tcPr>
          <w:p w:rsidR="0031565B" w:rsidRPr="00156C8B" w:rsidRDefault="0031565B" w:rsidP="00156C8B">
            <w:pPr>
              <w:spacing w:line="360" w:lineRule="auto"/>
              <w:jc w:val="center"/>
              <w:rPr>
                <w:sz w:val="22"/>
              </w:rPr>
            </w:pPr>
            <w:r w:rsidRPr="00156C8B">
              <w:rPr>
                <w:sz w:val="22"/>
              </w:rPr>
              <w:t>560</w:t>
            </w:r>
          </w:p>
        </w:tc>
        <w:tc>
          <w:tcPr>
            <w:tcW w:w="4230" w:type="dxa"/>
            <w:vAlign w:val="center"/>
          </w:tcPr>
          <w:p w:rsidR="0031565B" w:rsidRPr="00156C8B" w:rsidRDefault="0031565B" w:rsidP="00156C8B">
            <w:pPr>
              <w:spacing w:line="360" w:lineRule="auto"/>
              <w:jc w:val="center"/>
              <w:rPr>
                <w:sz w:val="22"/>
              </w:rPr>
            </w:pPr>
          </w:p>
        </w:tc>
      </w:tr>
      <w:tr w:rsidR="0031565B" w:rsidRPr="00AF5E59" w:rsidTr="00156C8B">
        <w:tc>
          <w:tcPr>
            <w:tcW w:w="4428" w:type="dxa"/>
            <w:vAlign w:val="center"/>
          </w:tcPr>
          <w:p w:rsidR="0031565B" w:rsidRPr="00156C8B" w:rsidRDefault="0031565B" w:rsidP="00156C8B">
            <w:pPr>
              <w:spacing w:line="360" w:lineRule="auto"/>
              <w:jc w:val="center"/>
              <w:rPr>
                <w:sz w:val="22"/>
              </w:rPr>
            </w:pPr>
            <w:r w:rsidRPr="00156C8B">
              <w:rPr>
                <w:sz w:val="22"/>
              </w:rPr>
              <w:t>580</w:t>
            </w:r>
          </w:p>
        </w:tc>
        <w:tc>
          <w:tcPr>
            <w:tcW w:w="4230" w:type="dxa"/>
            <w:vAlign w:val="center"/>
          </w:tcPr>
          <w:p w:rsidR="0031565B" w:rsidRPr="00156C8B" w:rsidRDefault="0031565B" w:rsidP="00156C8B">
            <w:pPr>
              <w:spacing w:line="360" w:lineRule="auto"/>
              <w:jc w:val="center"/>
              <w:rPr>
                <w:sz w:val="22"/>
              </w:rPr>
            </w:pPr>
          </w:p>
        </w:tc>
      </w:tr>
      <w:tr w:rsidR="0031565B" w:rsidRPr="00AF5E59" w:rsidTr="00156C8B">
        <w:tc>
          <w:tcPr>
            <w:tcW w:w="4428" w:type="dxa"/>
            <w:vAlign w:val="center"/>
          </w:tcPr>
          <w:p w:rsidR="0031565B" w:rsidRPr="00156C8B" w:rsidRDefault="00156C8B" w:rsidP="00156C8B">
            <w:pPr>
              <w:spacing w:line="360" w:lineRule="auto"/>
              <w:jc w:val="center"/>
              <w:rPr>
                <w:b/>
                <w:sz w:val="22"/>
              </w:rPr>
            </w:pPr>
            <w:r>
              <w:rPr>
                <w:b/>
                <w:sz w:val="22"/>
              </w:rPr>
              <w:t>CHANGE FILTER!!!</w:t>
            </w:r>
          </w:p>
        </w:tc>
        <w:tc>
          <w:tcPr>
            <w:tcW w:w="4230" w:type="dxa"/>
            <w:vAlign w:val="center"/>
          </w:tcPr>
          <w:p w:rsidR="0031565B" w:rsidRPr="00156C8B" w:rsidRDefault="00156C8B" w:rsidP="00156C8B">
            <w:pPr>
              <w:spacing w:line="360" w:lineRule="auto"/>
              <w:jc w:val="center"/>
              <w:rPr>
                <w:b/>
                <w:sz w:val="22"/>
              </w:rPr>
            </w:pPr>
            <w:r>
              <w:rPr>
                <w:b/>
                <w:sz w:val="22"/>
              </w:rPr>
              <w:t xml:space="preserve">FLIP </w:t>
            </w:r>
            <w:r w:rsidR="0031565B" w:rsidRPr="00156C8B">
              <w:rPr>
                <w:b/>
                <w:sz w:val="22"/>
              </w:rPr>
              <w:t>LEVER TO RIGHT</w:t>
            </w:r>
            <w:r>
              <w:rPr>
                <w:b/>
                <w:sz w:val="22"/>
              </w:rPr>
              <w:t>!!!</w:t>
            </w:r>
          </w:p>
        </w:tc>
      </w:tr>
      <w:tr w:rsidR="0031565B" w:rsidRPr="00AF5E59" w:rsidTr="00156C8B">
        <w:tc>
          <w:tcPr>
            <w:tcW w:w="4428" w:type="dxa"/>
            <w:vAlign w:val="center"/>
          </w:tcPr>
          <w:p w:rsidR="0031565B" w:rsidRPr="00156C8B" w:rsidRDefault="0031565B" w:rsidP="00156C8B">
            <w:pPr>
              <w:spacing w:line="360" w:lineRule="auto"/>
              <w:jc w:val="center"/>
              <w:rPr>
                <w:sz w:val="22"/>
              </w:rPr>
            </w:pPr>
            <w:r w:rsidRPr="00156C8B">
              <w:rPr>
                <w:sz w:val="22"/>
              </w:rPr>
              <w:t>600</w:t>
            </w:r>
          </w:p>
        </w:tc>
        <w:tc>
          <w:tcPr>
            <w:tcW w:w="4230" w:type="dxa"/>
            <w:vAlign w:val="center"/>
          </w:tcPr>
          <w:p w:rsidR="0031565B" w:rsidRPr="00156C8B" w:rsidRDefault="0031565B" w:rsidP="00156C8B">
            <w:pPr>
              <w:spacing w:line="360" w:lineRule="auto"/>
              <w:jc w:val="center"/>
              <w:rPr>
                <w:sz w:val="22"/>
              </w:rPr>
            </w:pPr>
          </w:p>
        </w:tc>
      </w:tr>
      <w:tr w:rsidR="0031565B" w:rsidRPr="00AF5E59" w:rsidTr="00156C8B">
        <w:tc>
          <w:tcPr>
            <w:tcW w:w="4428" w:type="dxa"/>
            <w:vAlign w:val="center"/>
          </w:tcPr>
          <w:p w:rsidR="0031565B" w:rsidRPr="00156C8B" w:rsidRDefault="0031565B" w:rsidP="00156C8B">
            <w:pPr>
              <w:spacing w:line="360" w:lineRule="auto"/>
              <w:jc w:val="center"/>
              <w:rPr>
                <w:sz w:val="22"/>
              </w:rPr>
            </w:pPr>
            <w:r w:rsidRPr="00156C8B">
              <w:rPr>
                <w:sz w:val="22"/>
              </w:rPr>
              <w:t>620</w:t>
            </w:r>
          </w:p>
        </w:tc>
        <w:tc>
          <w:tcPr>
            <w:tcW w:w="4230" w:type="dxa"/>
            <w:vAlign w:val="center"/>
          </w:tcPr>
          <w:p w:rsidR="0031565B" w:rsidRPr="00156C8B" w:rsidRDefault="0031565B" w:rsidP="00156C8B">
            <w:pPr>
              <w:spacing w:line="360" w:lineRule="auto"/>
              <w:jc w:val="center"/>
              <w:rPr>
                <w:sz w:val="22"/>
              </w:rPr>
            </w:pPr>
          </w:p>
        </w:tc>
      </w:tr>
      <w:tr w:rsidR="0031565B" w:rsidRPr="00AF5E59" w:rsidTr="00156C8B">
        <w:tc>
          <w:tcPr>
            <w:tcW w:w="4428" w:type="dxa"/>
            <w:vAlign w:val="center"/>
          </w:tcPr>
          <w:p w:rsidR="0031565B" w:rsidRPr="00156C8B" w:rsidRDefault="0031565B" w:rsidP="00156C8B">
            <w:pPr>
              <w:spacing w:line="360" w:lineRule="auto"/>
              <w:jc w:val="center"/>
              <w:rPr>
                <w:sz w:val="22"/>
              </w:rPr>
            </w:pPr>
            <w:r w:rsidRPr="00156C8B">
              <w:rPr>
                <w:sz w:val="22"/>
              </w:rPr>
              <w:t>640</w:t>
            </w:r>
          </w:p>
        </w:tc>
        <w:tc>
          <w:tcPr>
            <w:tcW w:w="4230" w:type="dxa"/>
            <w:vAlign w:val="center"/>
          </w:tcPr>
          <w:p w:rsidR="0031565B" w:rsidRPr="00156C8B" w:rsidRDefault="0031565B" w:rsidP="00156C8B">
            <w:pPr>
              <w:spacing w:line="360" w:lineRule="auto"/>
              <w:jc w:val="center"/>
              <w:rPr>
                <w:sz w:val="22"/>
              </w:rPr>
            </w:pPr>
          </w:p>
        </w:tc>
      </w:tr>
      <w:tr w:rsidR="0031565B" w:rsidRPr="00AF5E59" w:rsidTr="00156C8B">
        <w:tc>
          <w:tcPr>
            <w:tcW w:w="4428" w:type="dxa"/>
            <w:vAlign w:val="center"/>
          </w:tcPr>
          <w:p w:rsidR="0031565B" w:rsidRPr="00156C8B" w:rsidRDefault="0031565B" w:rsidP="00156C8B">
            <w:pPr>
              <w:spacing w:line="360" w:lineRule="auto"/>
              <w:jc w:val="center"/>
              <w:rPr>
                <w:sz w:val="22"/>
              </w:rPr>
            </w:pPr>
            <w:r w:rsidRPr="00156C8B">
              <w:rPr>
                <w:sz w:val="22"/>
              </w:rPr>
              <w:t>660</w:t>
            </w:r>
          </w:p>
        </w:tc>
        <w:tc>
          <w:tcPr>
            <w:tcW w:w="4230" w:type="dxa"/>
            <w:vAlign w:val="center"/>
          </w:tcPr>
          <w:p w:rsidR="0031565B" w:rsidRPr="00156C8B" w:rsidRDefault="0031565B" w:rsidP="00156C8B">
            <w:pPr>
              <w:spacing w:line="360" w:lineRule="auto"/>
              <w:jc w:val="center"/>
              <w:rPr>
                <w:sz w:val="22"/>
              </w:rPr>
            </w:pPr>
          </w:p>
        </w:tc>
      </w:tr>
      <w:tr w:rsidR="0031565B" w:rsidRPr="00AF5E59" w:rsidTr="00156C8B">
        <w:tc>
          <w:tcPr>
            <w:tcW w:w="4428" w:type="dxa"/>
            <w:vAlign w:val="center"/>
          </w:tcPr>
          <w:p w:rsidR="0031565B" w:rsidRPr="00156C8B" w:rsidRDefault="0031565B" w:rsidP="00156C8B">
            <w:pPr>
              <w:spacing w:line="360" w:lineRule="auto"/>
              <w:jc w:val="center"/>
              <w:rPr>
                <w:sz w:val="22"/>
              </w:rPr>
            </w:pPr>
            <w:r w:rsidRPr="00156C8B">
              <w:rPr>
                <w:sz w:val="22"/>
              </w:rPr>
              <w:t>680</w:t>
            </w:r>
          </w:p>
        </w:tc>
        <w:tc>
          <w:tcPr>
            <w:tcW w:w="4230" w:type="dxa"/>
            <w:vAlign w:val="center"/>
          </w:tcPr>
          <w:p w:rsidR="0031565B" w:rsidRPr="00156C8B" w:rsidRDefault="0031565B" w:rsidP="00156C8B">
            <w:pPr>
              <w:spacing w:line="360" w:lineRule="auto"/>
              <w:jc w:val="center"/>
              <w:rPr>
                <w:sz w:val="22"/>
              </w:rPr>
            </w:pPr>
          </w:p>
        </w:tc>
      </w:tr>
      <w:tr w:rsidR="0031565B" w:rsidRPr="00AF5E59" w:rsidTr="00156C8B">
        <w:tc>
          <w:tcPr>
            <w:tcW w:w="4428" w:type="dxa"/>
            <w:vAlign w:val="center"/>
          </w:tcPr>
          <w:p w:rsidR="0031565B" w:rsidRPr="00156C8B" w:rsidRDefault="0031565B" w:rsidP="00156C8B">
            <w:pPr>
              <w:spacing w:line="360" w:lineRule="auto"/>
              <w:jc w:val="center"/>
              <w:rPr>
                <w:sz w:val="22"/>
              </w:rPr>
            </w:pPr>
            <w:r w:rsidRPr="00156C8B">
              <w:rPr>
                <w:sz w:val="22"/>
              </w:rPr>
              <w:t>700</w:t>
            </w:r>
          </w:p>
        </w:tc>
        <w:tc>
          <w:tcPr>
            <w:tcW w:w="4230" w:type="dxa"/>
            <w:vAlign w:val="center"/>
          </w:tcPr>
          <w:p w:rsidR="0031565B" w:rsidRPr="00156C8B" w:rsidRDefault="0031565B" w:rsidP="00156C8B">
            <w:pPr>
              <w:spacing w:line="360" w:lineRule="auto"/>
              <w:jc w:val="center"/>
              <w:rPr>
                <w:sz w:val="22"/>
              </w:rPr>
            </w:pPr>
          </w:p>
        </w:tc>
      </w:tr>
    </w:tbl>
    <w:p w:rsidR="0031565B" w:rsidRDefault="0031565B" w:rsidP="0031565B"/>
    <w:p w:rsidR="0031565B" w:rsidRDefault="00156C8B" w:rsidP="0031565B">
      <w:r w:rsidRPr="00156C8B">
        <w:rPr>
          <w:b/>
          <w:sz w:val="48"/>
        </w:rPr>
        <w:t>You need to g</w:t>
      </w:r>
      <w:r w:rsidR="0031565B" w:rsidRPr="00156C8B">
        <w:rPr>
          <w:b/>
          <w:sz w:val="48"/>
        </w:rPr>
        <w:t>raph your results</w:t>
      </w:r>
      <w:r w:rsidR="0031565B">
        <w:t xml:space="preserve"> – </w:t>
      </w:r>
      <w:r w:rsidR="0031565B" w:rsidRPr="00FE4028">
        <w:rPr>
          <w:b/>
        </w:rPr>
        <w:t>Refer to the chart at your table to figure out which pigments you have</w:t>
      </w:r>
      <w:r w:rsidR="0031565B">
        <w:t xml:space="preserve">.  If you have a “hump” where chlorophyll </w:t>
      </w:r>
      <w:r w:rsidR="0031565B" w:rsidRPr="008D332F">
        <w:rPr>
          <w:i/>
        </w:rPr>
        <w:t>a</w:t>
      </w:r>
      <w:r w:rsidR="0031565B">
        <w:t xml:space="preserve"> is supposed to be, then you have chlorophyll a.</w:t>
      </w:r>
    </w:p>
    <w:p w:rsidR="0031565B" w:rsidRPr="00B711C8" w:rsidRDefault="0031565B" w:rsidP="0031565B">
      <w:pPr>
        <w:rPr>
          <w:b/>
        </w:rPr>
      </w:pPr>
      <w:r w:rsidRPr="00B711C8">
        <w:rPr>
          <w:b/>
        </w:rPr>
        <w:t>Questions</w:t>
      </w:r>
      <w:r>
        <w:rPr>
          <w:b/>
        </w:rPr>
        <w:t>:</w:t>
      </w:r>
    </w:p>
    <w:p w:rsidR="0031565B" w:rsidRPr="00B711C8" w:rsidRDefault="0031565B" w:rsidP="0031565B">
      <w:pPr>
        <w:rPr>
          <w:b/>
        </w:rPr>
      </w:pPr>
      <w:r w:rsidRPr="00B711C8">
        <w:rPr>
          <w:b/>
        </w:rPr>
        <w:t>Which pigments did you find in your extract?</w:t>
      </w:r>
    </w:p>
    <w:p w:rsidR="0031565B" w:rsidRPr="00B711C8" w:rsidRDefault="0031565B" w:rsidP="0031565B">
      <w:pPr>
        <w:rPr>
          <w:b/>
        </w:rPr>
      </w:pPr>
    </w:p>
    <w:p w:rsidR="0031565B" w:rsidRPr="00B711C8" w:rsidRDefault="0031565B" w:rsidP="0031565B">
      <w:pPr>
        <w:rPr>
          <w:b/>
        </w:rPr>
      </w:pPr>
    </w:p>
    <w:p w:rsidR="0031565B" w:rsidRPr="00B711C8" w:rsidRDefault="0031565B" w:rsidP="0031565B">
      <w:pPr>
        <w:rPr>
          <w:b/>
        </w:rPr>
      </w:pPr>
    </w:p>
    <w:p w:rsidR="0031565B" w:rsidRPr="00B711C8" w:rsidRDefault="0031565B" w:rsidP="0031565B">
      <w:pPr>
        <w:rPr>
          <w:b/>
        </w:rPr>
      </w:pPr>
      <w:r w:rsidRPr="00B711C8">
        <w:rPr>
          <w:b/>
        </w:rPr>
        <w:t>Why do spinach leaves appear green?</w:t>
      </w:r>
    </w:p>
    <w:p w:rsidR="0031565B" w:rsidRDefault="0031565B" w:rsidP="0031565B">
      <w:pPr>
        <w:rPr>
          <w:sz w:val="18"/>
          <w:szCs w:val="18"/>
        </w:rPr>
      </w:pPr>
    </w:p>
    <w:p w:rsidR="0031565B" w:rsidRDefault="0031565B" w:rsidP="0031565B">
      <w:pPr>
        <w:rPr>
          <w:sz w:val="18"/>
          <w:szCs w:val="18"/>
        </w:rPr>
      </w:pPr>
    </w:p>
    <w:p w:rsidR="0031565B" w:rsidRDefault="0031565B" w:rsidP="0031565B">
      <w:pPr>
        <w:rPr>
          <w:sz w:val="18"/>
          <w:szCs w:val="18"/>
        </w:rPr>
      </w:pPr>
    </w:p>
    <w:p w:rsidR="0031565B" w:rsidRPr="00AF5E59" w:rsidRDefault="0031565B" w:rsidP="0031565B">
      <w:pPr>
        <w:rPr>
          <w:sz w:val="18"/>
          <w:szCs w:val="18"/>
        </w:rPr>
      </w:pPr>
    </w:p>
    <w:p w:rsidR="00EE7630" w:rsidRDefault="00EE7630" w:rsidP="0031565B">
      <w:pPr>
        <w:rPr>
          <w:b/>
          <w:sz w:val="28"/>
          <w:szCs w:val="18"/>
        </w:rPr>
      </w:pPr>
    </w:p>
    <w:p w:rsidR="0031565B" w:rsidRDefault="006D0925" w:rsidP="0031565B">
      <w:pPr>
        <w:rPr>
          <w:szCs w:val="18"/>
        </w:rPr>
      </w:pPr>
      <w:r>
        <w:rPr>
          <w:b/>
          <w:sz w:val="28"/>
        </w:rPr>
        <w:lastRenderedPageBreak/>
        <w:t xml:space="preserve">Photosynthesis </w:t>
      </w:r>
      <w:r w:rsidR="0031565B" w:rsidRPr="00BC008D">
        <w:rPr>
          <w:b/>
          <w:sz w:val="28"/>
          <w:szCs w:val="18"/>
        </w:rPr>
        <w:t xml:space="preserve">Procedure 2:  Determining </w:t>
      </w:r>
      <w:r w:rsidR="0031565B">
        <w:rPr>
          <w:b/>
          <w:sz w:val="28"/>
          <w:szCs w:val="18"/>
        </w:rPr>
        <w:t xml:space="preserve">amount of </w:t>
      </w:r>
      <w:r w:rsidR="0031565B" w:rsidRPr="00BC008D">
        <w:rPr>
          <w:b/>
          <w:sz w:val="28"/>
          <w:szCs w:val="18"/>
        </w:rPr>
        <w:t xml:space="preserve">starch </w:t>
      </w:r>
      <w:r w:rsidR="0031565B">
        <w:rPr>
          <w:b/>
          <w:sz w:val="28"/>
          <w:szCs w:val="18"/>
        </w:rPr>
        <w:t>storage in variegated coleus plant leaves using iodine staining</w:t>
      </w:r>
    </w:p>
    <w:p w:rsidR="0031565B" w:rsidRPr="0029532A" w:rsidRDefault="0031565B" w:rsidP="0031565B">
      <w:pPr>
        <w:rPr>
          <w:szCs w:val="18"/>
        </w:rPr>
      </w:pPr>
      <w:r w:rsidRPr="0029532A">
        <w:rPr>
          <w:szCs w:val="18"/>
        </w:rPr>
        <w:t xml:space="preserve">When </w:t>
      </w:r>
      <w:r>
        <w:rPr>
          <w:szCs w:val="18"/>
        </w:rPr>
        <w:t xml:space="preserve">leafy </w:t>
      </w:r>
      <w:r w:rsidRPr="0029532A">
        <w:rPr>
          <w:szCs w:val="18"/>
        </w:rPr>
        <w:t>plants are making a large amount</w:t>
      </w:r>
      <w:r>
        <w:rPr>
          <w:szCs w:val="18"/>
        </w:rPr>
        <w:t xml:space="preserve"> of glucose, they store this</w:t>
      </w:r>
      <w:r w:rsidRPr="0029532A">
        <w:rPr>
          <w:szCs w:val="18"/>
        </w:rPr>
        <w:t xml:space="preserve"> glucose as starch in their chloroplasts.  </w:t>
      </w:r>
      <w:r>
        <w:rPr>
          <w:szCs w:val="18"/>
        </w:rPr>
        <w:t xml:space="preserve">Other plants, like potatoes, store glucose as starch in specialized tuber structures, in </w:t>
      </w:r>
      <w:proofErr w:type="spellStart"/>
      <w:r>
        <w:rPr>
          <w:szCs w:val="18"/>
        </w:rPr>
        <w:t>amyloplasts</w:t>
      </w:r>
      <w:proofErr w:type="spellEnd"/>
      <w:r>
        <w:rPr>
          <w:szCs w:val="18"/>
        </w:rPr>
        <w:t xml:space="preserve">. </w:t>
      </w:r>
      <w:r w:rsidRPr="0029532A">
        <w:rPr>
          <w:szCs w:val="18"/>
        </w:rPr>
        <w:t>The production of sugars requires photosynthesis and photosynthesis only occurs in the presence of light.  Additionally, photosynthesis requires chlorophyll a.  If this is not present in the leaf or parts of the leaf, there will be no starch storage.  You will test several leaves and determine starch storage using iodine.</w:t>
      </w:r>
    </w:p>
    <w:p w:rsidR="0031565B" w:rsidRPr="0031565B" w:rsidRDefault="0031565B" w:rsidP="0031565B">
      <w:pPr>
        <w:rPr>
          <w:b/>
          <w:szCs w:val="18"/>
          <w:u w:val="single"/>
        </w:rPr>
      </w:pPr>
      <w:r w:rsidRPr="0031565B">
        <w:rPr>
          <w:b/>
          <w:szCs w:val="18"/>
          <w:u w:val="single"/>
        </w:rPr>
        <w:t>* What happens when you add iodine to starch?</w:t>
      </w:r>
    </w:p>
    <w:p w:rsidR="0031565B" w:rsidRDefault="0031565B" w:rsidP="0031565B">
      <w:pPr>
        <w:rPr>
          <w:szCs w:val="18"/>
        </w:rPr>
      </w:pPr>
    </w:p>
    <w:p w:rsidR="0031565B" w:rsidRDefault="0031565B" w:rsidP="0031565B">
      <w:pPr>
        <w:rPr>
          <w:szCs w:val="18"/>
        </w:rPr>
      </w:pPr>
    </w:p>
    <w:p w:rsidR="0031565B" w:rsidRPr="0029532A" w:rsidRDefault="0031565B" w:rsidP="0031565B">
      <w:pPr>
        <w:rPr>
          <w:szCs w:val="18"/>
        </w:rPr>
      </w:pPr>
    </w:p>
    <w:p w:rsidR="0031565B" w:rsidRPr="0029532A" w:rsidRDefault="0031565B" w:rsidP="0031565B">
      <w:pPr>
        <w:rPr>
          <w:szCs w:val="18"/>
        </w:rPr>
      </w:pPr>
      <w:r w:rsidRPr="0029532A">
        <w:rPr>
          <w:szCs w:val="18"/>
        </w:rPr>
        <w:t>1.  Obtain a leaf from the following:</w:t>
      </w:r>
    </w:p>
    <w:p w:rsidR="00EF6B24" w:rsidRDefault="0031565B" w:rsidP="0031565B">
      <w:pPr>
        <w:rPr>
          <w:szCs w:val="18"/>
        </w:rPr>
      </w:pPr>
      <w:r w:rsidRPr="0029532A">
        <w:rPr>
          <w:szCs w:val="18"/>
        </w:rPr>
        <w:tab/>
        <w:t xml:space="preserve">a.  </w:t>
      </w:r>
      <w:r w:rsidR="00EF6B24" w:rsidRPr="0029532A">
        <w:rPr>
          <w:szCs w:val="18"/>
        </w:rPr>
        <w:t>Variegated cole</w:t>
      </w:r>
      <w:r w:rsidR="00EF6B24">
        <w:rPr>
          <w:szCs w:val="18"/>
        </w:rPr>
        <w:t xml:space="preserve">us with purple and green leaves </w:t>
      </w:r>
      <w:r w:rsidR="00EF6B24" w:rsidRPr="0029532A">
        <w:rPr>
          <w:szCs w:val="18"/>
        </w:rPr>
        <w:t>grown in the light.</w:t>
      </w:r>
    </w:p>
    <w:p w:rsidR="00EF6B24" w:rsidRDefault="0031565B" w:rsidP="0031565B">
      <w:pPr>
        <w:rPr>
          <w:szCs w:val="18"/>
        </w:rPr>
      </w:pPr>
      <w:r w:rsidRPr="0029532A">
        <w:rPr>
          <w:szCs w:val="18"/>
        </w:rPr>
        <w:tab/>
        <w:t xml:space="preserve">b.  </w:t>
      </w:r>
      <w:r w:rsidR="00EF6B24" w:rsidRPr="0029532A">
        <w:rPr>
          <w:szCs w:val="18"/>
        </w:rPr>
        <w:t>Variegated cole</w:t>
      </w:r>
      <w:r w:rsidR="00EF6B24">
        <w:rPr>
          <w:szCs w:val="18"/>
        </w:rPr>
        <w:t xml:space="preserve">us with purple and green leaves </w:t>
      </w:r>
      <w:r w:rsidRPr="0029532A">
        <w:rPr>
          <w:szCs w:val="18"/>
        </w:rPr>
        <w:t>grown in the dark.</w:t>
      </w:r>
    </w:p>
    <w:p w:rsidR="00EF6B24" w:rsidRPr="0029532A" w:rsidRDefault="00EF6B24" w:rsidP="0031565B">
      <w:pPr>
        <w:rPr>
          <w:szCs w:val="18"/>
        </w:rPr>
      </w:pPr>
    </w:p>
    <w:p w:rsidR="0031565B" w:rsidRPr="0029532A" w:rsidRDefault="0031565B" w:rsidP="0031565B">
      <w:pPr>
        <w:rPr>
          <w:szCs w:val="18"/>
        </w:rPr>
      </w:pPr>
      <w:r w:rsidRPr="0029532A">
        <w:rPr>
          <w:szCs w:val="18"/>
        </w:rPr>
        <w:t>2.  Boil each leaf in water for 2 minutes.  This removes water-soluble pigments.</w:t>
      </w:r>
    </w:p>
    <w:p w:rsidR="0031565B" w:rsidRPr="0029532A" w:rsidRDefault="0031565B" w:rsidP="0031565B">
      <w:pPr>
        <w:rPr>
          <w:szCs w:val="18"/>
        </w:rPr>
      </w:pPr>
      <w:r w:rsidRPr="0029532A">
        <w:rPr>
          <w:szCs w:val="18"/>
        </w:rPr>
        <w:t>3.  Boil each leaf in methanol for 5 minutes or until the color fades.  This removes the lipid soluble pigments.</w:t>
      </w:r>
    </w:p>
    <w:p w:rsidR="0031565B" w:rsidRPr="0029532A" w:rsidRDefault="0031565B" w:rsidP="0031565B">
      <w:pPr>
        <w:rPr>
          <w:szCs w:val="18"/>
        </w:rPr>
      </w:pPr>
      <w:r w:rsidRPr="002642C6">
        <w:rPr>
          <w:b/>
          <w:szCs w:val="18"/>
        </w:rPr>
        <w:t>**</w:t>
      </w:r>
      <w:r w:rsidR="004F0D0F">
        <w:rPr>
          <w:b/>
          <w:szCs w:val="18"/>
        </w:rPr>
        <w:t xml:space="preserve"> </w:t>
      </w:r>
      <w:r w:rsidRPr="002642C6">
        <w:rPr>
          <w:b/>
          <w:szCs w:val="18"/>
        </w:rPr>
        <w:t>BE CAREFUL WITH THE METHANOL – BOIL AT LOWER TEMPERATURE AND DO NOT ALLOW THE BEAKER TO BOIL DRY.</w:t>
      </w:r>
      <w:r>
        <w:rPr>
          <w:b/>
          <w:szCs w:val="18"/>
        </w:rPr>
        <w:t xml:space="preserve"> </w:t>
      </w:r>
      <w:r w:rsidRPr="002642C6">
        <w:rPr>
          <w:b/>
          <w:szCs w:val="18"/>
        </w:rPr>
        <w:t>Save your used methanol.</w:t>
      </w:r>
      <w:r w:rsidR="004F0D0F">
        <w:rPr>
          <w:b/>
          <w:szCs w:val="18"/>
        </w:rPr>
        <w:t xml:space="preserve"> </w:t>
      </w:r>
      <w:r w:rsidRPr="002642C6">
        <w:rPr>
          <w:b/>
          <w:szCs w:val="18"/>
        </w:rPr>
        <w:t>**</w:t>
      </w:r>
    </w:p>
    <w:p w:rsidR="0031565B" w:rsidRPr="0029532A" w:rsidRDefault="0031565B" w:rsidP="0031565B">
      <w:pPr>
        <w:rPr>
          <w:szCs w:val="18"/>
        </w:rPr>
      </w:pPr>
      <w:r w:rsidRPr="0029532A">
        <w:rPr>
          <w:szCs w:val="18"/>
        </w:rPr>
        <w:t>4.  Transfer the leaves to a petri dish and cover each leaf with iodine.</w:t>
      </w:r>
    </w:p>
    <w:p w:rsidR="0031565B" w:rsidRPr="0029532A" w:rsidRDefault="0031565B" w:rsidP="0031565B">
      <w:pPr>
        <w:rPr>
          <w:szCs w:val="18"/>
        </w:rPr>
      </w:pPr>
      <w:r w:rsidRPr="0029532A">
        <w:rPr>
          <w:szCs w:val="18"/>
        </w:rPr>
        <w:t>5.  Draw the leaves showing the intensity of the iodine staining.</w:t>
      </w:r>
    </w:p>
    <w:p w:rsidR="0031565B" w:rsidRPr="0029532A" w:rsidRDefault="0031565B" w:rsidP="0031565B">
      <w:pPr>
        <w:rPr>
          <w:szCs w:val="18"/>
        </w:rPr>
      </w:pPr>
      <w:r w:rsidRPr="0029532A">
        <w:rPr>
          <w:szCs w:val="18"/>
        </w:rPr>
        <w:t>6.  Explain your results.</w:t>
      </w:r>
    </w:p>
    <w:p w:rsidR="0031565B" w:rsidRPr="00156C8B" w:rsidRDefault="0031565B" w:rsidP="0031565B">
      <w:pPr>
        <w:rPr>
          <w:b/>
          <w:szCs w:val="18"/>
        </w:rPr>
      </w:pPr>
    </w:p>
    <w:p w:rsidR="0031565B" w:rsidRPr="00156C8B" w:rsidRDefault="00156C8B" w:rsidP="0031565B">
      <w:pPr>
        <w:rPr>
          <w:b/>
          <w:szCs w:val="18"/>
        </w:rPr>
      </w:pPr>
      <w:r>
        <w:rPr>
          <w:b/>
          <w:szCs w:val="18"/>
        </w:rPr>
        <w:t>TABLE 2 Starch determination in leaves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4"/>
        <w:gridCol w:w="2374"/>
        <w:gridCol w:w="3528"/>
      </w:tblGrid>
      <w:tr w:rsidR="0031565B" w:rsidRPr="0029532A" w:rsidTr="00DC5824">
        <w:tc>
          <w:tcPr>
            <w:tcW w:w="2954" w:type="dxa"/>
          </w:tcPr>
          <w:p w:rsidR="0031565B" w:rsidRPr="00972A09" w:rsidRDefault="0031565B" w:rsidP="00DC5824">
            <w:pPr>
              <w:rPr>
                <w:b/>
                <w:szCs w:val="18"/>
              </w:rPr>
            </w:pPr>
            <w:r w:rsidRPr="00972A09">
              <w:rPr>
                <w:b/>
                <w:szCs w:val="18"/>
              </w:rPr>
              <w:t>Leaf</w:t>
            </w:r>
          </w:p>
        </w:tc>
        <w:tc>
          <w:tcPr>
            <w:tcW w:w="2374" w:type="dxa"/>
          </w:tcPr>
          <w:p w:rsidR="0031565B" w:rsidRPr="00972A09" w:rsidRDefault="0031565B" w:rsidP="00DC5824">
            <w:pPr>
              <w:rPr>
                <w:b/>
                <w:szCs w:val="18"/>
              </w:rPr>
            </w:pPr>
            <w:r w:rsidRPr="00972A09">
              <w:rPr>
                <w:b/>
                <w:szCs w:val="18"/>
              </w:rPr>
              <w:t>Intensity and location of staining</w:t>
            </w:r>
          </w:p>
        </w:tc>
        <w:tc>
          <w:tcPr>
            <w:tcW w:w="3528" w:type="dxa"/>
          </w:tcPr>
          <w:p w:rsidR="0031565B" w:rsidRPr="00972A09" w:rsidRDefault="0031565B" w:rsidP="00DC5824">
            <w:pPr>
              <w:rPr>
                <w:b/>
                <w:szCs w:val="18"/>
              </w:rPr>
            </w:pPr>
            <w:r w:rsidRPr="00972A09">
              <w:rPr>
                <w:b/>
                <w:szCs w:val="18"/>
              </w:rPr>
              <w:t>Explanation</w:t>
            </w:r>
          </w:p>
        </w:tc>
      </w:tr>
      <w:tr w:rsidR="0031565B" w:rsidRPr="0029532A" w:rsidTr="00DC5824">
        <w:tc>
          <w:tcPr>
            <w:tcW w:w="2954" w:type="dxa"/>
          </w:tcPr>
          <w:p w:rsidR="0031565B" w:rsidRPr="0029532A" w:rsidRDefault="00EF6B24" w:rsidP="00DC5824">
            <w:pPr>
              <w:rPr>
                <w:szCs w:val="18"/>
              </w:rPr>
            </w:pPr>
            <w:r>
              <w:rPr>
                <w:szCs w:val="18"/>
              </w:rPr>
              <w:t>Purple/green</w:t>
            </w:r>
            <w:r w:rsidR="0031565B" w:rsidRPr="0029532A">
              <w:rPr>
                <w:szCs w:val="18"/>
              </w:rPr>
              <w:t xml:space="preserve"> coleus in light</w:t>
            </w:r>
          </w:p>
          <w:p w:rsidR="0031565B" w:rsidRPr="0029532A" w:rsidRDefault="0031565B" w:rsidP="00DC5824">
            <w:pPr>
              <w:rPr>
                <w:szCs w:val="18"/>
              </w:rPr>
            </w:pPr>
          </w:p>
        </w:tc>
        <w:tc>
          <w:tcPr>
            <w:tcW w:w="2374" w:type="dxa"/>
          </w:tcPr>
          <w:p w:rsidR="0031565B" w:rsidRPr="0029532A" w:rsidRDefault="0031565B" w:rsidP="00DC5824">
            <w:pPr>
              <w:rPr>
                <w:szCs w:val="18"/>
              </w:rPr>
            </w:pPr>
          </w:p>
        </w:tc>
        <w:tc>
          <w:tcPr>
            <w:tcW w:w="3528" w:type="dxa"/>
          </w:tcPr>
          <w:p w:rsidR="0031565B" w:rsidRPr="0029532A" w:rsidRDefault="0031565B" w:rsidP="00DC5824">
            <w:pPr>
              <w:rPr>
                <w:szCs w:val="18"/>
              </w:rPr>
            </w:pPr>
          </w:p>
        </w:tc>
      </w:tr>
      <w:tr w:rsidR="0031565B" w:rsidRPr="0029532A" w:rsidTr="00DC5824">
        <w:tc>
          <w:tcPr>
            <w:tcW w:w="2954" w:type="dxa"/>
          </w:tcPr>
          <w:p w:rsidR="0031565B" w:rsidRPr="0029532A" w:rsidRDefault="00EF6B24" w:rsidP="00DC5824">
            <w:pPr>
              <w:rPr>
                <w:szCs w:val="18"/>
              </w:rPr>
            </w:pPr>
            <w:r>
              <w:rPr>
                <w:szCs w:val="18"/>
              </w:rPr>
              <w:t>Purple/green</w:t>
            </w:r>
            <w:r w:rsidR="0031565B" w:rsidRPr="0029532A">
              <w:rPr>
                <w:szCs w:val="18"/>
              </w:rPr>
              <w:t xml:space="preserve"> coleus in dark</w:t>
            </w:r>
          </w:p>
          <w:p w:rsidR="0031565B" w:rsidRPr="0029532A" w:rsidRDefault="0031565B" w:rsidP="00DC5824">
            <w:pPr>
              <w:rPr>
                <w:szCs w:val="18"/>
              </w:rPr>
            </w:pPr>
          </w:p>
        </w:tc>
        <w:tc>
          <w:tcPr>
            <w:tcW w:w="2374" w:type="dxa"/>
          </w:tcPr>
          <w:p w:rsidR="0031565B" w:rsidRPr="0029532A" w:rsidRDefault="0031565B" w:rsidP="00DC5824">
            <w:pPr>
              <w:rPr>
                <w:szCs w:val="18"/>
              </w:rPr>
            </w:pPr>
          </w:p>
        </w:tc>
        <w:tc>
          <w:tcPr>
            <w:tcW w:w="3528" w:type="dxa"/>
          </w:tcPr>
          <w:p w:rsidR="0031565B" w:rsidRPr="0029532A" w:rsidRDefault="0031565B" w:rsidP="00DC5824">
            <w:pPr>
              <w:rPr>
                <w:szCs w:val="18"/>
              </w:rPr>
            </w:pPr>
          </w:p>
        </w:tc>
      </w:tr>
    </w:tbl>
    <w:p w:rsidR="00EF6B24" w:rsidRDefault="00EF6B24" w:rsidP="0031565B">
      <w:pPr>
        <w:rPr>
          <w:b/>
          <w:szCs w:val="18"/>
          <w:u w:val="single"/>
        </w:rPr>
      </w:pPr>
    </w:p>
    <w:p w:rsidR="0031565B" w:rsidRPr="00156C8B" w:rsidRDefault="00156C8B" w:rsidP="0031565B">
      <w:pPr>
        <w:rPr>
          <w:b/>
          <w:szCs w:val="18"/>
          <w:u w:val="single"/>
        </w:rPr>
      </w:pPr>
      <w:r w:rsidRPr="00156C8B">
        <w:rPr>
          <w:b/>
          <w:szCs w:val="18"/>
          <w:u w:val="single"/>
        </w:rPr>
        <w:t>Leaf d</w:t>
      </w:r>
      <w:r w:rsidR="0031565B" w:rsidRPr="00156C8B">
        <w:rPr>
          <w:b/>
          <w:szCs w:val="18"/>
          <w:u w:val="single"/>
        </w:rPr>
        <w:t>rawings:</w:t>
      </w:r>
    </w:p>
    <w:p w:rsidR="0031565B" w:rsidRPr="0029532A" w:rsidRDefault="0031565B" w:rsidP="0031565B">
      <w:pPr>
        <w:rPr>
          <w:b/>
          <w:szCs w:val="18"/>
        </w:rPr>
      </w:pPr>
    </w:p>
    <w:p w:rsidR="0031565B" w:rsidRPr="0029532A" w:rsidRDefault="0031565B" w:rsidP="0031565B">
      <w:pPr>
        <w:rPr>
          <w:b/>
          <w:szCs w:val="18"/>
        </w:rPr>
      </w:pPr>
    </w:p>
    <w:p w:rsidR="0031565B" w:rsidRPr="0029532A" w:rsidRDefault="0031565B" w:rsidP="0031565B">
      <w:pPr>
        <w:rPr>
          <w:b/>
          <w:szCs w:val="18"/>
        </w:rPr>
      </w:pPr>
    </w:p>
    <w:p w:rsidR="0031565B" w:rsidRPr="0029532A" w:rsidRDefault="0031565B" w:rsidP="0031565B">
      <w:pPr>
        <w:rPr>
          <w:b/>
          <w:szCs w:val="18"/>
        </w:rPr>
      </w:pPr>
    </w:p>
    <w:p w:rsidR="0031565B" w:rsidRPr="0029532A" w:rsidRDefault="0031565B" w:rsidP="0031565B">
      <w:pPr>
        <w:rPr>
          <w:b/>
          <w:szCs w:val="18"/>
        </w:rPr>
      </w:pPr>
    </w:p>
    <w:p w:rsidR="0031565B" w:rsidRPr="0029532A" w:rsidRDefault="0031565B" w:rsidP="0031565B">
      <w:pPr>
        <w:rPr>
          <w:b/>
          <w:szCs w:val="18"/>
        </w:rPr>
      </w:pPr>
    </w:p>
    <w:p w:rsidR="0031565B" w:rsidRDefault="0031565B" w:rsidP="0031565B">
      <w:pPr>
        <w:rPr>
          <w:b/>
          <w:szCs w:val="18"/>
        </w:rPr>
      </w:pPr>
    </w:p>
    <w:p w:rsidR="0031565B" w:rsidRDefault="0031565B" w:rsidP="0031565B">
      <w:pPr>
        <w:rPr>
          <w:b/>
          <w:szCs w:val="18"/>
        </w:rPr>
      </w:pPr>
    </w:p>
    <w:p w:rsidR="00EF6B24" w:rsidRDefault="00EF6B24" w:rsidP="0031565B">
      <w:pPr>
        <w:rPr>
          <w:b/>
          <w:szCs w:val="18"/>
        </w:rPr>
      </w:pPr>
    </w:p>
    <w:p w:rsidR="00EF6B24" w:rsidRDefault="00EF6B24" w:rsidP="0031565B">
      <w:pPr>
        <w:rPr>
          <w:b/>
          <w:szCs w:val="18"/>
        </w:rPr>
      </w:pPr>
    </w:p>
    <w:p w:rsidR="0031565B" w:rsidRDefault="0031565B" w:rsidP="0031565B">
      <w:pPr>
        <w:rPr>
          <w:b/>
          <w:szCs w:val="18"/>
        </w:rPr>
      </w:pPr>
    </w:p>
    <w:p w:rsidR="00156C8B" w:rsidRDefault="00156C8B" w:rsidP="0031565B">
      <w:pPr>
        <w:rPr>
          <w:b/>
          <w:szCs w:val="18"/>
        </w:rPr>
      </w:pPr>
    </w:p>
    <w:p w:rsidR="00EE7630" w:rsidRDefault="00EE7630" w:rsidP="0031565B">
      <w:pPr>
        <w:rPr>
          <w:b/>
          <w:szCs w:val="18"/>
        </w:rPr>
      </w:pPr>
    </w:p>
    <w:p w:rsidR="006D0925" w:rsidRDefault="006D0925" w:rsidP="0031565B">
      <w:pPr>
        <w:rPr>
          <w:b/>
          <w:sz w:val="28"/>
        </w:rPr>
      </w:pPr>
    </w:p>
    <w:p w:rsidR="0031565B" w:rsidRDefault="006D0925" w:rsidP="0031565B">
      <w:pPr>
        <w:rPr>
          <w:szCs w:val="18"/>
        </w:rPr>
      </w:pPr>
      <w:r w:rsidRPr="006D0925">
        <w:rPr>
          <w:b/>
        </w:rPr>
        <w:lastRenderedPageBreak/>
        <w:t xml:space="preserve">Photosynthesis </w:t>
      </w:r>
      <w:r w:rsidR="0031565B" w:rsidRPr="006D0925">
        <w:rPr>
          <w:b/>
        </w:rPr>
        <w:t>Procedure 3</w:t>
      </w:r>
      <w:r w:rsidR="0031565B" w:rsidRPr="0029532A">
        <w:rPr>
          <w:b/>
          <w:szCs w:val="18"/>
        </w:rPr>
        <w:t>:</w:t>
      </w:r>
      <w:r w:rsidR="0031565B" w:rsidRPr="0029532A">
        <w:rPr>
          <w:szCs w:val="18"/>
        </w:rPr>
        <w:t xml:space="preserve">  </w:t>
      </w:r>
      <w:r>
        <w:rPr>
          <w:szCs w:val="18"/>
        </w:rPr>
        <w:t>Using your</w:t>
      </w:r>
      <w:r w:rsidR="0031565B" w:rsidRPr="0029532A">
        <w:rPr>
          <w:szCs w:val="18"/>
        </w:rPr>
        <w:t xml:space="preserve"> </w:t>
      </w:r>
      <w:r>
        <w:rPr>
          <w:szCs w:val="18"/>
        </w:rPr>
        <w:t>left</w:t>
      </w:r>
      <w:r w:rsidR="0031565B" w:rsidRPr="0029532A">
        <w:rPr>
          <w:szCs w:val="18"/>
        </w:rPr>
        <w:t xml:space="preserve">over methanol </w:t>
      </w:r>
      <w:r>
        <w:rPr>
          <w:szCs w:val="18"/>
        </w:rPr>
        <w:t>in its beaker (with the lab lights out – wait for instructor to indicate when this occurs) use a powerful flashlight to shine into the base of the beaker</w:t>
      </w:r>
      <w:r w:rsidR="0031565B" w:rsidRPr="0029532A">
        <w:rPr>
          <w:szCs w:val="18"/>
        </w:rPr>
        <w:t xml:space="preserve">.  </w:t>
      </w:r>
      <w:r>
        <w:rPr>
          <w:b/>
          <w:szCs w:val="18"/>
        </w:rPr>
        <w:t xml:space="preserve">Can you see colored </w:t>
      </w:r>
      <w:r w:rsidR="0031565B" w:rsidRPr="00B711C8">
        <w:rPr>
          <w:b/>
          <w:szCs w:val="18"/>
        </w:rPr>
        <w:t>areas or flashes?</w:t>
      </w:r>
      <w:r>
        <w:rPr>
          <w:b/>
          <w:szCs w:val="18"/>
        </w:rPr>
        <w:t xml:space="preserve"> What colors do you see?</w:t>
      </w:r>
      <w:r w:rsidR="0031565B" w:rsidRPr="0029532A">
        <w:rPr>
          <w:szCs w:val="18"/>
        </w:rPr>
        <w:t xml:space="preserve">  This is due to fluorescence which occurs when an energized electron falls back into it original electron shell.  The energy released is in the form of heat and light (fluorescence).</w:t>
      </w:r>
    </w:p>
    <w:p w:rsidR="00EE7630" w:rsidRDefault="00EE7630" w:rsidP="0031565B">
      <w:pPr>
        <w:rPr>
          <w:szCs w:val="18"/>
        </w:rPr>
      </w:pPr>
    </w:p>
    <w:p w:rsidR="00EE7630" w:rsidRDefault="00EE7630" w:rsidP="0031565B">
      <w:pPr>
        <w:rPr>
          <w:szCs w:val="18"/>
        </w:rPr>
      </w:pPr>
    </w:p>
    <w:p w:rsidR="00EE7630" w:rsidRDefault="00EE7630" w:rsidP="0031565B">
      <w:pPr>
        <w:rPr>
          <w:szCs w:val="18"/>
        </w:rPr>
      </w:pPr>
    </w:p>
    <w:p w:rsidR="006F12A0" w:rsidRDefault="006F12A0" w:rsidP="0031565B">
      <w:pPr>
        <w:rPr>
          <w:szCs w:val="18"/>
        </w:rPr>
      </w:pPr>
    </w:p>
    <w:p w:rsidR="006F12A0" w:rsidRDefault="006F12A0" w:rsidP="0031565B">
      <w:pPr>
        <w:rPr>
          <w:szCs w:val="18"/>
        </w:rPr>
      </w:pPr>
    </w:p>
    <w:p w:rsidR="00EE7630" w:rsidRPr="0029532A" w:rsidRDefault="00EE7630" w:rsidP="0031565B">
      <w:pPr>
        <w:rPr>
          <w:szCs w:val="18"/>
        </w:rPr>
      </w:pPr>
    </w:p>
    <w:p w:rsidR="00851D27" w:rsidRDefault="00851D27" w:rsidP="0031565B">
      <w:pPr>
        <w:jc w:val="center"/>
        <w:rPr>
          <w:b/>
          <w:sz w:val="28"/>
        </w:rPr>
      </w:pPr>
      <w:r>
        <w:rPr>
          <w:noProof/>
        </w:rPr>
        <w:drawing>
          <wp:inline distT="0" distB="0" distL="0" distR="0" wp14:anchorId="10791986" wp14:editId="10D4E480">
            <wp:extent cx="904875" cy="904875"/>
            <wp:effectExtent l="0" t="0" r="9525" b="9525"/>
            <wp:docPr id="8" name="Picture 8" descr="MC9002219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900221937[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inline>
        </w:drawing>
      </w:r>
      <w:r w:rsidRPr="00065924">
        <w:rPr>
          <w:b/>
          <w:sz w:val="28"/>
        </w:rPr>
        <w:t>Questions to e</w:t>
      </w:r>
      <w:r w:rsidR="00437F64">
        <w:rPr>
          <w:b/>
          <w:sz w:val="28"/>
        </w:rPr>
        <w:t xml:space="preserve"> </w:t>
      </w:r>
      <w:r w:rsidRPr="00065924">
        <w:rPr>
          <w:b/>
          <w:sz w:val="28"/>
        </w:rPr>
        <w:t>x</w:t>
      </w:r>
      <w:r w:rsidR="00437F64">
        <w:rPr>
          <w:b/>
          <w:sz w:val="28"/>
        </w:rPr>
        <w:t xml:space="preserve"> </w:t>
      </w:r>
      <w:r w:rsidRPr="00065924">
        <w:rPr>
          <w:b/>
          <w:sz w:val="28"/>
        </w:rPr>
        <w:t>p</w:t>
      </w:r>
      <w:r w:rsidR="00437F64">
        <w:rPr>
          <w:b/>
          <w:sz w:val="28"/>
        </w:rPr>
        <w:t xml:space="preserve"> </w:t>
      </w:r>
      <w:r w:rsidRPr="00065924">
        <w:rPr>
          <w:b/>
          <w:sz w:val="28"/>
        </w:rPr>
        <w:t>a</w:t>
      </w:r>
      <w:r w:rsidR="00437F64">
        <w:rPr>
          <w:b/>
          <w:sz w:val="28"/>
        </w:rPr>
        <w:t xml:space="preserve"> </w:t>
      </w:r>
      <w:r w:rsidRPr="00065924">
        <w:rPr>
          <w:b/>
          <w:sz w:val="28"/>
        </w:rPr>
        <w:t>n</w:t>
      </w:r>
      <w:r w:rsidR="00437F64">
        <w:rPr>
          <w:b/>
          <w:sz w:val="28"/>
        </w:rPr>
        <w:t xml:space="preserve"> </w:t>
      </w:r>
      <w:r w:rsidRPr="00065924">
        <w:rPr>
          <w:b/>
          <w:sz w:val="28"/>
        </w:rPr>
        <w:t xml:space="preserve">d your mind. </w:t>
      </w:r>
      <w:r>
        <w:rPr>
          <w:noProof/>
        </w:rPr>
        <w:drawing>
          <wp:inline distT="0" distB="0" distL="0" distR="0" wp14:anchorId="524ECC87" wp14:editId="34094291">
            <wp:extent cx="904875" cy="904875"/>
            <wp:effectExtent l="0" t="0" r="9525" b="9525"/>
            <wp:docPr id="9" name="Picture 9" descr="MC9002219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900221937[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inline>
        </w:drawing>
      </w:r>
    </w:p>
    <w:p w:rsidR="0067796F" w:rsidRDefault="0067796F" w:rsidP="0031565B">
      <w:pPr>
        <w:jc w:val="center"/>
      </w:pPr>
      <w:bookmarkStart w:id="0" w:name="_GoBack"/>
      <w:bookmarkEnd w:id="0"/>
    </w:p>
    <w:p w:rsidR="00851D27" w:rsidRDefault="00BC5295" w:rsidP="00E00D01">
      <w:r>
        <w:t>1</w:t>
      </w:r>
      <w:r w:rsidR="00851D27">
        <w:t xml:space="preserve">. </w:t>
      </w:r>
      <w:r w:rsidR="00851D27" w:rsidRPr="00156C8B">
        <w:rPr>
          <w:b/>
        </w:rPr>
        <w:t>Compare and contrast</w:t>
      </w:r>
      <w:r w:rsidR="00851D27">
        <w:t xml:space="preserve"> anaerobic and aerobic respiration. Include an account of the number of ATP molecules produced in each reaction. </w:t>
      </w:r>
    </w:p>
    <w:p w:rsidR="00851D27" w:rsidRDefault="00851D27" w:rsidP="00E00D01"/>
    <w:p w:rsidR="00851D27" w:rsidRDefault="00851D27" w:rsidP="00E00D01"/>
    <w:p w:rsidR="00851D27" w:rsidRDefault="00851D27" w:rsidP="00E00D01"/>
    <w:p w:rsidR="00851D27" w:rsidRDefault="00851D27" w:rsidP="00E00D01"/>
    <w:p w:rsidR="00156C8B" w:rsidRDefault="00156C8B" w:rsidP="00E00D01"/>
    <w:p w:rsidR="00156C8B" w:rsidRDefault="00156C8B" w:rsidP="00E00D01"/>
    <w:p w:rsidR="0031565B" w:rsidRDefault="0031565B" w:rsidP="0031565B">
      <w:pPr>
        <w:rPr>
          <w:b/>
          <w:szCs w:val="18"/>
        </w:rPr>
      </w:pPr>
    </w:p>
    <w:p w:rsidR="0031565B" w:rsidRDefault="0031565B" w:rsidP="0031565B">
      <w:pPr>
        <w:rPr>
          <w:b/>
          <w:szCs w:val="18"/>
        </w:rPr>
      </w:pPr>
    </w:p>
    <w:p w:rsidR="0031565B" w:rsidRDefault="0031565B" w:rsidP="0031565B">
      <w:pPr>
        <w:rPr>
          <w:b/>
          <w:szCs w:val="18"/>
        </w:rPr>
      </w:pPr>
    </w:p>
    <w:p w:rsidR="0031565B" w:rsidRDefault="0031565B" w:rsidP="0031565B">
      <w:pPr>
        <w:rPr>
          <w:b/>
          <w:szCs w:val="18"/>
        </w:rPr>
      </w:pPr>
    </w:p>
    <w:p w:rsidR="0031565B" w:rsidRPr="0031565B" w:rsidRDefault="0031565B" w:rsidP="0031565B">
      <w:r w:rsidRPr="0031565B">
        <w:rPr>
          <w:szCs w:val="18"/>
        </w:rPr>
        <w:t>2.</w:t>
      </w:r>
      <w:r>
        <w:rPr>
          <w:b/>
          <w:szCs w:val="18"/>
        </w:rPr>
        <w:t xml:space="preserve"> </w:t>
      </w:r>
      <w:r w:rsidRPr="0031565B">
        <w:rPr>
          <w:b/>
          <w:szCs w:val="18"/>
        </w:rPr>
        <w:t>Describe</w:t>
      </w:r>
      <w:r w:rsidRPr="0031565B">
        <w:rPr>
          <w:szCs w:val="18"/>
        </w:rPr>
        <w:t xml:space="preserve"> the </w:t>
      </w:r>
      <w:r w:rsidRPr="0031565B">
        <w:rPr>
          <w:szCs w:val="18"/>
          <w:u w:val="single"/>
        </w:rPr>
        <w:t>light-dependent</w:t>
      </w:r>
      <w:r w:rsidRPr="0031565B">
        <w:rPr>
          <w:szCs w:val="18"/>
        </w:rPr>
        <w:t xml:space="preserve"> </w:t>
      </w:r>
      <w:r w:rsidRPr="0031565B">
        <w:rPr>
          <w:szCs w:val="18"/>
          <w:u w:val="single"/>
        </w:rPr>
        <w:t>and</w:t>
      </w:r>
      <w:r w:rsidRPr="0031565B">
        <w:rPr>
          <w:szCs w:val="18"/>
        </w:rPr>
        <w:t xml:space="preserve"> </w:t>
      </w:r>
      <w:r w:rsidRPr="0031565B">
        <w:rPr>
          <w:szCs w:val="18"/>
          <w:u w:val="single"/>
        </w:rPr>
        <w:t>light-independent</w:t>
      </w:r>
      <w:r w:rsidRPr="0031565B">
        <w:rPr>
          <w:szCs w:val="18"/>
        </w:rPr>
        <w:t xml:space="preserve"> reactions of photosynthesis.</w:t>
      </w:r>
    </w:p>
    <w:p w:rsidR="0031565B" w:rsidRPr="00E35AE0" w:rsidRDefault="0031565B" w:rsidP="0031565B">
      <w:pPr>
        <w:rPr>
          <w:szCs w:val="18"/>
        </w:rPr>
      </w:pPr>
    </w:p>
    <w:p w:rsidR="0031565B" w:rsidRDefault="0031565B" w:rsidP="0031565B">
      <w:pPr>
        <w:rPr>
          <w:szCs w:val="18"/>
        </w:rPr>
      </w:pPr>
    </w:p>
    <w:p w:rsidR="0031565B" w:rsidRDefault="0031565B" w:rsidP="0031565B">
      <w:pPr>
        <w:rPr>
          <w:szCs w:val="18"/>
        </w:rPr>
      </w:pPr>
    </w:p>
    <w:p w:rsidR="0031565B" w:rsidRDefault="0031565B" w:rsidP="0031565B">
      <w:pPr>
        <w:rPr>
          <w:szCs w:val="18"/>
        </w:rPr>
      </w:pPr>
    </w:p>
    <w:p w:rsidR="0031565B" w:rsidRDefault="0031565B" w:rsidP="0031565B">
      <w:pPr>
        <w:rPr>
          <w:szCs w:val="18"/>
        </w:rPr>
      </w:pPr>
    </w:p>
    <w:p w:rsidR="0031565B" w:rsidRDefault="0031565B" w:rsidP="0031565B">
      <w:pPr>
        <w:rPr>
          <w:szCs w:val="18"/>
        </w:rPr>
      </w:pPr>
    </w:p>
    <w:p w:rsidR="00156C8B" w:rsidRDefault="00156C8B" w:rsidP="0031565B">
      <w:pPr>
        <w:rPr>
          <w:szCs w:val="18"/>
        </w:rPr>
      </w:pPr>
    </w:p>
    <w:p w:rsidR="00156C8B" w:rsidRDefault="00156C8B" w:rsidP="0031565B">
      <w:pPr>
        <w:rPr>
          <w:szCs w:val="18"/>
        </w:rPr>
      </w:pPr>
    </w:p>
    <w:p w:rsidR="00156C8B" w:rsidRDefault="00156C8B" w:rsidP="0031565B">
      <w:pPr>
        <w:rPr>
          <w:szCs w:val="18"/>
        </w:rPr>
      </w:pPr>
    </w:p>
    <w:p w:rsidR="00156C8B" w:rsidRDefault="00156C8B" w:rsidP="0031565B">
      <w:pPr>
        <w:rPr>
          <w:szCs w:val="18"/>
        </w:rPr>
      </w:pPr>
    </w:p>
    <w:p w:rsidR="00156C8B" w:rsidRDefault="00156C8B" w:rsidP="0031565B">
      <w:pPr>
        <w:rPr>
          <w:szCs w:val="18"/>
        </w:rPr>
      </w:pPr>
    </w:p>
    <w:p w:rsidR="00156C8B" w:rsidRDefault="00156C8B" w:rsidP="0031565B">
      <w:pPr>
        <w:rPr>
          <w:szCs w:val="18"/>
        </w:rPr>
      </w:pPr>
    </w:p>
    <w:p w:rsidR="00156C8B" w:rsidRDefault="00156C8B" w:rsidP="0031565B">
      <w:pPr>
        <w:rPr>
          <w:szCs w:val="18"/>
        </w:rPr>
      </w:pPr>
    </w:p>
    <w:p w:rsidR="00156C8B" w:rsidRDefault="00156C8B" w:rsidP="0031565B">
      <w:pPr>
        <w:rPr>
          <w:szCs w:val="18"/>
        </w:rPr>
      </w:pPr>
    </w:p>
    <w:p w:rsidR="00156C8B" w:rsidRDefault="00156C8B" w:rsidP="0031565B">
      <w:pPr>
        <w:rPr>
          <w:szCs w:val="18"/>
        </w:rPr>
      </w:pPr>
    </w:p>
    <w:p w:rsidR="00156C8B" w:rsidRDefault="00156C8B" w:rsidP="0031565B">
      <w:pPr>
        <w:rPr>
          <w:szCs w:val="18"/>
        </w:rPr>
      </w:pPr>
    </w:p>
    <w:p w:rsidR="00156C8B" w:rsidRDefault="00156C8B" w:rsidP="0031565B">
      <w:pPr>
        <w:rPr>
          <w:szCs w:val="18"/>
        </w:rPr>
      </w:pPr>
    </w:p>
    <w:p w:rsidR="00156C8B" w:rsidRDefault="00156C8B" w:rsidP="0031565B">
      <w:pPr>
        <w:rPr>
          <w:szCs w:val="18"/>
        </w:rPr>
      </w:pPr>
    </w:p>
    <w:p w:rsidR="0031565B" w:rsidRDefault="0031565B" w:rsidP="0031565B">
      <w:pPr>
        <w:rPr>
          <w:szCs w:val="18"/>
        </w:rPr>
      </w:pPr>
    </w:p>
    <w:p w:rsidR="0031565B" w:rsidRDefault="0031565B" w:rsidP="0031565B">
      <w:pPr>
        <w:rPr>
          <w:szCs w:val="18"/>
        </w:rPr>
      </w:pPr>
    </w:p>
    <w:p w:rsidR="0031565B" w:rsidRPr="00E35AE0" w:rsidRDefault="0031565B" w:rsidP="0031565B">
      <w:pPr>
        <w:rPr>
          <w:szCs w:val="18"/>
        </w:rPr>
      </w:pPr>
      <w:r>
        <w:rPr>
          <w:szCs w:val="18"/>
        </w:rPr>
        <w:t xml:space="preserve">3. </w:t>
      </w:r>
      <w:r w:rsidRPr="00E35AE0">
        <w:rPr>
          <w:b/>
          <w:szCs w:val="18"/>
        </w:rPr>
        <w:t>Discuss</w:t>
      </w:r>
      <w:r w:rsidRPr="00E35AE0">
        <w:rPr>
          <w:szCs w:val="18"/>
        </w:rPr>
        <w:t xml:space="preserve"> the role of </w:t>
      </w:r>
      <w:r w:rsidRPr="00E35AE0">
        <w:rPr>
          <w:szCs w:val="18"/>
          <w:u w:val="single"/>
        </w:rPr>
        <w:t>pigments</w:t>
      </w:r>
      <w:r w:rsidRPr="00E35AE0">
        <w:rPr>
          <w:szCs w:val="18"/>
        </w:rPr>
        <w:t xml:space="preserve"> in photosynthesis. </w:t>
      </w:r>
      <w:r>
        <w:rPr>
          <w:szCs w:val="18"/>
        </w:rPr>
        <w:t xml:space="preserve">And what are </w:t>
      </w:r>
      <w:r w:rsidRPr="0031565B">
        <w:rPr>
          <w:b/>
          <w:szCs w:val="18"/>
        </w:rPr>
        <w:t>several products</w:t>
      </w:r>
      <w:r w:rsidRPr="00E35AE0">
        <w:rPr>
          <w:szCs w:val="18"/>
        </w:rPr>
        <w:t xml:space="preserve"> of photosynthesis that are important to humans. </w:t>
      </w:r>
    </w:p>
    <w:p w:rsidR="0031565B" w:rsidRDefault="0031565B" w:rsidP="00E00D01">
      <w:pPr>
        <w:rPr>
          <w:b/>
        </w:rPr>
      </w:pPr>
    </w:p>
    <w:p w:rsidR="0031565B" w:rsidRDefault="0031565B" w:rsidP="00E00D01">
      <w:pPr>
        <w:rPr>
          <w:b/>
        </w:rPr>
      </w:pPr>
    </w:p>
    <w:p w:rsidR="0031565B" w:rsidRDefault="0031565B" w:rsidP="00E00D01">
      <w:pPr>
        <w:rPr>
          <w:b/>
        </w:rPr>
      </w:pPr>
    </w:p>
    <w:p w:rsidR="00156C8B" w:rsidRDefault="00156C8B" w:rsidP="00E00D01">
      <w:pPr>
        <w:rPr>
          <w:b/>
        </w:rPr>
      </w:pPr>
    </w:p>
    <w:p w:rsidR="00156C8B" w:rsidRDefault="00156C8B" w:rsidP="00E00D01">
      <w:pPr>
        <w:rPr>
          <w:b/>
        </w:rPr>
      </w:pPr>
    </w:p>
    <w:p w:rsidR="00156C8B" w:rsidRDefault="00156C8B" w:rsidP="00E00D01">
      <w:pPr>
        <w:rPr>
          <w:b/>
        </w:rPr>
      </w:pPr>
    </w:p>
    <w:p w:rsidR="00156C8B" w:rsidRDefault="00156C8B" w:rsidP="00E00D01">
      <w:pPr>
        <w:rPr>
          <w:b/>
        </w:rPr>
      </w:pPr>
    </w:p>
    <w:p w:rsidR="00156C8B" w:rsidRDefault="00156C8B" w:rsidP="00E00D01">
      <w:pPr>
        <w:rPr>
          <w:b/>
        </w:rPr>
      </w:pPr>
    </w:p>
    <w:p w:rsidR="00156C8B" w:rsidRDefault="00156C8B" w:rsidP="00E00D01">
      <w:pPr>
        <w:rPr>
          <w:b/>
        </w:rPr>
      </w:pPr>
    </w:p>
    <w:p w:rsidR="00156C8B" w:rsidRDefault="00156C8B" w:rsidP="00E00D01">
      <w:pPr>
        <w:rPr>
          <w:b/>
        </w:rPr>
      </w:pPr>
    </w:p>
    <w:p w:rsidR="0031565B" w:rsidRDefault="0031565B" w:rsidP="00E00D01">
      <w:pPr>
        <w:rPr>
          <w:b/>
        </w:rPr>
      </w:pPr>
    </w:p>
    <w:p w:rsidR="0031565B" w:rsidRDefault="0031565B" w:rsidP="00E00D01">
      <w:pPr>
        <w:rPr>
          <w:b/>
        </w:rPr>
      </w:pPr>
    </w:p>
    <w:p w:rsidR="0031565B" w:rsidRDefault="0031565B" w:rsidP="00E00D01">
      <w:pPr>
        <w:rPr>
          <w:b/>
        </w:rPr>
      </w:pPr>
    </w:p>
    <w:p w:rsidR="0031565B" w:rsidRDefault="0031565B" w:rsidP="00E00D01">
      <w:pPr>
        <w:rPr>
          <w:b/>
        </w:rPr>
      </w:pPr>
    </w:p>
    <w:p w:rsidR="00E00D01" w:rsidRPr="00777D01" w:rsidRDefault="00401089" w:rsidP="00E00D01">
      <w:r w:rsidRPr="00777D01">
        <w:rPr>
          <w:b/>
        </w:rPr>
        <w:t>***Online search opportunity***</w:t>
      </w:r>
      <w:r w:rsidRPr="00777D01">
        <w:t xml:space="preserve"> </w:t>
      </w:r>
      <w:r w:rsidR="00437F64" w:rsidRPr="00777D01">
        <w:t xml:space="preserve">What </w:t>
      </w:r>
      <w:r w:rsidRPr="00777D01">
        <w:t xml:space="preserve">is Diabetes Mellitus Type 2, how does it develop in humans, and what </w:t>
      </w:r>
      <w:r w:rsidR="00437F64" w:rsidRPr="00777D01">
        <w:t xml:space="preserve">role does diet play in </w:t>
      </w:r>
      <w:r w:rsidRPr="00777D01">
        <w:t>its development</w:t>
      </w:r>
      <w:r w:rsidR="00437F64" w:rsidRPr="00777D01">
        <w:t xml:space="preserve">? </w:t>
      </w:r>
    </w:p>
    <w:p w:rsidR="00E00D01" w:rsidRDefault="00E00D01" w:rsidP="00E00D01"/>
    <w:p w:rsidR="00E00D01" w:rsidRDefault="00E00D01" w:rsidP="00E00D01"/>
    <w:p w:rsidR="00E00D01" w:rsidRDefault="00E00D01" w:rsidP="00E00D01"/>
    <w:p w:rsidR="00E00D01" w:rsidRPr="00F30C7E" w:rsidRDefault="00E00D01" w:rsidP="00E00D01"/>
    <w:p w:rsidR="00F15F77" w:rsidRDefault="00F15F77"/>
    <w:sectPr w:rsidR="00F15F77" w:rsidSect="00154276">
      <w:footerReference w:type="even" r:id="rId17"/>
      <w:footerReference w:type="default" r:id="rId18"/>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0AD7" w:rsidRDefault="00BA0AD7">
      <w:r>
        <w:separator/>
      </w:r>
    </w:p>
  </w:endnote>
  <w:endnote w:type="continuationSeparator" w:id="0">
    <w:p w:rsidR="00BA0AD7" w:rsidRDefault="00BA0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1BA4" w:rsidRDefault="00E00D01" w:rsidP="00C31F4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C1BA4" w:rsidRDefault="00BA0AD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BF6" w:rsidRDefault="00AA7AE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Updated v</w:t>
    </w:r>
    <w:r w:rsidR="00CD6BF6">
      <w:rPr>
        <w:rFonts w:asciiTheme="majorHAnsi" w:eastAsiaTheme="majorEastAsia" w:hAnsiTheme="majorHAnsi" w:cstheme="majorBidi"/>
      </w:rPr>
      <w:t xml:space="preserve">ersion </w:t>
    </w:r>
    <w:r w:rsidR="003B7C13">
      <w:rPr>
        <w:rFonts w:asciiTheme="majorHAnsi" w:eastAsiaTheme="majorEastAsia" w:hAnsiTheme="majorHAnsi" w:cstheme="majorBidi"/>
      </w:rPr>
      <w:t>5</w:t>
    </w:r>
    <w:r w:rsidR="0031565B">
      <w:rPr>
        <w:rFonts w:asciiTheme="majorHAnsi" w:eastAsiaTheme="majorEastAsia" w:hAnsiTheme="majorHAnsi" w:cstheme="majorBidi"/>
      </w:rPr>
      <w:tab/>
    </w:r>
    <w:r w:rsidR="006D0925">
      <w:rPr>
        <w:rFonts w:asciiTheme="majorHAnsi" w:eastAsiaTheme="majorEastAsia" w:hAnsiTheme="majorHAnsi" w:cstheme="majorBidi"/>
      </w:rPr>
      <w:t xml:space="preserve">                      </w:t>
    </w:r>
    <w:r w:rsidR="003B7C13">
      <w:rPr>
        <w:rFonts w:asciiTheme="majorHAnsi" w:eastAsiaTheme="majorEastAsia" w:hAnsiTheme="majorHAnsi" w:cstheme="majorBidi"/>
      </w:rPr>
      <w:t>1-8-14</w:t>
    </w:r>
    <w:r w:rsidR="00CD6BF6">
      <w:rPr>
        <w:rFonts w:asciiTheme="majorHAnsi" w:eastAsiaTheme="majorEastAsia" w:hAnsiTheme="majorHAnsi" w:cstheme="majorBidi"/>
      </w:rPr>
      <w:ptab w:relativeTo="margin" w:alignment="right" w:leader="none"/>
    </w:r>
    <w:r w:rsidR="00CD6BF6">
      <w:rPr>
        <w:rFonts w:asciiTheme="majorHAnsi" w:eastAsiaTheme="majorEastAsia" w:hAnsiTheme="majorHAnsi" w:cstheme="majorBidi"/>
      </w:rPr>
      <w:t xml:space="preserve">Page </w:t>
    </w:r>
    <w:r w:rsidR="00CD6BF6">
      <w:rPr>
        <w:rFonts w:asciiTheme="minorHAnsi" w:eastAsiaTheme="minorEastAsia" w:hAnsiTheme="minorHAnsi" w:cstheme="minorBidi"/>
      </w:rPr>
      <w:fldChar w:fldCharType="begin"/>
    </w:r>
    <w:r w:rsidR="00CD6BF6">
      <w:instrText xml:space="preserve"> PAGE   \* MERGEFORMAT </w:instrText>
    </w:r>
    <w:r w:rsidR="00CD6BF6">
      <w:rPr>
        <w:rFonts w:asciiTheme="minorHAnsi" w:eastAsiaTheme="minorEastAsia" w:hAnsiTheme="minorHAnsi" w:cstheme="minorBidi"/>
      </w:rPr>
      <w:fldChar w:fldCharType="separate"/>
    </w:r>
    <w:r w:rsidR="003B7C13" w:rsidRPr="003B7C13">
      <w:rPr>
        <w:rFonts w:asciiTheme="majorHAnsi" w:eastAsiaTheme="majorEastAsia" w:hAnsiTheme="majorHAnsi" w:cstheme="majorBidi"/>
        <w:noProof/>
      </w:rPr>
      <w:t>12</w:t>
    </w:r>
    <w:r w:rsidR="00CD6BF6">
      <w:rPr>
        <w:rFonts w:asciiTheme="majorHAnsi" w:eastAsiaTheme="majorEastAsia" w:hAnsiTheme="majorHAnsi" w:cstheme="majorBidi"/>
        <w:noProof/>
      </w:rPr>
      <w:fldChar w:fldCharType="end"/>
    </w:r>
  </w:p>
  <w:p w:rsidR="003C1BA4" w:rsidRDefault="00BA0A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0AD7" w:rsidRDefault="00BA0AD7">
      <w:r>
        <w:separator/>
      </w:r>
    </w:p>
  </w:footnote>
  <w:footnote w:type="continuationSeparator" w:id="0">
    <w:p w:rsidR="00BA0AD7" w:rsidRDefault="00BA0A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A2CFF"/>
    <w:multiLevelType w:val="hybridMultilevel"/>
    <w:tmpl w:val="F1063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DE058C"/>
    <w:multiLevelType w:val="hybridMultilevel"/>
    <w:tmpl w:val="0F5CC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586873"/>
    <w:multiLevelType w:val="hybridMultilevel"/>
    <w:tmpl w:val="6630D5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A309DD"/>
    <w:multiLevelType w:val="hybridMultilevel"/>
    <w:tmpl w:val="3E186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F5549F"/>
    <w:multiLevelType w:val="hybridMultilevel"/>
    <w:tmpl w:val="2452E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6E2099"/>
    <w:multiLevelType w:val="hybridMultilevel"/>
    <w:tmpl w:val="FCEC8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01"/>
    <w:rsid w:val="00021370"/>
    <w:rsid w:val="00030232"/>
    <w:rsid w:val="00041D51"/>
    <w:rsid w:val="000B3122"/>
    <w:rsid w:val="000E664E"/>
    <w:rsid w:val="00154276"/>
    <w:rsid w:val="00156C8B"/>
    <w:rsid w:val="00175D3C"/>
    <w:rsid w:val="00206954"/>
    <w:rsid w:val="00213385"/>
    <w:rsid w:val="0022728F"/>
    <w:rsid w:val="0024717B"/>
    <w:rsid w:val="00273BD4"/>
    <w:rsid w:val="002B4ADE"/>
    <w:rsid w:val="002C794F"/>
    <w:rsid w:val="0031565B"/>
    <w:rsid w:val="003A3043"/>
    <w:rsid w:val="003B7C13"/>
    <w:rsid w:val="00401089"/>
    <w:rsid w:val="00414DB7"/>
    <w:rsid w:val="00437F64"/>
    <w:rsid w:val="004566BC"/>
    <w:rsid w:val="004B38E5"/>
    <w:rsid w:val="004C0D10"/>
    <w:rsid w:val="004F0D0F"/>
    <w:rsid w:val="005108AE"/>
    <w:rsid w:val="00581C3E"/>
    <w:rsid w:val="00610C43"/>
    <w:rsid w:val="0063408A"/>
    <w:rsid w:val="0067796F"/>
    <w:rsid w:val="006D0925"/>
    <w:rsid w:val="006D2416"/>
    <w:rsid w:val="006F12A0"/>
    <w:rsid w:val="006F5E72"/>
    <w:rsid w:val="0070249B"/>
    <w:rsid w:val="00732D5C"/>
    <w:rsid w:val="0073529F"/>
    <w:rsid w:val="0075731E"/>
    <w:rsid w:val="0075794D"/>
    <w:rsid w:val="00777D01"/>
    <w:rsid w:val="007824F5"/>
    <w:rsid w:val="00803E92"/>
    <w:rsid w:val="00851D27"/>
    <w:rsid w:val="009130EA"/>
    <w:rsid w:val="00947B07"/>
    <w:rsid w:val="00974C13"/>
    <w:rsid w:val="00AA7AE3"/>
    <w:rsid w:val="00AC42B7"/>
    <w:rsid w:val="00B34BF7"/>
    <w:rsid w:val="00B40B1C"/>
    <w:rsid w:val="00B53672"/>
    <w:rsid w:val="00B86328"/>
    <w:rsid w:val="00BA0AD7"/>
    <w:rsid w:val="00BC5295"/>
    <w:rsid w:val="00C04362"/>
    <w:rsid w:val="00C45F7A"/>
    <w:rsid w:val="00C571FA"/>
    <w:rsid w:val="00C73F8F"/>
    <w:rsid w:val="00C7653E"/>
    <w:rsid w:val="00CC513F"/>
    <w:rsid w:val="00CD6BF6"/>
    <w:rsid w:val="00D06A53"/>
    <w:rsid w:val="00D23700"/>
    <w:rsid w:val="00D258C2"/>
    <w:rsid w:val="00DB3ED2"/>
    <w:rsid w:val="00DB592A"/>
    <w:rsid w:val="00E00D01"/>
    <w:rsid w:val="00E909FF"/>
    <w:rsid w:val="00EE4E88"/>
    <w:rsid w:val="00EE7630"/>
    <w:rsid w:val="00EF6B24"/>
    <w:rsid w:val="00F15F77"/>
    <w:rsid w:val="00F42482"/>
    <w:rsid w:val="00F46BA8"/>
    <w:rsid w:val="00F91129"/>
    <w:rsid w:val="00FC4A9F"/>
    <w:rsid w:val="00FD3170"/>
    <w:rsid w:val="00FD4F93"/>
    <w:rsid w:val="00FE2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D0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00D01"/>
    <w:pPr>
      <w:tabs>
        <w:tab w:val="center" w:pos="4320"/>
        <w:tab w:val="right" w:pos="8640"/>
      </w:tabs>
    </w:pPr>
  </w:style>
  <w:style w:type="character" w:customStyle="1" w:styleId="FooterChar">
    <w:name w:val="Footer Char"/>
    <w:basedOn w:val="DefaultParagraphFont"/>
    <w:link w:val="Footer"/>
    <w:uiPriority w:val="99"/>
    <w:rsid w:val="00E00D01"/>
    <w:rPr>
      <w:rFonts w:ascii="Times New Roman" w:eastAsia="Times New Roman" w:hAnsi="Times New Roman" w:cs="Times New Roman"/>
      <w:sz w:val="24"/>
      <w:szCs w:val="24"/>
    </w:rPr>
  </w:style>
  <w:style w:type="character" w:styleId="PageNumber">
    <w:name w:val="page number"/>
    <w:basedOn w:val="DefaultParagraphFont"/>
    <w:rsid w:val="00E00D01"/>
  </w:style>
  <w:style w:type="paragraph" w:styleId="ListParagraph">
    <w:name w:val="List Paragraph"/>
    <w:basedOn w:val="Normal"/>
    <w:uiPriority w:val="34"/>
    <w:qFormat/>
    <w:rsid w:val="00C45F7A"/>
    <w:pPr>
      <w:ind w:left="720"/>
      <w:contextualSpacing/>
    </w:pPr>
  </w:style>
  <w:style w:type="paragraph" w:styleId="BalloonText">
    <w:name w:val="Balloon Text"/>
    <w:basedOn w:val="Normal"/>
    <w:link w:val="BalloonTextChar"/>
    <w:uiPriority w:val="99"/>
    <w:semiHidden/>
    <w:unhideWhenUsed/>
    <w:rsid w:val="00C45F7A"/>
    <w:rPr>
      <w:rFonts w:ascii="Tahoma" w:hAnsi="Tahoma" w:cs="Tahoma"/>
      <w:sz w:val="16"/>
      <w:szCs w:val="16"/>
    </w:rPr>
  </w:style>
  <w:style w:type="character" w:customStyle="1" w:styleId="BalloonTextChar">
    <w:name w:val="Balloon Text Char"/>
    <w:basedOn w:val="DefaultParagraphFont"/>
    <w:link w:val="BalloonText"/>
    <w:uiPriority w:val="99"/>
    <w:semiHidden/>
    <w:rsid w:val="00C45F7A"/>
    <w:rPr>
      <w:rFonts w:ascii="Tahoma" w:eastAsia="Times New Roman" w:hAnsi="Tahoma" w:cs="Tahoma"/>
      <w:sz w:val="16"/>
      <w:szCs w:val="16"/>
    </w:rPr>
  </w:style>
  <w:style w:type="paragraph" w:styleId="Header">
    <w:name w:val="header"/>
    <w:basedOn w:val="Normal"/>
    <w:link w:val="HeaderChar"/>
    <w:uiPriority w:val="99"/>
    <w:unhideWhenUsed/>
    <w:rsid w:val="00CD6BF6"/>
    <w:pPr>
      <w:tabs>
        <w:tab w:val="center" w:pos="4680"/>
        <w:tab w:val="right" w:pos="9360"/>
      </w:tabs>
    </w:pPr>
  </w:style>
  <w:style w:type="character" w:customStyle="1" w:styleId="HeaderChar">
    <w:name w:val="Header Char"/>
    <w:basedOn w:val="DefaultParagraphFont"/>
    <w:link w:val="Header"/>
    <w:uiPriority w:val="99"/>
    <w:rsid w:val="00CD6BF6"/>
    <w:rPr>
      <w:rFonts w:ascii="Times New Roman" w:eastAsia="Times New Roman" w:hAnsi="Times New Roman" w:cs="Times New Roman"/>
      <w:sz w:val="24"/>
      <w:szCs w:val="24"/>
    </w:rPr>
  </w:style>
  <w:style w:type="paragraph" w:styleId="NormalWeb">
    <w:name w:val="Normal (Web)"/>
    <w:basedOn w:val="Normal"/>
    <w:uiPriority w:val="99"/>
    <w:unhideWhenUsed/>
    <w:rsid w:val="0031565B"/>
    <w:pPr>
      <w:spacing w:before="100" w:beforeAutospacing="1" w:after="100" w:afterAutospacing="1"/>
    </w:pPr>
    <w:rPr>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D0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00D01"/>
    <w:pPr>
      <w:tabs>
        <w:tab w:val="center" w:pos="4320"/>
        <w:tab w:val="right" w:pos="8640"/>
      </w:tabs>
    </w:pPr>
  </w:style>
  <w:style w:type="character" w:customStyle="1" w:styleId="FooterChar">
    <w:name w:val="Footer Char"/>
    <w:basedOn w:val="DefaultParagraphFont"/>
    <w:link w:val="Footer"/>
    <w:uiPriority w:val="99"/>
    <w:rsid w:val="00E00D01"/>
    <w:rPr>
      <w:rFonts w:ascii="Times New Roman" w:eastAsia="Times New Roman" w:hAnsi="Times New Roman" w:cs="Times New Roman"/>
      <w:sz w:val="24"/>
      <w:szCs w:val="24"/>
    </w:rPr>
  </w:style>
  <w:style w:type="character" w:styleId="PageNumber">
    <w:name w:val="page number"/>
    <w:basedOn w:val="DefaultParagraphFont"/>
    <w:rsid w:val="00E00D01"/>
  </w:style>
  <w:style w:type="paragraph" w:styleId="ListParagraph">
    <w:name w:val="List Paragraph"/>
    <w:basedOn w:val="Normal"/>
    <w:uiPriority w:val="34"/>
    <w:qFormat/>
    <w:rsid w:val="00C45F7A"/>
    <w:pPr>
      <w:ind w:left="720"/>
      <w:contextualSpacing/>
    </w:pPr>
  </w:style>
  <w:style w:type="paragraph" w:styleId="BalloonText">
    <w:name w:val="Balloon Text"/>
    <w:basedOn w:val="Normal"/>
    <w:link w:val="BalloonTextChar"/>
    <w:uiPriority w:val="99"/>
    <w:semiHidden/>
    <w:unhideWhenUsed/>
    <w:rsid w:val="00C45F7A"/>
    <w:rPr>
      <w:rFonts w:ascii="Tahoma" w:hAnsi="Tahoma" w:cs="Tahoma"/>
      <w:sz w:val="16"/>
      <w:szCs w:val="16"/>
    </w:rPr>
  </w:style>
  <w:style w:type="character" w:customStyle="1" w:styleId="BalloonTextChar">
    <w:name w:val="Balloon Text Char"/>
    <w:basedOn w:val="DefaultParagraphFont"/>
    <w:link w:val="BalloonText"/>
    <w:uiPriority w:val="99"/>
    <w:semiHidden/>
    <w:rsid w:val="00C45F7A"/>
    <w:rPr>
      <w:rFonts w:ascii="Tahoma" w:eastAsia="Times New Roman" w:hAnsi="Tahoma" w:cs="Tahoma"/>
      <w:sz w:val="16"/>
      <w:szCs w:val="16"/>
    </w:rPr>
  </w:style>
  <w:style w:type="paragraph" w:styleId="Header">
    <w:name w:val="header"/>
    <w:basedOn w:val="Normal"/>
    <w:link w:val="HeaderChar"/>
    <w:uiPriority w:val="99"/>
    <w:unhideWhenUsed/>
    <w:rsid w:val="00CD6BF6"/>
    <w:pPr>
      <w:tabs>
        <w:tab w:val="center" w:pos="4680"/>
        <w:tab w:val="right" w:pos="9360"/>
      </w:tabs>
    </w:pPr>
  </w:style>
  <w:style w:type="character" w:customStyle="1" w:styleId="HeaderChar">
    <w:name w:val="Header Char"/>
    <w:basedOn w:val="DefaultParagraphFont"/>
    <w:link w:val="Header"/>
    <w:uiPriority w:val="99"/>
    <w:rsid w:val="00CD6BF6"/>
    <w:rPr>
      <w:rFonts w:ascii="Times New Roman" w:eastAsia="Times New Roman" w:hAnsi="Times New Roman" w:cs="Times New Roman"/>
      <w:sz w:val="24"/>
      <w:szCs w:val="24"/>
    </w:rPr>
  </w:style>
  <w:style w:type="paragraph" w:styleId="NormalWeb">
    <w:name w:val="Normal (Web)"/>
    <w:basedOn w:val="Normal"/>
    <w:uiPriority w:val="99"/>
    <w:unhideWhenUsed/>
    <w:rsid w:val="0031565B"/>
    <w:pPr>
      <w:spacing w:before="100" w:beforeAutospacing="1" w:after="100" w:afterAutospacing="1"/>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3D0F56-189D-430C-A2E7-45FB9CBA9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12</Pages>
  <Words>1924</Words>
  <Characters>10968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Brazosport College</Company>
  <LinksUpToDate>false</LinksUpToDate>
  <CharactersWithSpaces>12867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kwalling</dc:creator>
  <cp:lastModifiedBy>Schauer, Isaiah</cp:lastModifiedBy>
  <cp:revision>5</cp:revision>
  <cp:lastPrinted>2013-08-27T19:54:00Z</cp:lastPrinted>
  <dcterms:created xsi:type="dcterms:W3CDTF">2014-09-25T14:20:00Z</dcterms:created>
  <dcterms:modified xsi:type="dcterms:W3CDTF">2015-01-08T23:13:00Z</dcterms:modified>
</cp:coreProperties>
</file>