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jc w:val="center"/>
      </w:pPr>
      <w:r>
        <w:rPr>
          <w:rFonts w:ascii="Georgia" w:cs="Georgia" w:eastAsia="Georgia" w:hAnsi="Georgia"/>
          <w:color w:val="8B6914"/>
          <w:sz w:val="72"/>
          <w:szCs w:val="72"/>
        </w:rPr>
        <w:t xml:space="preserve">✝</w:t>
      </w:r>
    </w:p>
    <w:p>
      <w:pPr>
        <w:spacing w:after="100"/>
        <w:jc w:val="center"/>
      </w:pPr>
      <w:r>
        <w:rPr>
          <w:rFonts w:ascii="Georgia" w:cs="Georgia" w:eastAsia="Georgia" w:hAnsi="Georgia"/>
          <w:b/>
          <w:bCs/>
          <w:color w:val="2D2416"/>
          <w:sz w:val="52"/>
          <w:szCs w:val="52"/>
        </w:rPr>
        <w:t xml:space="preserve">LORDSGUIDE</w:t>
      </w:r>
    </w:p>
    <w:p>
      <w:pPr>
        <w:spacing w:after="200"/>
        <w:jc w:val="center"/>
      </w:pPr>
      <w:r>
        <w:rPr>
          <w:rFonts w:ascii="Georgia" w:cs="Georgia" w:eastAsia="Georgia" w:hAnsi="Georgia"/>
          <w:i/>
          <w:iCs/>
          <w:color w:val="8B6914"/>
          <w:sz w:val="28"/>
          <w:szCs w:val="28"/>
        </w:rPr>
        <w:t xml:space="preserve">Expansion &amp; Distribution Strategy</w:t>
      </w:r>
    </w:p>
    <w:p>
      <w:pPr>
        <w:spacing w:after="80"/>
        <w:jc w:val="center"/>
      </w:pPr>
      <w:r>
        <w:rPr>
          <w:rFonts w:ascii="Calibri" w:cs="Calibri" w:eastAsia="Calibri" w:hAnsi="Calibri"/>
          <w:color w:val="E8E0D4"/>
          <w:sz w:val="20"/>
          <w:szCs w:val="20"/>
        </w:rPr>
        <w:t xml:space="preserve">━━━━━━━━━━━━━━━━━━━━━━━━</w:t>
      </w:r>
    </w:p>
    <w:p>
      <w:pPr>
        <w:spacing w:after="80"/>
        <w:jc w:val="center"/>
      </w:pPr>
      <w:r>
        <w:rPr>
          <w:rFonts w:ascii="Calibri" w:cs="Calibri" w:eastAsia="Calibri" w:hAnsi="Calibri"/>
          <w:color w:val="8A7E6E"/>
          <w:sz w:val="20"/>
          <w:szCs w:val="20"/>
        </w:rPr>
        <w:t xml:space="preserve">Voice • Web • Mobile • WordPress • Podcast • Print • Wearables • Smart TV</w:t>
      </w:r>
    </w:p>
    <w:p>
      <w:pPr>
        <w:spacing w:after="200"/>
        <w:jc w:val="center"/>
      </w:pPr>
      <w:r>
        <w:rPr>
          <w:rFonts w:ascii="Calibri" w:cs="Calibri" w:eastAsia="Calibri" w:hAnsi="Calibri"/>
          <w:color w:val="8A7E6E"/>
          <w:sz w:val="20"/>
          <w:szCs w:val="20"/>
        </w:rPr>
        <w:t xml:space="preserve">v1.0 — March 2026 | Artisans F&amp;B Corp</w:t>
      </w:r>
    </w:p>
    <w:p>
      <w:pPr>
        <w:spacing w:before="160" w:after="160"/>
        <w:jc w:val="center"/>
      </w:pPr>
      <w:r>
        <w:rPr>
          <w:rFonts w:ascii="Georgia" w:cs="Georgia" w:eastAsia="Georgia" w:hAnsi="Georgia"/>
          <w:i/>
          <w:iCs/>
          <w:color w:val="8B6914"/>
          <w:sz w:val="22"/>
          <w:szCs w:val="22"/>
        </w:rPr>
        <w:t xml:space="preserve">"Go ye therefore, and teach all nations."</w:t>
      </w:r>
      <w:r>
        <w:rPr>
          <w:rFonts w:ascii="Calibri" w:cs="Calibri" w:eastAsia="Calibri" w:hAnsi="Calibri"/>
          <w:color w:val="8A7E6E"/>
          <w:sz w:val="20"/>
          <w:szCs w:val="20"/>
        </w:rPr>
        <w:t xml:space="preserve">
— Matthew 28:19 KJV</w:t>
      </w:r>
    </w:p>
    <w:p>
      <w:r>
        <w:br w:type="page"/>
      </w:r>
    </w:p>
    <w:p>
      <w:pPr>
        <w:pStyle w:val="Heading1"/>
        <w:spacing w:before="300" w:after="200"/>
      </w:pPr>
      <w:r>
        <w:rPr>
          <w:rFonts w:ascii="Georgia" w:cs="Georgia" w:eastAsia="Georgia" w:hAnsi="Georgia"/>
          <w:b/>
          <w:bCs/>
          <w:color w:val="2D2416"/>
          <w:sz w:val="36"/>
          <w:szCs w:val="36"/>
        </w:rPr>
        <w:t xml:space="preserve">1. Voice Assistants — Alexa &amp; Google Home</w:t>
      </w:r>
    </w:p>
    <w:p>
      <w:pPr>
        <w:spacing w:before="160" w:after="160"/>
        <w:jc w:val="center"/>
      </w:pPr>
      <w:r>
        <w:rPr>
          <w:rFonts w:ascii="Georgia" w:cs="Georgia" w:eastAsia="Georgia" w:hAnsi="Georgia"/>
          <w:i/>
          <w:iCs/>
          <w:color w:val="8B6914"/>
          <w:sz w:val="22"/>
          <w:szCs w:val="22"/>
        </w:rPr>
        <w:t xml:space="preserve">"In the morning, O LORD, You hear my voice; in the morning I lay my requests before You."</w:t>
      </w:r>
      <w:r>
        <w:rPr>
          <w:rFonts w:ascii="Calibri" w:cs="Calibri" w:eastAsia="Calibri" w:hAnsi="Calibri"/>
          <w:color w:val="8A7E6E"/>
          <w:sz w:val="20"/>
          <w:szCs w:val="20"/>
        </w:rPr>
        <w:t xml:space="preserve">
— Psalm 5:3</w:t>
      </w:r>
    </w:p>
    <w:p>
      <w:pPr>
        <w:pStyle w:val="Heading2"/>
        <w:spacing w:before="240" w:after="140"/>
      </w:pPr>
      <w:r>
        <w:rPr>
          <w:rFonts w:ascii="Georgia" w:cs="Georgia" w:eastAsia="Georgia" w:hAnsi="Georgia"/>
          <w:b/>
          <w:bCs/>
          <w:color w:val="2C5F8A"/>
          <w:sz w:val="28"/>
          <w:szCs w:val="28"/>
        </w:rPr>
        <w:t xml:space="preserve">1.1 The Opportunity</w:t>
      </w:r>
    </w:p>
    <w:p>
      <w:pPr>
        <w:spacing w:after="120" w:line="320"/>
      </w:pPr>
      <w:r>
        <w:rPr>
          <w:rFonts w:ascii="Calibri" w:cs="Calibri" w:eastAsia="Calibri" w:hAnsi="Calibri"/>
          <w:color w:val="2D2416"/>
          <w:sz w:val="22"/>
          <w:szCs w:val="22"/>
        </w:rPr>
        <w:t xml:space="preserve">Over 200 million Alexa-enabled devices are in homes worldwide. Google Home/Nest devices add another 150 million+. YouVersion's Alexa skill has been installed over 500,000 times. Christian voice content is one of the fastest-growing categories in the Alexa Skills store. The morning devotional is the perfect voice use case — people listen while making coffee, driving, or getting ready for the day.</w:t>
      </w:r>
    </w:p>
    <w:p>
      <w:pPr>
        <w:pStyle w:val="Heading2"/>
        <w:spacing w:before="240" w:after="140"/>
      </w:pPr>
      <w:r>
        <w:rPr>
          <w:rFonts w:ascii="Georgia" w:cs="Georgia" w:eastAsia="Georgia" w:hAnsi="Georgia"/>
          <w:b/>
          <w:bCs/>
          <w:color w:val="2C5F8A"/>
          <w:sz w:val="28"/>
          <w:szCs w:val="28"/>
        </w:rPr>
        <w:t xml:space="preserve">1.2 LordsGuide Alexa Skill — Feature Set</w:t>
      </w:r>
    </w:p>
    <w:p>
      <w:pPr>
        <w:spacing w:before="180" w:after="100"/>
      </w:pPr>
      <w:r>
        <w:rPr>
          <w:rFonts w:ascii="Georgia" w:cs="Georgia" w:eastAsia="Georgia" w:hAnsi="Georgia"/>
          <w:b/>
          <w:bCs/>
          <w:color w:val="8B6914"/>
          <w:sz w:val="24"/>
          <w:szCs w:val="24"/>
        </w:rPr>
        <w:t xml:space="preserve">Flash Briefing (Passive — runs with 'Alexa, start my day')</w:t>
      </w:r>
    </w:p>
    <w:p>
      <w:pPr>
        <w:pStyle w:val="ListParagraph"/>
        <w:numPr>
          <w:ilvl w:val="0"/>
          <w:numId w:val="2"/>
        </w:numPr>
        <w:spacing w:after="80" w:line="320"/>
      </w:pPr>
      <w:r>
        <w:rPr>
          <w:rFonts w:ascii="Calibri" w:cs="Calibri" w:eastAsia="Calibri" w:hAnsi="Calibri"/>
          <w:color w:val="2D2416"/>
          <w:sz w:val="22"/>
          <w:szCs w:val="22"/>
        </w:rPr>
        <w:t xml:space="preserve">Today's inspirational verse — the same daily verse from the app</w:t>
      </w:r>
    </w:p>
    <w:p>
      <w:pPr>
        <w:pStyle w:val="ListParagraph"/>
        <w:numPr>
          <w:ilvl w:val="0"/>
          <w:numId w:val="2"/>
        </w:numPr>
        <w:spacing w:after="80" w:line="320"/>
      </w:pPr>
      <w:r>
        <w:rPr>
          <w:rFonts w:ascii="Calibri" w:cs="Calibri" w:eastAsia="Calibri" w:hAnsi="Calibri"/>
          <w:color w:val="2D2416"/>
          <w:sz w:val="22"/>
          <w:szCs w:val="22"/>
        </w:rPr>
        <w:t xml:space="preserve">One-line faith news headline from the Daily Briefing</w:t>
      </w:r>
    </w:p>
    <w:p>
      <w:pPr>
        <w:pStyle w:val="ListParagraph"/>
        <w:numPr>
          <w:ilvl w:val="0"/>
          <w:numId w:val="2"/>
        </w:numPr>
        <w:spacing w:after="80" w:line="320"/>
      </w:pPr>
      <w:r>
        <w:rPr>
          <w:rFonts w:ascii="Calibri" w:cs="Calibri" w:eastAsia="Calibri" w:hAnsi="Calibri"/>
          <w:color w:val="2D2416"/>
          <w:sz w:val="22"/>
          <w:szCs w:val="22"/>
        </w:rPr>
        <w:t xml:space="preserve">30-second closing prayer</w:t>
      </w:r>
    </w:p>
    <w:p>
      <w:pPr>
        <w:spacing w:after="120" w:line="320"/>
      </w:pPr>
      <w:r>
        <w:rPr>
          <w:rFonts w:ascii="Calibri" w:cs="Calibri" w:eastAsia="Calibri" w:hAnsi="Calibri"/>
          <w:color w:val="2D2416"/>
          <w:sz w:val="22"/>
          <w:szCs w:val="22"/>
        </w:rPr>
        <w:t xml:space="preserve">Flash Briefings are the easiest entry point. Users add LordsGuide to their morning briefing alongside weather and news. No interaction required — it plays automatically. This is a top-of-funnel awareness driver.</w:t>
      </w:r>
    </w:p>
    <w:p>
      <w:pPr>
        <w:spacing w:before="180" w:after="100"/>
      </w:pPr>
      <w:r>
        <w:rPr>
          <w:rFonts w:ascii="Georgia" w:cs="Georgia" w:eastAsia="Georgia" w:hAnsi="Georgia"/>
          <w:b/>
          <w:bCs/>
          <w:color w:val="8B6914"/>
          <w:sz w:val="24"/>
          <w:szCs w:val="24"/>
        </w:rPr>
        <w:t xml:space="preserve">Interactive Skill ('Alexa, open LordsGuide')</w:t>
      </w:r>
    </w:p>
    <w:p>
      <w:pPr>
        <w:pStyle w:val="ListParagraph"/>
        <w:numPr>
          <w:ilvl w:val="0"/>
          <w:numId w:val="2"/>
        </w:numPr>
        <w:spacing w:after="80" w:line="320"/>
      </w:pPr>
      <w:r>
        <w:rPr>
          <w:rFonts w:ascii="Calibri" w:cs="Calibri" w:eastAsia="Calibri" w:hAnsi="Calibri"/>
          <w:color w:val="2D2416"/>
          <w:sz w:val="22"/>
          <w:szCs w:val="22"/>
        </w:rPr>
        <w:t xml:space="preserve">'Read me today's verse' — daily inspirational Scripture</w:t>
      </w:r>
    </w:p>
    <w:p>
      <w:pPr>
        <w:pStyle w:val="ListParagraph"/>
        <w:numPr>
          <w:ilvl w:val="0"/>
          <w:numId w:val="2"/>
        </w:numPr>
        <w:spacing w:after="80" w:line="320"/>
      </w:pPr>
      <w:r>
        <w:rPr>
          <w:rFonts w:ascii="Calibri" w:cs="Calibri" w:eastAsia="Calibri" w:hAnsi="Calibri"/>
          <w:color w:val="2D2416"/>
          <w:sz w:val="22"/>
          <w:szCs w:val="22"/>
        </w:rPr>
        <w:t xml:space="preserve">'Give me a sermon outline on [passage]' — calls the LordsGuide API, reads back a structured 3-point outline</w:t>
      </w:r>
    </w:p>
    <w:p>
      <w:pPr>
        <w:pStyle w:val="ListParagraph"/>
        <w:numPr>
          <w:ilvl w:val="0"/>
          <w:numId w:val="2"/>
        </w:numPr>
        <w:spacing w:after="80" w:line="320"/>
      </w:pPr>
      <w:r>
        <w:rPr>
          <w:rFonts w:ascii="Calibri" w:cs="Calibri" w:eastAsia="Calibri" w:hAnsi="Calibri"/>
          <w:color w:val="2D2416"/>
          <w:sz w:val="22"/>
          <w:szCs w:val="22"/>
        </w:rPr>
        <w:t xml:space="preserve">'Start a prayer for [topic]' — AI-generated guided prayer</w:t>
      </w:r>
    </w:p>
    <w:p>
      <w:pPr>
        <w:pStyle w:val="ListParagraph"/>
        <w:numPr>
          <w:ilvl w:val="0"/>
          <w:numId w:val="2"/>
        </w:numPr>
        <w:spacing w:after="80" w:line="320"/>
      </w:pPr>
      <w:r>
        <w:rPr>
          <w:rFonts w:ascii="Calibri" w:cs="Calibri" w:eastAsia="Calibri" w:hAnsi="Calibri"/>
          <w:color w:val="2D2416"/>
          <w:sz w:val="22"/>
          <w:szCs w:val="22"/>
        </w:rPr>
        <w:t xml:space="preserve">'What's in today's briefing?' — reads the Daily Faith Briefing headlines</w:t>
      </w:r>
    </w:p>
    <w:p>
      <w:pPr>
        <w:pStyle w:val="ListParagraph"/>
        <w:numPr>
          <w:ilvl w:val="0"/>
          <w:numId w:val="2"/>
        </w:numPr>
        <w:spacing w:after="80" w:line="320"/>
      </w:pPr>
      <w:r>
        <w:rPr>
          <w:rFonts w:ascii="Calibri" w:cs="Calibri" w:eastAsia="Calibri" w:hAnsi="Calibri"/>
          <w:color w:val="2D2416"/>
          <w:sz w:val="22"/>
          <w:szCs w:val="22"/>
        </w:rPr>
        <w:t xml:space="preserve">'Tell me a Bible story for kids' — kids mode, reads a story from the Kids Corner</w:t>
      </w:r>
    </w:p>
    <w:p>
      <w:pPr>
        <w:pStyle w:val="ListParagraph"/>
        <w:numPr>
          <w:ilvl w:val="0"/>
          <w:numId w:val="2"/>
        </w:numPr>
        <w:spacing w:after="80" w:line="320"/>
      </w:pPr>
      <w:r>
        <w:rPr>
          <w:rFonts w:ascii="Calibri" w:cs="Calibri" w:eastAsia="Calibri" w:hAnsi="Calibri"/>
          <w:color w:val="2D2416"/>
          <w:sz w:val="22"/>
          <w:szCs w:val="22"/>
        </w:rPr>
        <w:t xml:space="preserve">'Give my teen a devotional' — reads a Teen Hub daily devo</w:t>
      </w:r>
    </w:p>
    <w:p>
      <w:pPr>
        <w:pStyle w:val="Heading2"/>
        <w:spacing w:before="240" w:after="140"/>
      </w:pPr>
      <w:r>
        <w:rPr>
          <w:rFonts w:ascii="Georgia" w:cs="Georgia" w:eastAsia="Georgia" w:hAnsi="Georgia"/>
          <w:b/>
          <w:bCs/>
          <w:color w:val="2C5F8A"/>
          <w:sz w:val="28"/>
          <w:szCs w:val="28"/>
        </w:rPr>
        <w:t xml:space="preserve">1.3 Technical Build</w:t>
      </w:r>
    </w:p>
    <w:p>
      <w:pPr>
        <w:spacing w:after="120" w:line="320"/>
      </w:pPr>
      <w:r>
        <w:rPr>
          <w:rFonts w:ascii="Calibri" w:cs="Calibri" w:eastAsia="Calibri" w:hAnsi="Calibri"/>
          <w:color w:val="2D2416"/>
          <w:sz w:val="22"/>
          <w:szCs w:val="22"/>
        </w:rPr>
        <w:t xml:space="preserve">Alexa Skills are built with AWS Lambda (Node.js). The LordsGuide API proxy (already deployed on Cloudflare Workers) handles AI calls. The skill frontend uses the Alexa Skills Kit (ASK) SDK. Development time: 2-3 weeks for a solo developer. Amazon provides free hosting for skills via AWS Lambda free tier (1M requests/month). No cost to publish. The Flash Briefing skill is simpler — it reads from a JSON feed endpoint that you host on Cloudflare Workers.</w:t>
      </w:r>
    </w:p>
    <w:p>
      <w:pPr>
        <w:pStyle w:val="Heading2"/>
        <w:spacing w:before="240" w:after="140"/>
      </w:pPr>
      <w:r>
        <w:rPr>
          <w:rFonts w:ascii="Georgia" w:cs="Georgia" w:eastAsia="Georgia" w:hAnsi="Georgia"/>
          <w:b/>
          <w:bCs/>
          <w:color w:val="2C5F8A"/>
          <w:sz w:val="28"/>
          <w:szCs w:val="28"/>
        </w:rPr>
        <w:t xml:space="preserve">1.4 Google Home / Google Assistant</w:t>
      </w:r>
    </w:p>
    <w:p>
      <w:pPr>
        <w:spacing w:after="120" w:line="320"/>
      </w:pPr>
      <w:r>
        <w:rPr>
          <w:rFonts w:ascii="Calibri" w:cs="Calibri" w:eastAsia="Calibri" w:hAnsi="Calibri"/>
          <w:color w:val="2D2416"/>
          <w:sz w:val="22"/>
          <w:szCs w:val="22"/>
        </w:rPr>
        <w:t xml:space="preserve">Google Actions work similarly to Alexa Skills but use Dialogflow for natural language understanding. Google supports 'Routines' which let users add LordsGuide to their morning routine ('Hey Google, good morning'). Build once, deploy to both platforms using the same API backend. Google has a stronger international presence than Alexa, especially in Europe and Asia.</w:t>
      </w:r>
    </w:p>
    <w:p>
      <w:pPr>
        <w:pStyle w:val="Heading2"/>
        <w:spacing w:before="240" w:after="140"/>
      </w:pPr>
      <w:r>
        <w:rPr>
          <w:rFonts w:ascii="Georgia" w:cs="Georgia" w:eastAsia="Georgia" w:hAnsi="Georgia"/>
          <w:b/>
          <w:bCs/>
          <w:color w:val="2C5F8A"/>
          <w:sz w:val="28"/>
          <w:szCs w:val="28"/>
        </w:rPr>
        <w:t xml:space="preserve">1.5 Revenue Model</w:t>
      </w:r>
    </w:p>
    <w:p>
      <w:pPr>
        <w:spacing w:after="120" w:line="320"/>
      </w:pPr>
      <w:r>
        <w:rPr>
          <w:rFonts w:ascii="Calibri" w:cs="Calibri" w:eastAsia="Calibri" w:hAnsi="Calibri"/>
          <w:color w:val="2D2416"/>
          <w:sz w:val="22"/>
          <w:szCs w:val="22"/>
        </w:rPr>
        <w:t xml:space="preserve">Voice skills don't directly monetize. They serve as awareness funnels: a user who hears the morning verse on Alexa is 3x more likely to download the app. Include a call-to-action: 'For the full sermon outline, visit lordsguide.com.' Alexa also supports In-Skill Purchases — premium features like extended sermons or guided prayer sessions could be offered for $0.99-$2.99.</w:t>
      </w:r>
    </w:p>
    <w:p>
      <w:r>
        <w:br w:type="page"/>
      </w:r>
    </w:p>
    <w:p>
      <w:pPr>
        <w:pStyle w:val="Heading1"/>
        <w:spacing w:before="300" w:after="200"/>
      </w:pPr>
      <w:r>
        <w:rPr>
          <w:rFonts w:ascii="Georgia" w:cs="Georgia" w:eastAsia="Georgia" w:hAnsi="Georgia"/>
          <w:b/>
          <w:bCs/>
          <w:color w:val="2D2416"/>
          <w:sz w:val="36"/>
          <w:szCs w:val="36"/>
        </w:rPr>
        <w:t xml:space="preserve">2. Chrome Web Store</w:t>
      </w:r>
    </w:p>
    <w:p>
      <w:pPr>
        <w:pStyle w:val="Heading2"/>
        <w:spacing w:before="240" w:after="140"/>
      </w:pPr>
      <w:r>
        <w:rPr>
          <w:rFonts w:ascii="Georgia" w:cs="Georgia" w:eastAsia="Georgia" w:hAnsi="Georgia"/>
          <w:b/>
          <w:bCs/>
          <w:color w:val="2C5F8A"/>
          <w:sz w:val="28"/>
          <w:szCs w:val="28"/>
        </w:rPr>
        <w:t xml:space="preserve">2.1 The Opportunity</w:t>
      </w:r>
    </w:p>
    <w:p>
      <w:pPr>
        <w:spacing w:after="120" w:line="320"/>
      </w:pPr>
      <w:r>
        <w:rPr>
          <w:rFonts w:ascii="Calibri" w:cs="Calibri" w:eastAsia="Calibri" w:hAnsi="Calibri"/>
          <w:color w:val="2D2416"/>
          <w:sz w:val="22"/>
          <w:szCs w:val="22"/>
        </w:rPr>
        <w:t xml:space="preserve">Chrome holds 65%+ global browser market share. The Chrome Web Store reaches hundreds of millions of desktop users. Pastors prepare sermons on laptops — this is where they live. A Chrome Web Store listing makes LordsGuide discoverable through Chrome's built-in app launcher and new tab page.</w:t>
      </w:r>
    </w:p>
    <w:p>
      <w:pPr>
        <w:pStyle w:val="Heading2"/>
        <w:spacing w:before="240" w:after="140"/>
      </w:pPr>
      <w:r>
        <w:rPr>
          <w:rFonts w:ascii="Georgia" w:cs="Georgia" w:eastAsia="Georgia" w:hAnsi="Georgia"/>
          <w:b/>
          <w:bCs/>
          <w:color w:val="2C5F8A"/>
          <w:sz w:val="28"/>
          <w:szCs w:val="28"/>
        </w:rPr>
        <w:t xml:space="preserve">2.2 Implementation</w:t>
      </w:r>
    </w:p>
    <w:p>
      <w:pPr>
        <w:spacing w:after="120" w:line="320"/>
      </w:pPr>
      <w:r>
        <w:rPr>
          <w:rFonts w:ascii="Calibri" w:cs="Calibri" w:eastAsia="Calibri" w:hAnsi="Calibri"/>
          <w:color w:val="2D2416"/>
          <w:sz w:val="22"/>
          <w:szCs w:val="22"/>
        </w:rPr>
        <w:t xml:space="preserve">Chrome Web Apps are essentially PWAs listed in the store. Since LordsGuide is already a PWA with a manifest.json, the work is minimal. You create a Chrome Web Store listing (one-time $5 developer fee), upload the manifest and icons, and point to lordsguide.com. The app installs as a standalone window — it looks and feels like a native desktop app.</w:t>
      </w:r>
    </w:p>
    <w:p>
      <w:pPr>
        <w:pStyle w:val="Heading2"/>
        <w:spacing w:before="240" w:after="140"/>
      </w:pPr>
      <w:r>
        <w:rPr>
          <w:rFonts w:ascii="Georgia" w:cs="Georgia" w:eastAsia="Georgia" w:hAnsi="Georgia"/>
          <w:b/>
          <w:bCs/>
          <w:color w:val="2C5F8A"/>
          <w:sz w:val="28"/>
          <w:szCs w:val="28"/>
        </w:rPr>
        <w:t xml:space="preserve">2.3 Chrome Extension (Advanced)</w:t>
      </w:r>
    </w:p>
    <w:p>
      <w:pPr>
        <w:spacing w:after="120" w:line="320"/>
      </w:pPr>
      <w:r>
        <w:rPr>
          <w:rFonts w:ascii="Calibri" w:cs="Calibri" w:eastAsia="Calibri" w:hAnsi="Calibri"/>
          <w:color w:val="2D2416"/>
          <w:sz w:val="22"/>
          <w:szCs w:val="22"/>
        </w:rPr>
        <w:t xml:space="preserve">Beyond the web app, consider a lightweight Chrome Extension that adds a daily verse to the new tab page. Every time a pastor opens a new tab, they see today's Scripture verse with a link to open LordsGuide. This is passive, persistent brand exposure. Existing Bible verse extensions have 100K+ users — the market is proven.</w:t>
      </w:r>
    </w:p>
    <w:p>
      <w:pPr>
        <w:pStyle w:val="Heading2"/>
        <w:spacing w:before="240" w:after="140"/>
      </w:pPr>
      <w:r>
        <w:rPr>
          <w:rFonts w:ascii="Georgia" w:cs="Georgia" w:eastAsia="Georgia" w:hAnsi="Georgia"/>
          <w:b/>
          <w:bCs/>
          <w:color w:val="2C5F8A"/>
          <w:sz w:val="28"/>
          <w:szCs w:val="28"/>
        </w:rPr>
        <w:t xml:space="preserve">2.4 Timeline &amp; Cost</w:t>
      </w:r>
    </w:p>
    <w:p>
      <w:pPr>
        <w:spacing w:after="120" w:line="320"/>
      </w:pPr>
      <w:r>
        <w:rPr>
          <w:rFonts w:ascii="Calibri" w:cs="Calibri" w:eastAsia="Calibri" w:hAnsi="Calibri"/>
          <w:color w:val="2D2416"/>
          <w:sz w:val="22"/>
          <w:szCs w:val="22"/>
        </w:rPr>
        <w:t xml:space="preserve">Chrome Web Store listing: 1-2 days, $5. New Tab extension: 1 week development, $5 fee. Both are immediate, low-effort wins.</w:t>
      </w:r>
    </w:p>
    <w:p>
      <w:r>
        <w:br w:type="page"/>
      </w:r>
    </w:p>
    <w:p>
      <w:pPr>
        <w:pStyle w:val="Heading1"/>
        <w:spacing w:before="300" w:after="200"/>
      </w:pPr>
      <w:r>
        <w:rPr>
          <w:rFonts w:ascii="Georgia" w:cs="Georgia" w:eastAsia="Georgia" w:hAnsi="Georgia"/>
          <w:b/>
          <w:bCs/>
          <w:color w:val="2D2416"/>
          <w:sz w:val="36"/>
          <w:szCs w:val="36"/>
        </w:rPr>
        <w:t xml:space="preserve">3. WordPress Plugin — Church Website Integration</w:t>
      </w:r>
    </w:p>
    <w:p>
      <w:pPr>
        <w:pStyle w:val="Heading2"/>
        <w:spacing w:before="240" w:after="140"/>
      </w:pPr>
      <w:r>
        <w:rPr>
          <w:rFonts w:ascii="Georgia" w:cs="Georgia" w:eastAsia="Georgia" w:hAnsi="Georgia"/>
          <w:b/>
          <w:bCs/>
          <w:color w:val="2C5F8A"/>
          <w:sz w:val="28"/>
          <w:szCs w:val="28"/>
        </w:rPr>
        <w:t xml:space="preserve">3.1 The Opportunity</w:t>
      </w:r>
    </w:p>
    <w:p>
      <w:pPr>
        <w:spacing w:after="120" w:line="320"/>
      </w:pPr>
      <w:r>
        <w:rPr>
          <w:rFonts w:ascii="Calibri" w:cs="Calibri" w:eastAsia="Calibri" w:hAnsi="Calibri"/>
          <w:color w:val="2D2416"/>
          <w:sz w:val="22"/>
          <w:szCs w:val="22"/>
        </w:rPr>
        <w:t xml:space="preserve">WordPress powers 43% of all websites on the internet. An estimated 300,000+ church websites run on WordPress. The WordPress plugin directory has 60,000+ plugins and is searched millions of times monthly. Existing Bible verse plugins have 10,000-50,000+ active installations. But no plugin combines verse display + sermon prep + community prayer in one widget.</w:t>
      </w:r>
    </w:p>
    <w:p>
      <w:pPr>
        <w:pStyle w:val="Heading2"/>
        <w:spacing w:before="240" w:after="140"/>
      </w:pPr>
      <w:r>
        <w:rPr>
          <w:rFonts w:ascii="Georgia" w:cs="Georgia" w:eastAsia="Georgia" w:hAnsi="Georgia"/>
          <w:b/>
          <w:bCs/>
          <w:color w:val="2C5F8A"/>
          <w:sz w:val="28"/>
          <w:szCs w:val="28"/>
        </w:rPr>
        <w:t xml:space="preserve">3.2 LordsGuide WordPress Plugin — Feature Set</w:t>
      </w:r>
    </w:p>
    <w:p>
      <w:pPr>
        <w:spacing w:before="180" w:after="100"/>
      </w:pPr>
      <w:r>
        <w:rPr>
          <w:rFonts w:ascii="Georgia" w:cs="Georgia" w:eastAsia="Georgia" w:hAnsi="Georgia"/>
          <w:b/>
          <w:bCs/>
          <w:color w:val="8B6914"/>
          <w:sz w:val="24"/>
          <w:szCs w:val="24"/>
        </w:rPr>
        <w:t xml:space="preserve">Widget: Daily Verse Card</w:t>
      </w:r>
    </w:p>
    <w:p>
      <w:pPr>
        <w:pStyle w:val="ListParagraph"/>
        <w:numPr>
          <w:ilvl w:val="0"/>
          <w:numId w:val="2"/>
        </w:numPr>
        <w:spacing w:after="80" w:line="320"/>
      </w:pPr>
      <w:r>
        <w:rPr>
          <w:rFonts w:ascii="Calibri" w:cs="Calibri" w:eastAsia="Calibri" w:hAnsi="Calibri"/>
          <w:color w:val="2D2416"/>
          <w:sz w:val="22"/>
          <w:szCs w:val="22"/>
        </w:rPr>
        <w:t xml:space="preserve">Displays today's inspirational verse in a beautiful card matching the church's theme colors</w:t>
      </w:r>
    </w:p>
    <w:p>
      <w:pPr>
        <w:pStyle w:val="ListParagraph"/>
        <w:numPr>
          <w:ilvl w:val="0"/>
          <w:numId w:val="2"/>
        </w:numPr>
        <w:spacing w:after="80" w:line="320"/>
      </w:pPr>
      <w:r>
        <w:rPr>
          <w:rFonts w:ascii="Calibri" w:cs="Calibri" w:eastAsia="Calibri" w:hAnsi="Calibri"/>
          <w:color w:val="2D2416"/>
          <w:sz w:val="22"/>
          <w:szCs w:val="22"/>
        </w:rPr>
        <w:t xml:space="preserve">Auto-updates daily — no maintenance required by the church webmaster</w:t>
      </w:r>
    </w:p>
    <w:p>
      <w:pPr>
        <w:pStyle w:val="ListParagraph"/>
        <w:numPr>
          <w:ilvl w:val="0"/>
          <w:numId w:val="2"/>
        </w:numPr>
        <w:spacing w:after="80" w:line="320"/>
      </w:pPr>
      <w:r>
        <w:rPr>
          <w:rFonts w:ascii="Calibri" w:cs="Calibri" w:eastAsia="Calibri" w:hAnsi="Calibri"/>
          <w:color w:val="2D2416"/>
          <w:sz w:val="22"/>
          <w:szCs w:val="22"/>
        </w:rPr>
        <w:t xml:space="preserve">Responsive design for sidebar, footer, or full-width placement</w:t>
      </w:r>
    </w:p>
    <w:p>
      <w:pPr>
        <w:pStyle w:val="ListParagraph"/>
        <w:numPr>
          <w:ilvl w:val="0"/>
          <w:numId w:val="2"/>
        </w:numPr>
        <w:spacing w:after="80" w:line="320"/>
      </w:pPr>
      <w:r>
        <w:rPr>
          <w:rFonts w:ascii="Calibri" w:cs="Calibri" w:eastAsia="Calibri" w:hAnsi="Calibri"/>
          <w:color w:val="2D2416"/>
          <w:sz w:val="22"/>
          <w:szCs w:val="22"/>
        </w:rPr>
        <w:t xml:space="preserve">Customizable: font, colors, show/hide reference, translation selection</w:t>
      </w:r>
    </w:p>
    <w:p>
      <w:pPr>
        <w:pStyle w:val="ListParagraph"/>
        <w:numPr>
          <w:ilvl w:val="0"/>
          <w:numId w:val="2"/>
        </w:numPr>
        <w:spacing w:after="80" w:line="320"/>
      </w:pPr>
      <w:r>
        <w:rPr>
          <w:rFonts w:ascii="Calibri" w:cs="Calibri" w:eastAsia="Calibri" w:hAnsi="Calibri"/>
          <w:color w:val="2D2416"/>
          <w:sz w:val="22"/>
          <w:szCs w:val="22"/>
        </w:rPr>
        <w:t xml:space="preserve">'Powered by LordsGuide' link drives traffic to the app</w:t>
      </w:r>
    </w:p>
    <w:p>
      <w:pPr>
        <w:spacing w:before="180" w:after="100"/>
      </w:pPr>
      <w:r>
        <w:rPr>
          <w:rFonts w:ascii="Georgia" w:cs="Georgia" w:eastAsia="Georgia" w:hAnsi="Georgia"/>
          <w:b/>
          <w:bCs/>
          <w:color w:val="8B6914"/>
          <w:sz w:val="24"/>
          <w:szCs w:val="24"/>
        </w:rPr>
        <w:t xml:space="preserve">Widget: Prayer Wall Embed</w:t>
      </w:r>
    </w:p>
    <w:p>
      <w:pPr>
        <w:pStyle w:val="ListParagraph"/>
        <w:numPr>
          <w:ilvl w:val="0"/>
          <w:numId w:val="2"/>
        </w:numPr>
        <w:spacing w:after="80" w:line="320"/>
      </w:pPr>
      <w:r>
        <w:rPr>
          <w:rFonts w:ascii="Calibri" w:cs="Calibri" w:eastAsia="Calibri" w:hAnsi="Calibri"/>
          <w:color w:val="2D2416"/>
          <w:sz w:val="22"/>
          <w:szCs w:val="22"/>
        </w:rPr>
        <w:t xml:space="preserve">Embed the church's prayer wall directly on their website</w:t>
      </w:r>
    </w:p>
    <w:p>
      <w:pPr>
        <w:pStyle w:val="ListParagraph"/>
        <w:numPr>
          <w:ilvl w:val="0"/>
          <w:numId w:val="2"/>
        </w:numPr>
        <w:spacing w:after="80" w:line="320"/>
      </w:pPr>
      <w:r>
        <w:rPr>
          <w:rFonts w:ascii="Calibri" w:cs="Calibri" w:eastAsia="Calibri" w:hAnsi="Calibri"/>
          <w:color w:val="2D2416"/>
          <w:sz w:val="22"/>
          <w:szCs w:val="22"/>
        </w:rPr>
        <w:t xml:space="preserve">Visitors can submit prayer requests without leaving the church site</w:t>
      </w:r>
    </w:p>
    <w:p>
      <w:pPr>
        <w:pStyle w:val="ListParagraph"/>
        <w:numPr>
          <w:ilvl w:val="0"/>
          <w:numId w:val="2"/>
        </w:numPr>
        <w:spacing w:after="80" w:line="320"/>
      </w:pPr>
      <w:r>
        <w:rPr>
          <w:rFonts w:ascii="Calibri" w:cs="Calibri" w:eastAsia="Calibri" w:hAnsi="Calibri"/>
          <w:color w:val="2D2416"/>
          <w:sz w:val="22"/>
          <w:szCs w:val="22"/>
        </w:rPr>
        <w:t xml:space="preserve">'I'm Praying' reactions visible to the congregation</w:t>
      </w:r>
    </w:p>
    <w:p>
      <w:pPr>
        <w:pStyle w:val="ListParagraph"/>
        <w:numPr>
          <w:ilvl w:val="0"/>
          <w:numId w:val="2"/>
        </w:numPr>
        <w:spacing w:after="80" w:line="320"/>
      </w:pPr>
      <w:r>
        <w:rPr>
          <w:rFonts w:ascii="Calibri" w:cs="Calibri" w:eastAsia="Calibri" w:hAnsi="Calibri"/>
          <w:color w:val="2D2416"/>
          <w:sz w:val="22"/>
          <w:szCs w:val="22"/>
        </w:rPr>
        <w:t xml:space="preserve">Church-branded — uses their colors and logo</w:t>
      </w:r>
    </w:p>
    <w:p>
      <w:pPr>
        <w:spacing w:before="180" w:after="100"/>
      </w:pPr>
      <w:r>
        <w:rPr>
          <w:rFonts w:ascii="Georgia" w:cs="Georgia" w:eastAsia="Georgia" w:hAnsi="Georgia"/>
          <w:b/>
          <w:bCs/>
          <w:color w:val="8B6914"/>
          <w:sz w:val="24"/>
          <w:szCs w:val="24"/>
        </w:rPr>
        <w:t xml:space="preserve">Widget: Sermon Notes</w:t>
      </w:r>
    </w:p>
    <w:p>
      <w:pPr>
        <w:pStyle w:val="ListParagraph"/>
        <w:numPr>
          <w:ilvl w:val="0"/>
          <w:numId w:val="2"/>
        </w:numPr>
        <w:spacing w:after="80" w:line="320"/>
      </w:pPr>
      <w:r>
        <w:rPr>
          <w:rFonts w:ascii="Calibri" w:cs="Calibri" w:eastAsia="Calibri" w:hAnsi="Calibri"/>
          <w:color w:val="2D2416"/>
          <w:sz w:val="22"/>
          <w:szCs w:val="22"/>
        </w:rPr>
        <w:t xml:space="preserve">After Sunday's sermon, the pastor exports their LordsGuide document</w:t>
      </w:r>
    </w:p>
    <w:p>
      <w:pPr>
        <w:pStyle w:val="ListParagraph"/>
        <w:numPr>
          <w:ilvl w:val="0"/>
          <w:numId w:val="2"/>
        </w:numPr>
        <w:spacing w:after="80" w:line="320"/>
      </w:pPr>
      <w:r>
        <w:rPr>
          <w:rFonts w:ascii="Calibri" w:cs="Calibri" w:eastAsia="Calibri" w:hAnsi="Calibri"/>
          <w:color w:val="2D2416"/>
          <w:sz w:val="22"/>
          <w:szCs w:val="22"/>
        </w:rPr>
        <w:t xml:space="preserve">The plugin displays sermon notes with Scripture references on the church website</w:t>
      </w:r>
    </w:p>
    <w:p>
      <w:pPr>
        <w:pStyle w:val="ListParagraph"/>
        <w:numPr>
          <w:ilvl w:val="0"/>
          <w:numId w:val="2"/>
        </w:numPr>
        <w:spacing w:after="80" w:line="320"/>
      </w:pPr>
      <w:r>
        <w:rPr>
          <w:rFonts w:ascii="Calibri" w:cs="Calibri" w:eastAsia="Calibri" w:hAnsi="Calibri"/>
          <w:color w:val="2D2416"/>
          <w:sz w:val="22"/>
          <w:szCs w:val="22"/>
        </w:rPr>
        <w:t xml:space="preserve">Congregation members can follow along or review the sermon later</w:t>
      </w:r>
    </w:p>
    <w:p>
      <w:pPr>
        <w:spacing w:before="180" w:after="100"/>
      </w:pPr>
      <w:r>
        <w:rPr>
          <w:rFonts w:ascii="Georgia" w:cs="Georgia" w:eastAsia="Georgia" w:hAnsi="Georgia"/>
          <w:b/>
          <w:bCs/>
          <w:color w:val="8B6914"/>
          <w:sz w:val="24"/>
          <w:szCs w:val="24"/>
        </w:rPr>
        <w:t xml:space="preserve">Shortcodes</w:t>
      </w:r>
    </w:p>
    <w:p>
      <w:pPr>
        <w:pStyle w:val="ListParagraph"/>
        <w:numPr>
          <w:ilvl w:val="0"/>
          <w:numId w:val="2"/>
        </w:numPr>
        <w:spacing w:after="80" w:line="320"/>
      </w:pPr>
      <w:r>
        <w:rPr>
          <w:rFonts w:ascii="Calibri" w:cs="Calibri" w:eastAsia="Calibri" w:hAnsi="Calibri"/>
          <w:color w:val="2D2416"/>
          <w:sz w:val="22"/>
          <w:szCs w:val="22"/>
        </w:rPr>
        <w:t xml:space="preserve">[lordsguide_verse] — embed daily verse anywhere in a post or page</w:t>
      </w:r>
    </w:p>
    <w:p>
      <w:pPr>
        <w:pStyle w:val="ListParagraph"/>
        <w:numPr>
          <w:ilvl w:val="0"/>
          <w:numId w:val="2"/>
        </w:numPr>
        <w:spacing w:after="80" w:line="320"/>
      </w:pPr>
      <w:r>
        <w:rPr>
          <w:rFonts w:ascii="Calibri" w:cs="Calibri" w:eastAsia="Calibri" w:hAnsi="Calibri"/>
          <w:color w:val="2D2416"/>
          <w:sz w:val="22"/>
          <w:szCs w:val="22"/>
        </w:rPr>
        <w:t xml:space="preserve">[lordsguide_prayer] — embed prayer wall</w:t>
      </w:r>
    </w:p>
    <w:p>
      <w:pPr>
        <w:pStyle w:val="ListParagraph"/>
        <w:numPr>
          <w:ilvl w:val="0"/>
          <w:numId w:val="2"/>
        </w:numPr>
        <w:spacing w:after="80" w:line="320"/>
      </w:pPr>
      <w:r>
        <w:rPr>
          <w:rFonts w:ascii="Calibri" w:cs="Calibri" w:eastAsia="Calibri" w:hAnsi="Calibri"/>
          <w:color w:val="2D2416"/>
          <w:sz w:val="22"/>
          <w:szCs w:val="22"/>
        </w:rPr>
        <w:t xml:space="preserve">[lordsguide_briefing] — embed daily faith briefing</w:t>
      </w:r>
    </w:p>
    <w:p>
      <w:pPr>
        <w:pStyle w:val="Heading2"/>
        <w:spacing w:before="240" w:after="140"/>
      </w:pPr>
      <w:r>
        <w:rPr>
          <w:rFonts w:ascii="Georgia" w:cs="Georgia" w:eastAsia="Georgia" w:hAnsi="Georgia"/>
          <w:b/>
          <w:bCs/>
          <w:color w:val="2C5F8A"/>
          <w:sz w:val="28"/>
          <w:szCs w:val="28"/>
        </w:rPr>
        <w:t xml:space="preserve">3.3 Technical Build</w:t>
      </w:r>
    </w:p>
    <w:p>
      <w:pPr>
        <w:spacing w:after="120" w:line="320"/>
      </w:pPr>
      <w:r>
        <w:rPr>
          <w:rFonts w:ascii="Calibri" w:cs="Calibri" w:eastAsia="Calibri" w:hAnsi="Calibri"/>
          <w:color w:val="2D2416"/>
          <w:sz w:val="22"/>
          <w:szCs w:val="22"/>
        </w:rPr>
        <w:t xml:space="preserve">WordPress plugins are PHP-based. The LordsGuide plugin would be lightweight — primarily an iframe/API embed that calls the LordsGuide API for verse data and renders it in a styled widget. Development time: 2-3 weeks. Submit to WordPress Plugin Directory (free). Support via GitHub Issues.</w:t>
      </w:r>
    </w:p>
    <w:p>
      <w:pPr>
        <w:pStyle w:val="Heading2"/>
        <w:spacing w:before="240" w:after="140"/>
      </w:pPr>
      <w:r>
        <w:rPr>
          <w:rFonts w:ascii="Georgia" w:cs="Georgia" w:eastAsia="Georgia" w:hAnsi="Georgia"/>
          <w:b/>
          <w:bCs/>
          <w:color w:val="2C5F8A"/>
          <w:sz w:val="28"/>
          <w:szCs w:val="28"/>
        </w:rPr>
        <w:t xml:space="preserve">3.4 Growth Engine</w:t>
      </w:r>
    </w:p>
    <w:p>
      <w:pPr>
        <w:spacing w:after="120" w:line="320"/>
      </w:pPr>
      <w:r>
        <w:rPr>
          <w:rFonts w:ascii="Calibri" w:cs="Calibri" w:eastAsia="Calibri" w:hAnsi="Calibri"/>
          <w:color w:val="2D2416"/>
          <w:sz w:val="22"/>
          <w:szCs w:val="22"/>
        </w:rPr>
        <w:t xml:space="preserve">Every church website that installs the plugin becomes a distribution channel. Their congregation sees 'Powered by LordsGuide' every Sunday. If 1,000 churches install the plugin and each has 200 weekly website visitors, that is 200,000 monthly impressions — for free. This is the single highest-leverage distribution channel after the app stores.</w:t>
      </w:r>
    </w:p>
    <w:p>
      <w:r>
        <w:br w:type="page"/>
      </w:r>
    </w:p>
    <w:p>
      <w:pPr>
        <w:pStyle w:val="Heading1"/>
        <w:spacing w:before="300" w:after="200"/>
      </w:pPr>
      <w:r>
        <w:rPr>
          <w:rFonts w:ascii="Georgia" w:cs="Georgia" w:eastAsia="Georgia" w:hAnsi="Georgia"/>
          <w:b/>
          <w:bCs/>
          <w:color w:val="2D2416"/>
          <w:sz w:val="36"/>
          <w:szCs w:val="36"/>
        </w:rPr>
        <w:t xml:space="preserve">4. The LordsGuide Daily Briefing — Podcast</w:t>
      </w:r>
    </w:p>
    <w:p>
      <w:pPr>
        <w:spacing w:before="160" w:after="160"/>
        <w:jc w:val="center"/>
      </w:pPr>
      <w:r>
        <w:rPr>
          <w:rFonts w:ascii="Georgia" w:cs="Georgia" w:eastAsia="Georgia" w:hAnsi="Georgia"/>
          <w:i/>
          <w:iCs/>
          <w:color w:val="8B6914"/>
          <w:sz w:val="22"/>
          <w:szCs w:val="22"/>
        </w:rPr>
        <w:t xml:space="preserve">"Faith cometh by hearing, and hearing by the word of God."</w:t>
      </w:r>
      <w:r>
        <w:rPr>
          <w:rFonts w:ascii="Calibri" w:cs="Calibri" w:eastAsia="Calibri" w:hAnsi="Calibri"/>
          <w:color w:val="8A7E6E"/>
          <w:sz w:val="20"/>
          <w:szCs w:val="20"/>
        </w:rPr>
        <w:t xml:space="preserve">
— Romans 10:17 KJV</w:t>
      </w:r>
    </w:p>
    <w:p>
      <w:pPr>
        <w:pStyle w:val="Heading2"/>
        <w:spacing w:before="240" w:after="140"/>
      </w:pPr>
      <w:r>
        <w:rPr>
          <w:rFonts w:ascii="Georgia" w:cs="Georgia" w:eastAsia="Georgia" w:hAnsi="Georgia"/>
          <w:b/>
          <w:bCs/>
          <w:color w:val="2C5F8A"/>
          <w:sz w:val="28"/>
          <w:szCs w:val="28"/>
        </w:rPr>
        <w:t xml:space="preserve">4.1 The Opportunity</w:t>
      </w:r>
    </w:p>
    <w:p>
      <w:pPr>
        <w:spacing w:after="120" w:line="320"/>
      </w:pPr>
      <w:r>
        <w:rPr>
          <w:rFonts w:ascii="Calibri" w:cs="Calibri" w:eastAsia="Calibri" w:hAnsi="Calibri"/>
          <w:color w:val="2D2416"/>
          <w:sz w:val="22"/>
          <w:szCs w:val="22"/>
        </w:rPr>
        <w:t xml:space="preserve">Christian podcasts are the fastest-growing category in faith media. The Daily Audio Bible podcast reaches 500,000+ listeners. Pray.com's podcast network generates millions of listens monthly. There are 464 million podcast listeners worldwide (2024). The morning commute is 20-40 minutes — perfect for a 5-minute faith briefing.</w:t>
      </w:r>
    </w:p>
    <w:p>
      <w:pPr>
        <w:pStyle w:val="Heading2"/>
        <w:spacing w:before="240" w:after="140"/>
      </w:pPr>
      <w:r>
        <w:rPr>
          <w:rFonts w:ascii="Georgia" w:cs="Georgia" w:eastAsia="Georgia" w:hAnsi="Georgia"/>
          <w:b/>
          <w:bCs/>
          <w:color w:val="2C5F8A"/>
          <w:sz w:val="28"/>
          <w:szCs w:val="28"/>
        </w:rPr>
        <w:t xml:space="preserve">4.2 Format: 'The LordsGuide Briefing'</w:t>
      </w:r>
    </w:p>
    <w:p>
      <w:pPr>
        <w:spacing w:before="180" w:after="100"/>
      </w:pPr>
      <w:r>
        <w:rPr>
          <w:rFonts w:ascii="Georgia" w:cs="Georgia" w:eastAsia="Georgia" w:hAnsi="Georgia"/>
          <w:b/>
          <w:bCs/>
          <w:color w:val="8B6914"/>
          <w:sz w:val="24"/>
          <w:szCs w:val="24"/>
        </w:rPr>
        <w:t xml:space="preserve">5-Minute Daily Episode Structure</w:t>
      </w:r>
    </w:p>
    <w:p>
      <w:pPr>
        <w:pStyle w:val="ListParagraph"/>
        <w:numPr>
          <w:ilvl w:val="0"/>
          <w:numId w:val="3"/>
        </w:numPr>
        <w:spacing w:after="80" w:line="320"/>
      </w:pPr>
      <w:r>
        <w:rPr>
          <w:rFonts w:ascii="Calibri" w:cs="Calibri" w:eastAsia="Calibri" w:hAnsi="Calibri"/>
          <w:color w:val="2D2416"/>
          <w:sz w:val="22"/>
          <w:szCs w:val="22"/>
        </w:rPr>
        <w:t xml:space="preserve">Opening: Today's Scripture verse (30 seconds)</w:t>
      </w:r>
    </w:p>
    <w:p>
      <w:pPr>
        <w:pStyle w:val="ListParagraph"/>
        <w:numPr>
          <w:ilvl w:val="0"/>
          <w:numId w:val="3"/>
        </w:numPr>
        <w:spacing w:after="80" w:line="320"/>
      </w:pPr>
      <w:r>
        <w:rPr>
          <w:rFonts w:ascii="Calibri" w:cs="Calibri" w:eastAsia="Calibri" w:hAnsi="Calibri"/>
          <w:color w:val="2D2416"/>
          <w:sz w:val="22"/>
          <w:szCs w:val="22"/>
        </w:rPr>
        <w:t xml:space="preserve">Inspiring Story: The uplifting news story from the Daily Briefing (60 seconds)</w:t>
      </w:r>
    </w:p>
    <w:p>
      <w:pPr>
        <w:pStyle w:val="ListParagraph"/>
        <w:numPr>
          <w:ilvl w:val="0"/>
          <w:numId w:val="3"/>
        </w:numPr>
        <w:spacing w:after="80" w:line="320"/>
      </w:pPr>
      <w:r>
        <w:rPr>
          <w:rFonts w:ascii="Calibri" w:cs="Calibri" w:eastAsia="Calibri" w:hAnsi="Calibri"/>
          <w:color w:val="2D2416"/>
          <w:sz w:val="22"/>
          <w:szCs w:val="22"/>
        </w:rPr>
        <w:t xml:space="preserve">Prayer Focus: One prayer point from local/regional/global news (60 seconds)</w:t>
      </w:r>
    </w:p>
    <w:p>
      <w:pPr>
        <w:pStyle w:val="ListParagraph"/>
        <w:numPr>
          <w:ilvl w:val="0"/>
          <w:numId w:val="3"/>
        </w:numPr>
        <w:spacing w:after="80" w:line="320"/>
      </w:pPr>
      <w:r>
        <w:rPr>
          <w:rFonts w:ascii="Calibri" w:cs="Calibri" w:eastAsia="Calibri" w:hAnsi="Calibri"/>
          <w:color w:val="2D2416"/>
          <w:sz w:val="22"/>
          <w:szCs w:val="22"/>
        </w:rPr>
        <w:t xml:space="preserve">Sermon Seed: A single insight from a sermon outline generated by LordsGuide (60 seconds)</w:t>
      </w:r>
    </w:p>
    <w:p>
      <w:pPr>
        <w:pStyle w:val="ListParagraph"/>
        <w:numPr>
          <w:ilvl w:val="0"/>
          <w:numId w:val="3"/>
        </w:numPr>
        <w:spacing w:after="80" w:line="320"/>
      </w:pPr>
      <w:r>
        <w:rPr>
          <w:rFonts w:ascii="Calibri" w:cs="Calibri" w:eastAsia="Calibri" w:hAnsi="Calibri"/>
          <w:color w:val="2D2416"/>
          <w:sz w:val="22"/>
          <w:szCs w:val="22"/>
        </w:rPr>
        <w:t xml:space="preserve">Closing Prayer: The session closing prayer (30 seconds)</w:t>
      </w:r>
    </w:p>
    <w:p>
      <w:pPr>
        <w:pStyle w:val="ListParagraph"/>
        <w:numPr>
          <w:ilvl w:val="0"/>
          <w:numId w:val="3"/>
        </w:numPr>
        <w:spacing w:after="80" w:line="320"/>
      </w:pPr>
      <w:r>
        <w:rPr>
          <w:rFonts w:ascii="Calibri" w:cs="Calibri" w:eastAsia="Calibri" w:hAnsi="Calibri"/>
          <w:color w:val="2D2416"/>
          <w:sz w:val="22"/>
          <w:szCs w:val="22"/>
        </w:rPr>
        <w:t xml:space="preserve">Call-to-Action: 'Get the full briefing and sermon tools at lordsguide.com' (15 seconds)</w:t>
      </w:r>
    </w:p>
    <w:p>
      <w:pPr>
        <w:pStyle w:val="Heading2"/>
        <w:spacing w:before="240" w:after="140"/>
      </w:pPr>
      <w:r>
        <w:rPr>
          <w:rFonts w:ascii="Georgia" w:cs="Georgia" w:eastAsia="Georgia" w:hAnsi="Georgia"/>
          <w:b/>
          <w:bCs/>
          <w:color w:val="2C5F8A"/>
          <w:sz w:val="28"/>
          <w:szCs w:val="28"/>
        </w:rPr>
        <w:t xml:space="preserve">4.3 Production Pipeline — Fully Automated</w:t>
      </w:r>
    </w:p>
    <w:p>
      <w:pPr>
        <w:spacing w:after="120" w:line="320"/>
      </w:pPr>
      <w:r>
        <w:rPr>
          <w:rFonts w:ascii="Calibri" w:cs="Calibri" w:eastAsia="Calibri" w:hAnsi="Calibri"/>
          <w:color w:val="2D2416"/>
          <w:sz w:val="22"/>
          <w:szCs w:val="22"/>
        </w:rPr>
        <w:t xml:space="preserve">The entire podcast can be auto-generated using the LordsGuide AI pipeline. Each morning, a Cloudflare Worker cron job generates the daily briefing via the API, converts the text to speech using a TTS service (ElevenLabs, Google Cloud TTS, or Amazon Polly), assembles the audio file with an intro/outro jingle, and publishes to the RSS feed. This means zero daily production effort after initial setup.</w:t>
      </w:r>
    </w:p>
    <w:p>
      <w:pPr>
        <w:pStyle w:val="Heading2"/>
        <w:spacing w:before="240" w:after="140"/>
      </w:pPr>
      <w:r>
        <w:rPr>
          <w:rFonts w:ascii="Georgia" w:cs="Georgia" w:eastAsia="Georgia" w:hAnsi="Georgia"/>
          <w:b/>
          <w:bCs/>
          <w:color w:val="2C5F8A"/>
          <w:sz w:val="28"/>
          <w:szCs w:val="28"/>
        </w:rPr>
        <w:t xml:space="preserve">4.4 Distribution</w:t>
      </w:r>
    </w:p>
    <w:p>
      <w:pPr>
        <w:pStyle w:val="ListParagraph"/>
        <w:numPr>
          <w:ilvl w:val="0"/>
          <w:numId w:val="2"/>
        </w:numPr>
        <w:spacing w:after="80" w:line="320"/>
      </w:pPr>
      <w:r>
        <w:rPr>
          <w:rFonts w:ascii="Calibri" w:cs="Calibri" w:eastAsia="Calibri" w:hAnsi="Calibri"/>
          <w:color w:val="2D2416"/>
          <w:sz w:val="22"/>
          <w:szCs w:val="22"/>
        </w:rPr>
        <w:t xml:space="preserve">Spotify — largest podcast platform, 600M+ users</w:t>
      </w:r>
    </w:p>
    <w:p>
      <w:pPr>
        <w:pStyle w:val="ListParagraph"/>
        <w:numPr>
          <w:ilvl w:val="0"/>
          <w:numId w:val="2"/>
        </w:numPr>
        <w:spacing w:after="80" w:line="320"/>
      </w:pPr>
      <w:r>
        <w:rPr>
          <w:rFonts w:ascii="Calibri" w:cs="Calibri" w:eastAsia="Calibri" w:hAnsi="Calibri"/>
          <w:color w:val="2D2416"/>
          <w:sz w:val="22"/>
          <w:szCs w:val="22"/>
        </w:rPr>
        <w:t xml:space="preserve">Apple Podcasts — dominant in US, 28% market share</w:t>
      </w:r>
    </w:p>
    <w:p>
      <w:pPr>
        <w:pStyle w:val="ListParagraph"/>
        <w:numPr>
          <w:ilvl w:val="0"/>
          <w:numId w:val="2"/>
        </w:numPr>
        <w:spacing w:after="80" w:line="320"/>
      </w:pPr>
      <w:r>
        <w:rPr>
          <w:rFonts w:ascii="Calibri" w:cs="Calibri" w:eastAsia="Calibri" w:hAnsi="Calibri"/>
          <w:color w:val="2D2416"/>
          <w:sz w:val="22"/>
          <w:szCs w:val="22"/>
        </w:rPr>
        <w:t xml:space="preserve">YouTube Podcasts — growing rapidly, video + audio</w:t>
      </w:r>
    </w:p>
    <w:p>
      <w:pPr>
        <w:pStyle w:val="ListParagraph"/>
        <w:numPr>
          <w:ilvl w:val="0"/>
          <w:numId w:val="2"/>
        </w:numPr>
        <w:spacing w:after="80" w:line="320"/>
      </w:pPr>
      <w:r>
        <w:rPr>
          <w:rFonts w:ascii="Calibri" w:cs="Calibri" w:eastAsia="Calibri" w:hAnsi="Calibri"/>
          <w:color w:val="2D2416"/>
          <w:sz w:val="22"/>
          <w:szCs w:val="22"/>
        </w:rPr>
        <w:t xml:space="preserve">Amazon Music / Audible — natural fit with Alexa integration</w:t>
      </w:r>
    </w:p>
    <w:p>
      <w:pPr>
        <w:pStyle w:val="ListParagraph"/>
        <w:numPr>
          <w:ilvl w:val="0"/>
          <w:numId w:val="2"/>
        </w:numPr>
        <w:spacing w:after="80" w:line="320"/>
      </w:pPr>
      <w:r>
        <w:rPr>
          <w:rFonts w:ascii="Calibri" w:cs="Calibri" w:eastAsia="Calibri" w:hAnsi="Calibri"/>
          <w:color w:val="2D2416"/>
          <w:sz w:val="22"/>
          <w:szCs w:val="22"/>
        </w:rPr>
        <w:t xml:space="preserve">Google Podcasts — integrated with Google Home</w:t>
      </w:r>
    </w:p>
    <w:p>
      <w:pPr>
        <w:pStyle w:val="ListParagraph"/>
        <w:numPr>
          <w:ilvl w:val="0"/>
          <w:numId w:val="2"/>
        </w:numPr>
        <w:spacing w:after="80" w:line="320"/>
      </w:pPr>
      <w:r>
        <w:rPr>
          <w:rFonts w:ascii="Calibri" w:cs="Calibri" w:eastAsia="Calibri" w:hAnsi="Calibri"/>
          <w:color w:val="2D2416"/>
          <w:sz w:val="22"/>
          <w:szCs w:val="22"/>
        </w:rPr>
        <w:t xml:space="preserve">iHeart Radio, Pocket Casts, Overcast — additional reach</w:t>
      </w:r>
    </w:p>
    <w:p>
      <w:pPr>
        <w:pStyle w:val="Heading2"/>
        <w:spacing w:before="240" w:after="140"/>
      </w:pPr>
      <w:r>
        <w:rPr>
          <w:rFonts w:ascii="Georgia" w:cs="Georgia" w:eastAsia="Georgia" w:hAnsi="Georgia"/>
          <w:b/>
          <w:bCs/>
          <w:color w:val="2C5F8A"/>
          <w:sz w:val="28"/>
          <w:szCs w:val="28"/>
        </w:rPr>
        <w:t xml:space="preserve">4.5 Monetization</w:t>
      </w:r>
    </w:p>
    <w:p>
      <w:pPr>
        <w:spacing w:after="120" w:line="320"/>
      </w:pPr>
      <w:r>
        <w:rPr>
          <w:rFonts w:ascii="Calibri" w:cs="Calibri" w:eastAsia="Calibri" w:hAnsi="Calibri"/>
          <w:color w:val="2D2416"/>
          <w:sz w:val="22"/>
          <w:szCs w:val="22"/>
        </w:rPr>
        <w:t xml:space="preserve">The podcast is a free awareness funnel, not a direct revenue channel. However, once listenership reaches 5,000+ per episode, sponsorship becomes viable. Christian brands (Bible publishers, retreats, Christian universities) pay $15-$50 CPM for faith-based podcast ads. At 10,000 daily listeners, that is $150-$500/day in potential sponsorship revenue.</w:t>
      </w:r>
    </w:p>
    <w:p>
      <w:pPr>
        <w:pStyle w:val="Heading2"/>
        <w:spacing w:before="240" w:after="140"/>
      </w:pPr>
      <w:r>
        <w:rPr>
          <w:rFonts w:ascii="Georgia" w:cs="Georgia" w:eastAsia="Georgia" w:hAnsi="Georgia"/>
          <w:b/>
          <w:bCs/>
          <w:color w:val="2C5F8A"/>
          <w:sz w:val="28"/>
          <w:szCs w:val="28"/>
        </w:rPr>
        <w:t xml:space="preserve">4.6 Weekly Long-Form: 'The LordsGuide Sermon Workshop'</w:t>
      </w:r>
    </w:p>
    <w:p>
      <w:pPr>
        <w:spacing w:after="120" w:line="320"/>
      </w:pPr>
      <w:r>
        <w:rPr>
          <w:rFonts w:ascii="Calibri" w:cs="Calibri" w:eastAsia="Calibri" w:hAnsi="Calibri"/>
          <w:color w:val="2D2416"/>
          <w:sz w:val="22"/>
          <w:szCs w:val="22"/>
        </w:rPr>
        <w:t xml:space="preserve">In addition to the daily 5-minute briefing, launch a weekly 30-minute deep-dive: a pastor walks through sermon preparation using LordsGuide, explaining their process, sharing insights, and teaching homiletics. This positions LordsGuide as a thought leader, not just a tool. Interview guest pastors who use the platform. Record on your Samsung phone — no studio needed.</w:t>
      </w:r>
    </w:p>
    <w:p>
      <w:r>
        <w:br w:type="page"/>
      </w:r>
    </w:p>
    <w:p>
      <w:pPr>
        <w:pStyle w:val="Heading1"/>
        <w:spacing w:before="300" w:after="200"/>
      </w:pPr>
      <w:r>
        <w:rPr>
          <w:rFonts w:ascii="Georgia" w:cs="Georgia" w:eastAsia="Georgia" w:hAnsi="Georgia"/>
          <w:b/>
          <w:bCs/>
          <w:color w:val="2D2416"/>
          <w:sz w:val="36"/>
          <w:szCs w:val="36"/>
        </w:rPr>
        <w:t xml:space="preserve">5. Church Bulletin Integration</w:t>
      </w:r>
    </w:p>
    <w:p>
      <w:pPr>
        <w:pStyle w:val="Heading2"/>
        <w:spacing w:before="240" w:after="140"/>
      </w:pPr>
      <w:r>
        <w:rPr>
          <w:rFonts w:ascii="Georgia" w:cs="Georgia" w:eastAsia="Georgia" w:hAnsi="Georgia"/>
          <w:b/>
          <w:bCs/>
          <w:color w:val="2C5F8A"/>
          <w:sz w:val="28"/>
          <w:szCs w:val="28"/>
        </w:rPr>
        <w:t xml:space="preserve">5.1 The Opportunity</w:t>
      </w:r>
    </w:p>
    <w:p>
      <w:pPr>
        <w:spacing w:after="120" w:line="320"/>
      </w:pPr>
      <w:r>
        <w:rPr>
          <w:rFonts w:ascii="Calibri" w:cs="Calibri" w:eastAsia="Calibri" w:hAnsi="Calibri"/>
          <w:color w:val="2D2416"/>
          <w:sz w:val="22"/>
          <w:szCs w:val="22"/>
        </w:rPr>
        <w:t xml:space="preserve">80% of churches still distribute printed bulletins every Sunday. Approximately 350,000 churches in the US alone, each printing 50-500 bulletins weekly. That is 17-175 million pieces of paper per week. Despite digital transformation, the bulletin remains the most-read document in church life. It sits in people's hands for 60-90 minutes during service.</w:t>
      </w:r>
    </w:p>
    <w:p>
      <w:pPr>
        <w:pStyle w:val="Heading2"/>
        <w:spacing w:before="240" w:after="140"/>
      </w:pPr>
      <w:r>
        <w:rPr>
          <w:rFonts w:ascii="Georgia" w:cs="Georgia" w:eastAsia="Georgia" w:hAnsi="Georgia"/>
          <w:b/>
          <w:bCs/>
          <w:color w:val="2C5F8A"/>
          <w:sz w:val="28"/>
          <w:szCs w:val="28"/>
        </w:rPr>
        <w:t xml:space="preserve">5.2 LordsGuide Bulletin Insert</w:t>
      </w:r>
    </w:p>
    <w:p>
      <w:pPr>
        <w:spacing w:before="180" w:after="100"/>
      </w:pPr>
      <w:r>
        <w:rPr>
          <w:rFonts w:ascii="Georgia" w:cs="Georgia" w:eastAsia="Georgia" w:hAnsi="Georgia"/>
          <w:b/>
          <w:bCs/>
          <w:color w:val="8B6914"/>
          <w:sz w:val="24"/>
          <w:szCs w:val="24"/>
        </w:rPr>
        <w:t xml:space="preserve">Weekly PDF Download — Free for All Churches</w:t>
      </w:r>
    </w:p>
    <w:p>
      <w:pPr>
        <w:pStyle w:val="ListParagraph"/>
        <w:numPr>
          <w:ilvl w:val="0"/>
          <w:numId w:val="2"/>
        </w:numPr>
        <w:spacing w:after="80" w:line="320"/>
      </w:pPr>
      <w:r>
        <w:rPr>
          <w:rFonts w:ascii="Calibri" w:cs="Calibri" w:eastAsia="Calibri" w:hAnsi="Calibri"/>
          <w:color w:val="2D2416"/>
          <w:sz w:val="22"/>
          <w:szCs w:val="22"/>
        </w:rPr>
        <w:t xml:space="preserve">Auto-generated every Friday from the LordsGuide API</w:t>
      </w:r>
    </w:p>
    <w:p>
      <w:pPr>
        <w:pStyle w:val="ListParagraph"/>
        <w:numPr>
          <w:ilvl w:val="0"/>
          <w:numId w:val="2"/>
        </w:numPr>
        <w:spacing w:after="80" w:line="320"/>
      </w:pPr>
      <w:r>
        <w:rPr>
          <w:rFonts w:ascii="Calibri" w:cs="Calibri" w:eastAsia="Calibri" w:hAnsi="Calibri"/>
          <w:color w:val="2D2416"/>
          <w:sz w:val="22"/>
          <w:szCs w:val="22"/>
        </w:rPr>
        <w:t xml:space="preserve">Quarter-page insert (5.5" x 4.25") designed for print</w:t>
      </w:r>
    </w:p>
    <w:p>
      <w:pPr>
        <w:pStyle w:val="ListParagraph"/>
        <w:numPr>
          <w:ilvl w:val="0"/>
          <w:numId w:val="2"/>
        </w:numPr>
        <w:spacing w:after="80" w:line="320"/>
      </w:pPr>
      <w:r>
        <w:rPr>
          <w:rFonts w:ascii="Calibri" w:cs="Calibri" w:eastAsia="Calibri" w:hAnsi="Calibri"/>
          <w:color w:val="2D2416"/>
          <w:sz w:val="22"/>
          <w:szCs w:val="22"/>
        </w:rPr>
        <w:t xml:space="preserve">Contains: This week's verse + a 2-sentence sermon insight + QR code to lordsguide.com</w:t>
      </w:r>
    </w:p>
    <w:p>
      <w:pPr>
        <w:pStyle w:val="ListParagraph"/>
        <w:numPr>
          <w:ilvl w:val="0"/>
          <w:numId w:val="2"/>
        </w:numPr>
        <w:spacing w:after="80" w:line="320"/>
      </w:pPr>
      <w:r>
        <w:rPr>
          <w:rFonts w:ascii="Calibri" w:cs="Calibri" w:eastAsia="Calibri" w:hAnsi="Calibri"/>
          <w:color w:val="2D2416"/>
          <w:sz w:val="22"/>
          <w:szCs w:val="22"/>
        </w:rPr>
        <w:t xml:space="preserve">Church can add their logo and customize colors</w:t>
      </w:r>
    </w:p>
    <w:p>
      <w:pPr>
        <w:pStyle w:val="ListParagraph"/>
        <w:numPr>
          <w:ilvl w:val="0"/>
          <w:numId w:val="2"/>
        </w:numPr>
        <w:spacing w:after="80" w:line="320"/>
      </w:pPr>
      <w:r>
        <w:rPr>
          <w:rFonts w:ascii="Calibri" w:cs="Calibri" w:eastAsia="Calibri" w:hAnsi="Calibri"/>
          <w:color w:val="2D2416"/>
          <w:sz w:val="22"/>
          <w:szCs w:val="22"/>
        </w:rPr>
        <w:t xml:space="preserve">Available at lordsguide.com/bulletin — download, print, cut, insert</w:t>
      </w:r>
    </w:p>
    <w:p>
      <w:pPr>
        <w:spacing w:before="180" w:after="100"/>
      </w:pPr>
      <w:r>
        <w:rPr>
          <w:rFonts w:ascii="Georgia" w:cs="Georgia" w:eastAsia="Georgia" w:hAnsi="Georgia"/>
          <w:b/>
          <w:bCs/>
          <w:color w:val="8B6914"/>
          <w:sz w:val="24"/>
          <w:szCs w:val="24"/>
        </w:rPr>
        <w:t xml:space="preserve">Premium Bulletin Service ($4.99/month)</w:t>
      </w:r>
    </w:p>
    <w:p>
      <w:pPr>
        <w:pStyle w:val="ListParagraph"/>
        <w:numPr>
          <w:ilvl w:val="0"/>
          <w:numId w:val="2"/>
        </w:numPr>
        <w:spacing w:after="80" w:line="320"/>
      </w:pPr>
      <w:r>
        <w:rPr>
          <w:rFonts w:ascii="Calibri" w:cs="Calibri" w:eastAsia="Calibri" w:hAnsi="Calibri"/>
          <w:color w:val="2D2416"/>
          <w:sz w:val="22"/>
          <w:szCs w:val="22"/>
        </w:rPr>
        <w:t xml:space="preserve">Full-page branded bulletin with church name, logo, and pastor's name</w:t>
      </w:r>
    </w:p>
    <w:p>
      <w:pPr>
        <w:pStyle w:val="ListParagraph"/>
        <w:numPr>
          <w:ilvl w:val="0"/>
          <w:numId w:val="2"/>
        </w:numPr>
        <w:spacing w:after="80" w:line="320"/>
      </w:pPr>
      <w:r>
        <w:rPr>
          <w:rFonts w:ascii="Calibri" w:cs="Calibri" w:eastAsia="Calibri" w:hAnsi="Calibri"/>
          <w:color w:val="2D2416"/>
          <w:sz w:val="22"/>
          <w:szCs w:val="22"/>
        </w:rPr>
        <w:t xml:space="preserve">Includes: weekly verse, sermon notes from the pastor's LordsGuide document, prayer requests from the prayer wall, upcoming events from the Events board, and QR code</w:t>
      </w:r>
    </w:p>
    <w:p>
      <w:pPr>
        <w:pStyle w:val="ListParagraph"/>
        <w:numPr>
          <w:ilvl w:val="0"/>
          <w:numId w:val="2"/>
        </w:numPr>
        <w:spacing w:after="80" w:line="320"/>
      </w:pPr>
      <w:r>
        <w:rPr>
          <w:rFonts w:ascii="Calibri" w:cs="Calibri" w:eastAsia="Calibri" w:hAnsi="Calibri"/>
          <w:color w:val="2D2416"/>
          <w:sz w:val="22"/>
          <w:szCs w:val="22"/>
        </w:rPr>
        <w:t xml:space="preserve">PDF auto-emailed to the church admin every Friday morning</w:t>
      </w:r>
    </w:p>
    <w:p>
      <w:pPr>
        <w:pStyle w:val="ListParagraph"/>
        <w:numPr>
          <w:ilvl w:val="0"/>
          <w:numId w:val="2"/>
        </w:numPr>
        <w:spacing w:after="80" w:line="320"/>
      </w:pPr>
      <w:r>
        <w:rPr>
          <w:rFonts w:ascii="Calibri" w:cs="Calibri" w:eastAsia="Calibri" w:hAnsi="Calibri"/>
          <w:color w:val="2D2416"/>
          <w:sz w:val="22"/>
          <w:szCs w:val="22"/>
        </w:rPr>
        <w:t xml:space="preserve">Print-ready format — works with any office printer</w:t>
      </w:r>
    </w:p>
    <w:p>
      <w:pPr>
        <w:pStyle w:val="Heading2"/>
        <w:spacing w:before="240" w:after="140"/>
      </w:pPr>
      <w:r>
        <w:rPr>
          <w:rFonts w:ascii="Georgia" w:cs="Georgia" w:eastAsia="Georgia" w:hAnsi="Georgia"/>
          <w:b/>
          <w:bCs/>
          <w:color w:val="2C5F8A"/>
          <w:sz w:val="28"/>
          <w:szCs w:val="28"/>
        </w:rPr>
        <w:t xml:space="preserve">5.3 QR Code Strategy</w:t>
      </w:r>
    </w:p>
    <w:p>
      <w:pPr>
        <w:spacing w:after="120" w:line="320"/>
      </w:pPr>
      <w:r>
        <w:rPr>
          <w:rFonts w:ascii="Calibri" w:cs="Calibri" w:eastAsia="Calibri" w:hAnsi="Calibri"/>
          <w:color w:val="2D2416"/>
          <w:sz w:val="22"/>
          <w:szCs w:val="22"/>
        </w:rPr>
        <w:t xml:space="preserve">The QR code on every bulletin insert links to lordsguide.com with a UTM parameter (lordsguide.com/?utm_source=bulletin&amp;utm_church=churchname). This lets you track which churches drive the most app signups. When a church member scans the QR code during the service, they land on the LordsGuide landing page with today's verse already displayed. The conversion from scan to account creation is highest when the user is already in a spiritual mindset — which they are, sitting in church.</w:t>
      </w:r>
    </w:p>
    <w:p>
      <w:r>
        <w:br w:type="page"/>
      </w:r>
    </w:p>
    <w:p>
      <w:pPr>
        <w:pStyle w:val="Heading1"/>
        <w:spacing w:before="300" w:after="200"/>
      </w:pPr>
      <w:r>
        <w:rPr>
          <w:rFonts w:ascii="Georgia" w:cs="Georgia" w:eastAsia="Georgia" w:hAnsi="Georgia"/>
          <w:b/>
          <w:bCs/>
          <w:color w:val="2D2416"/>
          <w:sz w:val="36"/>
          <w:szCs w:val="36"/>
        </w:rPr>
        <w:t xml:space="preserve">6. Smart TV &amp; Streaming Apps</w:t>
      </w:r>
    </w:p>
    <w:p>
      <w:pPr>
        <w:pStyle w:val="Heading2"/>
        <w:spacing w:before="240" w:after="140"/>
      </w:pPr>
      <w:r>
        <w:rPr>
          <w:rFonts w:ascii="Georgia" w:cs="Georgia" w:eastAsia="Georgia" w:hAnsi="Georgia"/>
          <w:b/>
          <w:bCs/>
          <w:color w:val="2C5F8A"/>
          <w:sz w:val="28"/>
          <w:szCs w:val="28"/>
        </w:rPr>
        <w:t xml:space="preserve">6.1 The Opportunity</w:t>
      </w:r>
    </w:p>
    <w:p>
      <w:pPr>
        <w:spacing w:after="120" w:line="320"/>
      </w:pPr>
      <w:r>
        <w:rPr>
          <w:rFonts w:ascii="Calibri" w:cs="Calibri" w:eastAsia="Calibri" w:hAnsi="Calibri"/>
          <w:color w:val="2D2416"/>
          <w:sz w:val="22"/>
          <w:szCs w:val="22"/>
        </w:rPr>
        <w:t xml:space="preserve">85% of US households have a smart TV. Amazon Fire TV, Roku, Apple TV, and Android TV reach 250 million+ devices. Churches use TVs in lobbies, children's rooms, and worship spaces. Families use TVs for devotional time. The Kids Corner Bible Stories and Teen Hub content are visually rich and perfect for big-screen display.</w:t>
      </w:r>
    </w:p>
    <w:p>
      <w:pPr>
        <w:pStyle w:val="Heading2"/>
        <w:spacing w:before="240" w:after="140"/>
      </w:pPr>
      <w:r>
        <w:rPr>
          <w:rFonts w:ascii="Georgia" w:cs="Georgia" w:eastAsia="Georgia" w:hAnsi="Georgia"/>
          <w:b/>
          <w:bCs/>
          <w:color w:val="2C5F8A"/>
          <w:sz w:val="28"/>
          <w:szCs w:val="28"/>
        </w:rPr>
        <w:t xml:space="preserve">6.2 LordsGuide TV App</w:t>
      </w:r>
    </w:p>
    <w:p>
      <w:pPr>
        <w:pStyle w:val="ListParagraph"/>
        <w:numPr>
          <w:ilvl w:val="0"/>
          <w:numId w:val="2"/>
        </w:numPr>
        <w:spacing w:after="80" w:line="320"/>
      </w:pPr>
      <w:r>
        <w:rPr>
          <w:rFonts w:ascii="Calibri" w:cs="Calibri" w:eastAsia="Calibri" w:hAnsi="Calibri"/>
          <w:color w:val="2D2416"/>
          <w:sz w:val="22"/>
          <w:szCs w:val="22"/>
        </w:rPr>
        <w:t xml:space="preserve">Amazon Fire TV app — built as a web app using Amazon's Web App Starter Kit (free)</w:t>
      </w:r>
    </w:p>
    <w:p>
      <w:pPr>
        <w:pStyle w:val="ListParagraph"/>
        <w:numPr>
          <w:ilvl w:val="0"/>
          <w:numId w:val="2"/>
        </w:numPr>
        <w:spacing w:after="80" w:line="320"/>
      </w:pPr>
      <w:r>
        <w:rPr>
          <w:rFonts w:ascii="Calibri" w:cs="Calibri" w:eastAsia="Calibri" w:hAnsi="Calibri"/>
          <w:color w:val="2D2416"/>
          <w:sz w:val="22"/>
          <w:szCs w:val="22"/>
        </w:rPr>
        <w:t xml:space="preserve">Roku channel — Roku supports Direct Publisher for content channels (free submission)</w:t>
      </w:r>
    </w:p>
    <w:p>
      <w:pPr>
        <w:pStyle w:val="ListParagraph"/>
        <w:numPr>
          <w:ilvl w:val="0"/>
          <w:numId w:val="2"/>
        </w:numPr>
        <w:spacing w:after="80" w:line="320"/>
      </w:pPr>
      <w:r>
        <w:rPr>
          <w:rFonts w:ascii="Calibri" w:cs="Calibri" w:eastAsia="Calibri" w:hAnsi="Calibri"/>
          <w:color w:val="2D2416"/>
          <w:sz w:val="22"/>
          <w:szCs w:val="22"/>
        </w:rPr>
        <w:t xml:space="preserve">Display modes: Daily Verse screensaver, Kids Bible Stories (read-along), Family Devotion time, Prayer Wall (community prayers scrolling on the lobby TV)</w:t>
      </w:r>
    </w:p>
    <w:p>
      <w:pPr>
        <w:pStyle w:val="ListParagraph"/>
        <w:numPr>
          <w:ilvl w:val="0"/>
          <w:numId w:val="2"/>
        </w:numPr>
        <w:spacing w:after="80" w:line="320"/>
      </w:pPr>
      <w:r>
        <w:rPr>
          <w:rFonts w:ascii="Calibri" w:cs="Calibri" w:eastAsia="Calibri" w:hAnsi="Calibri"/>
          <w:color w:val="2D2416"/>
          <w:sz w:val="22"/>
          <w:szCs w:val="22"/>
        </w:rPr>
        <w:t xml:space="preserve">Church lobby mode: Display the prayer wall, upcoming events, and weekly verse on a TV in the church foyer — fully automated, always fresh</w:t>
      </w:r>
    </w:p>
    <w:p>
      <w:r>
        <w:br w:type="page"/>
      </w:r>
    </w:p>
    <w:p>
      <w:pPr>
        <w:pStyle w:val="Heading1"/>
        <w:spacing w:before="300" w:after="200"/>
      </w:pPr>
      <w:r>
        <w:rPr>
          <w:rFonts w:ascii="Georgia" w:cs="Georgia" w:eastAsia="Georgia" w:hAnsi="Georgia"/>
          <w:b/>
          <w:bCs/>
          <w:color w:val="2D2416"/>
          <w:sz w:val="36"/>
          <w:szCs w:val="36"/>
        </w:rPr>
        <w:t xml:space="preserve">7. Wearables — Apple Watch &amp; Wear OS</w:t>
      </w:r>
    </w:p>
    <w:p>
      <w:pPr>
        <w:pStyle w:val="Heading2"/>
        <w:spacing w:before="240" w:after="140"/>
      </w:pPr>
      <w:r>
        <w:rPr>
          <w:rFonts w:ascii="Georgia" w:cs="Georgia" w:eastAsia="Georgia" w:hAnsi="Georgia"/>
          <w:b/>
          <w:bCs/>
          <w:color w:val="2C5F8A"/>
          <w:sz w:val="28"/>
          <w:szCs w:val="28"/>
        </w:rPr>
        <w:t xml:space="preserve">7.1 The Opportunity</w:t>
      </w:r>
    </w:p>
    <w:p>
      <w:pPr>
        <w:spacing w:after="120" w:line="320"/>
      </w:pPr>
      <w:r>
        <w:rPr>
          <w:rFonts w:ascii="Calibri" w:cs="Calibri" w:eastAsia="Calibri" w:hAnsi="Calibri"/>
          <w:color w:val="2D2416"/>
          <w:sz w:val="22"/>
          <w:szCs w:val="22"/>
        </w:rPr>
        <w:t xml:space="preserve">The wearables segment in spiritual wellness apps is projected to grow at the highest CAGR through 2035. Apple Watch has 100 million+ active users. Wear OS (Samsung Galaxy Watch, Google Pixel Watch) adds 50 million+. The wrist is the most intimate screen — a Scripture verse on your watch face is a constant companion throughout the day.</w:t>
      </w:r>
    </w:p>
    <w:p>
      <w:pPr>
        <w:pStyle w:val="Heading2"/>
        <w:spacing w:before="240" w:after="140"/>
      </w:pPr>
      <w:r>
        <w:rPr>
          <w:rFonts w:ascii="Georgia" w:cs="Georgia" w:eastAsia="Georgia" w:hAnsi="Georgia"/>
          <w:b/>
          <w:bCs/>
          <w:color w:val="2C5F8A"/>
          <w:sz w:val="28"/>
          <w:szCs w:val="28"/>
        </w:rPr>
        <w:t xml:space="preserve">7.2 LordsGuide Watch Companion</w:t>
      </w:r>
    </w:p>
    <w:p>
      <w:pPr>
        <w:pStyle w:val="ListParagraph"/>
        <w:numPr>
          <w:ilvl w:val="0"/>
          <w:numId w:val="2"/>
        </w:numPr>
        <w:spacing w:after="80" w:line="320"/>
      </w:pPr>
      <w:r>
        <w:rPr>
          <w:rFonts w:ascii="Calibri" w:cs="Calibri" w:eastAsia="Calibri" w:hAnsi="Calibri"/>
          <w:color w:val="2D2416"/>
          <w:sz w:val="22"/>
          <w:szCs w:val="22"/>
        </w:rPr>
        <w:t xml:space="preserve">Watch face complication: Today's verse reference displayed on the watch face (e.g., 'Psalm 23:1')</w:t>
      </w:r>
    </w:p>
    <w:p>
      <w:pPr>
        <w:pStyle w:val="ListParagraph"/>
        <w:numPr>
          <w:ilvl w:val="0"/>
          <w:numId w:val="2"/>
        </w:numPr>
        <w:spacing w:after="80" w:line="320"/>
      </w:pPr>
      <w:r>
        <w:rPr>
          <w:rFonts w:ascii="Calibri" w:cs="Calibri" w:eastAsia="Calibri" w:hAnsi="Calibri"/>
          <w:color w:val="2D2416"/>
          <w:sz w:val="22"/>
          <w:szCs w:val="22"/>
        </w:rPr>
        <w:t xml:space="preserve">Tap to read: Tap the complication to read the full verse text</w:t>
      </w:r>
    </w:p>
    <w:p>
      <w:pPr>
        <w:pStyle w:val="ListParagraph"/>
        <w:numPr>
          <w:ilvl w:val="0"/>
          <w:numId w:val="2"/>
        </w:numPr>
        <w:spacing w:after="80" w:line="320"/>
      </w:pPr>
      <w:r>
        <w:rPr>
          <w:rFonts w:ascii="Calibri" w:cs="Calibri" w:eastAsia="Calibri" w:hAnsi="Calibri"/>
          <w:color w:val="2D2416"/>
          <w:sz w:val="22"/>
          <w:szCs w:val="22"/>
        </w:rPr>
        <w:t xml:space="preserve">Prayer timer: 1-minute, 3-minute, 5-minute guided prayer with haptic feedback marking transitions</w:t>
      </w:r>
    </w:p>
    <w:p>
      <w:pPr>
        <w:pStyle w:val="ListParagraph"/>
        <w:numPr>
          <w:ilvl w:val="0"/>
          <w:numId w:val="2"/>
        </w:numPr>
        <w:spacing w:after="80" w:line="320"/>
      </w:pPr>
      <w:r>
        <w:rPr>
          <w:rFonts w:ascii="Calibri" w:cs="Calibri" w:eastAsia="Calibri" w:hAnsi="Calibri"/>
          <w:color w:val="2D2416"/>
          <w:sz w:val="22"/>
          <w:szCs w:val="22"/>
        </w:rPr>
        <w:t xml:space="preserve">Notification: 'Time for your daily devotion' — gentle reminder at the user's preferred time</w:t>
      </w:r>
    </w:p>
    <w:p>
      <w:r>
        <w:br w:type="page"/>
      </w:r>
    </w:p>
    <w:p>
      <w:pPr>
        <w:pStyle w:val="Heading1"/>
        <w:spacing w:before="300" w:after="200"/>
      </w:pPr>
      <w:r>
        <w:rPr>
          <w:rFonts w:ascii="Georgia" w:cs="Georgia" w:eastAsia="Georgia" w:hAnsi="Georgia"/>
          <w:b/>
          <w:bCs/>
          <w:color w:val="2D2416"/>
          <w:sz w:val="36"/>
          <w:szCs w:val="36"/>
        </w:rPr>
        <w:t xml:space="preserve">8. Email — The Daily Devotion Newsletter</w:t>
      </w:r>
    </w:p>
    <w:p>
      <w:pPr>
        <w:pStyle w:val="Heading2"/>
        <w:spacing w:before="240" w:after="140"/>
      </w:pPr>
      <w:r>
        <w:rPr>
          <w:rFonts w:ascii="Georgia" w:cs="Georgia" w:eastAsia="Georgia" w:hAnsi="Georgia"/>
          <w:b/>
          <w:bCs/>
          <w:color w:val="2C5F8A"/>
          <w:sz w:val="28"/>
          <w:szCs w:val="28"/>
        </w:rPr>
        <w:t xml:space="preserve">8.1 The Opportunity</w:t>
      </w:r>
    </w:p>
    <w:p>
      <w:pPr>
        <w:spacing w:after="120" w:line="320"/>
      </w:pPr>
      <w:r>
        <w:rPr>
          <w:rFonts w:ascii="Calibri" w:cs="Calibri" w:eastAsia="Calibri" w:hAnsi="Calibri"/>
          <w:color w:val="2D2416"/>
          <w:sz w:val="22"/>
          <w:szCs w:val="22"/>
        </w:rPr>
        <w:t xml:space="preserve">Email remains the highest-converting digital marketing channel — 4,200% ROI on average. Faith-based email lists have open rates of 35-45%, nearly double the industry average. Devotionals Daily by HarperCollins Christian has millions of subscribers. A daily email is a no-friction touchpoint that keeps LordsGuide in the user's inbox every morning.</w:t>
      </w:r>
    </w:p>
    <w:p>
      <w:pPr>
        <w:pStyle w:val="Heading2"/>
        <w:spacing w:before="240" w:after="140"/>
      </w:pPr>
      <w:r>
        <w:rPr>
          <w:rFonts w:ascii="Georgia" w:cs="Georgia" w:eastAsia="Georgia" w:hAnsi="Georgia"/>
          <w:b/>
          <w:bCs/>
          <w:color w:val="2C5F8A"/>
          <w:sz w:val="28"/>
          <w:szCs w:val="28"/>
        </w:rPr>
        <w:t xml:space="preserve">8.2 'The LordsGuide Morning' — Daily Email</w:t>
      </w:r>
    </w:p>
    <w:p>
      <w:pPr>
        <w:pStyle w:val="ListParagraph"/>
        <w:numPr>
          <w:ilvl w:val="0"/>
          <w:numId w:val="2"/>
        </w:numPr>
        <w:spacing w:after="80" w:line="320"/>
      </w:pPr>
      <w:r>
        <w:rPr>
          <w:rFonts w:ascii="Calibri" w:cs="Calibri" w:eastAsia="Calibri" w:hAnsi="Calibri"/>
          <w:color w:val="2D2416"/>
          <w:sz w:val="22"/>
          <w:szCs w:val="22"/>
        </w:rPr>
        <w:t xml:space="preserve">Sent at 6:00 AM in the user's timezone</w:t>
      </w:r>
    </w:p>
    <w:p>
      <w:pPr>
        <w:pStyle w:val="ListParagraph"/>
        <w:numPr>
          <w:ilvl w:val="0"/>
          <w:numId w:val="2"/>
        </w:numPr>
        <w:spacing w:after="80" w:line="320"/>
      </w:pPr>
      <w:r>
        <w:rPr>
          <w:rFonts w:ascii="Calibri" w:cs="Calibri" w:eastAsia="Calibri" w:hAnsi="Calibri"/>
          <w:color w:val="2D2416"/>
          <w:sz w:val="22"/>
          <w:szCs w:val="22"/>
        </w:rPr>
        <w:t xml:space="preserve">Content: Today's verse + one inspiring news headline + one prayer point + link to full briefing</w:t>
      </w:r>
    </w:p>
    <w:p>
      <w:pPr>
        <w:pStyle w:val="ListParagraph"/>
        <w:numPr>
          <w:ilvl w:val="0"/>
          <w:numId w:val="2"/>
        </w:numPr>
        <w:spacing w:after="80" w:line="320"/>
      </w:pPr>
      <w:r>
        <w:rPr>
          <w:rFonts w:ascii="Calibri" w:cs="Calibri" w:eastAsia="Calibri" w:hAnsi="Calibri"/>
          <w:color w:val="2D2416"/>
          <w:sz w:val="22"/>
          <w:szCs w:val="22"/>
        </w:rPr>
        <w:t xml:space="preserve">Clean, beautiful HTML template matching the warm ivory/gold LordsGuide design</w:t>
      </w:r>
    </w:p>
    <w:p>
      <w:pPr>
        <w:pStyle w:val="ListParagraph"/>
        <w:numPr>
          <w:ilvl w:val="0"/>
          <w:numId w:val="2"/>
        </w:numPr>
        <w:spacing w:after="80" w:line="320"/>
      </w:pPr>
      <w:r>
        <w:rPr>
          <w:rFonts w:ascii="Calibri" w:cs="Calibri" w:eastAsia="Calibri" w:hAnsi="Calibri"/>
          <w:color w:val="2D2416"/>
          <w:sz w:val="22"/>
          <w:szCs w:val="22"/>
        </w:rPr>
        <w:t xml:space="preserve">One-click 'Open Full Briefing' button drives to lordsguide.com</w:t>
      </w:r>
    </w:p>
    <w:p>
      <w:pPr>
        <w:pStyle w:val="ListParagraph"/>
        <w:numPr>
          <w:ilvl w:val="0"/>
          <w:numId w:val="2"/>
        </w:numPr>
        <w:spacing w:after="80" w:line="320"/>
      </w:pPr>
      <w:r>
        <w:rPr>
          <w:rFonts w:ascii="Calibri" w:cs="Calibri" w:eastAsia="Calibri" w:hAnsi="Calibri"/>
          <w:color w:val="2D2416"/>
          <w:sz w:val="22"/>
          <w:szCs w:val="22"/>
        </w:rPr>
        <w:t xml:space="preserve">Built with free tier of Resend, Mailchimp, or Buttondown (up to 1,000-10,000 subscribers free)</w:t>
      </w:r>
    </w:p>
    <w:p>
      <w:pPr>
        <w:pStyle w:val="ListParagraph"/>
        <w:numPr>
          <w:ilvl w:val="0"/>
          <w:numId w:val="2"/>
        </w:numPr>
        <w:spacing w:after="80" w:line="320"/>
      </w:pPr>
      <w:r>
        <w:rPr>
          <w:rFonts w:ascii="Calibri" w:cs="Calibri" w:eastAsia="Calibri" w:hAnsi="Calibri"/>
          <w:color w:val="2D2416"/>
          <w:sz w:val="22"/>
          <w:szCs w:val="22"/>
        </w:rPr>
        <w:t xml:space="preserve">Automated via Cloudflare Worker cron job — zero daily effort</w:t>
      </w:r>
    </w:p>
    <w:p>
      <w:r>
        <w:br w:type="page"/>
      </w:r>
    </w:p>
    <w:p>
      <w:pPr>
        <w:pStyle w:val="Heading1"/>
        <w:spacing w:before="300" w:after="200"/>
      </w:pPr>
      <w:r>
        <w:rPr>
          <w:rFonts w:ascii="Georgia" w:cs="Georgia" w:eastAsia="Georgia" w:hAnsi="Georgia"/>
          <w:b/>
          <w:bCs/>
          <w:color w:val="2D2416"/>
          <w:sz w:val="36"/>
          <w:szCs w:val="36"/>
        </w:rPr>
        <w:t xml:space="preserve">9. Social Media Embeds &amp; API</w:t>
      </w:r>
    </w:p>
    <w:p>
      <w:pPr>
        <w:pStyle w:val="Heading2"/>
        <w:spacing w:before="240" w:after="140"/>
      </w:pPr>
      <w:r>
        <w:rPr>
          <w:rFonts w:ascii="Georgia" w:cs="Georgia" w:eastAsia="Georgia" w:hAnsi="Georgia"/>
          <w:b/>
          <w:bCs/>
          <w:color w:val="2C5F8A"/>
          <w:sz w:val="28"/>
          <w:szCs w:val="28"/>
        </w:rPr>
        <w:t xml:space="preserve">9.1 Embeddable Verse Cards</w:t>
      </w:r>
    </w:p>
    <w:p>
      <w:pPr>
        <w:spacing w:after="120" w:line="320"/>
      </w:pPr>
      <w:r>
        <w:rPr>
          <w:rFonts w:ascii="Calibri" w:cs="Calibri" w:eastAsia="Calibri" w:hAnsi="Calibri"/>
          <w:color w:val="2D2416"/>
          <w:sz w:val="22"/>
          <w:szCs w:val="22"/>
        </w:rPr>
        <w:t xml:space="preserve">Create a public API endpoint at lordsguide.com/api/verse-card that generates beautiful, shareable verse images (PNG/JPG). Users and churches can auto-post daily verse cards to Instagram, Facebook, Twitter/X, and WhatsApp status. Each card includes the LordsGuide branding and URL. This turns every user into a distribution channel.</w:t>
      </w:r>
    </w:p>
    <w:p>
      <w:pPr>
        <w:pStyle w:val="Heading2"/>
        <w:spacing w:before="240" w:after="140"/>
      </w:pPr>
      <w:r>
        <w:rPr>
          <w:rFonts w:ascii="Georgia" w:cs="Georgia" w:eastAsia="Georgia" w:hAnsi="Georgia"/>
          <w:b/>
          <w:bCs/>
          <w:color w:val="2C5F8A"/>
          <w:sz w:val="28"/>
          <w:szCs w:val="28"/>
        </w:rPr>
        <w:t xml:space="preserve">9.2 WhatsApp / Telegram Bot</w:t>
      </w:r>
    </w:p>
    <w:p>
      <w:pPr>
        <w:spacing w:after="120" w:line="320"/>
      </w:pPr>
      <w:r>
        <w:rPr>
          <w:rFonts w:ascii="Calibri" w:cs="Calibri" w:eastAsia="Calibri" w:hAnsi="Calibri"/>
          <w:color w:val="2D2416"/>
          <w:sz w:val="22"/>
          <w:szCs w:val="22"/>
        </w:rPr>
        <w:t xml:space="preserve">In the Philippines, Africa, and Latin America, WhatsApp is the primary communication platform. A LordsGuide WhatsApp Bot that sends the daily verse and prayer point to subscribed users would reach millions in the Global South where app store discovery is lower. Telegram bots are even easier to build. Both are free to operate and can be built on the existing Cloudflare Workers API.</w:t>
      </w:r>
    </w:p>
    <w:p>
      <w:r>
        <w:br w:type="page"/>
      </w:r>
    </w:p>
    <w:p>
      <w:pPr>
        <w:pStyle w:val="Heading1"/>
        <w:spacing w:before="300" w:after="200"/>
      </w:pPr>
      <w:r>
        <w:rPr>
          <w:rFonts w:ascii="Georgia" w:cs="Georgia" w:eastAsia="Georgia" w:hAnsi="Georgia"/>
          <w:b/>
          <w:bCs/>
          <w:color w:val="2D2416"/>
          <w:sz w:val="36"/>
          <w:szCs w:val="36"/>
        </w:rPr>
        <w:t xml:space="preserve">10. Seminary &amp; Bible College Integration</w:t>
      </w:r>
    </w:p>
    <w:p>
      <w:pPr>
        <w:pStyle w:val="Heading2"/>
        <w:spacing w:before="240" w:after="140"/>
      </w:pPr>
      <w:r>
        <w:rPr>
          <w:rFonts w:ascii="Georgia" w:cs="Georgia" w:eastAsia="Georgia" w:hAnsi="Georgia"/>
          <w:b/>
          <w:bCs/>
          <w:color w:val="2C5F8A"/>
          <w:sz w:val="28"/>
          <w:szCs w:val="28"/>
        </w:rPr>
        <w:t xml:space="preserve">10.1 The Opportunity</w:t>
      </w:r>
    </w:p>
    <w:p>
      <w:pPr>
        <w:spacing w:after="120" w:line="320"/>
      </w:pPr>
      <w:r>
        <w:rPr>
          <w:rFonts w:ascii="Calibri" w:cs="Calibri" w:eastAsia="Calibri" w:hAnsi="Calibri"/>
          <w:color w:val="2D2416"/>
          <w:sz w:val="22"/>
          <w:szCs w:val="22"/>
        </w:rPr>
        <w:t xml:space="preserve">There are 270+ accredited seminaries in the US alone, with 70,000+ students. Globally, Bible colleges in Africa, Asia, and Latin America train hundreds of thousands of future pastors annually. Students who learn sermon preparation on LordsGuide become lifetime users when they enter ministry. This is the most valuable long-term growth channel.</w:t>
      </w:r>
    </w:p>
    <w:p>
      <w:pPr>
        <w:pStyle w:val="Heading2"/>
        <w:spacing w:before="240" w:after="140"/>
      </w:pPr>
      <w:r>
        <w:rPr>
          <w:rFonts w:ascii="Georgia" w:cs="Georgia" w:eastAsia="Georgia" w:hAnsi="Georgia"/>
          <w:b/>
          <w:bCs/>
          <w:color w:val="2C5F8A"/>
          <w:sz w:val="28"/>
          <w:szCs w:val="28"/>
        </w:rPr>
        <w:t xml:space="preserve">10.2 LordsGuide for Education</w:t>
      </w:r>
    </w:p>
    <w:p>
      <w:pPr>
        <w:pStyle w:val="ListParagraph"/>
        <w:numPr>
          <w:ilvl w:val="0"/>
          <w:numId w:val="2"/>
        </w:numPr>
        <w:spacing w:after="80" w:line="320"/>
      </w:pPr>
      <w:r>
        <w:rPr>
          <w:rFonts w:ascii="Calibri" w:cs="Calibri" w:eastAsia="Calibri" w:hAnsi="Calibri"/>
          <w:color w:val="2D2416"/>
          <w:sz w:val="22"/>
          <w:szCs w:val="22"/>
        </w:rPr>
        <w:t xml:space="preserve">Free Commission tier for all enrolled seminary students and faculty</w:t>
      </w:r>
    </w:p>
    <w:p>
      <w:pPr>
        <w:pStyle w:val="ListParagraph"/>
        <w:numPr>
          <w:ilvl w:val="0"/>
          <w:numId w:val="2"/>
        </w:numPr>
        <w:spacing w:after="80" w:line="320"/>
      </w:pPr>
      <w:r>
        <w:rPr>
          <w:rFonts w:ascii="Calibri" w:cs="Calibri" w:eastAsia="Calibri" w:hAnsi="Calibri"/>
          <w:color w:val="2D2416"/>
          <w:sz w:val="22"/>
          <w:szCs w:val="22"/>
        </w:rPr>
        <w:t xml:space="preserve">Homiletics course integration: professors assign sermon prep using LordsGuide as the platform</w:t>
      </w:r>
    </w:p>
    <w:p>
      <w:pPr>
        <w:pStyle w:val="ListParagraph"/>
        <w:numPr>
          <w:ilvl w:val="0"/>
          <w:numId w:val="2"/>
        </w:numPr>
        <w:spacing w:after="80" w:line="320"/>
      </w:pPr>
      <w:r>
        <w:rPr>
          <w:rFonts w:ascii="Calibri" w:cs="Calibri" w:eastAsia="Calibri" w:hAnsi="Calibri"/>
          <w:color w:val="2D2416"/>
          <w:sz w:val="22"/>
          <w:szCs w:val="22"/>
        </w:rPr>
        <w:t xml:space="preserve">Student cohorts: create shared sermon libraries where students review each other's outlines</w:t>
      </w:r>
    </w:p>
    <w:p>
      <w:pPr>
        <w:pStyle w:val="ListParagraph"/>
        <w:numPr>
          <w:ilvl w:val="0"/>
          <w:numId w:val="2"/>
        </w:numPr>
        <w:spacing w:after="80" w:line="320"/>
      </w:pPr>
      <w:r>
        <w:rPr>
          <w:rFonts w:ascii="Calibri" w:cs="Calibri" w:eastAsia="Calibri" w:hAnsi="Calibri"/>
          <w:color w:val="2D2416"/>
          <w:sz w:val="22"/>
          <w:szCs w:val="22"/>
        </w:rPr>
        <w:t xml:space="preserve">Certificate of completion: students who complete 50 sermons in LordsGuide earn a digital badge</w:t>
      </w:r>
    </w:p>
    <w:p>
      <w:pPr>
        <w:pStyle w:val="ListParagraph"/>
        <w:numPr>
          <w:ilvl w:val="0"/>
          <w:numId w:val="2"/>
        </w:numPr>
        <w:spacing w:after="80" w:line="320"/>
      </w:pPr>
      <w:r>
        <w:rPr>
          <w:rFonts w:ascii="Calibri" w:cs="Calibri" w:eastAsia="Calibri" w:hAnsi="Calibri"/>
          <w:color w:val="2D2416"/>
          <w:sz w:val="22"/>
          <w:szCs w:val="22"/>
        </w:rPr>
        <w:t xml:space="preserve">Partnership with seminaries in the Philippines, Nigeria, Kenya, Brazil — where LordsGuide's multi-language support and free tier are most impactful</w:t>
      </w:r>
    </w:p>
    <w:p>
      <w:r>
        <w:br w:type="page"/>
      </w:r>
    </w:p>
    <w:p>
      <w:pPr>
        <w:pStyle w:val="Heading1"/>
        <w:spacing w:before="300" w:after="200"/>
      </w:pPr>
      <w:r>
        <w:rPr>
          <w:rFonts w:ascii="Georgia" w:cs="Georgia" w:eastAsia="Georgia" w:hAnsi="Georgia"/>
          <w:b/>
          <w:bCs/>
          <w:color w:val="2D2416"/>
          <w:sz w:val="36"/>
          <w:szCs w:val="36"/>
        </w:rPr>
        <w:t xml:space="preserve">11. Priority Matrix — What to Build When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1640"/>
        <w:gridCol w:w="1640"/>
        <w:gridCol w:w="1640"/>
        <w:gridCol w:w="2460"/>
      </w:tblGrid>
      <w:tr>
        <w:tc>
          <w:tcPr>
            <w:tcW w:type="dxa" w:w="2460"/>
            <w:tcBorders>
              <w:top w:val="single" w:color="E8E0D4" w:sz="1"/>
              <w:left w:val="single" w:color="E8E0D4" w:sz="1"/>
              <w:bottom w:val="single" w:color="E8E0D4" w:sz="1"/>
              <w:right w:val="single" w:color="E8E0D4" w:sz="1"/>
            </w:tcBorders>
            <w:shd w:fill="2D2416" w:val="clear"/>
            <w:tcMar>
              <w:top w:type="dxa" w:w="80"/>
              <w:left w:type="dxa" w:w="120"/>
              <w:bottom w:type="dxa" w:w="80"/>
              <w:right w:type="dxa" w:w="120"/>
            </w:tcMar>
          </w:tcPr>
          <w:p>
            <w:r>
              <w:rPr>
                <w:rFonts w:ascii="Calibri" w:cs="Calibri" w:eastAsia="Calibri" w:hAnsi="Calibri"/>
                <w:b/>
                <w:bCs/>
                <w:color w:val="FFFFFF"/>
                <w:sz w:val="20"/>
                <w:szCs w:val="20"/>
              </w:rPr>
              <w:t xml:space="preserve">Channel</w:t>
            </w:r>
          </w:p>
        </w:tc>
        <w:tc>
          <w:tcPr>
            <w:tcW w:type="dxa" w:w="1640"/>
            <w:tcBorders>
              <w:top w:val="single" w:color="E8E0D4" w:sz="1"/>
              <w:left w:val="single" w:color="E8E0D4" w:sz="1"/>
              <w:bottom w:val="single" w:color="E8E0D4" w:sz="1"/>
              <w:right w:val="single" w:color="E8E0D4" w:sz="1"/>
            </w:tcBorders>
            <w:shd w:fill="2D2416" w:val="clear"/>
            <w:tcMar>
              <w:top w:type="dxa" w:w="80"/>
              <w:left w:type="dxa" w:w="120"/>
              <w:bottom w:type="dxa" w:w="80"/>
              <w:right w:type="dxa" w:w="120"/>
            </w:tcMar>
          </w:tcPr>
          <w:p>
            <w:r>
              <w:rPr>
                <w:rFonts w:ascii="Calibri" w:cs="Calibri" w:eastAsia="Calibri" w:hAnsi="Calibri"/>
                <w:b/>
                <w:bCs/>
                <w:color w:val="FFFFFF"/>
                <w:sz w:val="20"/>
                <w:szCs w:val="20"/>
              </w:rPr>
              <w:t xml:space="preserve">Effort</w:t>
            </w:r>
          </w:p>
        </w:tc>
        <w:tc>
          <w:tcPr>
            <w:tcW w:type="dxa" w:w="1640"/>
            <w:tcBorders>
              <w:top w:val="single" w:color="E8E0D4" w:sz="1"/>
              <w:left w:val="single" w:color="E8E0D4" w:sz="1"/>
              <w:bottom w:val="single" w:color="E8E0D4" w:sz="1"/>
              <w:right w:val="single" w:color="E8E0D4" w:sz="1"/>
            </w:tcBorders>
            <w:shd w:fill="2D2416" w:val="clear"/>
            <w:tcMar>
              <w:top w:type="dxa" w:w="80"/>
              <w:left w:type="dxa" w:w="120"/>
              <w:bottom w:type="dxa" w:w="80"/>
              <w:right w:type="dxa" w:w="120"/>
            </w:tcMar>
          </w:tcPr>
          <w:p>
            <w:r>
              <w:rPr>
                <w:rFonts w:ascii="Calibri" w:cs="Calibri" w:eastAsia="Calibri" w:hAnsi="Calibri"/>
                <w:b/>
                <w:bCs/>
                <w:color w:val="FFFFFF"/>
                <w:sz w:val="20"/>
                <w:szCs w:val="20"/>
              </w:rPr>
              <w:t xml:space="preserve">Cost</w:t>
            </w:r>
          </w:p>
        </w:tc>
        <w:tc>
          <w:tcPr>
            <w:tcW w:type="dxa" w:w="1640"/>
            <w:tcBorders>
              <w:top w:val="single" w:color="E8E0D4" w:sz="1"/>
              <w:left w:val="single" w:color="E8E0D4" w:sz="1"/>
              <w:bottom w:val="single" w:color="E8E0D4" w:sz="1"/>
              <w:right w:val="single" w:color="E8E0D4" w:sz="1"/>
            </w:tcBorders>
            <w:shd w:fill="2D2416" w:val="clear"/>
            <w:tcMar>
              <w:top w:type="dxa" w:w="80"/>
              <w:left w:type="dxa" w:w="120"/>
              <w:bottom w:type="dxa" w:w="80"/>
              <w:right w:type="dxa" w:w="120"/>
            </w:tcMar>
          </w:tcPr>
          <w:p>
            <w:r>
              <w:rPr>
                <w:rFonts w:ascii="Calibri" w:cs="Calibri" w:eastAsia="Calibri" w:hAnsi="Calibri"/>
                <w:b/>
                <w:bCs/>
                <w:color w:val="FFFFFF"/>
                <w:sz w:val="20"/>
                <w:szCs w:val="20"/>
              </w:rPr>
              <w:t xml:space="preserve">Impact</w:t>
            </w:r>
          </w:p>
        </w:tc>
        <w:tc>
          <w:tcPr>
            <w:tcW w:type="dxa" w:w="2460"/>
            <w:tcBorders>
              <w:top w:val="single" w:color="E8E0D4" w:sz="1"/>
              <w:left w:val="single" w:color="E8E0D4" w:sz="1"/>
              <w:bottom w:val="single" w:color="E8E0D4" w:sz="1"/>
              <w:right w:val="single" w:color="E8E0D4" w:sz="1"/>
            </w:tcBorders>
            <w:shd w:fill="2D2416" w:val="clear"/>
            <w:tcMar>
              <w:top w:type="dxa" w:w="80"/>
              <w:left w:type="dxa" w:w="120"/>
              <w:bottom w:type="dxa" w:w="80"/>
              <w:right w:type="dxa" w:w="120"/>
            </w:tcMar>
          </w:tcPr>
          <w:p>
            <w:r>
              <w:rPr>
                <w:rFonts w:ascii="Calibri" w:cs="Calibri" w:eastAsia="Calibri" w:hAnsi="Calibri"/>
                <w:b/>
                <w:bCs/>
                <w:color w:val="FFFFFF"/>
                <w:sz w:val="20"/>
                <w:szCs w:val="20"/>
              </w:rPr>
              <w:t xml:space="preserve">Timeline</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Chrome Web Store</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1-2 days</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$5</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Medium</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Week 1</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Daily Email Newsletter</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2-3 days</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$0</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High</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Week 1</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Church Bulletin PDF</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3-5 days</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$0</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High</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Week 2</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WhatsApp / Telegram Bot</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1 week</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$0</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3D7A4F"/>
                <w:sz w:val="20"/>
                <w:szCs w:val="20"/>
              </w:rPr>
              <w:t xml:space="preserve">Very High</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Week 2-3</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Verse Card API / Social</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3-5 days</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$0</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High</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Week 3</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WordPress Plugin</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2-3 weeks</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$0</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3D7A4F"/>
                <w:sz w:val="20"/>
                <w:szCs w:val="20"/>
              </w:rPr>
              <w:t xml:space="preserve">Very High</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2D2416"/>
                <w:sz w:val="20"/>
                <w:szCs w:val="20"/>
              </w:rPr>
              <w:t xml:space="preserve">Month 2</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Alexa Flash Briefing</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1 week</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$0</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Medium</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Month 2</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Alexa Interactive Skill</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2-3 weeks</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$0</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Medium</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Month 2-3</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Podcast (automated)</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2 weeks</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$20/mo TTS</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High</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Month 3</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Google Home Action</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1-2 weeks</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$0</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Medium</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Month 3</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Seminary Partnerships</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Ongoing</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$0</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b/>
                <w:bCs/>
                <w:color w:val="3D7A4F"/>
                <w:sz w:val="20"/>
                <w:szCs w:val="20"/>
              </w:rPr>
              <w:t xml:space="preserve">Very High</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Month 3-6</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Smart TV (Fire TV/Roku)</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3-4 weeks</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3D7A4F"/>
                <w:sz w:val="20"/>
                <w:szCs w:val="20"/>
              </w:rPr>
              <w:t xml:space="preserve">$0</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Medium</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Month 4-6</w:t>
            </w:r>
          </w:p>
        </w:tc>
      </w:tr>
      <w:tr>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Watch Companion</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4-6 weeks</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$0-99</w:t>
            </w:r>
          </w:p>
        </w:tc>
        <w:tc>
          <w:tcPr>
            <w:tcW w:type="dxa" w:w="164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Low-Med</w:t>
            </w:r>
          </w:p>
        </w:tc>
        <w:tc>
          <w:tcPr>
            <w:tcW w:type="dxa" w:w="2460"/>
            <w:tcBorders>
              <w:top w:val="single" w:color="E8E0D4" w:sz="1"/>
              <w:left w:val="single" w:color="E8E0D4" w:sz="1"/>
              <w:bottom w:val="single" w:color="E8E0D4" w:sz="1"/>
              <w:right w:val="single" w:color="E8E0D4" w:sz="1"/>
            </w:tcBorders>
            <w:tcMar>
              <w:top w:type="dxa" w:w="80"/>
              <w:left w:type="dxa" w:w="120"/>
              <w:bottom w:type="dxa" w:w="80"/>
              <w:right w:type="dxa" w:w="120"/>
            </w:tcMar>
          </w:tcPr>
          <w:p>
            <w:r>
              <w:rPr>
                <w:rFonts w:ascii="Calibri" w:cs="Calibri" w:eastAsia="Calibri" w:hAnsi="Calibri"/>
                <w:color w:val="2D2416"/>
                <w:sz w:val="20"/>
                <w:szCs w:val="20"/>
              </w:rPr>
              <w:t xml:space="preserve">Month 6+</w:t>
            </w:r>
          </w:p>
        </w:tc>
      </w:tr>
    </w:tbl>
    <w:p>
      <w:pPr>
        <w:spacing w:before="300"/>
      </w:pPr>
    </w:p>
    <w:p>
      <w:pPr>
        <w:spacing w:before="160" w:after="160"/>
        <w:jc w:val="center"/>
      </w:pPr>
      <w:r>
        <w:rPr>
          <w:rFonts w:ascii="Georgia" w:cs="Georgia" w:eastAsia="Georgia" w:hAnsi="Georgia"/>
          <w:i/>
          <w:iCs/>
          <w:color w:val="8B6914"/>
          <w:sz w:val="22"/>
          <w:szCs w:val="22"/>
        </w:rPr>
        <w:t xml:space="preserve">"Freely ye have received, freely give."</w:t>
      </w:r>
      <w:r>
        <w:rPr>
          <w:rFonts w:ascii="Calibri" w:cs="Calibri" w:eastAsia="Calibri" w:hAnsi="Calibri"/>
          <w:color w:val="8A7E6E"/>
          <w:sz w:val="20"/>
          <w:szCs w:val="20"/>
        </w:rPr>
        <w:t xml:space="preserve">
— Matthew 10:8 KJV</w:t>
      </w:r>
    </w:p>
    <w:p>
      <w:pPr>
        <w:jc w:val="center"/>
      </w:pPr>
      <w:r>
        <w:rPr>
          <w:rFonts w:ascii="Georgia" w:cs="Georgia" w:eastAsia="Georgia" w:hAnsi="Georgia"/>
          <w:color w:val="8A7E6E"/>
          <w:sz w:val="20"/>
          <w:szCs w:val="20"/>
        </w:rPr>
        <w:t xml:space="preserve">LordsGuide — lordsguide.com</w:t>
      </w:r>
    </w:p>
    <w:p>
      <w:pPr>
        <w:jc w:val="center"/>
      </w:pPr>
      <w:r>
        <w:rPr>
          <w:rFonts w:ascii="Calibri" w:cs="Calibri" w:eastAsia="Calibri" w:hAnsi="Calibri"/>
          <w:color w:val="8A7E6E"/>
          <w:sz w:val="18"/>
          <w:szCs w:val="18"/>
        </w:rPr>
        <w:t xml:space="preserve">Built with love in Palawan, Philippines 🇵🇭</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2026-03-27T05:57:29.313Z</dcterms:created>
  <dcterms:modified xsi:type="dcterms:W3CDTF">2026-03-27T05:57:29.314Z</dcterms:modified>
</cp:coreProperties>
</file>

<file path=docProps/custom.xml><?xml version="1.0" encoding="utf-8"?>
<Properties xmlns="http://schemas.openxmlformats.org/officeDocument/2006/custom-properties" xmlns:vt="http://schemas.openxmlformats.org/officeDocument/2006/docPropsVTypes"/>
</file>