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color w:val="8B6914"/>
          <w:sz w:val="72"/>
          <w:szCs w:val="72"/>
        </w:rPr>
        <w:t xml:space="preserve">✝</w:t>
      </w:r>
    </w:p>
    <w:p>
      <w:pPr>
        <w:spacing w:after="100"/>
        <w:jc w:val="center"/>
      </w:pPr>
      <w:r>
        <w:rPr>
          <w:rFonts w:ascii="Georgia" w:cs="Georgia" w:eastAsia="Georgia" w:hAnsi="Georgia"/>
          <w:b/>
          <w:bCs/>
          <w:color w:val="2D2416"/>
          <w:sz w:val="52"/>
          <w:szCs w:val="52"/>
        </w:rPr>
        <w:t xml:space="preserve">SCRIPTURE FORGE</w:t>
      </w:r>
    </w:p>
    <w:p>
      <w:pPr>
        <w:spacing w:after="200"/>
        <w:jc w:val="center"/>
      </w:pPr>
      <w:r>
        <w:rPr>
          <w:rFonts w:ascii="Georgia" w:cs="Georgia" w:eastAsia="Georgia" w:hAnsi="Georgia"/>
          <w:i/>
          <w:iCs/>
          <w:color w:val="8B6914"/>
          <w:sz w:val="28"/>
          <w:szCs w:val="28"/>
        </w:rPr>
        <w:t xml:space="preserve">The Miracle Edition</w:t>
      </w:r>
    </w:p>
    <w:p>
      <w:pPr>
        <w:spacing w:after="100"/>
        <w:jc w:val="center"/>
      </w:pPr>
      <w:r>
        <w:rPr>
          <w:rFonts w:ascii="Calibri" w:cs="Calibri" w:eastAsia="Calibri" w:hAnsi="Calibri"/>
          <w:color w:val="E8E0D4"/>
          <w:sz w:val="20"/>
          <w:szCs w:val="20"/>
        </w:rPr>
        <w:t xml:space="preserve">━━━━━━━━━━━━━━━━━━━━━━━━</w:t>
      </w:r>
    </w:p>
    <w:p>
      <w:pPr>
        <w:spacing w:after="80"/>
        <w:jc w:val="center"/>
      </w:pPr>
      <w:r>
        <w:rPr>
          <w:rFonts w:ascii="Calibri" w:cs="Calibri" w:eastAsia="Calibri" w:hAnsi="Calibri"/>
          <w:color w:val="8A7E6E"/>
          <w:sz w:val="24"/>
          <w:szCs w:val="24"/>
        </w:rPr>
        <w:t xml:space="preserve">Complete Documentation Package</w:t>
      </w:r>
    </w:p>
    <w:p>
      <w:pPr>
        <w:spacing w:after="80"/>
        <w:jc w:val="center"/>
      </w:pPr>
      <w:r>
        <w:rPr>
          <w:rFonts w:ascii="Calibri" w:cs="Calibri" w:eastAsia="Calibri" w:hAnsi="Calibri"/>
          <w:color w:val="8A7E6E"/>
          <w:sz w:val="20"/>
          <w:szCs w:val="20"/>
        </w:rPr>
        <w:t xml:space="preserve">User Guide • Policies • Disclaimers • Social Media Kit • Examples</w:t>
      </w:r>
    </w:p>
    <w:p>
      <w:pPr>
        <w:spacing w:after="200"/>
        <w:jc w:val="center"/>
      </w:pPr>
      <w:r>
        <w:rPr>
          <w:rFonts w:ascii="Calibri" w:cs="Calibri" w:eastAsia="Calibri" w:hAnsi="Calibri"/>
          <w:color w:val="8A7E6E"/>
          <w:sz w:val="20"/>
          <w:szCs w:val="20"/>
        </w:rPr>
        <w:t xml:space="preserve">v4.1 — March 2026 | Artisans F&amp;B Corp</w:t>
      </w:r>
    </w:p>
    <w:p>
      <w:pPr>
        <w:spacing w:before="160" w:after="160"/>
        <w:jc w:val="center"/>
      </w:pPr>
      <w:r>
        <w:rPr>
          <w:rFonts w:ascii="Georgia" w:cs="Georgia" w:eastAsia="Georgia" w:hAnsi="Georgia"/>
          <w:i/>
          <w:iCs/>
          <w:color w:val="8B6914"/>
          <w:sz w:val="22"/>
          <w:szCs w:val="22"/>
        </w:rPr>
        <w:t xml:space="preserve">"Study to shew thyself approved unto God, a workman that needeth not to be ashamed, rightly dividing the word of truth."</w:t>
      </w:r>
      <w:r>
        <w:rPr>
          <w:rFonts w:ascii="Calibri" w:cs="Calibri" w:eastAsia="Calibri" w:hAnsi="Calibri"/>
          <w:color w:val="8A7E6E"/>
          <w:sz w:val="20"/>
          <w:szCs w:val="20"/>
        </w:rPr>
        <w:t xml:space="preserve">
— 2 Timothy 2:15 KJV</w:t>
      </w:r>
    </w:p>
    <w:p>
      <w:r>
        <w:br w:type="page"/>
      </w:r>
    </w:p>
    <w:p>
      <w:pPr>
        <w:pStyle w:val="Heading1"/>
        <w:spacing w:before="300" w:after="200"/>
      </w:pPr>
      <w:r>
        <w:rPr>
          <w:rFonts w:ascii="Georgia" w:cs="Georgia" w:eastAsia="Georgia" w:hAnsi="Georgia"/>
          <w:b/>
          <w:bCs/>
          <w:color w:val="2D2416"/>
          <w:sz w:val="36"/>
          <w:szCs w:val="36"/>
        </w:rPr>
        <w:t xml:space="preserve">Table of Contents</w:t>
      </w:r>
    </w:p>
    <w:p>
      <w:pPr>
        <w:spacing w:after="120" w:line="320"/>
      </w:pPr>
      <w:r>
        <w:rPr>
          <w:rFonts w:ascii="Calibri" w:cs="Calibri" w:eastAsia="Calibri" w:hAnsi="Calibri"/>
          <w:color w:val="2D2416"/>
          <w:sz w:val="22"/>
          <w:szCs w:val="22"/>
        </w:rPr>
        <w:t xml:space="preserve">1. User Guide — Getting Started</w:t>
      </w:r>
    </w:p>
    <w:p>
      <w:pPr>
        <w:spacing w:after="120" w:line="320"/>
      </w:pPr>
      <w:r>
        <w:rPr>
          <w:rFonts w:ascii="Calibri" w:cs="Calibri" w:eastAsia="Calibri" w:hAnsi="Calibri"/>
          <w:color w:val="2D2416"/>
          <w:sz w:val="22"/>
          <w:szCs w:val="22"/>
        </w:rPr>
        <w:t xml:space="preserve">2. Feature Guide — Complete Walkthrough</w:t>
      </w:r>
    </w:p>
    <w:p>
      <w:pPr>
        <w:spacing w:after="120" w:line="320"/>
      </w:pPr>
      <w:r>
        <w:rPr>
          <w:rFonts w:ascii="Calibri" w:cs="Calibri" w:eastAsia="Calibri" w:hAnsi="Calibri"/>
          <w:color w:val="2D2416"/>
          <w:sz w:val="22"/>
          <w:szCs w:val="22"/>
        </w:rPr>
        <w:t xml:space="preserve">3. Examples — Sermon Prep Workflows</w:t>
      </w:r>
    </w:p>
    <w:p>
      <w:pPr>
        <w:spacing w:after="120" w:line="320"/>
      </w:pPr>
      <w:r>
        <w:rPr>
          <w:rFonts w:ascii="Calibri" w:cs="Calibri" w:eastAsia="Calibri" w:hAnsi="Calibri"/>
          <w:color w:val="2D2416"/>
          <w:sz w:val="22"/>
          <w:szCs w:val="22"/>
        </w:rPr>
        <w:t xml:space="preserve">4. Policies — Terms of Use</w:t>
      </w:r>
    </w:p>
    <w:p>
      <w:pPr>
        <w:spacing w:after="120" w:line="320"/>
      </w:pPr>
      <w:r>
        <w:rPr>
          <w:rFonts w:ascii="Calibri" w:cs="Calibri" w:eastAsia="Calibri" w:hAnsi="Calibri"/>
          <w:color w:val="2D2416"/>
          <w:sz w:val="22"/>
          <w:szCs w:val="22"/>
        </w:rPr>
        <w:t xml:space="preserve">5. Privacy Policy</w:t>
      </w:r>
    </w:p>
    <w:p>
      <w:pPr>
        <w:spacing w:after="120" w:line="320"/>
      </w:pPr>
      <w:r>
        <w:rPr>
          <w:rFonts w:ascii="Calibri" w:cs="Calibri" w:eastAsia="Calibri" w:hAnsi="Calibri"/>
          <w:color w:val="2D2416"/>
          <w:sz w:val="22"/>
          <w:szCs w:val="22"/>
        </w:rPr>
        <w:t xml:space="preserve">6. AI Content Disclaimer</w:t>
      </w:r>
    </w:p>
    <w:p>
      <w:pPr>
        <w:spacing w:after="120" w:line="320"/>
      </w:pPr>
      <w:r>
        <w:rPr>
          <w:rFonts w:ascii="Calibri" w:cs="Calibri" w:eastAsia="Calibri" w:hAnsi="Calibri"/>
          <w:color w:val="2D2416"/>
          <w:sz w:val="22"/>
          <w:szCs w:val="22"/>
        </w:rPr>
        <w:t xml:space="preserve">7. Community Guidelines</w:t>
      </w:r>
    </w:p>
    <w:p>
      <w:pPr>
        <w:spacing w:after="120" w:line="320"/>
      </w:pPr>
      <w:r>
        <w:rPr>
          <w:rFonts w:ascii="Calibri" w:cs="Calibri" w:eastAsia="Calibri" w:hAnsi="Calibri"/>
          <w:color w:val="2D2416"/>
          <w:sz w:val="22"/>
          <w:szCs w:val="22"/>
        </w:rPr>
        <w:t xml:space="preserve">8. Accessibility Statement</w:t>
      </w:r>
    </w:p>
    <w:p>
      <w:pPr>
        <w:spacing w:after="120" w:line="320"/>
      </w:pPr>
      <w:r>
        <w:rPr>
          <w:rFonts w:ascii="Calibri" w:cs="Calibri" w:eastAsia="Calibri" w:hAnsi="Calibri"/>
          <w:color w:val="2D2416"/>
          <w:sz w:val="22"/>
          <w:szCs w:val="22"/>
        </w:rPr>
        <w:t xml:space="preserve">9. Change Request Process</w:t>
      </w:r>
    </w:p>
    <w:p>
      <w:pPr>
        <w:spacing w:after="120" w:line="320"/>
      </w:pPr>
      <w:r>
        <w:rPr>
          <w:rFonts w:ascii="Calibri" w:cs="Calibri" w:eastAsia="Calibri" w:hAnsi="Calibri"/>
          <w:color w:val="2D2416"/>
          <w:sz w:val="22"/>
          <w:szCs w:val="22"/>
        </w:rPr>
        <w:t xml:space="preserve">10. Social Media Kit</w:t>
      </w:r>
    </w:p>
    <w:p>
      <w:pPr>
        <w:spacing w:after="120" w:line="320"/>
      </w:pPr>
      <w:r>
        <w:rPr>
          <w:rFonts w:ascii="Calibri" w:cs="Calibri" w:eastAsia="Calibri" w:hAnsi="Calibri"/>
          <w:color w:val="2D2416"/>
          <w:sz w:val="22"/>
          <w:szCs w:val="22"/>
        </w:rPr>
        <w:t xml:space="preserve">11. FAQ</w:t>
      </w:r>
    </w:p>
    <w:p>
      <w:pPr>
        <w:spacing w:after="120" w:line="320"/>
      </w:pPr>
      <w:r>
        <w:rPr>
          <w:rFonts w:ascii="Calibri" w:cs="Calibri" w:eastAsia="Calibri" w:hAnsi="Calibri"/>
          <w:color w:val="2D2416"/>
          <w:sz w:val="22"/>
          <w:szCs w:val="22"/>
        </w:rPr>
        <w:t xml:space="preserve">12. Contact &amp; Support</w:t>
      </w:r>
    </w:p>
    <w:p>
      <w:r>
        <w:br w:type="page"/>
      </w:r>
    </w:p>
    <w:p>
      <w:pPr>
        <w:pStyle w:val="Heading1"/>
        <w:spacing w:before="300" w:after="200"/>
      </w:pPr>
      <w:r>
        <w:rPr>
          <w:rFonts w:ascii="Georgia" w:cs="Georgia" w:eastAsia="Georgia" w:hAnsi="Georgia"/>
          <w:b/>
          <w:bCs/>
          <w:color w:val="2D2416"/>
          <w:sz w:val="36"/>
          <w:szCs w:val="36"/>
        </w:rPr>
        <w:t xml:space="preserve">1. User Guide — Getting Started</w:t>
      </w:r>
    </w:p>
    <w:p>
      <w:pPr>
        <w:spacing w:before="160" w:after="160"/>
        <w:jc w:val="center"/>
      </w:pPr>
      <w:r>
        <w:rPr>
          <w:rFonts w:ascii="Georgia" w:cs="Georgia" w:eastAsia="Georgia" w:hAnsi="Georgia"/>
          <w:i/>
          <w:iCs/>
          <w:color w:val="8B6914"/>
          <w:sz w:val="22"/>
          <w:szCs w:val="22"/>
        </w:rPr>
        <w:t xml:space="preserve">"Your word is a lamp unto my feet, and a light unto my path."</w:t>
      </w:r>
      <w:r>
        <w:rPr>
          <w:rFonts w:ascii="Calibri" w:cs="Calibri" w:eastAsia="Calibri" w:hAnsi="Calibri"/>
          <w:color w:val="8A7E6E"/>
          <w:sz w:val="20"/>
          <w:szCs w:val="20"/>
        </w:rPr>
        <w:t xml:space="preserve">
— Psalm 119:105</w:t>
      </w:r>
    </w:p>
    <w:p>
      <w:pPr>
        <w:pStyle w:val="Heading2"/>
        <w:spacing w:before="240" w:after="140"/>
      </w:pPr>
      <w:r>
        <w:rPr>
          <w:rFonts w:ascii="Georgia" w:cs="Georgia" w:eastAsia="Georgia" w:hAnsi="Georgia"/>
          <w:b/>
          <w:bCs/>
          <w:color w:val="2C5F8A"/>
          <w:sz w:val="28"/>
          <w:szCs w:val="28"/>
        </w:rPr>
        <w:t xml:space="preserve">1.1 What Is Scripture Forge?</w:t>
      </w:r>
    </w:p>
    <w:p>
      <w:pPr>
        <w:spacing w:after="120" w:line="320"/>
      </w:pPr>
      <w:r>
        <w:rPr>
          <w:rFonts w:ascii="Calibri" w:cs="Calibri" w:eastAsia="Calibri" w:hAnsi="Calibri"/>
          <w:color w:val="2D2416"/>
          <w:sz w:val="22"/>
          <w:szCs w:val="22"/>
        </w:rPr>
        <w:t xml:space="preserve">Scripture Forge is a free, mobile-first web application that helps pastors, ministers, Bible study leaders, and believers prepare sermons, study Scripture, and connect in faith community. It is designed for all Christian traditions — Catholic, Protestant, Orthodox, Evangelical, Pentecostal, and all who follow Christ.</w:t>
      </w:r>
    </w:p>
    <w:p>
      <w:pPr>
        <w:spacing w:after="120" w:line="320"/>
      </w:pPr>
      <w:r>
        <w:rPr>
          <w:rFonts w:ascii="Calibri" w:cs="Calibri" w:eastAsia="Calibri" w:hAnsi="Calibri"/>
          <w:color w:val="2D2416"/>
          <w:sz w:val="22"/>
          <w:szCs w:val="22"/>
        </w:rPr>
        <w:t xml:space="preserve">The app is built on the Miracle Model: every paid subscription gifts a free account to a pastor or student who cannot afford study tools. The love of giving keeps giving.</w:t>
      </w:r>
    </w:p>
    <w:p>
      <w:pPr>
        <w:pStyle w:val="Heading2"/>
        <w:spacing w:before="240" w:after="140"/>
      </w:pPr>
      <w:r>
        <w:rPr>
          <w:rFonts w:ascii="Georgia" w:cs="Georgia" w:eastAsia="Georgia" w:hAnsi="Georgia"/>
          <w:b/>
          <w:bCs/>
          <w:color w:val="2C5F8A"/>
          <w:sz w:val="28"/>
          <w:szCs w:val="28"/>
        </w:rPr>
        <w:t xml:space="preserve">1.2 Creating Your Account</w:t>
      </w:r>
    </w:p>
    <w:p>
      <w:pPr>
        <w:spacing w:before="180" w:after="100"/>
      </w:pPr>
      <w:r>
        <w:rPr>
          <w:rFonts w:ascii="Georgia" w:cs="Georgia" w:eastAsia="Georgia" w:hAnsi="Georgia"/>
          <w:b/>
          <w:bCs/>
          <w:color w:val="8B6914"/>
          <w:sz w:val="24"/>
          <w:szCs w:val="24"/>
        </w:rPr>
        <w:t xml:space="preserve">Option A: Get Started (Paid Tiers)</w:t>
      </w:r>
    </w:p>
    <w:p>
      <w:pPr>
        <w:pStyle w:val="ListParagraph"/>
        <w:numPr>
          <w:ilvl w:val="0"/>
          <w:numId w:val="2"/>
        </w:numPr>
        <w:spacing w:after="80" w:line="320"/>
      </w:pPr>
      <w:r>
        <w:rPr>
          <w:rFonts w:ascii="Calibri" w:cs="Calibri" w:eastAsia="Calibri" w:hAnsi="Calibri"/>
          <w:color w:val="2D2416"/>
          <w:sz w:val="22"/>
          <w:szCs w:val="22"/>
        </w:rPr>
        <w:t xml:space="preserve">Tap 'Get Started' on the landing page</w:t>
      </w:r>
    </w:p>
    <w:p>
      <w:pPr>
        <w:pStyle w:val="ListParagraph"/>
        <w:numPr>
          <w:ilvl w:val="0"/>
          <w:numId w:val="2"/>
        </w:numPr>
        <w:spacing w:after="80" w:line="320"/>
      </w:pPr>
      <w:r>
        <w:rPr>
          <w:rFonts w:ascii="Calibri" w:cs="Calibri" w:eastAsia="Calibri" w:hAnsi="Calibri"/>
          <w:color w:val="2D2416"/>
          <w:sz w:val="22"/>
          <w:szCs w:val="22"/>
        </w:rPr>
        <w:t xml:space="preserve">Enter your name and email address</w:t>
      </w:r>
    </w:p>
    <w:p>
      <w:pPr>
        <w:pStyle w:val="ListParagraph"/>
        <w:numPr>
          <w:ilvl w:val="0"/>
          <w:numId w:val="2"/>
        </w:numPr>
        <w:spacing w:after="80" w:line="320"/>
      </w:pPr>
      <w:r>
        <w:rPr>
          <w:rFonts w:ascii="Calibri" w:cs="Calibri" w:eastAsia="Calibri" w:hAnsi="Calibri"/>
          <w:color w:val="2D2416"/>
          <w:sz w:val="22"/>
          <w:szCs w:val="22"/>
        </w:rPr>
        <w:t xml:space="preserve">Select your tier: Shepherd ($9/mo) or Great Commission ($19/mo)</w:t>
      </w:r>
    </w:p>
    <w:p>
      <w:pPr>
        <w:pStyle w:val="ListParagraph"/>
        <w:numPr>
          <w:ilvl w:val="0"/>
          <w:numId w:val="2"/>
        </w:numPr>
        <w:spacing w:after="80" w:line="320"/>
      </w:pPr>
      <w:r>
        <w:rPr>
          <w:rFonts w:ascii="Calibri" w:cs="Calibri" w:eastAsia="Calibri" w:hAnsi="Calibri"/>
          <w:color w:val="2D2416"/>
          <w:sz w:val="22"/>
          <w:szCs w:val="22"/>
        </w:rPr>
        <w:t xml:space="preserve">Your subscription automatically funds a free Miracle account for someone in need</w:t>
      </w:r>
    </w:p>
    <w:p>
      <w:pPr>
        <w:spacing w:before="180" w:after="100"/>
      </w:pPr>
      <w:r>
        <w:rPr>
          <w:rFonts w:ascii="Georgia" w:cs="Georgia" w:eastAsia="Georgia" w:hAnsi="Georgia"/>
          <w:b/>
          <w:bCs/>
          <w:color w:val="8B6914"/>
          <w:sz w:val="24"/>
          <w:szCs w:val="24"/>
        </w:rPr>
        <w:t xml:space="preserve">Option B: Request a Miracle (Free)</w:t>
      </w:r>
    </w:p>
    <w:p>
      <w:pPr>
        <w:pStyle w:val="ListParagraph"/>
        <w:numPr>
          <w:ilvl w:val="0"/>
          <w:numId w:val="2"/>
        </w:numPr>
        <w:spacing w:after="80" w:line="320"/>
      </w:pPr>
      <w:r>
        <w:rPr>
          <w:rFonts w:ascii="Calibri" w:cs="Calibri" w:eastAsia="Calibri" w:hAnsi="Calibri"/>
          <w:color w:val="2D2416"/>
          <w:sz w:val="22"/>
          <w:szCs w:val="22"/>
        </w:rPr>
        <w:t xml:space="preserve">Tap 'Request a Miracle (Free)' on the landing page</w:t>
      </w:r>
    </w:p>
    <w:p>
      <w:pPr>
        <w:pStyle w:val="ListParagraph"/>
        <w:numPr>
          <w:ilvl w:val="0"/>
          <w:numId w:val="2"/>
        </w:numPr>
        <w:spacing w:after="80" w:line="320"/>
      </w:pPr>
      <w:r>
        <w:rPr>
          <w:rFonts w:ascii="Calibri" w:cs="Calibri" w:eastAsia="Calibri" w:hAnsi="Calibri"/>
          <w:color w:val="2D2416"/>
          <w:sz w:val="22"/>
          <w:szCs w:val="22"/>
        </w:rPr>
        <w:t xml:space="preserve">Enter your name and email</w:t>
      </w:r>
    </w:p>
    <w:p>
      <w:pPr>
        <w:pStyle w:val="ListParagraph"/>
        <w:numPr>
          <w:ilvl w:val="0"/>
          <w:numId w:val="2"/>
        </w:numPr>
        <w:spacing w:after="80" w:line="320"/>
      </w:pPr>
      <w:r>
        <w:rPr>
          <w:rFonts w:ascii="Calibri" w:cs="Calibri" w:eastAsia="Calibri" w:hAnsi="Calibri"/>
          <w:color w:val="2D2416"/>
          <w:sz w:val="22"/>
          <w:szCs w:val="22"/>
        </w:rPr>
        <w:t xml:space="preserve">You will receive a free Miracle tier account, funded by a subscriber</w:t>
      </w:r>
    </w:p>
    <w:p>
      <w:pPr>
        <w:pStyle w:val="ListParagraph"/>
        <w:numPr>
          <w:ilvl w:val="0"/>
          <w:numId w:val="2"/>
        </w:numPr>
        <w:spacing w:after="80" w:line="320"/>
      </w:pPr>
      <w:r>
        <w:rPr>
          <w:rFonts w:ascii="Calibri" w:cs="Calibri" w:eastAsia="Calibri" w:hAnsi="Calibri"/>
          <w:color w:val="2D2416"/>
          <w:sz w:val="22"/>
          <w:szCs w:val="22"/>
        </w:rPr>
        <w:t xml:space="preserve">Miracle tier includes: 3 AI sermon outlines per day, Bible text access, document builder, 1 source type per day</w:t>
      </w:r>
    </w:p>
    <w:p>
      <w:pPr>
        <w:pStyle w:val="Heading2"/>
        <w:spacing w:before="240" w:after="140"/>
      </w:pPr>
      <w:r>
        <w:rPr>
          <w:rFonts w:ascii="Georgia" w:cs="Georgia" w:eastAsia="Georgia" w:hAnsi="Georgia"/>
          <w:b/>
          <w:bCs/>
          <w:color w:val="2C5F8A"/>
          <w:sz w:val="28"/>
          <w:szCs w:val="28"/>
        </w:rPr>
        <w:t xml:space="preserve">1.3 Tier Comparison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2280"/>
        <w:gridCol w:w="2280"/>
      </w:tblGrid>
      <w:tr>
        <w:tc>
          <w:tcPr>
            <w:tcW w:type="dxa" w:w="300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2280"/>
            <w:tcBorders>
              <w:top w:val="single" w:color="E8E0D4" w:sz="1"/>
              <w:left w:val="single" w:color="E8E0D4" w:sz="1"/>
              <w:bottom w:val="single" w:color="E8E0D4" w:sz="1"/>
              <w:right w:val="single" w:color="E8E0D4" w:sz="1"/>
            </w:tcBorders>
            <w:shd w:fill="3D7A4F" w:val="clear"/>
            <w:tcMar>
              <w:top w:type="dxa" w:w="80"/>
              <w:left w:type="dxa" w:w="120"/>
              <w:bottom w:type="dxa" w:w="80"/>
              <w:right w:type="dxa" w:w="120"/>
            </w:tcMar>
          </w:tcPr>
          <w:p>
            <w:r>
              <w:rPr>
                <w:rFonts w:ascii="Calibri" w:cs="Calibri" w:eastAsia="Calibri" w:hAnsi="Calibri"/>
                <w:b/>
                <w:bCs/>
                <w:color w:val="FFFFFF"/>
                <w:sz w:val="20"/>
                <w:szCs w:val="20"/>
              </w:rPr>
              <w:t xml:space="preserve">Miracle (Free)</w:t>
            </w:r>
          </w:p>
        </w:tc>
        <w:tc>
          <w:tcPr>
            <w:tcW w:type="dxa" w:w="2280"/>
            <w:tcBorders>
              <w:top w:val="single" w:color="E8E0D4" w:sz="1"/>
              <w:left w:val="single" w:color="E8E0D4" w:sz="1"/>
              <w:bottom w:val="single" w:color="E8E0D4" w:sz="1"/>
              <w:right w:val="single" w:color="E8E0D4" w:sz="1"/>
            </w:tcBorders>
            <w:shd w:fill="8B6914" w:val="clear"/>
            <w:tcMar>
              <w:top w:type="dxa" w:w="80"/>
              <w:left w:type="dxa" w:w="120"/>
              <w:bottom w:type="dxa" w:w="80"/>
              <w:right w:type="dxa" w:w="120"/>
            </w:tcMar>
          </w:tcPr>
          <w:p>
            <w:r>
              <w:rPr>
                <w:rFonts w:ascii="Calibri" w:cs="Calibri" w:eastAsia="Calibri" w:hAnsi="Calibri"/>
                <w:b/>
                <w:bCs/>
                <w:color w:val="FFFFFF"/>
                <w:sz w:val="20"/>
                <w:szCs w:val="20"/>
              </w:rPr>
              <w:t xml:space="preserve">Shepherd ($9)</w:t>
            </w:r>
          </w:p>
        </w:tc>
        <w:tc>
          <w:tcPr>
            <w:tcW w:type="dxa" w:w="2280"/>
            <w:tcBorders>
              <w:top w:val="single" w:color="E8E0D4" w:sz="1"/>
              <w:left w:val="single" w:color="E8E0D4" w:sz="1"/>
              <w:bottom w:val="single" w:color="E8E0D4" w:sz="1"/>
              <w:right w:val="single" w:color="E8E0D4" w:sz="1"/>
            </w:tcBorders>
            <w:shd w:fill="2C5F8A" w:val="clear"/>
            <w:tcMar>
              <w:top w:type="dxa" w:w="80"/>
              <w:left w:type="dxa" w:w="120"/>
              <w:bottom w:type="dxa" w:w="80"/>
              <w:right w:type="dxa" w:w="120"/>
            </w:tcMar>
          </w:tcPr>
          <w:p>
            <w:r>
              <w:rPr>
                <w:rFonts w:ascii="Calibri" w:cs="Calibri" w:eastAsia="Calibri" w:hAnsi="Calibri"/>
                <w:b/>
                <w:bCs/>
                <w:color w:val="FFFFFF"/>
                <w:sz w:val="20"/>
                <w:szCs w:val="20"/>
              </w:rPr>
              <w:t xml:space="preserve">Commission ($19)</w:t>
            </w:r>
          </w:p>
        </w:tc>
      </w:tr>
      <w:tr>
        <w:tc>
          <w:tcPr>
            <w:tcW w:type="dxa" w:w="300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AI Sermon Generation</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3/day</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50/day</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200/day</w:t>
            </w:r>
          </w:p>
        </w:tc>
      </w:tr>
      <w:tr>
        <w:tc>
          <w:tcPr>
            <w:tcW w:type="dxa" w:w="300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Source Types</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1/day</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Unlimited</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Unlimited</w:t>
            </w:r>
          </w:p>
        </w:tc>
      </w:tr>
      <w:tr>
        <w:tc>
          <w:tcPr>
            <w:tcW w:type="dxa" w:w="300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Podium Mode</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No</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r>
      <w:tr>
        <w:tc>
          <w:tcPr>
            <w:tcW w:type="dxa" w:w="300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Illustrations Library</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No</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r>
      <w:tr>
        <w:tc>
          <w:tcPr>
            <w:tcW w:type="dxa" w:w="300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Bible Text + Doc Builder</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r>
      <w:tr>
        <w:tc>
          <w:tcPr>
            <w:tcW w:type="dxa" w:w="300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Prayer + Community</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Yes</w:t>
            </w:r>
          </w:p>
        </w:tc>
      </w:tr>
      <w:tr>
        <w:tc>
          <w:tcPr>
            <w:tcW w:type="dxa" w:w="300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Miracles Funded</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3D7A4F"/>
                <w:sz w:val="20"/>
                <w:szCs w:val="20"/>
              </w:rPr>
              <w:t xml:space="preserve">Received 1</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8B6914"/>
                <w:sz w:val="20"/>
                <w:szCs w:val="20"/>
              </w:rPr>
              <w:t xml:space="preserve">Gives 1</w:t>
            </w:r>
          </w:p>
        </w:tc>
        <w:tc>
          <w:tcPr>
            <w:tcW w:type="dxa" w:w="2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C5F8A"/>
                <w:sz w:val="20"/>
                <w:szCs w:val="20"/>
              </w:rPr>
              <w:t xml:space="preserve">Gives 3</w:t>
            </w:r>
          </w:p>
        </w:tc>
      </w:tr>
    </w:tbl>
    <w:p>
      <w:pPr>
        <w:pStyle w:val="Heading2"/>
        <w:spacing w:before="240" w:after="140"/>
      </w:pPr>
      <w:r>
        <w:rPr>
          <w:rFonts w:ascii="Georgia" w:cs="Georgia" w:eastAsia="Georgia" w:hAnsi="Georgia"/>
          <w:b/>
          <w:bCs/>
          <w:color w:val="2C5F8A"/>
          <w:sz w:val="28"/>
          <w:szCs w:val="28"/>
        </w:rPr>
        <w:t xml:space="preserve">1.4 Your First Session</w:t>
      </w:r>
    </w:p>
    <w:p>
      <w:pPr>
        <w:pStyle w:val="ListParagraph"/>
        <w:numPr>
          <w:ilvl w:val="0"/>
          <w:numId w:val="2"/>
        </w:numPr>
        <w:spacing w:after="80" w:line="320"/>
      </w:pPr>
      <w:r>
        <w:rPr>
          <w:rFonts w:ascii="Calibri" w:cs="Calibri" w:eastAsia="Calibri" w:hAnsi="Calibri"/>
          <w:color w:val="2D2416"/>
          <w:sz w:val="22"/>
          <w:szCs w:val="22"/>
        </w:rPr>
        <w:t xml:space="preserve">Open the app — you'll see today's Scripture verse greeting</w:t>
      </w:r>
    </w:p>
    <w:p>
      <w:pPr>
        <w:pStyle w:val="ListParagraph"/>
        <w:numPr>
          <w:ilvl w:val="0"/>
          <w:numId w:val="2"/>
        </w:numPr>
        <w:spacing w:after="80" w:line="320"/>
      </w:pPr>
      <w:r>
        <w:rPr>
          <w:rFonts w:ascii="Calibri" w:cs="Calibri" w:eastAsia="Calibri" w:hAnsi="Calibri"/>
          <w:color w:val="2D2416"/>
          <w:sz w:val="22"/>
          <w:szCs w:val="22"/>
        </w:rPr>
        <w:t xml:space="preserve">Optionally tap 'Get Today's Briefing' for curated faith news with prayer points</w:t>
      </w:r>
    </w:p>
    <w:p>
      <w:pPr>
        <w:pStyle w:val="ListParagraph"/>
        <w:numPr>
          <w:ilvl w:val="0"/>
          <w:numId w:val="2"/>
        </w:numPr>
        <w:spacing w:after="80" w:line="320"/>
      </w:pPr>
      <w:r>
        <w:rPr>
          <w:rFonts w:ascii="Calibri" w:cs="Calibri" w:eastAsia="Calibri" w:hAnsi="Calibri"/>
          <w:color w:val="2D2416"/>
          <w:sz w:val="22"/>
          <w:szCs w:val="22"/>
        </w:rPr>
        <w:t xml:space="preserve">Tap 'Get Started' or 'Continue' to enter the study workspace</w:t>
      </w:r>
    </w:p>
    <w:p>
      <w:pPr>
        <w:pStyle w:val="ListParagraph"/>
        <w:numPr>
          <w:ilvl w:val="0"/>
          <w:numId w:val="2"/>
        </w:numPr>
        <w:spacing w:after="80" w:line="320"/>
      </w:pPr>
      <w:r>
        <w:rPr>
          <w:rFonts w:ascii="Calibri" w:cs="Calibri" w:eastAsia="Calibri" w:hAnsi="Calibri"/>
          <w:color w:val="2D2416"/>
          <w:sz w:val="22"/>
          <w:szCs w:val="22"/>
        </w:rPr>
        <w:t xml:space="preserve">On the Study tab, enter a Bible passage (e.g., 'John 3:16' or '1 Corinthians 13:1-13')</w:t>
      </w:r>
    </w:p>
    <w:p>
      <w:pPr>
        <w:pStyle w:val="ListParagraph"/>
        <w:numPr>
          <w:ilvl w:val="0"/>
          <w:numId w:val="2"/>
        </w:numPr>
        <w:spacing w:after="80" w:line="320"/>
      </w:pPr>
      <w:r>
        <w:rPr>
          <w:rFonts w:ascii="Calibri" w:cs="Calibri" w:eastAsia="Calibri" w:hAnsi="Calibri"/>
          <w:color w:val="2D2416"/>
          <w:sz w:val="22"/>
          <w:szCs w:val="22"/>
        </w:rPr>
        <w:t xml:space="preserve">Select 'Sermon' or 'Topical' study mode</w:t>
      </w:r>
    </w:p>
    <w:p>
      <w:pPr>
        <w:pStyle w:val="ListParagraph"/>
        <w:numPr>
          <w:ilvl w:val="0"/>
          <w:numId w:val="2"/>
        </w:numPr>
        <w:spacing w:after="80" w:line="320"/>
      </w:pPr>
      <w:r>
        <w:rPr>
          <w:rFonts w:ascii="Calibri" w:cs="Calibri" w:eastAsia="Calibri" w:hAnsi="Calibri"/>
          <w:color w:val="2D2416"/>
          <w:sz w:val="22"/>
          <w:szCs w:val="22"/>
        </w:rPr>
        <w:t xml:space="preserve">Tap 'Generate' — the AI will produce a structured outline in seconds</w:t>
      </w:r>
    </w:p>
    <w:p>
      <w:pPr>
        <w:pStyle w:val="ListParagraph"/>
        <w:numPr>
          <w:ilvl w:val="0"/>
          <w:numId w:val="2"/>
        </w:numPr>
        <w:spacing w:after="80" w:line="320"/>
      </w:pPr>
      <w:r>
        <w:rPr>
          <w:rFonts w:ascii="Calibri" w:cs="Calibri" w:eastAsia="Calibri" w:hAnsi="Calibri"/>
          <w:color w:val="2D2416"/>
          <w:sz w:val="22"/>
          <w:szCs w:val="22"/>
        </w:rPr>
        <w:t xml:space="preserve">Tap '+ Doc' on any block to add it to your document builder</w:t>
      </w:r>
    </w:p>
    <w:p>
      <w:pPr>
        <w:pStyle w:val="ListParagraph"/>
        <w:numPr>
          <w:ilvl w:val="0"/>
          <w:numId w:val="2"/>
        </w:numPr>
        <w:spacing w:after="80" w:line="320"/>
      </w:pPr>
      <w:r>
        <w:rPr>
          <w:rFonts w:ascii="Calibri" w:cs="Calibri" w:eastAsia="Calibri" w:hAnsi="Calibri"/>
          <w:color w:val="2D2416"/>
          <w:sz w:val="22"/>
          <w:szCs w:val="22"/>
        </w:rPr>
        <w:t xml:space="preserve">When finished, tap the 🙏 button in the header to close with prayer</w:t>
      </w:r>
    </w:p>
    <w:p>
      <w:r>
        <w:br w:type="page"/>
      </w:r>
    </w:p>
    <w:p>
      <w:pPr>
        <w:pStyle w:val="Heading1"/>
        <w:spacing w:before="300" w:after="200"/>
      </w:pPr>
      <w:r>
        <w:rPr>
          <w:rFonts w:ascii="Georgia" w:cs="Georgia" w:eastAsia="Georgia" w:hAnsi="Georgia"/>
          <w:b/>
          <w:bCs/>
          <w:color w:val="2D2416"/>
          <w:sz w:val="36"/>
          <w:szCs w:val="36"/>
        </w:rPr>
        <w:t xml:space="preserve">2. Feature Guide — Complete Walkthrough</w:t>
      </w:r>
    </w:p>
    <w:p>
      <w:pPr>
        <w:pStyle w:val="Heading2"/>
        <w:spacing w:before="240" w:after="140"/>
      </w:pPr>
      <w:r>
        <w:rPr>
          <w:rFonts w:ascii="Georgia" w:cs="Georgia" w:eastAsia="Georgia" w:hAnsi="Georgia"/>
          <w:b/>
          <w:bCs/>
          <w:color w:val="2C5F8A"/>
          <w:sz w:val="28"/>
          <w:szCs w:val="28"/>
        </w:rPr>
        <w:t xml:space="preserve">2.1 Study Tab</w:t>
      </w:r>
    </w:p>
    <w:p>
      <w:pPr>
        <w:spacing w:after="120" w:line="320"/>
      </w:pPr>
      <w:r>
        <w:rPr>
          <w:rFonts w:ascii="Calibri" w:cs="Calibri" w:eastAsia="Calibri" w:hAnsi="Calibri"/>
          <w:color w:val="2D2416"/>
          <w:sz w:val="22"/>
          <w:szCs w:val="22"/>
        </w:rPr>
        <w:t xml:space="preserve">The home screen. Enter any Bible passage in standard format (e.g., 'Genesis 1:1', '2 Kings 5:1-14', 'Song of Solomon 2'). Choose Sermon, Topical, or Free Study mode. Sermon mode generates a 3-point structured outline with introduction, illustrations, applications, and conclusion. Topical mode generates a cross-testament study with passages, misconceptions vs. truth, and practical applications.</w:t>
      </w:r>
    </w:p>
    <w:p>
      <w:pPr>
        <w:pStyle w:val="Heading2"/>
        <w:spacing w:before="240" w:after="140"/>
      </w:pPr>
      <w:r>
        <w:rPr>
          <w:rFonts w:ascii="Georgia" w:cs="Georgia" w:eastAsia="Georgia" w:hAnsi="Georgia"/>
          <w:b/>
          <w:bCs/>
          <w:color w:val="2C5F8A"/>
          <w:sz w:val="28"/>
          <w:szCs w:val="28"/>
        </w:rPr>
        <w:t xml:space="preserve">2.2 Bible Tab</w:t>
      </w:r>
    </w:p>
    <w:p>
      <w:pPr>
        <w:spacing w:after="120" w:line="320"/>
      </w:pPr>
      <w:r>
        <w:rPr>
          <w:rFonts w:ascii="Calibri" w:cs="Calibri" w:eastAsia="Calibri" w:hAnsi="Calibri"/>
          <w:color w:val="2D2416"/>
          <w:sz w:val="22"/>
          <w:szCs w:val="22"/>
        </w:rPr>
        <w:t xml:space="preserve">Live KJV text via bible-api.com. Verse-by-verse display with verse numbers. Tap any verse to add it to your document. Change passages freely. Bible text is cached for offline access.</w:t>
      </w:r>
    </w:p>
    <w:p>
      <w:pPr>
        <w:pStyle w:val="Heading2"/>
        <w:spacing w:before="240" w:after="140"/>
      </w:pPr>
      <w:r>
        <w:rPr>
          <w:rFonts w:ascii="Georgia" w:cs="Georgia" w:eastAsia="Georgia" w:hAnsi="Georgia"/>
          <w:b/>
          <w:bCs/>
          <w:color w:val="2C5F8A"/>
          <w:sz w:val="28"/>
          <w:szCs w:val="28"/>
        </w:rPr>
        <w:t xml:space="preserve">2.3 Sources Tab</w:t>
      </w:r>
    </w:p>
    <w:p>
      <w:pPr>
        <w:spacing w:after="120" w:line="320"/>
      </w:pPr>
      <w:r>
        <w:rPr>
          <w:rFonts w:ascii="Calibri" w:cs="Calibri" w:eastAsia="Calibri" w:hAnsi="Calibri"/>
          <w:color w:val="2D2416"/>
          <w:sz w:val="22"/>
          <w:szCs w:val="22"/>
        </w:rPr>
        <w:t xml:space="preserve">Six AI-powered source types mirroring traditional study tools: Commentary (verse-by-verse insights), Lexicon (Hebrew/Greek word studies with Strong's numbers), Bible Compare (KJV/NKJV/ESV/NIV/NASB side-by-side), Dictionary (people, places, objects), Cross-References (thematic groupings), and Devotional (reflection + prayer). Each result can be added to your document with one tap.</w:t>
      </w:r>
    </w:p>
    <w:p>
      <w:pPr>
        <w:spacing w:after="120" w:line="320"/>
      </w:pPr>
      <w:r>
        <w:rPr>
          <w:rFonts w:ascii="Calibri" w:cs="Calibri" w:eastAsia="Calibri" w:hAnsi="Calibri"/>
          <w:b/>
          <w:bCs/>
          <w:color w:val="B94A48"/>
          <w:sz w:val="22"/>
          <w:szCs w:val="22"/>
        </w:rPr>
        <w:t xml:space="preserve">IMPORTANT: All source content is AI-generated. Strong's numbers, commentary attributions, and translation texts should be verified against published sources before citing in sermons. High-risk sources (Lexicon, Compare, Commentary) display a prominent red disclaimer.</w:t>
      </w:r>
    </w:p>
    <w:p>
      <w:pPr>
        <w:pStyle w:val="Heading2"/>
        <w:spacing w:before="240" w:after="140"/>
      </w:pPr>
      <w:r>
        <w:rPr>
          <w:rFonts w:ascii="Georgia" w:cs="Georgia" w:eastAsia="Georgia" w:hAnsi="Georgia"/>
          <w:b/>
          <w:bCs/>
          <w:color w:val="2C5F8A"/>
          <w:sz w:val="28"/>
          <w:szCs w:val="28"/>
        </w:rPr>
        <w:t xml:space="preserve">2.4 Document Builder</w:t>
      </w:r>
    </w:p>
    <w:p>
      <w:pPr>
        <w:spacing w:after="120" w:line="320"/>
      </w:pPr>
      <w:r>
        <w:rPr>
          <w:rFonts w:ascii="Calibri" w:cs="Calibri" w:eastAsia="Calibri" w:hAnsi="Calibri"/>
          <w:color w:val="2D2416"/>
          <w:sz w:val="22"/>
          <w:szCs w:val="22"/>
        </w:rPr>
        <w:t xml:space="preserve">A personal workspace where you assemble your sermon or study. Add blocks from any screen by tapping '+ Doc'. Reorder blocks with ↑↓ arrows. Edit any block inline. Add personal notes. Export the entire document to clipboard. Delete blocks with undo support (5-second recovery window).</w:t>
      </w:r>
    </w:p>
    <w:p>
      <w:pPr>
        <w:pStyle w:val="Heading2"/>
        <w:spacing w:before="240" w:after="140"/>
      </w:pPr>
      <w:r>
        <w:rPr>
          <w:rFonts w:ascii="Georgia" w:cs="Georgia" w:eastAsia="Georgia" w:hAnsi="Georgia"/>
          <w:b/>
          <w:bCs/>
          <w:color w:val="2C5F8A"/>
          <w:sz w:val="28"/>
          <w:szCs w:val="28"/>
        </w:rPr>
        <w:t xml:space="preserve">2.5 Community Hub (Shared Tab)</w:t>
      </w:r>
    </w:p>
    <w:p>
      <w:pPr>
        <w:spacing w:after="120" w:line="320"/>
      </w:pPr>
      <w:r>
        <w:rPr>
          <w:rFonts w:ascii="Calibri" w:cs="Calibri" w:eastAsia="Calibri" w:hAnsi="Calibri"/>
          <w:color w:val="2D2416"/>
          <w:sz w:val="22"/>
          <w:szCs w:val="22"/>
        </w:rPr>
        <w:t xml:space="preserve">Nine community sections accessible via scrollable tabs:</w:t>
      </w:r>
    </w:p>
    <w:p>
      <w:pPr>
        <w:pStyle w:val="ListParagraph"/>
        <w:numPr>
          <w:ilvl w:val="0"/>
          <w:numId w:val="3"/>
        </w:numPr>
        <w:spacing w:after="80" w:line="320"/>
      </w:pPr>
      <w:r>
        <w:rPr>
          <w:rFonts w:ascii="Calibri" w:cs="Calibri" w:eastAsia="Calibri" w:hAnsi="Calibri"/>
          <w:color w:val="2D2416"/>
          <w:sz w:val="22"/>
          <w:szCs w:val="22"/>
        </w:rPr>
        <w:t xml:space="preserve">Prayer — 24-hour Prayer Clock showing 12 global timezone zones, 8 Global Prayer Focuses with Scripture anchors, community prayer wall with category filtering and 'I'm Praying' reactions</w:t>
      </w:r>
    </w:p>
    <w:p>
      <w:pPr>
        <w:pStyle w:val="ListParagraph"/>
        <w:numPr>
          <w:ilvl w:val="0"/>
          <w:numId w:val="3"/>
        </w:numPr>
        <w:spacing w:after="80" w:line="320"/>
      </w:pPr>
      <w:r>
        <w:rPr>
          <w:rFonts w:ascii="Calibri" w:cs="Calibri" w:eastAsia="Calibri" w:hAnsi="Calibri"/>
          <w:color w:val="2D2416"/>
          <w:sz w:val="22"/>
          <w:szCs w:val="22"/>
        </w:rPr>
        <w:t xml:space="preserve">Sermons — Share and read sermons with love/pray/amen reactions and comments</w:t>
      </w:r>
    </w:p>
    <w:p>
      <w:pPr>
        <w:pStyle w:val="ListParagraph"/>
        <w:numPr>
          <w:ilvl w:val="0"/>
          <w:numId w:val="3"/>
        </w:numPr>
        <w:spacing w:after="80" w:line="320"/>
      </w:pPr>
      <w:r>
        <w:rPr>
          <w:rFonts w:ascii="Calibri" w:cs="Calibri" w:eastAsia="Calibri" w:hAnsi="Calibri"/>
          <w:color w:val="2D2416"/>
          <w:sz w:val="22"/>
          <w:szCs w:val="22"/>
        </w:rPr>
        <w:t xml:space="preserve">Songs — AI worship song writer generates original songs from any theme or scripture</w:t>
      </w:r>
    </w:p>
    <w:p>
      <w:pPr>
        <w:pStyle w:val="ListParagraph"/>
        <w:numPr>
          <w:ilvl w:val="0"/>
          <w:numId w:val="3"/>
        </w:numPr>
        <w:spacing w:after="80" w:line="320"/>
      </w:pPr>
      <w:r>
        <w:rPr>
          <w:rFonts w:ascii="Calibri" w:cs="Calibri" w:eastAsia="Calibri" w:hAnsi="Calibri"/>
          <w:color w:val="2D2416"/>
          <w:sz w:val="22"/>
          <w:szCs w:val="22"/>
        </w:rPr>
        <w:t xml:space="preserve">Illustrations — AI generates 6 sermon illustrations per query (story, analogy, quote, historical, real-life, object lesson) saved to persistent library</w:t>
      </w:r>
    </w:p>
    <w:p>
      <w:pPr>
        <w:pStyle w:val="ListParagraph"/>
        <w:numPr>
          <w:ilvl w:val="0"/>
          <w:numId w:val="3"/>
        </w:numPr>
        <w:spacing w:after="80" w:line="320"/>
      </w:pPr>
      <w:r>
        <w:rPr>
          <w:rFonts w:ascii="Calibri" w:cs="Calibri" w:eastAsia="Calibri" w:hAnsi="Calibri"/>
          <w:color w:val="2D2416"/>
          <w:sz w:val="22"/>
          <w:szCs w:val="22"/>
        </w:rPr>
        <w:t xml:space="preserve">Games — 6 Bible quiz categories with AI-generated 7-question quizzes and scoring</w:t>
      </w:r>
    </w:p>
    <w:p>
      <w:pPr>
        <w:pStyle w:val="ListParagraph"/>
        <w:numPr>
          <w:ilvl w:val="0"/>
          <w:numId w:val="3"/>
        </w:numPr>
        <w:spacing w:after="80" w:line="320"/>
      </w:pPr>
      <w:r>
        <w:rPr>
          <w:rFonts w:ascii="Calibri" w:cs="Calibri" w:eastAsia="Calibri" w:hAnsi="Calibri"/>
          <w:color w:val="2D2416"/>
          <w:sz w:val="22"/>
          <w:szCs w:val="22"/>
        </w:rPr>
        <w:t xml:space="preserve">Events — Community event board with 6 event types and going/interested/praying reactions</w:t>
      </w:r>
    </w:p>
    <w:p>
      <w:pPr>
        <w:pStyle w:val="ListParagraph"/>
        <w:numPr>
          <w:ilvl w:val="0"/>
          <w:numId w:val="3"/>
        </w:numPr>
        <w:spacing w:after="80" w:line="320"/>
      </w:pPr>
      <w:r>
        <w:rPr>
          <w:rFonts w:ascii="Calibri" w:cs="Calibri" w:eastAsia="Calibri" w:hAnsi="Calibri"/>
          <w:color w:val="2D2416"/>
          <w:sz w:val="22"/>
          <w:szCs w:val="22"/>
        </w:rPr>
        <w:t xml:space="preserve">Charity — 5 Kingdom causes with progress tracking</w:t>
      </w:r>
    </w:p>
    <w:p>
      <w:pPr>
        <w:pStyle w:val="ListParagraph"/>
        <w:numPr>
          <w:ilvl w:val="0"/>
          <w:numId w:val="3"/>
        </w:numPr>
        <w:spacing w:after="80" w:line="320"/>
      </w:pPr>
      <w:r>
        <w:rPr>
          <w:rFonts w:ascii="Calibri" w:cs="Calibri" w:eastAsia="Calibri" w:hAnsi="Calibri"/>
          <w:color w:val="2D2416"/>
          <w:sz w:val="22"/>
          <w:szCs w:val="22"/>
        </w:rPr>
        <w:t xml:space="preserve">Mentors — Mentorship categories for connecting experienced and emerging leaders</w:t>
      </w:r>
    </w:p>
    <w:p>
      <w:pPr>
        <w:pStyle w:val="ListParagraph"/>
        <w:numPr>
          <w:ilvl w:val="0"/>
          <w:numId w:val="3"/>
        </w:numPr>
        <w:spacing w:after="80" w:line="320"/>
      </w:pPr>
      <w:r>
        <w:rPr>
          <w:rFonts w:ascii="Calibri" w:cs="Calibri" w:eastAsia="Calibri" w:hAnsi="Calibri"/>
          <w:color w:val="2D2416"/>
          <w:sz w:val="22"/>
          <w:szCs w:val="22"/>
        </w:rPr>
        <w:t xml:space="preserve">Family — AI-generated weekly family activity packs with theme, memory verse, 5 activities, discussion starters, and prayer focus</w:t>
      </w:r>
    </w:p>
    <w:p>
      <w:pPr>
        <w:pStyle w:val="Heading2"/>
        <w:spacing w:before="240" w:after="140"/>
      </w:pPr>
      <w:r>
        <w:rPr>
          <w:rFonts w:ascii="Georgia" w:cs="Georgia" w:eastAsia="Georgia" w:hAnsi="Georgia"/>
          <w:b/>
          <w:bCs/>
          <w:color w:val="2C5F8A"/>
          <w:sz w:val="28"/>
          <w:szCs w:val="28"/>
        </w:rPr>
        <w:t xml:space="preserve">2.6 Podium Mode</w:t>
      </w:r>
    </w:p>
    <w:p>
      <w:pPr>
        <w:spacing w:after="120" w:line="320"/>
      </w:pPr>
      <w:r>
        <w:rPr>
          <w:rFonts w:ascii="Calibri" w:cs="Calibri" w:eastAsia="Calibri" w:hAnsi="Calibri"/>
          <w:color w:val="2D2416"/>
          <w:sz w:val="22"/>
          <w:szCs w:val="22"/>
        </w:rPr>
        <w:t xml:space="preserve">Full-screen preaching view. Black background, white text, adjustable font size (A-/A+). Navigate sections: tap right 70% to advance, tap left 30% to go back. Clickable nav dots at bottom. Available to Shepherd and Commission tier users.</w:t>
      </w:r>
    </w:p>
    <w:p>
      <w:pPr>
        <w:pStyle w:val="Heading2"/>
        <w:spacing w:before="240" w:after="140"/>
      </w:pPr>
      <w:r>
        <w:rPr>
          <w:rFonts w:ascii="Georgia" w:cs="Georgia" w:eastAsia="Georgia" w:hAnsi="Georgia"/>
          <w:b/>
          <w:bCs/>
          <w:color w:val="2C5F8A"/>
          <w:sz w:val="28"/>
          <w:szCs w:val="28"/>
        </w:rPr>
        <w:t xml:space="preserve">2.7 Daily Faith Briefing</w:t>
      </w:r>
    </w:p>
    <w:p>
      <w:pPr>
        <w:spacing w:after="120" w:line="320"/>
      </w:pPr>
      <w:r>
        <w:rPr>
          <w:rFonts w:ascii="Calibri" w:cs="Calibri" w:eastAsia="Calibri" w:hAnsi="Calibri"/>
          <w:color w:val="2D2416"/>
          <w:sz w:val="22"/>
          <w:szCs w:val="22"/>
        </w:rPr>
        <w:t xml:space="preserve">AI-curated news briefing customized to your location and interests. Always starts with an inspiring story. Organized into Local, Regional, and Global sections. Each story includes a prayer point. Closes with a unified prayer covering all needs mentioned. Set your city, region, and interest topics in Briefing Preferences. Cached daily so it doesn't regenerate.</w:t>
      </w:r>
    </w:p>
    <w:p>
      <w:pPr>
        <w:pStyle w:val="Heading2"/>
        <w:spacing w:before="240" w:after="140"/>
      </w:pPr>
      <w:r>
        <w:rPr>
          <w:rFonts w:ascii="Georgia" w:cs="Georgia" w:eastAsia="Georgia" w:hAnsi="Georgia"/>
          <w:b/>
          <w:bCs/>
          <w:color w:val="2C5F8A"/>
          <w:sz w:val="28"/>
          <w:szCs w:val="28"/>
        </w:rPr>
        <w:t xml:space="preserve">2.8 Multi-Language Support</w:t>
      </w:r>
    </w:p>
    <w:p>
      <w:pPr>
        <w:spacing w:after="120" w:line="320"/>
      </w:pPr>
      <w:r>
        <w:rPr>
          <w:rFonts w:ascii="Calibri" w:cs="Calibri" w:eastAsia="Calibri" w:hAnsi="Calibri"/>
          <w:color w:val="2D2416"/>
          <w:sz w:val="22"/>
          <w:szCs w:val="22"/>
        </w:rPr>
        <w:t xml:space="preserve">12 languages: English, Spanish (Español), Tagalog, Portuguese (Português), French (Français), Korean (한국어), Chinese (中文), Swahili (Kiswahili), Hindi (हिन्दी), Arabic (العربية), Indonesian (Bahasa), Amharic (አማርኛ). Navigation labels localize instantly. Sermon and study results can be translated via the AI translate button.</w:t>
      </w:r>
    </w:p>
    <w:p>
      <w:pPr>
        <w:pStyle w:val="Heading2"/>
        <w:spacing w:before="240" w:after="140"/>
      </w:pPr>
      <w:r>
        <w:rPr>
          <w:rFonts w:ascii="Georgia" w:cs="Georgia" w:eastAsia="Georgia" w:hAnsi="Georgia"/>
          <w:b/>
          <w:bCs/>
          <w:color w:val="2C5F8A"/>
          <w:sz w:val="28"/>
          <w:szCs w:val="28"/>
        </w:rPr>
        <w:t xml:space="preserve">2.9 Offline Mode</w:t>
      </w:r>
    </w:p>
    <w:p>
      <w:pPr>
        <w:spacing w:after="120" w:line="320"/>
      </w:pPr>
      <w:r>
        <w:rPr>
          <w:rFonts w:ascii="Calibri" w:cs="Calibri" w:eastAsia="Calibri" w:hAnsi="Calibri"/>
          <w:color w:val="2D2416"/>
          <w:sz w:val="22"/>
          <w:szCs w:val="22"/>
        </w:rPr>
        <w:t xml:space="preserve">All AI results and Bible text are automatically cached using an LRU (Least Recently Used) strategy. When you lose internet connection, the app falls back to cached content. Document editing works fully offline. An offline indicator appears in the header.</w:t>
      </w:r>
    </w:p>
    <w:p>
      <w:r>
        <w:br w:type="page"/>
      </w:r>
    </w:p>
    <w:p>
      <w:pPr>
        <w:pStyle w:val="Heading1"/>
        <w:spacing w:before="300" w:after="200"/>
      </w:pPr>
      <w:r>
        <w:rPr>
          <w:rFonts w:ascii="Georgia" w:cs="Georgia" w:eastAsia="Georgia" w:hAnsi="Georgia"/>
          <w:b/>
          <w:bCs/>
          <w:color w:val="2D2416"/>
          <w:sz w:val="36"/>
          <w:szCs w:val="36"/>
        </w:rPr>
        <w:t xml:space="preserve">3. Examples — Sermon Prep Workflows</w:t>
      </w:r>
    </w:p>
    <w:p>
      <w:pPr>
        <w:pStyle w:val="Heading2"/>
        <w:spacing w:before="240" w:after="140"/>
      </w:pPr>
      <w:r>
        <w:rPr>
          <w:rFonts w:ascii="Georgia" w:cs="Georgia" w:eastAsia="Georgia" w:hAnsi="Georgia"/>
          <w:b/>
          <w:bCs/>
          <w:color w:val="2C5F8A"/>
          <w:sz w:val="28"/>
          <w:szCs w:val="28"/>
        </w:rPr>
        <w:t xml:space="preserve">Example 1: Sunday Sermon (30 minutes)</w:t>
      </w:r>
    </w:p>
    <w:p>
      <w:pPr>
        <w:spacing w:before="180" w:after="100"/>
      </w:pPr>
      <w:r>
        <w:rPr>
          <w:rFonts w:ascii="Georgia" w:cs="Georgia" w:eastAsia="Georgia" w:hAnsi="Georgia"/>
          <w:b/>
          <w:bCs/>
          <w:color w:val="8B6914"/>
          <w:sz w:val="24"/>
          <w:szCs w:val="24"/>
        </w:rPr>
        <w:t xml:space="preserve">The Monday Night Prep</w:t>
      </w:r>
    </w:p>
    <w:p>
      <w:pPr>
        <w:pStyle w:val="ListParagraph"/>
        <w:numPr>
          <w:ilvl w:val="0"/>
          <w:numId w:val="2"/>
        </w:numPr>
        <w:spacing w:after="80" w:line="320"/>
      </w:pPr>
      <w:r>
        <w:rPr>
          <w:rFonts w:ascii="Calibri" w:cs="Calibri" w:eastAsia="Calibri" w:hAnsi="Calibri"/>
          <w:color w:val="2D2416"/>
          <w:sz w:val="22"/>
          <w:szCs w:val="22"/>
        </w:rPr>
        <w:t xml:space="preserve">Open Scripture Forge → See today's verse → Tap 'Start Studying'</w:t>
      </w:r>
    </w:p>
    <w:p>
      <w:pPr>
        <w:pStyle w:val="ListParagraph"/>
        <w:numPr>
          <w:ilvl w:val="0"/>
          <w:numId w:val="2"/>
        </w:numPr>
        <w:spacing w:after="80" w:line="320"/>
      </w:pPr>
      <w:r>
        <w:rPr>
          <w:rFonts w:ascii="Calibri" w:cs="Calibri" w:eastAsia="Calibri" w:hAnsi="Calibri"/>
          <w:color w:val="2D2416"/>
          <w:sz w:val="22"/>
          <w:szCs w:val="22"/>
        </w:rPr>
        <w:t xml:space="preserve">Enter passage: 'Romans 8:28-39'</w:t>
      </w:r>
    </w:p>
    <w:p>
      <w:pPr>
        <w:pStyle w:val="ListParagraph"/>
        <w:numPr>
          <w:ilvl w:val="0"/>
          <w:numId w:val="2"/>
        </w:numPr>
        <w:spacing w:after="80" w:line="320"/>
      </w:pPr>
      <w:r>
        <w:rPr>
          <w:rFonts w:ascii="Calibri" w:cs="Calibri" w:eastAsia="Calibri" w:hAnsi="Calibri"/>
          <w:color w:val="2D2416"/>
          <w:sz w:val="22"/>
          <w:szCs w:val="22"/>
        </w:rPr>
        <w:t xml:space="preserve">Select 'Sermon' mode → Tap 'Generate Sermon'</w:t>
      </w:r>
    </w:p>
    <w:p>
      <w:pPr>
        <w:pStyle w:val="ListParagraph"/>
        <w:numPr>
          <w:ilvl w:val="0"/>
          <w:numId w:val="2"/>
        </w:numPr>
        <w:spacing w:after="80" w:line="320"/>
      </w:pPr>
      <w:r>
        <w:rPr>
          <w:rFonts w:ascii="Calibri" w:cs="Calibri" w:eastAsia="Calibri" w:hAnsi="Calibri"/>
          <w:color w:val="2D2416"/>
          <w:sz w:val="22"/>
          <w:szCs w:val="22"/>
        </w:rPr>
        <w:t xml:space="preserve">AI generates: Title, Big Idea, Introduction (hook + context + thesis), 3 Points (heading, verses, explanation, illustration, application), Conclusion, Cross-Refs, Discussion Questions</w:t>
      </w:r>
    </w:p>
    <w:p>
      <w:pPr>
        <w:pStyle w:val="ListParagraph"/>
        <w:numPr>
          <w:ilvl w:val="0"/>
          <w:numId w:val="2"/>
        </w:numPr>
        <w:spacing w:after="80" w:line="320"/>
      </w:pPr>
      <w:r>
        <w:rPr>
          <w:rFonts w:ascii="Calibri" w:cs="Calibri" w:eastAsia="Calibri" w:hAnsi="Calibri"/>
          <w:color w:val="2D2416"/>
          <w:sz w:val="22"/>
          <w:szCs w:val="22"/>
        </w:rPr>
        <w:t xml:space="preserve">Tap '+ Doc' on Introduction, all 3 Points, and Conclusion</w:t>
      </w:r>
    </w:p>
    <w:p>
      <w:pPr>
        <w:pStyle w:val="ListParagraph"/>
        <w:numPr>
          <w:ilvl w:val="0"/>
          <w:numId w:val="2"/>
        </w:numPr>
        <w:spacing w:after="80" w:line="320"/>
      </w:pPr>
      <w:r>
        <w:rPr>
          <w:rFonts w:ascii="Calibri" w:cs="Calibri" w:eastAsia="Calibri" w:hAnsi="Calibri"/>
          <w:color w:val="2D2416"/>
          <w:sz w:val="22"/>
          <w:szCs w:val="22"/>
        </w:rPr>
        <w:t xml:space="preserve">Switch to Sources → Tap 'Commentary' for verse-by-verse insights → Add best ones to Doc</w:t>
      </w:r>
    </w:p>
    <w:p>
      <w:pPr>
        <w:pStyle w:val="ListParagraph"/>
        <w:numPr>
          <w:ilvl w:val="0"/>
          <w:numId w:val="2"/>
        </w:numPr>
        <w:spacing w:after="80" w:line="320"/>
      </w:pPr>
      <w:r>
        <w:rPr>
          <w:rFonts w:ascii="Calibri" w:cs="Calibri" w:eastAsia="Calibri" w:hAnsi="Calibri"/>
          <w:color w:val="2D2416"/>
          <w:sz w:val="22"/>
          <w:szCs w:val="22"/>
        </w:rPr>
        <w:t xml:space="preserve">Switch to Sources → Tap 'Lexicon' for Greek word study on 'hypernikōmen' (more than conquerors) → Add to Doc</w:t>
      </w:r>
    </w:p>
    <w:p>
      <w:pPr>
        <w:pStyle w:val="ListParagraph"/>
        <w:numPr>
          <w:ilvl w:val="0"/>
          <w:numId w:val="2"/>
        </w:numPr>
        <w:spacing w:after="80" w:line="320"/>
      </w:pPr>
      <w:r>
        <w:rPr>
          <w:rFonts w:ascii="Calibri" w:cs="Calibri" w:eastAsia="Calibri" w:hAnsi="Calibri"/>
          <w:color w:val="2D2416"/>
          <w:sz w:val="22"/>
          <w:szCs w:val="22"/>
        </w:rPr>
        <w:t xml:space="preserve">Go to Doc tab → Add a personal note with your own story → Reorder blocks → Export</w:t>
      </w:r>
    </w:p>
    <w:p>
      <w:pPr>
        <w:pStyle w:val="ListParagraph"/>
        <w:numPr>
          <w:ilvl w:val="0"/>
          <w:numId w:val="2"/>
        </w:numPr>
        <w:spacing w:after="80" w:line="320"/>
      </w:pPr>
      <w:r>
        <w:rPr>
          <w:rFonts w:ascii="Calibri" w:cs="Calibri" w:eastAsia="Calibri" w:hAnsi="Calibri"/>
          <w:color w:val="2D2416"/>
          <w:sz w:val="22"/>
          <w:szCs w:val="22"/>
        </w:rPr>
        <w:t xml:space="preserve">Tap Podium → Practice preaching through each section</w:t>
      </w:r>
    </w:p>
    <w:p>
      <w:pPr>
        <w:pStyle w:val="ListParagraph"/>
        <w:numPr>
          <w:ilvl w:val="0"/>
          <w:numId w:val="2"/>
        </w:numPr>
        <w:spacing w:after="80" w:line="320"/>
      </w:pPr>
      <w:r>
        <w:rPr>
          <w:rFonts w:ascii="Calibri" w:cs="Calibri" w:eastAsia="Calibri" w:hAnsi="Calibri"/>
          <w:color w:val="2D2416"/>
          <w:sz w:val="22"/>
          <w:szCs w:val="22"/>
        </w:rPr>
        <w:t xml:space="preserve">Tap 🙏 → Close with prayer → Done. 30 minutes, start to finish.</w:t>
      </w:r>
    </w:p>
    <w:p>
      <w:pPr>
        <w:pStyle w:val="Heading2"/>
        <w:spacing w:before="240" w:after="140"/>
      </w:pPr>
      <w:r>
        <w:rPr>
          <w:rFonts w:ascii="Georgia" w:cs="Georgia" w:eastAsia="Georgia" w:hAnsi="Georgia"/>
          <w:b/>
          <w:bCs/>
          <w:color w:val="2C5F8A"/>
          <w:sz w:val="28"/>
          <w:szCs w:val="28"/>
        </w:rPr>
        <w:t xml:space="preserve">Example 2: Bible Study Group (15 minutes)</w:t>
      </w:r>
    </w:p>
    <w:p>
      <w:pPr>
        <w:spacing w:before="180" w:after="100"/>
      </w:pPr>
      <w:r>
        <w:rPr>
          <w:rFonts w:ascii="Georgia" w:cs="Georgia" w:eastAsia="Georgia" w:hAnsi="Georgia"/>
          <w:b/>
          <w:bCs/>
          <w:color w:val="8B6914"/>
          <w:sz w:val="24"/>
          <w:szCs w:val="24"/>
        </w:rPr>
        <w:t xml:space="preserve">Midweek Topical Study</w:t>
      </w:r>
    </w:p>
    <w:p>
      <w:pPr>
        <w:pStyle w:val="ListParagraph"/>
        <w:numPr>
          <w:ilvl w:val="0"/>
          <w:numId w:val="2"/>
        </w:numPr>
        <w:spacing w:after="80" w:line="320"/>
      </w:pPr>
      <w:r>
        <w:rPr>
          <w:rFonts w:ascii="Calibri" w:cs="Calibri" w:eastAsia="Calibri" w:hAnsi="Calibri"/>
          <w:color w:val="2D2416"/>
          <w:sz w:val="22"/>
          <w:szCs w:val="22"/>
        </w:rPr>
        <w:t xml:space="preserve">Enter passage: 'Philippians 4:6-7' → Select 'Topical' → Topic: 'Anxiety &amp; Peace'</w:t>
      </w:r>
    </w:p>
    <w:p>
      <w:pPr>
        <w:pStyle w:val="ListParagraph"/>
        <w:numPr>
          <w:ilvl w:val="0"/>
          <w:numId w:val="2"/>
        </w:numPr>
        <w:spacing w:after="80" w:line="320"/>
      </w:pPr>
      <w:r>
        <w:rPr>
          <w:rFonts w:ascii="Calibri" w:cs="Calibri" w:eastAsia="Calibri" w:hAnsi="Calibri"/>
          <w:color w:val="2D2416"/>
          <w:sz w:val="22"/>
          <w:szCs w:val="22"/>
        </w:rPr>
        <w:t xml:space="preserve">AI generates 6 passages (OT + NT), 3 misconceptions vs. truth, 3 applications</w:t>
      </w:r>
    </w:p>
    <w:p>
      <w:pPr>
        <w:pStyle w:val="ListParagraph"/>
        <w:numPr>
          <w:ilvl w:val="0"/>
          <w:numId w:val="2"/>
        </w:numPr>
        <w:spacing w:after="80" w:line="320"/>
      </w:pPr>
      <w:r>
        <w:rPr>
          <w:rFonts w:ascii="Calibri" w:cs="Calibri" w:eastAsia="Calibri" w:hAnsi="Calibri"/>
          <w:color w:val="2D2416"/>
          <w:sz w:val="22"/>
          <w:szCs w:val="22"/>
        </w:rPr>
        <w:t xml:space="preserve">Add key passages and applications to Doc</w:t>
      </w:r>
    </w:p>
    <w:p>
      <w:pPr>
        <w:pStyle w:val="ListParagraph"/>
        <w:numPr>
          <w:ilvl w:val="0"/>
          <w:numId w:val="2"/>
        </w:numPr>
        <w:spacing w:after="80" w:line="320"/>
      </w:pPr>
      <w:r>
        <w:rPr>
          <w:rFonts w:ascii="Calibri" w:cs="Calibri" w:eastAsia="Calibri" w:hAnsi="Calibri"/>
          <w:color w:val="2D2416"/>
          <w:sz w:val="22"/>
          <w:szCs w:val="22"/>
        </w:rPr>
        <w:t xml:space="preserve">Go to Community → Games → Run 'Bible Heroes' quiz with your group</w:t>
      </w:r>
    </w:p>
    <w:p>
      <w:pPr>
        <w:pStyle w:val="ListParagraph"/>
        <w:numPr>
          <w:ilvl w:val="0"/>
          <w:numId w:val="2"/>
        </w:numPr>
        <w:spacing w:after="80" w:line="320"/>
      </w:pPr>
      <w:r>
        <w:rPr>
          <w:rFonts w:ascii="Calibri" w:cs="Calibri" w:eastAsia="Calibri" w:hAnsi="Calibri"/>
          <w:color w:val="2D2416"/>
          <w:sz w:val="22"/>
          <w:szCs w:val="22"/>
        </w:rPr>
        <w:t xml:space="preserve">Export Doc → Share with group via WhatsApp or email</w:t>
      </w:r>
    </w:p>
    <w:p>
      <w:pPr>
        <w:pStyle w:val="Heading2"/>
        <w:spacing w:before="240" w:after="140"/>
      </w:pPr>
      <w:r>
        <w:rPr>
          <w:rFonts w:ascii="Georgia" w:cs="Georgia" w:eastAsia="Georgia" w:hAnsi="Georgia"/>
          <w:b/>
          <w:bCs/>
          <w:color w:val="2C5F8A"/>
          <w:sz w:val="28"/>
          <w:szCs w:val="28"/>
        </w:rPr>
        <w:t xml:space="preserve">Example 3: Family Devotion (10 minutes)</w:t>
      </w:r>
    </w:p>
    <w:p>
      <w:pPr>
        <w:pStyle w:val="ListParagraph"/>
        <w:numPr>
          <w:ilvl w:val="0"/>
          <w:numId w:val="2"/>
        </w:numPr>
        <w:spacing w:after="80" w:line="320"/>
      </w:pPr>
      <w:r>
        <w:rPr>
          <w:rFonts w:ascii="Calibri" w:cs="Calibri" w:eastAsia="Calibri" w:hAnsi="Calibri"/>
          <w:color w:val="2D2416"/>
          <w:sz w:val="22"/>
          <w:szCs w:val="22"/>
        </w:rPr>
        <w:t xml:space="preserve">Go to Community → Family tab → Tap 'Generate Family Activity Pack'</w:t>
      </w:r>
    </w:p>
    <w:p>
      <w:pPr>
        <w:pStyle w:val="ListParagraph"/>
        <w:numPr>
          <w:ilvl w:val="0"/>
          <w:numId w:val="2"/>
        </w:numPr>
        <w:spacing w:after="80" w:line="320"/>
      </w:pPr>
      <w:r>
        <w:rPr>
          <w:rFonts w:ascii="Calibri" w:cs="Calibri" w:eastAsia="Calibri" w:hAnsi="Calibri"/>
          <w:color w:val="2D2416"/>
          <w:sz w:val="22"/>
          <w:szCs w:val="22"/>
        </w:rPr>
        <w:t xml:space="preserve">AI creates: Weekly theme, memory verse, 5 activities (game, craft, outdoor, devotion, service), discussion starters, prayer focus</w:t>
      </w:r>
    </w:p>
    <w:p>
      <w:pPr>
        <w:pStyle w:val="ListParagraph"/>
        <w:numPr>
          <w:ilvl w:val="0"/>
          <w:numId w:val="2"/>
        </w:numPr>
        <w:spacing w:after="80" w:line="320"/>
      </w:pPr>
      <w:r>
        <w:rPr>
          <w:rFonts w:ascii="Calibri" w:cs="Calibri" w:eastAsia="Calibri" w:hAnsi="Calibri"/>
          <w:color w:val="2D2416"/>
          <w:sz w:val="22"/>
          <w:szCs w:val="22"/>
        </w:rPr>
        <w:t xml:space="preserve">Do one activity each day with your family</w:t>
      </w:r>
    </w:p>
    <w:p>
      <w:r>
        <w:br w:type="page"/>
      </w:r>
    </w:p>
    <w:p>
      <w:pPr>
        <w:pStyle w:val="Heading1"/>
        <w:spacing w:before="300" w:after="200"/>
      </w:pPr>
      <w:r>
        <w:rPr>
          <w:rFonts w:ascii="Georgia" w:cs="Georgia" w:eastAsia="Georgia" w:hAnsi="Georgia"/>
          <w:b/>
          <w:bCs/>
          <w:color w:val="2D2416"/>
          <w:sz w:val="36"/>
          <w:szCs w:val="36"/>
        </w:rPr>
        <w:t xml:space="preserve">4. Policies — Terms of Use</w:t>
      </w:r>
    </w:p>
    <w:p>
      <w:pPr>
        <w:spacing w:after="120" w:line="320"/>
      </w:pPr>
      <w:r>
        <w:rPr>
          <w:rFonts w:ascii="Calibri" w:cs="Calibri" w:eastAsia="Calibri" w:hAnsi="Calibri"/>
          <w:i/>
          <w:iCs/>
          <w:color w:val="8A7E6E"/>
          <w:sz w:val="22"/>
          <w:szCs w:val="22"/>
        </w:rPr>
        <w:t xml:space="preserve">Effective Date: March 27, 2026</w:t>
      </w:r>
    </w:p>
    <w:p>
      <w:pPr>
        <w:spacing w:after="120" w:line="320"/>
      </w:pPr>
      <w:r>
        <w:rPr>
          <w:rFonts w:ascii="Calibri" w:cs="Calibri" w:eastAsia="Calibri" w:hAnsi="Calibri"/>
          <w:i/>
          <w:iCs/>
          <w:color w:val="8A7E6E"/>
          <w:sz w:val="22"/>
          <w:szCs w:val="22"/>
        </w:rPr>
        <w:t xml:space="preserve">Last Updated: March 27, 2026</w:t>
      </w:r>
    </w:p>
    <w:p>
      <w:pPr>
        <w:pStyle w:val="Heading2"/>
        <w:spacing w:before="240" w:after="140"/>
      </w:pPr>
      <w:r>
        <w:rPr>
          <w:rFonts w:ascii="Georgia" w:cs="Georgia" w:eastAsia="Georgia" w:hAnsi="Georgia"/>
          <w:b/>
          <w:bCs/>
          <w:color w:val="2C5F8A"/>
          <w:sz w:val="28"/>
          <w:szCs w:val="28"/>
        </w:rPr>
        <w:t xml:space="preserve">4.1 Acceptance</w:t>
      </w:r>
    </w:p>
    <w:p>
      <w:pPr>
        <w:spacing w:after="120" w:line="320"/>
      </w:pPr>
      <w:r>
        <w:rPr>
          <w:rFonts w:ascii="Calibri" w:cs="Calibri" w:eastAsia="Calibri" w:hAnsi="Calibri"/>
          <w:color w:val="2D2416"/>
          <w:sz w:val="22"/>
          <w:szCs w:val="22"/>
        </w:rPr>
        <w:t xml:space="preserve">By using Scripture Forge ('the App'), you agree to these Terms of Use. If you do not agree, please do not use the App.</w:t>
      </w:r>
    </w:p>
    <w:p>
      <w:pPr>
        <w:pStyle w:val="Heading2"/>
        <w:spacing w:before="240" w:after="140"/>
      </w:pPr>
      <w:r>
        <w:rPr>
          <w:rFonts w:ascii="Georgia" w:cs="Georgia" w:eastAsia="Georgia" w:hAnsi="Georgia"/>
          <w:b/>
          <w:bCs/>
          <w:color w:val="2C5F8A"/>
          <w:sz w:val="28"/>
          <w:szCs w:val="28"/>
        </w:rPr>
        <w:t xml:space="preserve">4.2 Service Description</w:t>
      </w:r>
    </w:p>
    <w:p>
      <w:pPr>
        <w:spacing w:after="120" w:line="320"/>
      </w:pPr>
      <w:r>
        <w:rPr>
          <w:rFonts w:ascii="Calibri" w:cs="Calibri" w:eastAsia="Calibri" w:hAnsi="Calibri"/>
          <w:color w:val="2D2416"/>
          <w:sz w:val="22"/>
          <w:szCs w:val="22"/>
        </w:rPr>
        <w:t xml:space="preserve">Scripture Forge is an AI-powered Bible study and sermon preparation tool. It provides AI-generated sermon outlines, topical studies, source analysis, community features, and related content. The App is not a replacement for personal Bible study, prayer, or pastoral counsel.</w:t>
      </w:r>
    </w:p>
    <w:p>
      <w:pPr>
        <w:pStyle w:val="Heading2"/>
        <w:spacing w:before="240" w:after="140"/>
      </w:pPr>
      <w:r>
        <w:rPr>
          <w:rFonts w:ascii="Georgia" w:cs="Georgia" w:eastAsia="Georgia" w:hAnsi="Georgia"/>
          <w:b/>
          <w:bCs/>
          <w:color w:val="2C5F8A"/>
          <w:sz w:val="28"/>
          <w:szCs w:val="28"/>
        </w:rPr>
        <w:t xml:space="preserve">4.3 Account &amp; Eligibility</w:t>
      </w:r>
    </w:p>
    <w:p>
      <w:pPr>
        <w:spacing w:after="120" w:line="320"/>
      </w:pPr>
      <w:r>
        <w:rPr>
          <w:rFonts w:ascii="Calibri" w:cs="Calibri" w:eastAsia="Calibri" w:hAnsi="Calibri"/>
          <w:color w:val="2D2416"/>
          <w:sz w:val="22"/>
          <w:szCs w:val="22"/>
        </w:rPr>
        <w:t xml:space="preserve">You must provide a valid email address to create an account. You are responsible for maintaining the confidentiality of your account. The App is intended for users 13 years of age and older.</w:t>
      </w:r>
    </w:p>
    <w:p>
      <w:pPr>
        <w:pStyle w:val="Heading2"/>
        <w:spacing w:before="240" w:after="140"/>
      </w:pPr>
      <w:r>
        <w:rPr>
          <w:rFonts w:ascii="Georgia" w:cs="Georgia" w:eastAsia="Georgia" w:hAnsi="Georgia"/>
          <w:b/>
          <w:bCs/>
          <w:color w:val="2C5F8A"/>
          <w:sz w:val="28"/>
          <w:szCs w:val="28"/>
        </w:rPr>
        <w:t xml:space="preserve">4.4 Subscription Tiers</w:t>
      </w:r>
    </w:p>
    <w:p>
      <w:pPr>
        <w:spacing w:after="120" w:line="320"/>
      </w:pPr>
      <w:r>
        <w:rPr>
          <w:rFonts w:ascii="Calibri" w:cs="Calibri" w:eastAsia="Calibri" w:hAnsi="Calibri"/>
          <w:color w:val="2D2416"/>
          <w:sz w:val="22"/>
          <w:szCs w:val="22"/>
        </w:rPr>
        <w:t xml:space="preserve">Miracle Tier: Free. Funded by paid subscribers. Subject to daily usage limits (3 AI calls/day, 1 source/day). Shepherd Tier: $9/month. Includes unlimited AI usage, all source types, Podium mode, illustrations. Each subscription funds 1 Miracle account. Great Commission Tier: $19/month. Includes everything in Shepherd plus 5 team seats and priority AI processing. Each subscription funds 3 Miracle accounts.</w:t>
      </w:r>
    </w:p>
    <w:p>
      <w:pPr>
        <w:pStyle w:val="Heading2"/>
        <w:spacing w:before="240" w:after="140"/>
      </w:pPr>
      <w:r>
        <w:rPr>
          <w:rFonts w:ascii="Georgia" w:cs="Georgia" w:eastAsia="Georgia" w:hAnsi="Georgia"/>
          <w:b/>
          <w:bCs/>
          <w:color w:val="2C5F8A"/>
          <w:sz w:val="28"/>
          <w:szCs w:val="28"/>
        </w:rPr>
        <w:t xml:space="preserve">4.5 User Conduct</w:t>
      </w:r>
    </w:p>
    <w:p>
      <w:pPr>
        <w:spacing w:after="120" w:line="320"/>
      </w:pPr>
      <w:r>
        <w:rPr>
          <w:rFonts w:ascii="Calibri" w:cs="Calibri" w:eastAsia="Calibri" w:hAnsi="Calibri"/>
          <w:color w:val="2D2416"/>
          <w:sz w:val="22"/>
          <w:szCs w:val="22"/>
        </w:rPr>
        <w:t xml:space="preserve">You agree not to: submit content that is hateful, threatening, or illegal; attempt to manipulate AI outputs for harmful purposes; use the App to generate content that misrepresents Scripture or harms others; share others' private information without consent; use automated systems to abuse the API.</w:t>
      </w:r>
    </w:p>
    <w:p>
      <w:pPr>
        <w:pStyle w:val="Heading2"/>
        <w:spacing w:before="240" w:after="140"/>
      </w:pPr>
      <w:r>
        <w:rPr>
          <w:rFonts w:ascii="Georgia" w:cs="Georgia" w:eastAsia="Georgia" w:hAnsi="Georgia"/>
          <w:b/>
          <w:bCs/>
          <w:color w:val="2C5F8A"/>
          <w:sz w:val="28"/>
          <w:szCs w:val="28"/>
        </w:rPr>
        <w:t xml:space="preserve">4.6 Intellectual Property</w:t>
      </w:r>
    </w:p>
    <w:p>
      <w:pPr>
        <w:spacing w:after="120" w:line="320"/>
      </w:pPr>
      <w:r>
        <w:rPr>
          <w:rFonts w:ascii="Calibri" w:cs="Calibri" w:eastAsia="Calibri" w:hAnsi="Calibri"/>
          <w:color w:val="2D2416"/>
          <w:sz w:val="22"/>
          <w:szCs w:val="22"/>
        </w:rPr>
        <w:t xml:space="preserve">AI-generated content is provided for your personal and ministry use. You may use, modify, and share AI-generated sermons, studies, and illustrations freely in your ministry. Scripture Forge does not claim ownership of content you create. The App's source code is licensed under MIT.</w:t>
      </w:r>
    </w:p>
    <w:p>
      <w:pPr>
        <w:pStyle w:val="Heading2"/>
        <w:spacing w:before="240" w:after="140"/>
      </w:pPr>
      <w:r>
        <w:rPr>
          <w:rFonts w:ascii="Georgia" w:cs="Georgia" w:eastAsia="Georgia" w:hAnsi="Georgia"/>
          <w:b/>
          <w:bCs/>
          <w:color w:val="2C5F8A"/>
          <w:sz w:val="28"/>
          <w:szCs w:val="28"/>
        </w:rPr>
        <w:t xml:space="preserve">4.7 Limitation of Liability</w:t>
      </w:r>
    </w:p>
    <w:p>
      <w:pPr>
        <w:spacing w:after="120" w:line="320"/>
      </w:pPr>
      <w:r>
        <w:rPr>
          <w:rFonts w:ascii="Calibri" w:cs="Calibri" w:eastAsia="Calibri" w:hAnsi="Calibri"/>
          <w:color w:val="2D2416"/>
          <w:sz w:val="22"/>
          <w:szCs w:val="22"/>
        </w:rPr>
        <w:t xml:space="preserve">Scripture Forge is provided 'as is' without warranties of any kind. We are not liable for: theological accuracy of AI-generated content, decisions made based on AI output, service interruptions or data loss. Maximum liability is limited to the amount you paid in the 12 months preceding the claim.</w:t>
      </w:r>
    </w:p>
    <w:p>
      <w:pPr>
        <w:pStyle w:val="Heading2"/>
        <w:spacing w:before="240" w:after="140"/>
      </w:pPr>
      <w:r>
        <w:rPr>
          <w:rFonts w:ascii="Georgia" w:cs="Georgia" w:eastAsia="Georgia" w:hAnsi="Georgia"/>
          <w:b/>
          <w:bCs/>
          <w:color w:val="2C5F8A"/>
          <w:sz w:val="28"/>
          <w:szCs w:val="28"/>
        </w:rPr>
        <w:t xml:space="preserve">4.8 Termination</w:t>
      </w:r>
    </w:p>
    <w:p>
      <w:pPr>
        <w:spacing w:after="120" w:line="320"/>
      </w:pPr>
      <w:r>
        <w:rPr>
          <w:rFonts w:ascii="Calibri" w:cs="Calibri" w:eastAsia="Calibri" w:hAnsi="Calibri"/>
          <w:color w:val="2D2416"/>
          <w:sz w:val="22"/>
          <w:szCs w:val="22"/>
        </w:rPr>
        <w:t xml:space="preserve">We reserve the right to suspend or terminate accounts that violate these terms. You may delete your account at any time by contacting support.</w:t>
      </w:r>
    </w:p>
    <w:p>
      <w:r>
        <w:br w:type="page"/>
      </w:r>
    </w:p>
    <w:p>
      <w:pPr>
        <w:pStyle w:val="Heading1"/>
        <w:spacing w:before="300" w:after="200"/>
      </w:pPr>
      <w:r>
        <w:rPr>
          <w:rFonts w:ascii="Georgia" w:cs="Georgia" w:eastAsia="Georgia" w:hAnsi="Georgia"/>
          <w:b/>
          <w:bCs/>
          <w:color w:val="2D2416"/>
          <w:sz w:val="36"/>
          <w:szCs w:val="36"/>
        </w:rPr>
        <w:t xml:space="preserve">5. Privacy Policy</w:t>
      </w:r>
    </w:p>
    <w:p>
      <w:pPr>
        <w:spacing w:after="120" w:line="320"/>
      </w:pPr>
      <w:r>
        <w:rPr>
          <w:rFonts w:ascii="Calibri" w:cs="Calibri" w:eastAsia="Calibri" w:hAnsi="Calibri"/>
          <w:i/>
          <w:iCs/>
          <w:color w:val="8A7E6E"/>
          <w:sz w:val="22"/>
          <w:szCs w:val="22"/>
        </w:rPr>
        <w:t xml:space="preserve">Effective Date: March 27, 2026</w:t>
      </w:r>
    </w:p>
    <w:p>
      <w:pPr>
        <w:pStyle w:val="Heading2"/>
        <w:spacing w:before="240" w:after="140"/>
      </w:pPr>
      <w:r>
        <w:rPr>
          <w:rFonts w:ascii="Georgia" w:cs="Georgia" w:eastAsia="Georgia" w:hAnsi="Georgia"/>
          <w:b/>
          <w:bCs/>
          <w:color w:val="2C5F8A"/>
          <w:sz w:val="28"/>
          <w:szCs w:val="28"/>
        </w:rPr>
        <w:t xml:space="preserve">5.1 Data We Collect</w:t>
      </w:r>
    </w:p>
    <w:p>
      <w:pPr>
        <w:pStyle w:val="ListParagraph"/>
        <w:numPr>
          <w:ilvl w:val="0"/>
          <w:numId w:val="3"/>
        </w:numPr>
        <w:spacing w:after="80" w:line="320"/>
      </w:pPr>
      <w:r>
        <w:rPr>
          <w:rFonts w:ascii="Calibri" w:cs="Calibri" w:eastAsia="Calibri" w:hAnsi="Calibri"/>
          <w:color w:val="2D2416"/>
          <w:sz w:val="22"/>
          <w:szCs w:val="22"/>
        </w:rPr>
        <w:t xml:space="preserve">Account information: name, email address, selected tier</w:t>
      </w:r>
    </w:p>
    <w:p>
      <w:pPr>
        <w:pStyle w:val="ListParagraph"/>
        <w:numPr>
          <w:ilvl w:val="0"/>
          <w:numId w:val="3"/>
        </w:numPr>
        <w:spacing w:after="80" w:line="320"/>
      </w:pPr>
      <w:r>
        <w:rPr>
          <w:rFonts w:ascii="Calibri" w:cs="Calibri" w:eastAsia="Calibri" w:hAnsi="Calibri"/>
          <w:color w:val="2D2416"/>
          <w:sz w:val="22"/>
          <w:szCs w:val="22"/>
        </w:rPr>
        <w:t xml:space="preserve">Usage data: daily AI call counts (for tier enforcement), passage history</w:t>
      </w:r>
    </w:p>
    <w:p>
      <w:pPr>
        <w:pStyle w:val="ListParagraph"/>
        <w:numPr>
          <w:ilvl w:val="0"/>
          <w:numId w:val="3"/>
        </w:numPr>
        <w:spacing w:after="80" w:line="320"/>
      </w:pPr>
      <w:r>
        <w:rPr>
          <w:rFonts w:ascii="Calibri" w:cs="Calibri" w:eastAsia="Calibri" w:hAnsi="Calibri"/>
          <w:color w:val="2D2416"/>
          <w:sz w:val="22"/>
          <w:szCs w:val="22"/>
        </w:rPr>
        <w:t xml:space="preserve">Community content: sermons, prayers, comments, and reactions you voluntarily share</w:t>
      </w:r>
    </w:p>
    <w:p>
      <w:pPr>
        <w:pStyle w:val="ListParagraph"/>
        <w:numPr>
          <w:ilvl w:val="0"/>
          <w:numId w:val="3"/>
        </w:numPr>
        <w:spacing w:after="80" w:line="320"/>
      </w:pPr>
      <w:r>
        <w:rPr>
          <w:rFonts w:ascii="Calibri" w:cs="Calibri" w:eastAsia="Calibri" w:hAnsi="Calibri"/>
          <w:color w:val="2D2416"/>
          <w:sz w:val="22"/>
          <w:szCs w:val="22"/>
        </w:rPr>
        <w:t xml:space="preserve">Briefing preferences: city, region, and interest topics you provide</w:t>
      </w:r>
    </w:p>
    <w:p>
      <w:pPr>
        <w:pStyle w:val="ListParagraph"/>
        <w:numPr>
          <w:ilvl w:val="0"/>
          <w:numId w:val="3"/>
        </w:numPr>
        <w:spacing w:after="80" w:line="320"/>
      </w:pPr>
      <w:r>
        <w:rPr>
          <w:rFonts w:ascii="Calibri" w:cs="Calibri" w:eastAsia="Calibri" w:hAnsi="Calibri"/>
          <w:color w:val="2D2416"/>
          <w:sz w:val="22"/>
          <w:szCs w:val="22"/>
        </w:rPr>
        <w:t xml:space="preserve">We do NOT collect: payment card details (handled by Stripe), location data, device identifiers, or browsing history</w:t>
      </w:r>
    </w:p>
    <w:p>
      <w:pPr>
        <w:pStyle w:val="Heading2"/>
        <w:spacing w:before="240" w:after="140"/>
      </w:pPr>
      <w:r>
        <w:rPr>
          <w:rFonts w:ascii="Georgia" w:cs="Georgia" w:eastAsia="Georgia" w:hAnsi="Georgia"/>
          <w:b/>
          <w:bCs/>
          <w:color w:val="2C5F8A"/>
          <w:sz w:val="28"/>
          <w:szCs w:val="28"/>
        </w:rPr>
        <w:t xml:space="preserve">5.2 How We Use Your Data</w:t>
      </w:r>
    </w:p>
    <w:p>
      <w:pPr>
        <w:pStyle w:val="ListParagraph"/>
        <w:numPr>
          <w:ilvl w:val="0"/>
          <w:numId w:val="3"/>
        </w:numPr>
        <w:spacing w:after="80" w:line="320"/>
      </w:pPr>
      <w:r>
        <w:rPr>
          <w:rFonts w:ascii="Calibri" w:cs="Calibri" w:eastAsia="Calibri" w:hAnsi="Calibri"/>
          <w:color w:val="2D2416"/>
          <w:sz w:val="22"/>
          <w:szCs w:val="22"/>
        </w:rPr>
        <w:t xml:space="preserve">To provide and improve the App's features</w:t>
      </w:r>
    </w:p>
    <w:p>
      <w:pPr>
        <w:pStyle w:val="ListParagraph"/>
        <w:numPr>
          <w:ilvl w:val="0"/>
          <w:numId w:val="3"/>
        </w:numPr>
        <w:spacing w:after="80" w:line="320"/>
      </w:pPr>
      <w:r>
        <w:rPr>
          <w:rFonts w:ascii="Calibri" w:cs="Calibri" w:eastAsia="Calibri" w:hAnsi="Calibri"/>
          <w:color w:val="2D2416"/>
          <w:sz w:val="22"/>
          <w:szCs w:val="22"/>
        </w:rPr>
        <w:t xml:space="preserve">To enforce tier-based usage limits</w:t>
      </w:r>
    </w:p>
    <w:p>
      <w:pPr>
        <w:pStyle w:val="ListParagraph"/>
        <w:numPr>
          <w:ilvl w:val="0"/>
          <w:numId w:val="3"/>
        </w:numPr>
        <w:spacing w:after="80" w:line="320"/>
      </w:pPr>
      <w:r>
        <w:rPr>
          <w:rFonts w:ascii="Calibri" w:cs="Calibri" w:eastAsia="Calibri" w:hAnsi="Calibri"/>
          <w:color w:val="2D2416"/>
          <w:sz w:val="22"/>
          <w:szCs w:val="22"/>
        </w:rPr>
        <w:t xml:space="preserve">To display community-shared content (sermons, prayers, events)</w:t>
      </w:r>
    </w:p>
    <w:p>
      <w:pPr>
        <w:pStyle w:val="ListParagraph"/>
        <w:numPr>
          <w:ilvl w:val="0"/>
          <w:numId w:val="3"/>
        </w:numPr>
        <w:spacing w:after="80" w:line="320"/>
      </w:pPr>
      <w:r>
        <w:rPr>
          <w:rFonts w:ascii="Calibri" w:cs="Calibri" w:eastAsia="Calibri" w:hAnsi="Calibri"/>
          <w:color w:val="2D2416"/>
          <w:sz w:val="22"/>
          <w:szCs w:val="22"/>
        </w:rPr>
        <w:t xml:space="preserve">To generate personalized daily briefings based on your preferences</w:t>
      </w:r>
    </w:p>
    <w:p>
      <w:pPr>
        <w:pStyle w:val="ListParagraph"/>
        <w:numPr>
          <w:ilvl w:val="0"/>
          <w:numId w:val="3"/>
        </w:numPr>
        <w:spacing w:after="80" w:line="320"/>
      </w:pPr>
      <w:r>
        <w:rPr>
          <w:rFonts w:ascii="Calibri" w:cs="Calibri" w:eastAsia="Calibri" w:hAnsi="Calibri"/>
          <w:color w:val="2D2416"/>
          <w:sz w:val="22"/>
          <w:szCs w:val="22"/>
        </w:rPr>
        <w:t xml:space="preserve">We NEVER sell your data to third parties</w:t>
      </w:r>
    </w:p>
    <w:p>
      <w:pPr>
        <w:pStyle w:val="Heading2"/>
        <w:spacing w:before="240" w:after="140"/>
      </w:pPr>
      <w:r>
        <w:rPr>
          <w:rFonts w:ascii="Georgia" w:cs="Georgia" w:eastAsia="Georgia" w:hAnsi="Georgia"/>
          <w:b/>
          <w:bCs/>
          <w:color w:val="2C5F8A"/>
          <w:sz w:val="28"/>
          <w:szCs w:val="28"/>
        </w:rPr>
        <w:t xml:space="preserve">5.3 Data Storage</w:t>
      </w:r>
    </w:p>
    <w:p>
      <w:pPr>
        <w:spacing w:after="120" w:line="320"/>
      </w:pPr>
      <w:r>
        <w:rPr>
          <w:rFonts w:ascii="Calibri" w:cs="Calibri" w:eastAsia="Calibri" w:hAnsi="Calibri"/>
          <w:color w:val="2D2416"/>
          <w:sz w:val="22"/>
          <w:szCs w:val="22"/>
        </w:rPr>
        <w:t xml:space="preserve">Personal data (account, documents, cache) is stored in your browser's local storage. Shared community data (sermons, prayers, events) is stored in Cloudflare's persistent storage. AI prompts are sent to Anthropic's API for processing; Anthropic does not store or train on API inputs.</w:t>
      </w:r>
    </w:p>
    <w:p>
      <w:pPr>
        <w:pStyle w:val="Heading2"/>
        <w:spacing w:before="240" w:after="140"/>
      </w:pPr>
      <w:r>
        <w:rPr>
          <w:rFonts w:ascii="Georgia" w:cs="Georgia" w:eastAsia="Georgia" w:hAnsi="Georgia"/>
          <w:b/>
          <w:bCs/>
          <w:color w:val="2C5F8A"/>
          <w:sz w:val="28"/>
          <w:szCs w:val="28"/>
        </w:rPr>
        <w:t xml:space="preserve">5.4 Data Retention</w:t>
      </w:r>
    </w:p>
    <w:p>
      <w:pPr>
        <w:spacing w:after="120" w:line="320"/>
      </w:pPr>
      <w:r>
        <w:rPr>
          <w:rFonts w:ascii="Calibri" w:cs="Calibri" w:eastAsia="Calibri" w:hAnsi="Calibri"/>
          <w:color w:val="2D2416"/>
          <w:sz w:val="22"/>
          <w:szCs w:val="22"/>
        </w:rPr>
        <w:t xml:space="preserve">Your personal data persists until you clear your browser data or delete your account. Shared community content (sermons, prayers) may persist indefinitely. You may request deletion of your shared content by contacting support.</w:t>
      </w:r>
    </w:p>
    <w:p>
      <w:pPr>
        <w:pStyle w:val="Heading2"/>
        <w:spacing w:before="240" w:after="140"/>
      </w:pPr>
      <w:r>
        <w:rPr>
          <w:rFonts w:ascii="Georgia" w:cs="Georgia" w:eastAsia="Georgia" w:hAnsi="Georgia"/>
          <w:b/>
          <w:bCs/>
          <w:color w:val="2C5F8A"/>
          <w:sz w:val="28"/>
          <w:szCs w:val="28"/>
        </w:rPr>
        <w:t xml:space="preserve">5.5 Children's Privacy</w:t>
      </w:r>
    </w:p>
    <w:p>
      <w:pPr>
        <w:spacing w:after="120" w:line="320"/>
      </w:pPr>
      <w:r>
        <w:rPr>
          <w:rFonts w:ascii="Calibri" w:cs="Calibri" w:eastAsia="Calibri" w:hAnsi="Calibri"/>
          <w:color w:val="2D2416"/>
          <w:sz w:val="22"/>
          <w:szCs w:val="22"/>
        </w:rPr>
        <w:t xml:space="preserve">Scripture Forge is not intended for children under 13. We do not knowingly collect data from children under 13.</w:t>
      </w:r>
    </w:p>
    <w:p>
      <w:pPr>
        <w:pStyle w:val="Heading2"/>
        <w:spacing w:before="240" w:after="140"/>
      </w:pPr>
      <w:r>
        <w:rPr>
          <w:rFonts w:ascii="Georgia" w:cs="Georgia" w:eastAsia="Georgia" w:hAnsi="Georgia"/>
          <w:b/>
          <w:bCs/>
          <w:color w:val="2C5F8A"/>
          <w:sz w:val="28"/>
          <w:szCs w:val="28"/>
        </w:rPr>
        <w:t xml:space="preserve">5.6 Contact</w:t>
      </w:r>
    </w:p>
    <w:p>
      <w:pPr>
        <w:spacing w:after="120" w:line="320"/>
      </w:pPr>
      <w:r>
        <w:rPr>
          <w:rFonts w:ascii="Calibri" w:cs="Calibri" w:eastAsia="Calibri" w:hAnsi="Calibri"/>
          <w:color w:val="2D2416"/>
          <w:sz w:val="22"/>
          <w:szCs w:val="22"/>
        </w:rPr>
        <w:t xml:space="preserve">For privacy inquiries: privacy@scriptureforge.app</w:t>
      </w:r>
    </w:p>
    <w:p>
      <w:r>
        <w:br w:type="page"/>
      </w:r>
    </w:p>
    <w:p>
      <w:pPr>
        <w:pStyle w:val="Heading1"/>
        <w:spacing w:before="300" w:after="200"/>
      </w:pPr>
      <w:r>
        <w:rPr>
          <w:rFonts w:ascii="Georgia" w:cs="Georgia" w:eastAsia="Georgia" w:hAnsi="Georgia"/>
          <w:b/>
          <w:bCs/>
          <w:color w:val="2D2416"/>
          <w:sz w:val="36"/>
          <w:szCs w:val="36"/>
        </w:rPr>
        <w:t xml:space="preserve">6. AI Content Disclaimer</w:t>
      </w:r>
    </w:p>
    <w:p>
      <w:pPr>
        <w:spacing w:after="120" w:line="320"/>
      </w:pPr>
      <w:r>
        <w:rPr>
          <w:rFonts w:ascii="Calibri" w:cs="Calibri" w:eastAsia="Calibri" w:hAnsi="Calibri"/>
          <w:b/>
          <w:bCs/>
          <w:color w:val="2D2416"/>
          <w:sz w:val="22"/>
          <w:szCs w:val="22"/>
        </w:rPr>
        <w:t xml:space="preserve">Scripture Forge uses artificial intelligence (Claude by Anthropic) to generate sermon outlines, topical studies, commentary, lexicon entries, translation comparisons, illustrations, worship songs, quiz questions, family activities, and daily briefings.</w:t>
      </w:r>
    </w:p>
    <w:p>
      <w:pPr>
        <w:pStyle w:val="Heading2"/>
        <w:spacing w:before="240" w:after="140"/>
      </w:pPr>
      <w:r>
        <w:rPr>
          <w:rFonts w:ascii="Georgia" w:cs="Georgia" w:eastAsia="Georgia" w:hAnsi="Georgia"/>
          <w:b/>
          <w:bCs/>
          <w:color w:val="2C5F8A"/>
          <w:sz w:val="28"/>
          <w:szCs w:val="28"/>
        </w:rPr>
        <w:t xml:space="preserve">6.1 What This Means</w:t>
      </w:r>
    </w:p>
    <w:p>
      <w:pPr>
        <w:pStyle w:val="ListParagraph"/>
        <w:numPr>
          <w:ilvl w:val="0"/>
          <w:numId w:val="3"/>
        </w:numPr>
        <w:spacing w:after="80" w:line="320"/>
      </w:pPr>
      <w:r>
        <w:rPr>
          <w:rFonts w:ascii="Calibri" w:cs="Calibri" w:eastAsia="Calibri" w:hAnsi="Calibri"/>
          <w:color w:val="2D2416"/>
          <w:sz w:val="22"/>
          <w:szCs w:val="22"/>
        </w:rPr>
        <w:t xml:space="preserve">AI-generated content is not written by human scholars, pastors, or theologians</w:t>
      </w:r>
    </w:p>
    <w:p>
      <w:pPr>
        <w:pStyle w:val="ListParagraph"/>
        <w:numPr>
          <w:ilvl w:val="0"/>
          <w:numId w:val="3"/>
        </w:numPr>
        <w:spacing w:after="80" w:line="320"/>
      </w:pPr>
      <w:r>
        <w:rPr>
          <w:rFonts w:ascii="Calibri" w:cs="Calibri" w:eastAsia="Calibri" w:hAnsi="Calibri"/>
          <w:color w:val="2D2416"/>
          <w:sz w:val="22"/>
          <w:szCs w:val="22"/>
        </w:rPr>
        <w:t xml:space="preserve">Strong's numbers may not correspond to actual entries in Strong's Concordance</w:t>
      </w:r>
    </w:p>
    <w:p>
      <w:pPr>
        <w:pStyle w:val="ListParagraph"/>
        <w:numPr>
          <w:ilvl w:val="0"/>
          <w:numId w:val="3"/>
        </w:numPr>
        <w:spacing w:after="80" w:line="320"/>
      </w:pPr>
      <w:r>
        <w:rPr>
          <w:rFonts w:ascii="Calibri" w:cs="Calibri" w:eastAsia="Calibri" w:hAnsi="Calibri"/>
          <w:color w:val="2D2416"/>
          <w:sz w:val="22"/>
          <w:szCs w:val="22"/>
        </w:rPr>
        <w:t xml:space="preserve">Commentary attributed to 'AI-inspired' sources does not come from actual published commentators</w:t>
      </w:r>
    </w:p>
    <w:p>
      <w:pPr>
        <w:pStyle w:val="ListParagraph"/>
        <w:numPr>
          <w:ilvl w:val="0"/>
          <w:numId w:val="3"/>
        </w:numPr>
        <w:spacing w:after="80" w:line="320"/>
      </w:pPr>
      <w:r>
        <w:rPr>
          <w:rFonts w:ascii="Calibri" w:cs="Calibri" w:eastAsia="Calibri" w:hAnsi="Calibri"/>
          <w:color w:val="2D2416"/>
          <w:sz w:val="22"/>
          <w:szCs w:val="22"/>
        </w:rPr>
        <w:t xml:space="preserve">Bible translation comparisons are AI-recalled approximations, not licensed texts from publishers</w:t>
      </w:r>
    </w:p>
    <w:p>
      <w:pPr>
        <w:pStyle w:val="ListParagraph"/>
        <w:numPr>
          <w:ilvl w:val="0"/>
          <w:numId w:val="3"/>
        </w:numPr>
        <w:spacing w:after="80" w:line="320"/>
      </w:pPr>
      <w:r>
        <w:rPr>
          <w:rFonts w:ascii="Calibri" w:cs="Calibri" w:eastAsia="Calibri" w:hAnsi="Calibri"/>
          <w:color w:val="2D2416"/>
          <w:sz w:val="22"/>
          <w:szCs w:val="22"/>
        </w:rPr>
        <w:t xml:space="preserve">Daily briefing news stories are AI-generated summaries reflecting real-world themes, not verified journalism</w:t>
      </w:r>
    </w:p>
    <w:p>
      <w:pPr>
        <w:pStyle w:val="Heading2"/>
        <w:spacing w:before="240" w:after="140"/>
      </w:pPr>
      <w:r>
        <w:rPr>
          <w:rFonts w:ascii="Georgia" w:cs="Georgia" w:eastAsia="Georgia" w:hAnsi="Georgia"/>
          <w:b/>
          <w:bCs/>
          <w:color w:val="2C5F8A"/>
          <w:sz w:val="28"/>
          <w:szCs w:val="28"/>
        </w:rPr>
        <w:t xml:space="preserve">6.2 Your Responsibility</w:t>
      </w:r>
    </w:p>
    <w:p>
      <w:pPr>
        <w:spacing w:after="120" w:line="320"/>
      </w:pPr>
      <w:r>
        <w:rPr>
          <w:rFonts w:ascii="Calibri" w:cs="Calibri" w:eastAsia="Calibri" w:hAnsi="Calibri"/>
          <w:color w:val="2D2416"/>
          <w:sz w:val="22"/>
          <w:szCs w:val="22"/>
        </w:rPr>
        <w:t xml:space="preserve">Always verify AI-generated content against published, authoritative sources before citing in sermons, teaching, or public ministry. Recommended verification sources: Blue Letter Bible (blueletterbible.org) for Strong's numbers and word studies, BibleGateway.com for verified translation texts, published commentaries (Matthew Henry, Gill, Barnes) for scholarly insights.</w:t>
      </w:r>
    </w:p>
    <w:p>
      <w:pPr>
        <w:pStyle w:val="Heading2"/>
        <w:spacing w:before="240" w:after="140"/>
      </w:pPr>
      <w:r>
        <w:rPr>
          <w:rFonts w:ascii="Georgia" w:cs="Georgia" w:eastAsia="Georgia" w:hAnsi="Georgia"/>
          <w:b/>
          <w:bCs/>
          <w:color w:val="2C5F8A"/>
          <w:sz w:val="28"/>
          <w:szCs w:val="28"/>
        </w:rPr>
        <w:t xml:space="preserve">6.3 Risk Levels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4920"/>
      </w:tblGrid>
      <w:tr>
        <w:tc>
          <w:tcPr>
            <w:tcW w:type="dxa" w:w="246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Source Type</w:t>
            </w:r>
          </w:p>
        </w:tc>
        <w:tc>
          <w:tcPr>
            <w:tcW w:type="dxa" w:w="246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Risk Level</w:t>
            </w:r>
          </w:p>
        </w:tc>
        <w:tc>
          <w:tcPr>
            <w:tcW w:type="dxa" w:w="492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What Could Go Wrong</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Lexicon</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B94A48"/>
                <w:sz w:val="20"/>
                <w:szCs w:val="20"/>
              </w:rPr>
              <w:t xml:space="preserve">HIGH</w:t>
            </w:r>
          </w:p>
        </w:tc>
        <w:tc>
          <w:tcPr>
            <w:tcW w:type="dxa" w:w="492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Strong's numbers may not exist or definitions may differ from published concordance</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Bible Compare</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B94A48"/>
                <w:sz w:val="20"/>
                <w:szCs w:val="20"/>
              </w:rPr>
              <w:t xml:space="preserve">HIGH</w:t>
            </w:r>
          </w:p>
        </w:tc>
        <w:tc>
          <w:tcPr>
            <w:tcW w:type="dxa" w:w="492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Translation texts are recalled from AI training, not from licensed Bible publishers</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Commentary</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B94A48"/>
                <w:sz w:val="20"/>
                <w:szCs w:val="20"/>
              </w:rPr>
              <w:t xml:space="preserve">HIGH</w:t>
            </w:r>
          </w:p>
        </w:tc>
        <w:tc>
          <w:tcPr>
            <w:tcW w:type="dxa" w:w="492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Insights may be attributed to scholars but are AI-generated, not from their actual writings</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Sermon Outlines</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8B6914"/>
                <w:sz w:val="20"/>
                <w:szCs w:val="20"/>
              </w:rPr>
              <w:t xml:space="preserve">MEDIUM</w:t>
            </w:r>
          </w:p>
        </w:tc>
        <w:tc>
          <w:tcPr>
            <w:tcW w:type="dxa" w:w="492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Theologically sound in structure but should be reviewed for doctrinal alignment with your tradition</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Illustrations</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8B6914"/>
                <w:sz w:val="20"/>
                <w:szCs w:val="20"/>
              </w:rPr>
              <w:t xml:space="preserve">MEDIUM</w:t>
            </w:r>
          </w:p>
        </w:tc>
        <w:tc>
          <w:tcPr>
            <w:tcW w:type="dxa" w:w="492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Stories and analogies are AI-created; historical claims should be fact-checked</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Daily Briefing</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8B6914"/>
                <w:sz w:val="20"/>
                <w:szCs w:val="20"/>
              </w:rPr>
              <w:t xml:space="preserve">MEDIUM</w:t>
            </w:r>
          </w:p>
        </w:tc>
        <w:tc>
          <w:tcPr>
            <w:tcW w:type="dxa" w:w="492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News stories reflect real themes but are AI-generated, not sourced from specific publications</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Devotional / Songs</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LOW</w:t>
            </w:r>
          </w:p>
        </w:tc>
        <w:tc>
          <w:tcPr>
            <w:tcW w:type="dxa" w:w="492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Original creative content; no factual claims to verify</w:t>
            </w:r>
          </w:p>
        </w:tc>
      </w:tr>
    </w:tbl>
    <w:p>
      <w:r>
        <w:br w:type="page"/>
      </w:r>
    </w:p>
    <w:p>
      <w:pPr>
        <w:pStyle w:val="Heading1"/>
        <w:spacing w:before="300" w:after="200"/>
      </w:pPr>
      <w:r>
        <w:rPr>
          <w:rFonts w:ascii="Georgia" w:cs="Georgia" w:eastAsia="Georgia" w:hAnsi="Georgia"/>
          <w:b/>
          <w:bCs/>
          <w:color w:val="2D2416"/>
          <w:sz w:val="36"/>
          <w:szCs w:val="36"/>
        </w:rPr>
        <w:t xml:space="preserve">7. Community Guidelines</w:t>
      </w:r>
    </w:p>
    <w:p>
      <w:pPr>
        <w:spacing w:before="160" w:after="160"/>
        <w:jc w:val="center"/>
      </w:pPr>
      <w:r>
        <w:rPr>
          <w:rFonts w:ascii="Georgia" w:cs="Georgia" w:eastAsia="Georgia" w:hAnsi="Georgia"/>
          <w:i/>
          <w:iCs/>
          <w:color w:val="8B6914"/>
          <w:sz w:val="22"/>
          <w:szCs w:val="22"/>
        </w:rPr>
        <w:t xml:space="preserve">"Let all that you do be done in love."</w:t>
      </w:r>
      <w:r>
        <w:rPr>
          <w:rFonts w:ascii="Calibri" w:cs="Calibri" w:eastAsia="Calibri" w:hAnsi="Calibri"/>
          <w:color w:val="8A7E6E"/>
          <w:sz w:val="20"/>
          <w:szCs w:val="20"/>
        </w:rPr>
        <w:t xml:space="preserve">
— 1 Corinthians 16:14</w:t>
      </w:r>
    </w:p>
    <w:p>
      <w:pPr>
        <w:pStyle w:val="Heading2"/>
        <w:spacing w:before="240" w:after="140"/>
      </w:pPr>
      <w:r>
        <w:rPr>
          <w:rFonts w:ascii="Georgia" w:cs="Georgia" w:eastAsia="Georgia" w:hAnsi="Georgia"/>
          <w:b/>
          <w:bCs/>
          <w:color w:val="2C5F8A"/>
          <w:sz w:val="28"/>
          <w:szCs w:val="28"/>
        </w:rPr>
        <w:t xml:space="preserve">7.1 Our Community Values</w:t>
      </w:r>
    </w:p>
    <w:p>
      <w:pPr>
        <w:spacing w:after="120" w:line="320"/>
      </w:pPr>
      <w:r>
        <w:rPr>
          <w:rFonts w:ascii="Calibri" w:cs="Calibri" w:eastAsia="Calibri" w:hAnsi="Calibri"/>
          <w:color w:val="2D2416"/>
          <w:sz w:val="22"/>
          <w:szCs w:val="22"/>
        </w:rPr>
        <w:t xml:space="preserve">Scripture Forge's community spaces (sermon wall, prayer wall, events, comments) are sacred spaces where believers encourage one another. We welcome all Christian traditions — Catholic, Protestant, Orthodox, Evangelical, Pentecostal, non-denominational, and all who follow Christ.</w:t>
      </w:r>
    </w:p>
    <w:p>
      <w:pPr>
        <w:pStyle w:val="Heading2"/>
        <w:spacing w:before="240" w:after="140"/>
      </w:pPr>
      <w:r>
        <w:rPr>
          <w:rFonts w:ascii="Georgia" w:cs="Georgia" w:eastAsia="Georgia" w:hAnsi="Georgia"/>
          <w:b/>
          <w:bCs/>
          <w:color w:val="2C5F8A"/>
          <w:sz w:val="28"/>
          <w:szCs w:val="28"/>
        </w:rPr>
        <w:t xml:space="preserve">7.2 What We Encourage</w:t>
      </w:r>
    </w:p>
    <w:p>
      <w:pPr>
        <w:pStyle w:val="ListParagraph"/>
        <w:numPr>
          <w:ilvl w:val="0"/>
          <w:numId w:val="3"/>
        </w:numPr>
        <w:spacing w:after="80" w:line="320"/>
      </w:pPr>
      <w:r>
        <w:rPr>
          <w:rFonts w:ascii="Calibri" w:cs="Calibri" w:eastAsia="Calibri" w:hAnsi="Calibri"/>
          <w:color w:val="2D2416"/>
          <w:sz w:val="22"/>
          <w:szCs w:val="22"/>
        </w:rPr>
        <w:t xml:space="preserve">Sharing sermons, prayers, and insights that uplift and encourage</w:t>
      </w:r>
    </w:p>
    <w:p>
      <w:pPr>
        <w:pStyle w:val="ListParagraph"/>
        <w:numPr>
          <w:ilvl w:val="0"/>
          <w:numId w:val="3"/>
        </w:numPr>
        <w:spacing w:after="80" w:line="320"/>
      </w:pPr>
      <w:r>
        <w:rPr>
          <w:rFonts w:ascii="Calibri" w:cs="Calibri" w:eastAsia="Calibri" w:hAnsi="Calibri"/>
          <w:color w:val="2D2416"/>
          <w:sz w:val="22"/>
          <w:szCs w:val="22"/>
        </w:rPr>
        <w:t xml:space="preserve">Praying for one another across denominations and borders</w:t>
      </w:r>
    </w:p>
    <w:p>
      <w:pPr>
        <w:pStyle w:val="ListParagraph"/>
        <w:numPr>
          <w:ilvl w:val="0"/>
          <w:numId w:val="3"/>
        </w:numPr>
        <w:spacing w:after="80" w:line="320"/>
      </w:pPr>
      <w:r>
        <w:rPr>
          <w:rFonts w:ascii="Calibri" w:cs="Calibri" w:eastAsia="Calibri" w:hAnsi="Calibri"/>
          <w:color w:val="2D2416"/>
          <w:sz w:val="22"/>
          <w:szCs w:val="22"/>
        </w:rPr>
        <w:t xml:space="preserve">Respectful dialogue about Scripture and theology</w:t>
      </w:r>
    </w:p>
    <w:p>
      <w:pPr>
        <w:pStyle w:val="ListParagraph"/>
        <w:numPr>
          <w:ilvl w:val="0"/>
          <w:numId w:val="3"/>
        </w:numPr>
        <w:spacing w:after="80" w:line="320"/>
      </w:pPr>
      <w:r>
        <w:rPr>
          <w:rFonts w:ascii="Calibri" w:cs="Calibri" w:eastAsia="Calibri" w:hAnsi="Calibri"/>
          <w:color w:val="2D2416"/>
          <w:sz w:val="22"/>
          <w:szCs w:val="22"/>
        </w:rPr>
        <w:t xml:space="preserve">Supporting fellow pastors and ministry leaders</w:t>
      </w:r>
    </w:p>
    <w:p>
      <w:pPr>
        <w:pStyle w:val="Heading2"/>
        <w:spacing w:before="240" w:after="140"/>
      </w:pPr>
      <w:r>
        <w:rPr>
          <w:rFonts w:ascii="Georgia" w:cs="Georgia" w:eastAsia="Georgia" w:hAnsi="Georgia"/>
          <w:b/>
          <w:bCs/>
          <w:color w:val="2C5F8A"/>
          <w:sz w:val="28"/>
          <w:szCs w:val="28"/>
        </w:rPr>
        <w:t xml:space="preserve">7.3 What Is Not Permitted</w:t>
      </w:r>
    </w:p>
    <w:p>
      <w:pPr>
        <w:pStyle w:val="ListParagraph"/>
        <w:numPr>
          <w:ilvl w:val="0"/>
          <w:numId w:val="3"/>
        </w:numPr>
        <w:spacing w:after="80" w:line="320"/>
      </w:pPr>
      <w:r>
        <w:rPr>
          <w:rFonts w:ascii="Calibri" w:cs="Calibri" w:eastAsia="Calibri" w:hAnsi="Calibri"/>
          <w:color w:val="2D2416"/>
          <w:sz w:val="22"/>
          <w:szCs w:val="22"/>
        </w:rPr>
        <w:t xml:space="preserve">Hate speech, discrimination, or attacks against any denomination or tradition</w:t>
      </w:r>
    </w:p>
    <w:p>
      <w:pPr>
        <w:pStyle w:val="ListParagraph"/>
        <w:numPr>
          <w:ilvl w:val="0"/>
          <w:numId w:val="3"/>
        </w:numPr>
        <w:spacing w:after="80" w:line="320"/>
      </w:pPr>
      <w:r>
        <w:rPr>
          <w:rFonts w:ascii="Calibri" w:cs="Calibri" w:eastAsia="Calibri" w:hAnsi="Calibri"/>
          <w:color w:val="2D2416"/>
          <w:sz w:val="22"/>
          <w:szCs w:val="22"/>
        </w:rPr>
        <w:t xml:space="preserve">Political campaigning or partisan content</w:t>
      </w:r>
    </w:p>
    <w:p>
      <w:pPr>
        <w:pStyle w:val="ListParagraph"/>
        <w:numPr>
          <w:ilvl w:val="0"/>
          <w:numId w:val="3"/>
        </w:numPr>
        <w:spacing w:after="80" w:line="320"/>
      </w:pPr>
      <w:r>
        <w:rPr>
          <w:rFonts w:ascii="Calibri" w:cs="Calibri" w:eastAsia="Calibri" w:hAnsi="Calibri"/>
          <w:color w:val="2D2416"/>
          <w:sz w:val="22"/>
          <w:szCs w:val="22"/>
        </w:rPr>
        <w:t xml:space="preserve">Spam, self-promotion, or commercial solicitation</w:t>
      </w:r>
    </w:p>
    <w:p>
      <w:pPr>
        <w:pStyle w:val="ListParagraph"/>
        <w:numPr>
          <w:ilvl w:val="0"/>
          <w:numId w:val="3"/>
        </w:numPr>
        <w:spacing w:after="80" w:line="320"/>
      </w:pPr>
      <w:r>
        <w:rPr>
          <w:rFonts w:ascii="Calibri" w:cs="Calibri" w:eastAsia="Calibri" w:hAnsi="Calibri"/>
          <w:color w:val="2D2416"/>
          <w:sz w:val="22"/>
          <w:szCs w:val="22"/>
        </w:rPr>
        <w:t xml:space="preserve">Content that is sexually explicit, violent, or illegal</w:t>
      </w:r>
    </w:p>
    <w:p>
      <w:pPr>
        <w:pStyle w:val="ListParagraph"/>
        <w:numPr>
          <w:ilvl w:val="0"/>
          <w:numId w:val="3"/>
        </w:numPr>
        <w:spacing w:after="80" w:line="320"/>
      </w:pPr>
      <w:r>
        <w:rPr>
          <w:rFonts w:ascii="Calibri" w:cs="Calibri" w:eastAsia="Calibri" w:hAnsi="Calibri"/>
          <w:color w:val="2D2416"/>
          <w:sz w:val="22"/>
          <w:szCs w:val="22"/>
        </w:rPr>
        <w:t xml:space="preserve">Sharing others' personal information without consent</w:t>
      </w:r>
    </w:p>
    <w:p>
      <w:pPr>
        <w:pStyle w:val="ListParagraph"/>
        <w:numPr>
          <w:ilvl w:val="0"/>
          <w:numId w:val="3"/>
        </w:numPr>
        <w:spacing w:after="80" w:line="320"/>
      </w:pPr>
      <w:r>
        <w:rPr>
          <w:rFonts w:ascii="Calibri" w:cs="Calibri" w:eastAsia="Calibri" w:hAnsi="Calibri"/>
          <w:color w:val="2D2416"/>
          <w:sz w:val="22"/>
          <w:szCs w:val="22"/>
        </w:rPr>
        <w:t xml:space="preserve">Content that deliberately misrepresents Scripture to harm others</w:t>
      </w:r>
    </w:p>
    <w:p>
      <w:pPr>
        <w:pStyle w:val="Heading2"/>
        <w:spacing w:before="240" w:after="140"/>
      </w:pPr>
      <w:r>
        <w:rPr>
          <w:rFonts w:ascii="Georgia" w:cs="Georgia" w:eastAsia="Georgia" w:hAnsi="Georgia"/>
          <w:b/>
          <w:bCs/>
          <w:color w:val="2C5F8A"/>
          <w:sz w:val="28"/>
          <w:szCs w:val="28"/>
        </w:rPr>
        <w:t xml:space="preserve">7.4 Enforcement</w:t>
      </w:r>
    </w:p>
    <w:p>
      <w:pPr>
        <w:spacing w:after="120" w:line="320"/>
      </w:pPr>
      <w:r>
        <w:rPr>
          <w:rFonts w:ascii="Calibri" w:cs="Calibri" w:eastAsia="Calibri" w:hAnsi="Calibri"/>
          <w:color w:val="2D2416"/>
          <w:sz w:val="22"/>
          <w:szCs w:val="22"/>
        </w:rPr>
        <w:t xml:space="preserve">Community content is currently unmoderated (user-posted directly). Future versions will implement content review. Users who repeatedly violate guidelines may have their community posting privileges suspended.</w:t>
      </w:r>
    </w:p>
    <w:p>
      <w:r>
        <w:br w:type="page"/>
      </w:r>
    </w:p>
    <w:p>
      <w:pPr>
        <w:pStyle w:val="Heading1"/>
        <w:spacing w:before="300" w:after="200"/>
      </w:pPr>
      <w:r>
        <w:rPr>
          <w:rFonts w:ascii="Georgia" w:cs="Georgia" w:eastAsia="Georgia" w:hAnsi="Georgia"/>
          <w:b/>
          <w:bCs/>
          <w:color w:val="2D2416"/>
          <w:sz w:val="36"/>
          <w:szCs w:val="36"/>
        </w:rPr>
        <w:t xml:space="preserve">8. Accessibility Statement</w:t>
      </w:r>
    </w:p>
    <w:p>
      <w:pPr>
        <w:spacing w:after="120" w:line="320"/>
      </w:pPr>
      <w:r>
        <w:rPr>
          <w:rFonts w:ascii="Calibri" w:cs="Calibri" w:eastAsia="Calibri" w:hAnsi="Calibri"/>
          <w:color w:val="2D2416"/>
          <w:sz w:val="22"/>
          <w:szCs w:val="22"/>
        </w:rPr>
        <w:t xml:space="preserve">Scripture Forge is committed to making Bible study tools accessible to all believers, regardless of ability. Current accessibility features include: 29 ARIA labels, 12 role attributes, semantic HTML (header, main, nav), aria-pressed on toggles, aria-current on active navigation, aria-busy on loading states, keyboard-navigable buttons and inputs, high contrast text on warm backgrounds, adjustable font size in Podium mode. We are working toward WCAG 2.1 AA compliance and welcome feedback on accessibility barriers.</w:t>
      </w:r>
    </w:p>
    <w:p>
      <w:r>
        <w:br w:type="page"/>
      </w:r>
    </w:p>
    <w:p>
      <w:pPr>
        <w:pStyle w:val="Heading1"/>
        <w:spacing w:before="300" w:after="200"/>
      </w:pPr>
      <w:r>
        <w:rPr>
          <w:rFonts w:ascii="Georgia" w:cs="Georgia" w:eastAsia="Georgia" w:hAnsi="Georgia"/>
          <w:b/>
          <w:bCs/>
          <w:color w:val="2D2416"/>
          <w:sz w:val="36"/>
          <w:szCs w:val="36"/>
        </w:rPr>
        <w:t xml:space="preserve">9. Change Request Process</w:t>
      </w:r>
    </w:p>
    <w:p>
      <w:pPr>
        <w:pStyle w:val="Heading2"/>
        <w:spacing w:before="240" w:after="140"/>
      </w:pPr>
      <w:r>
        <w:rPr>
          <w:rFonts w:ascii="Georgia" w:cs="Georgia" w:eastAsia="Georgia" w:hAnsi="Georgia"/>
          <w:b/>
          <w:bCs/>
          <w:color w:val="2C5F8A"/>
          <w:sz w:val="28"/>
          <w:szCs w:val="28"/>
        </w:rPr>
        <w:t xml:space="preserve">9.1 How to Submit a Change Request</w:t>
      </w:r>
    </w:p>
    <w:p>
      <w:pPr>
        <w:spacing w:after="120" w:line="320"/>
      </w:pPr>
      <w:r>
        <w:rPr>
          <w:rFonts w:ascii="Calibri" w:cs="Calibri" w:eastAsia="Calibri" w:hAnsi="Calibri"/>
          <w:color w:val="2D2416"/>
          <w:sz w:val="22"/>
          <w:szCs w:val="22"/>
        </w:rPr>
        <w:t xml:space="preserve">We welcome feedback and feature requests from our community. Submit change requests through:</w:t>
      </w:r>
    </w:p>
    <w:p>
      <w:pPr>
        <w:pStyle w:val="ListParagraph"/>
        <w:numPr>
          <w:ilvl w:val="0"/>
          <w:numId w:val="3"/>
        </w:numPr>
        <w:spacing w:after="80" w:line="320"/>
      </w:pPr>
      <w:r>
        <w:rPr>
          <w:rFonts w:ascii="Calibri" w:cs="Calibri" w:eastAsia="Calibri" w:hAnsi="Calibri"/>
          <w:color w:val="2D2416"/>
          <w:sz w:val="22"/>
          <w:szCs w:val="22"/>
        </w:rPr>
        <w:t xml:space="preserve">GitHub Issues: github.com/kjssamsungdev-max/scripture-forge/issues</w:t>
      </w:r>
    </w:p>
    <w:p>
      <w:pPr>
        <w:pStyle w:val="ListParagraph"/>
        <w:numPr>
          <w:ilvl w:val="0"/>
          <w:numId w:val="3"/>
        </w:numPr>
        <w:spacing w:after="80" w:line="320"/>
      </w:pPr>
      <w:r>
        <w:rPr>
          <w:rFonts w:ascii="Calibri" w:cs="Calibri" w:eastAsia="Calibri" w:hAnsi="Calibri"/>
          <w:color w:val="2D2416"/>
          <w:sz w:val="22"/>
          <w:szCs w:val="22"/>
        </w:rPr>
        <w:t xml:space="preserve">Email: feedback@scriptureforge.app</w:t>
      </w:r>
    </w:p>
    <w:p>
      <w:pPr>
        <w:pStyle w:val="ListParagraph"/>
        <w:numPr>
          <w:ilvl w:val="0"/>
          <w:numId w:val="3"/>
        </w:numPr>
        <w:spacing w:after="80" w:line="320"/>
      </w:pPr>
      <w:r>
        <w:rPr>
          <w:rFonts w:ascii="Calibri" w:cs="Calibri" w:eastAsia="Calibri" w:hAnsi="Calibri"/>
          <w:color w:val="2D2416"/>
          <w:sz w:val="22"/>
          <w:szCs w:val="22"/>
        </w:rPr>
        <w:t xml:space="preserve">Community: Post in the Events tab with type 'Feedback'</w:t>
      </w:r>
    </w:p>
    <w:p>
      <w:pPr>
        <w:pStyle w:val="Heading2"/>
        <w:spacing w:before="240" w:after="140"/>
      </w:pPr>
      <w:r>
        <w:rPr>
          <w:rFonts w:ascii="Georgia" w:cs="Georgia" w:eastAsia="Georgia" w:hAnsi="Georgia"/>
          <w:b/>
          <w:bCs/>
          <w:color w:val="2C5F8A"/>
          <w:sz w:val="28"/>
          <w:szCs w:val="28"/>
        </w:rPr>
        <w:t xml:space="preserve">9.2 Change Request Template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7380"/>
      </w:tblGrid>
      <w:tr>
        <w:tc>
          <w:tcPr>
            <w:tcW w:type="dxa" w:w="2460"/>
            <w:tcBorders>
              <w:top w:val="single" w:color="E8E0D4" w:sz="1"/>
              <w:left w:val="single" w:color="E8E0D4" w:sz="1"/>
              <w:bottom w:val="single" w:color="E8E0D4" w:sz="1"/>
              <w:right w:val="single" w:color="E8E0D4" w:sz="1"/>
            </w:tcBorders>
            <w:shd w:fill="2C5F8A"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7380"/>
            <w:tcBorders>
              <w:top w:val="single" w:color="E8E0D4" w:sz="1"/>
              <w:left w:val="single" w:color="E8E0D4" w:sz="1"/>
              <w:bottom w:val="single" w:color="E8E0D4" w:sz="1"/>
              <w:right w:val="single" w:color="E8E0D4" w:sz="1"/>
            </w:tcBorders>
            <w:shd w:fill="2C5F8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Title</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Short description of the change (e.g., 'Add ESV translation support')</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Category</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Feature Request / Bug Fix / UI Improvement / Content / Accessibility / Security</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Priority</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Critical (blocks usage) / High (impacts many users) / Medium (nice to have) / Low (cosmetic)</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Description</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Detailed explanation of what you need and why</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Affected Tier</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Miracle / Shepherd / Commission / All</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Device/Browser</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e.g., Samsung Galaxy S24, Chrome 120, Android 14</w:t>
            </w:r>
          </w:p>
        </w:tc>
      </w:tr>
    </w:tbl>
    <w:p>
      <w:pPr>
        <w:pStyle w:val="Heading2"/>
        <w:spacing w:before="240" w:after="140"/>
      </w:pPr>
      <w:r>
        <w:rPr>
          <w:rFonts w:ascii="Georgia" w:cs="Georgia" w:eastAsia="Georgia" w:hAnsi="Georgia"/>
          <w:b/>
          <w:bCs/>
          <w:color w:val="2C5F8A"/>
          <w:sz w:val="28"/>
          <w:szCs w:val="28"/>
        </w:rPr>
        <w:t xml:space="preserve">9.3 Response Timeline</w:t>
      </w:r>
    </w:p>
    <w:p>
      <w:pPr>
        <w:pStyle w:val="ListParagraph"/>
        <w:numPr>
          <w:ilvl w:val="0"/>
          <w:numId w:val="3"/>
        </w:numPr>
        <w:spacing w:after="80" w:line="320"/>
      </w:pPr>
      <w:r>
        <w:rPr>
          <w:rFonts w:ascii="Calibri" w:cs="Calibri" w:eastAsia="Calibri" w:hAnsi="Calibri"/>
          <w:color w:val="2D2416"/>
          <w:sz w:val="22"/>
          <w:szCs w:val="22"/>
        </w:rPr>
        <w:t xml:space="preserve">Critical bugs: Acknowledged within 24 hours, fix within 72 hours</w:t>
      </w:r>
    </w:p>
    <w:p>
      <w:pPr>
        <w:pStyle w:val="ListParagraph"/>
        <w:numPr>
          <w:ilvl w:val="0"/>
          <w:numId w:val="3"/>
        </w:numPr>
        <w:spacing w:after="80" w:line="320"/>
      </w:pPr>
      <w:r>
        <w:rPr>
          <w:rFonts w:ascii="Calibri" w:cs="Calibri" w:eastAsia="Calibri" w:hAnsi="Calibri"/>
          <w:color w:val="2D2416"/>
          <w:sz w:val="22"/>
          <w:szCs w:val="22"/>
        </w:rPr>
        <w:t xml:space="preserve">High priority: Acknowledged within 48 hours, scheduled for next sprint</w:t>
      </w:r>
    </w:p>
    <w:p>
      <w:pPr>
        <w:pStyle w:val="ListParagraph"/>
        <w:numPr>
          <w:ilvl w:val="0"/>
          <w:numId w:val="3"/>
        </w:numPr>
        <w:spacing w:after="80" w:line="320"/>
      </w:pPr>
      <w:r>
        <w:rPr>
          <w:rFonts w:ascii="Calibri" w:cs="Calibri" w:eastAsia="Calibri" w:hAnsi="Calibri"/>
          <w:color w:val="2D2416"/>
          <w:sz w:val="22"/>
          <w:szCs w:val="22"/>
        </w:rPr>
        <w:t xml:space="preserve">Medium/Low: Reviewed monthly, prioritized by community vote</w:t>
      </w:r>
    </w:p>
    <w:p>
      <w:r>
        <w:br w:type="page"/>
      </w:r>
    </w:p>
    <w:p>
      <w:pPr>
        <w:pStyle w:val="Heading1"/>
        <w:spacing w:before="300" w:after="200"/>
      </w:pPr>
      <w:r>
        <w:rPr>
          <w:rFonts w:ascii="Georgia" w:cs="Georgia" w:eastAsia="Georgia" w:hAnsi="Georgia"/>
          <w:b/>
          <w:bCs/>
          <w:color w:val="2D2416"/>
          <w:sz w:val="36"/>
          <w:szCs w:val="36"/>
        </w:rPr>
        <w:t xml:space="preserve">10. Social Media Kit</w:t>
      </w:r>
    </w:p>
    <w:p>
      <w:pPr>
        <w:pStyle w:val="Heading2"/>
        <w:spacing w:before="240" w:after="140"/>
      </w:pPr>
      <w:r>
        <w:rPr>
          <w:rFonts w:ascii="Georgia" w:cs="Georgia" w:eastAsia="Georgia" w:hAnsi="Georgia"/>
          <w:b/>
          <w:bCs/>
          <w:color w:val="2C5F8A"/>
          <w:sz w:val="28"/>
          <w:szCs w:val="28"/>
        </w:rPr>
        <w:t xml:space="preserve">10.1 Brand Voice</w:t>
      </w:r>
    </w:p>
    <w:p>
      <w:pPr>
        <w:spacing w:after="120" w:line="320"/>
      </w:pPr>
      <w:r>
        <w:rPr>
          <w:rFonts w:ascii="Calibri" w:cs="Calibri" w:eastAsia="Calibri" w:hAnsi="Calibri"/>
          <w:color w:val="2D2416"/>
          <w:sz w:val="22"/>
          <w:szCs w:val="22"/>
        </w:rPr>
        <w:t xml:space="preserve">Scripture Forge's social media voice is warm, encouraging, faith-filled, and inclusive. We speak to all Christians — never exclusive to one denomination. We celebrate the unity of the body of Christ while respecting the diversity of traditions.</w:t>
      </w:r>
    </w:p>
    <w:p>
      <w:pPr>
        <w:pStyle w:val="Heading2"/>
        <w:spacing w:before="240" w:after="140"/>
      </w:pPr>
      <w:r>
        <w:rPr>
          <w:rFonts w:ascii="Georgia" w:cs="Georgia" w:eastAsia="Georgia" w:hAnsi="Georgia"/>
          <w:b/>
          <w:bCs/>
          <w:color w:val="2C5F8A"/>
          <w:sz w:val="28"/>
          <w:szCs w:val="28"/>
        </w:rPr>
        <w:t xml:space="preserve">10.2 Hashtags</w:t>
      </w:r>
    </w:p>
    <w:p>
      <w:pPr>
        <w:spacing w:after="120" w:line="320"/>
      </w:pPr>
      <w:r>
        <w:rPr>
          <w:rFonts w:ascii="Calibri" w:cs="Calibri" w:eastAsia="Calibri" w:hAnsi="Calibri"/>
          <w:color w:val="2D2416"/>
          <w:sz w:val="22"/>
          <w:szCs w:val="22"/>
        </w:rPr>
        <w:t xml:space="preserve">#ScriptureForge #TheMiracleEdition #SermonPrep #BibleStudy #PastorTools #FaithTech #PrayerPowerMap #FreelyGiveFreelReceive #ChristianApp #DigitalMinistry #AIforMinistry #ChurchTech #UnitedInPrayer</w:t>
      </w:r>
    </w:p>
    <w:p>
      <w:pPr>
        <w:pStyle w:val="Heading2"/>
        <w:spacing w:before="240" w:after="140"/>
      </w:pPr>
      <w:r>
        <w:rPr>
          <w:rFonts w:ascii="Georgia" w:cs="Georgia" w:eastAsia="Georgia" w:hAnsi="Georgia"/>
          <w:b/>
          <w:bCs/>
          <w:color w:val="2C5F8A"/>
          <w:sz w:val="28"/>
          <w:szCs w:val="28"/>
        </w:rPr>
        <w:t xml:space="preserve">10.3 Ready-to-Post Content</w:t>
      </w:r>
    </w:p>
    <w:p>
      <w:pPr>
        <w:spacing w:before="180" w:after="100"/>
      </w:pPr>
      <w:r>
        <w:rPr>
          <w:rFonts w:ascii="Georgia" w:cs="Georgia" w:eastAsia="Georgia" w:hAnsi="Georgia"/>
          <w:b/>
          <w:bCs/>
          <w:color w:val="8B6914"/>
          <w:sz w:val="24"/>
          <w:szCs w:val="24"/>
        </w:rPr>
        <w:t xml:space="preserve">Launch Announcement (Facebook/Instagram)</w:t>
      </w:r>
    </w:p>
    <w:p>
      <w:pPr>
        <w:spacing w:after="120" w:line="320"/>
      </w:pPr>
      <w:r>
        <w:rPr>
          <w:rFonts w:ascii="Calibri" w:cs="Calibri" w:eastAsia="Calibri" w:hAnsi="Calibri"/>
          <w:b/>
          <w:bCs/>
          <w:color w:val="2D2416"/>
          <w:sz w:val="22"/>
          <w:szCs w:val="22"/>
        </w:rPr>
        <w:t xml:space="preserve">✝ Introducing Scripture Forge — The Miracle Edition</w:t>
      </w:r>
    </w:p>
    <w:p>
      <w:pPr>
        <w:spacing w:after="120" w:line="320"/>
      </w:pPr>
      <w:r>
        <w:rPr>
          <w:rFonts w:ascii="Calibri" w:cs="Calibri" w:eastAsia="Calibri" w:hAnsi="Calibri"/>
          <w:color w:val="2D2416"/>
          <w:sz w:val="22"/>
          <w:szCs w:val="22"/>
        </w:rPr>
        <w:t xml:space="preserve">AI-powered sermon prep and Bible study that gives back. Every subscription gifts a free account to a pastor who can't afford study tools. Because freely you have received, freely give. (Matthew 10:8)</w:t>
      </w:r>
    </w:p>
    <w:p>
      <w:pPr>
        <w:spacing w:after="120" w:line="320"/>
      </w:pPr>
      <w:r>
        <w:rPr>
          <w:rFonts w:ascii="Calibri" w:cs="Calibri" w:eastAsia="Calibri" w:hAnsi="Calibri"/>
          <w:color w:val="2D2416"/>
          <w:sz w:val="22"/>
          <w:szCs w:val="22"/>
        </w:rPr>
        <w:t xml:space="preserve">🎤 Generate sermon outlines in seconds | 📖 Live KJV Bible text | 🙏 24-hour global prayer map | 💡 AI sermon illustrations | 🌍 12 languages</w:t>
      </w:r>
    </w:p>
    <w:p>
      <w:pPr>
        <w:spacing w:after="120" w:line="320"/>
      </w:pPr>
      <w:r>
        <w:rPr>
          <w:rFonts w:ascii="Calibri" w:cs="Calibri" w:eastAsia="Calibri" w:hAnsi="Calibri"/>
          <w:color w:val="2D2416"/>
          <w:sz w:val="22"/>
          <w:szCs w:val="22"/>
        </w:rPr>
        <w:t xml:space="preserve">Free for those who need it most. #ScriptureForge #TheMiracleEdition</w:t>
      </w:r>
    </w:p>
    <w:p>
      <w:pPr>
        <w:spacing w:before="180" w:after="100"/>
      </w:pPr>
      <w:r>
        <w:rPr>
          <w:rFonts w:ascii="Georgia" w:cs="Georgia" w:eastAsia="Georgia" w:hAnsi="Georgia"/>
          <w:b/>
          <w:bCs/>
          <w:color w:val="8B6914"/>
          <w:sz w:val="24"/>
          <w:szCs w:val="24"/>
        </w:rPr>
        <w:t xml:space="preserve">Prayer Feature Post (Twitter/X)</w:t>
      </w:r>
    </w:p>
    <w:p>
      <w:pPr>
        <w:spacing w:after="120" w:line="320"/>
      </w:pPr>
      <w:r>
        <w:rPr>
          <w:rFonts w:ascii="Calibri" w:cs="Calibri" w:eastAsia="Calibri" w:hAnsi="Calibri"/>
          <w:color w:val="2D2416"/>
          <w:sz w:val="22"/>
          <w:szCs w:val="22"/>
        </w:rPr>
        <w:t xml:space="preserve">Someone is always praying. 🌍🙏</w:t>
      </w:r>
    </w:p>
    <w:p>
      <w:pPr>
        <w:spacing w:after="120" w:line="320"/>
      </w:pPr>
      <w:r>
        <w:rPr>
          <w:rFonts w:ascii="Calibri" w:cs="Calibri" w:eastAsia="Calibri" w:hAnsi="Calibri"/>
          <w:color w:val="2D2416"/>
          <w:sz w:val="22"/>
          <w:szCs w:val="22"/>
        </w:rPr>
        <w:t xml:space="preserve">Scripture Forge's Prayer Power Map shows 12 timezone zones around the world — right now, believers are lifting their voices in prayer. The chain never breaks.</w:t>
      </w:r>
    </w:p>
    <w:p>
      <w:pPr>
        <w:spacing w:after="120" w:line="320"/>
      </w:pPr>
      <w:r>
        <w:rPr>
          <w:rFonts w:ascii="Calibri" w:cs="Calibri" w:eastAsia="Calibri" w:hAnsi="Calibri"/>
          <w:color w:val="2D2416"/>
          <w:sz w:val="22"/>
          <w:szCs w:val="22"/>
        </w:rPr>
        <w:t xml:space="preserve">Join the prayer wall: scriptureforge.app #UnitedInPrayer #PrayerPowerMap</w:t>
      </w:r>
    </w:p>
    <w:p>
      <w:pPr>
        <w:spacing w:before="180" w:after="100"/>
      </w:pPr>
      <w:r>
        <w:rPr>
          <w:rFonts w:ascii="Georgia" w:cs="Georgia" w:eastAsia="Georgia" w:hAnsi="Georgia"/>
          <w:b/>
          <w:bCs/>
          <w:color w:val="8B6914"/>
          <w:sz w:val="24"/>
          <w:szCs w:val="24"/>
        </w:rPr>
        <w:t xml:space="preserve">Pastor Testimonial Template</w:t>
      </w:r>
    </w:p>
    <w:p>
      <w:pPr>
        <w:spacing w:after="120" w:line="320"/>
      </w:pPr>
      <w:r>
        <w:rPr>
          <w:rFonts w:ascii="Calibri" w:cs="Calibri" w:eastAsia="Calibri" w:hAnsi="Calibri"/>
          <w:color w:val="2D2416"/>
          <w:sz w:val="22"/>
          <w:szCs w:val="22"/>
        </w:rPr>
        <w:t xml:space="preserve">[Name], a pastor in [Location], was preparing sermons from a single Bible with no commentary, no concordance, no study tools. Through the Miracle model, [Name] received free access to AI-powered sermon prep — funded by a subscriber on the other side of the world.</w:t>
      </w:r>
    </w:p>
    <w:p>
      <w:pPr>
        <w:spacing w:after="120" w:line="320"/>
      </w:pPr>
      <w:r>
        <w:rPr>
          <w:rFonts w:ascii="Calibri" w:cs="Calibri" w:eastAsia="Calibri" w:hAnsi="Calibri"/>
          <w:color w:val="2D2416"/>
          <w:sz w:val="22"/>
          <w:szCs w:val="22"/>
        </w:rPr>
        <w:t xml:space="preserve">'[Quote from pastor about how it helped]'</w:t>
      </w:r>
    </w:p>
    <w:p>
      <w:pPr>
        <w:spacing w:after="120" w:line="320"/>
      </w:pPr>
      <w:r>
        <w:rPr>
          <w:rFonts w:ascii="Calibri" w:cs="Calibri" w:eastAsia="Calibri" w:hAnsi="Calibri"/>
          <w:color w:val="2D2416"/>
          <w:sz w:val="22"/>
          <w:szCs w:val="22"/>
        </w:rPr>
        <w:t xml:space="preserve">This is what giving looks like. #TheMiracleEdition</w:t>
      </w:r>
    </w:p>
    <w:p>
      <w:pPr>
        <w:spacing w:before="180" w:after="100"/>
      </w:pPr>
      <w:r>
        <w:rPr>
          <w:rFonts w:ascii="Georgia" w:cs="Georgia" w:eastAsia="Georgia" w:hAnsi="Georgia"/>
          <w:b/>
          <w:bCs/>
          <w:color w:val="8B6914"/>
          <w:sz w:val="24"/>
          <w:szCs w:val="24"/>
        </w:rPr>
        <w:t xml:space="preserve">Weekly Series: 'Verse &amp; Forge'</w:t>
      </w:r>
    </w:p>
    <w:p>
      <w:pPr>
        <w:spacing w:after="120" w:line="320"/>
      </w:pPr>
      <w:r>
        <w:rPr>
          <w:rFonts w:ascii="Calibri" w:cs="Calibri" w:eastAsia="Calibri" w:hAnsi="Calibri"/>
          <w:color w:val="2D2416"/>
          <w:sz w:val="22"/>
          <w:szCs w:val="22"/>
        </w:rPr>
        <w:t xml:space="preserve">Every Monday, share a verse + a sermon insight generated by Scripture Forge:</w:t>
      </w:r>
    </w:p>
    <w:p>
      <w:pPr>
        <w:spacing w:after="120" w:line="320"/>
      </w:pPr>
      <w:r>
        <w:rPr>
          <w:rFonts w:ascii="Calibri" w:cs="Calibri" w:eastAsia="Calibri" w:hAnsi="Calibri"/>
          <w:color w:val="2D2416"/>
          <w:sz w:val="22"/>
          <w:szCs w:val="22"/>
        </w:rPr>
        <w:t xml:space="preserve">📖 Verse: 'I can do all things through Christ which strengtheneth me.' — Philippians 4:13</w:t>
      </w:r>
    </w:p>
    <w:p>
      <w:pPr>
        <w:spacing w:after="120" w:line="320"/>
      </w:pPr>
      <w:r>
        <w:rPr>
          <w:rFonts w:ascii="Calibri" w:cs="Calibri" w:eastAsia="Calibri" w:hAnsi="Calibri"/>
          <w:color w:val="2D2416"/>
          <w:sz w:val="22"/>
          <w:szCs w:val="22"/>
        </w:rPr>
        <w:t xml:space="preserve">🎤 Forge Insight: 'The Greek word 'ischyō' doesn't mean self-empowerment — it means being strengthened by an external source. Paul's power came not from within, but from Christ dwelling in him.'</w:t>
      </w:r>
    </w:p>
    <w:p>
      <w:pPr>
        <w:spacing w:after="120" w:line="320"/>
      </w:pPr>
      <w:r>
        <w:rPr>
          <w:rFonts w:ascii="Calibri" w:cs="Calibri" w:eastAsia="Calibri" w:hAnsi="Calibri"/>
          <w:color w:val="2D2416"/>
          <w:sz w:val="22"/>
          <w:szCs w:val="22"/>
        </w:rPr>
        <w:t xml:space="preserve">#VerseAndForge #ScriptureForge</w:t>
      </w:r>
    </w:p>
    <w:p>
      <w:pPr>
        <w:pStyle w:val="Heading2"/>
        <w:spacing w:before="240" w:after="140"/>
      </w:pPr>
      <w:r>
        <w:rPr>
          <w:rFonts w:ascii="Georgia" w:cs="Georgia" w:eastAsia="Georgia" w:hAnsi="Georgia"/>
          <w:b/>
          <w:bCs/>
          <w:color w:val="2C5F8A"/>
          <w:sz w:val="28"/>
          <w:szCs w:val="28"/>
        </w:rPr>
        <w:t xml:space="preserve">10.4 Platform-Specific Guidelines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7380"/>
      </w:tblGrid>
      <w:tr>
        <w:tc>
          <w:tcPr>
            <w:tcW w:type="dxa" w:w="246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738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Strategy</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Facebook</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Long-form posts, pastor testimonials, Miracle counter updates, community prayer requests. Target: church leaders, ministry groups.</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Instagram</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Visual verse cards, behind-the-scenes of sermon prep, Reels showing the app in action. Target: younger pastors, worship leaders.</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X (Twitter)</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Short insights, verse + forge pairings, prayer prompts, tech updates. Target: faith tech community, Christian thought leaders.</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YouTube</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Tutorial videos: 'How to prep a sermon in 30 minutes', 'Scripture Forge walkthrough'. Target: pastors seeking tools.</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TikTok</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Quick demos: 'Watch me generate a sermon in 60 seconds', daily verse animations. Target: Gen Z believers.</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LinkedIn</w:t>
            </w:r>
          </w:p>
        </w:tc>
        <w:tc>
          <w:tcPr>
            <w:tcW w:type="dxa" w:w="73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Ministry tech articles, the Miracle model as a business case study, partnership announcements. Target: faith tech investors, church leadership.</w:t>
            </w:r>
          </w:p>
        </w:tc>
      </w:tr>
    </w:tbl>
    <w:p>
      <w:r>
        <w:br w:type="page"/>
      </w:r>
    </w:p>
    <w:p>
      <w:pPr>
        <w:pStyle w:val="Heading1"/>
        <w:spacing w:before="300" w:after="200"/>
      </w:pPr>
      <w:r>
        <w:rPr>
          <w:rFonts w:ascii="Georgia" w:cs="Georgia" w:eastAsia="Georgia" w:hAnsi="Georgia"/>
          <w:b/>
          <w:bCs/>
          <w:color w:val="2D2416"/>
          <w:sz w:val="36"/>
          <w:szCs w:val="36"/>
        </w:rPr>
        <w:t xml:space="preserve">11. Frequently Asked Questions</w:t>
      </w:r>
    </w:p>
    <w:p>
      <w:pPr>
        <w:spacing w:before="180" w:after="100"/>
      </w:pPr>
      <w:r>
        <w:rPr>
          <w:rFonts w:ascii="Georgia" w:cs="Georgia" w:eastAsia="Georgia" w:hAnsi="Georgia"/>
          <w:b/>
          <w:bCs/>
          <w:color w:val="8B6914"/>
          <w:sz w:val="24"/>
          <w:szCs w:val="24"/>
        </w:rPr>
        <w:t xml:space="preserve">Is Scripture Forge free?</w:t>
      </w:r>
    </w:p>
    <w:p>
      <w:pPr>
        <w:spacing w:after="120" w:line="320"/>
      </w:pPr>
      <w:r>
        <w:rPr>
          <w:rFonts w:ascii="Calibri" w:cs="Calibri" w:eastAsia="Calibri" w:hAnsi="Calibri"/>
          <w:color w:val="2D2416"/>
          <w:sz w:val="22"/>
          <w:szCs w:val="22"/>
        </w:rPr>
        <w:t xml:space="preserve">Yes — the Miracle tier is completely free. It is funded by paid subscribers through the buy-one-give-one model. Miracle tier includes 3 AI sermon outlines per day, Bible text access, and the document builder.</w:t>
      </w:r>
    </w:p>
    <w:p>
      <w:pPr>
        <w:spacing w:before="180" w:after="100"/>
      </w:pPr>
      <w:r>
        <w:rPr>
          <w:rFonts w:ascii="Georgia" w:cs="Georgia" w:eastAsia="Georgia" w:hAnsi="Georgia"/>
          <w:b/>
          <w:bCs/>
          <w:color w:val="8B6914"/>
          <w:sz w:val="24"/>
          <w:szCs w:val="24"/>
        </w:rPr>
        <w:t xml:space="preserve">Which Bible translation does it use?</w:t>
      </w:r>
    </w:p>
    <w:p>
      <w:pPr>
        <w:spacing w:after="120" w:line="320"/>
      </w:pPr>
      <w:r>
        <w:rPr>
          <w:rFonts w:ascii="Calibri" w:cs="Calibri" w:eastAsia="Calibri" w:hAnsi="Calibri"/>
          <w:color w:val="2D2416"/>
          <w:sz w:val="22"/>
          <w:szCs w:val="22"/>
        </w:rPr>
        <w:t xml:space="preserve">Scripture Forge uses the King James Version (KJV) via bible-api.com for live text. The AI can generate approximate comparisons with other translations (ESV, NIV, NASB, NKJV), but these are AI-recalled and should be verified against official copies.</w:t>
      </w:r>
    </w:p>
    <w:p>
      <w:pPr>
        <w:spacing w:before="180" w:after="100"/>
      </w:pPr>
      <w:r>
        <w:rPr>
          <w:rFonts w:ascii="Georgia" w:cs="Georgia" w:eastAsia="Georgia" w:hAnsi="Georgia"/>
          <w:b/>
          <w:bCs/>
          <w:color w:val="8B6914"/>
          <w:sz w:val="24"/>
          <w:szCs w:val="24"/>
        </w:rPr>
        <w:t xml:space="preserve">Is this app for Catholics too?</w:t>
      </w:r>
    </w:p>
    <w:p>
      <w:pPr>
        <w:spacing w:after="120" w:line="320"/>
      </w:pPr>
      <w:r>
        <w:rPr>
          <w:rFonts w:ascii="Calibri" w:cs="Calibri" w:eastAsia="Calibri" w:hAnsi="Calibri"/>
          <w:color w:val="2D2416"/>
          <w:sz w:val="22"/>
          <w:szCs w:val="22"/>
        </w:rPr>
        <w:t xml:space="preserve">Yes. Scripture Forge is designed for all Christians — Catholic, Protestant, Orthodox, Evangelical, Pentecostal, non-denominational, and all who follow Christ. The language, imagery, and community guidelines are intentionally inclusive of all traditions. The cross (✝) is used throughout as a universal Christian symbol.</w:t>
      </w:r>
    </w:p>
    <w:p>
      <w:pPr>
        <w:spacing w:before="180" w:after="100"/>
      </w:pPr>
      <w:r>
        <w:rPr>
          <w:rFonts w:ascii="Georgia" w:cs="Georgia" w:eastAsia="Georgia" w:hAnsi="Georgia"/>
          <w:b/>
          <w:bCs/>
          <w:color w:val="8B6914"/>
          <w:sz w:val="24"/>
          <w:szCs w:val="24"/>
        </w:rPr>
        <w:t xml:space="preserve">Can I use AI-generated sermons in my church?</w:t>
      </w:r>
    </w:p>
    <w:p>
      <w:pPr>
        <w:spacing w:after="120" w:line="320"/>
      </w:pPr>
      <w:r>
        <w:rPr>
          <w:rFonts w:ascii="Calibri" w:cs="Calibri" w:eastAsia="Calibri" w:hAnsi="Calibri"/>
          <w:color w:val="2D2416"/>
          <w:sz w:val="22"/>
          <w:szCs w:val="22"/>
        </w:rPr>
        <w:t xml:space="preserve">Yes, absolutely. AI-generated content is provided for your personal and ministry use. However, we strongly recommend reviewing all content for theological accuracy and alignment with your tradition before preaching. The AI is a starting point, not a replacement for the Holy Spirit's guidance in your preparation.</w:t>
      </w:r>
    </w:p>
    <w:p>
      <w:pPr>
        <w:spacing w:before="180" w:after="100"/>
      </w:pPr>
      <w:r>
        <w:rPr>
          <w:rFonts w:ascii="Georgia" w:cs="Georgia" w:eastAsia="Georgia" w:hAnsi="Georgia"/>
          <w:b/>
          <w:bCs/>
          <w:color w:val="8B6914"/>
          <w:sz w:val="24"/>
          <w:szCs w:val="24"/>
        </w:rPr>
        <w:t xml:space="preserve">Does the app work offline?</w:t>
      </w:r>
    </w:p>
    <w:p>
      <w:pPr>
        <w:spacing w:after="120" w:line="320"/>
      </w:pPr>
      <w:r>
        <w:rPr>
          <w:rFonts w:ascii="Calibri" w:cs="Calibri" w:eastAsia="Calibri" w:hAnsi="Calibri"/>
          <w:color w:val="2D2416"/>
          <w:sz w:val="22"/>
          <w:szCs w:val="22"/>
        </w:rPr>
        <w:t xml:space="preserve">Partially. Bible text and AI results you have previously loaded are cached and available offline. Document editing works fully offline. New AI generation requires an internet connection.</w:t>
      </w:r>
    </w:p>
    <w:p>
      <w:pPr>
        <w:spacing w:before="180" w:after="100"/>
      </w:pPr>
      <w:r>
        <w:rPr>
          <w:rFonts w:ascii="Georgia" w:cs="Georgia" w:eastAsia="Georgia" w:hAnsi="Georgia"/>
          <w:b/>
          <w:bCs/>
          <w:color w:val="8B6914"/>
          <w:sz w:val="24"/>
          <w:szCs w:val="24"/>
        </w:rPr>
        <w:t xml:space="preserve">How do I report a bug or request a feature?</w:t>
      </w:r>
    </w:p>
    <w:p>
      <w:pPr>
        <w:spacing w:after="120" w:line="320"/>
      </w:pPr>
      <w:r>
        <w:rPr>
          <w:rFonts w:ascii="Calibri" w:cs="Calibri" w:eastAsia="Calibri" w:hAnsi="Calibri"/>
          <w:color w:val="2D2416"/>
          <w:sz w:val="22"/>
          <w:szCs w:val="22"/>
        </w:rPr>
        <w:t xml:space="preserve">Submit through GitHub Issues (github.com/kjssamsungdev-max/scripture-forge/issues), email feedback@scriptureforge.app, or post in the Community Events tab.</w:t>
      </w:r>
    </w:p>
    <w:p>
      <w:pPr>
        <w:spacing w:before="180" w:after="100"/>
      </w:pPr>
      <w:r>
        <w:rPr>
          <w:rFonts w:ascii="Georgia" w:cs="Georgia" w:eastAsia="Georgia" w:hAnsi="Georgia"/>
          <w:b/>
          <w:bCs/>
          <w:color w:val="8B6914"/>
          <w:sz w:val="24"/>
          <w:szCs w:val="24"/>
        </w:rPr>
        <w:t xml:space="preserve">What data do you collect?</w:t>
      </w:r>
    </w:p>
    <w:p>
      <w:pPr>
        <w:spacing w:after="120" w:line="320"/>
      </w:pPr>
      <w:r>
        <w:rPr>
          <w:rFonts w:ascii="Calibri" w:cs="Calibri" w:eastAsia="Calibri" w:hAnsi="Calibri"/>
          <w:color w:val="2D2416"/>
          <w:sz w:val="22"/>
          <w:szCs w:val="22"/>
        </w:rPr>
        <w:t xml:space="preserve">Only your name, email, and tier selection. Usage counts for tier enforcement. Community content you voluntarily share. We never sell data. See our full Privacy Policy (Section 5).</w:t>
      </w:r>
    </w:p>
    <w:p>
      <w:pPr>
        <w:spacing w:before="180" w:after="100"/>
      </w:pPr>
      <w:r>
        <w:rPr>
          <w:rFonts w:ascii="Georgia" w:cs="Georgia" w:eastAsia="Georgia" w:hAnsi="Georgia"/>
          <w:b/>
          <w:bCs/>
          <w:color w:val="8B6914"/>
          <w:sz w:val="24"/>
          <w:szCs w:val="24"/>
        </w:rPr>
        <w:t xml:space="preserve">Who built this?</w:t>
      </w:r>
    </w:p>
    <w:p>
      <w:pPr>
        <w:spacing w:after="120" w:line="320"/>
      </w:pPr>
      <w:r>
        <w:rPr>
          <w:rFonts w:ascii="Calibri" w:cs="Calibri" w:eastAsia="Calibri" w:hAnsi="Calibri"/>
          <w:color w:val="2D2416"/>
          <w:sz w:val="22"/>
          <w:szCs w:val="22"/>
        </w:rPr>
        <w:t xml:space="preserve">Scripture Forge was built by Kevin at Artisans F&amp;B Corp in Puerto Princesa, Palawan, Philippines. A solo developer who believes that the tools of faith should be available to everyone, especially those who serve in the hardest places.</w:t>
      </w:r>
    </w:p>
    <w:p>
      <w:r>
        <w:br w:type="page"/>
      </w:r>
    </w:p>
    <w:p>
      <w:pPr>
        <w:pStyle w:val="Heading1"/>
        <w:spacing w:before="300" w:after="200"/>
      </w:pPr>
      <w:r>
        <w:rPr>
          <w:rFonts w:ascii="Georgia" w:cs="Georgia" w:eastAsia="Georgia" w:hAnsi="Georgia"/>
          <w:b/>
          <w:bCs/>
          <w:color w:val="2D2416"/>
          <w:sz w:val="36"/>
          <w:szCs w:val="36"/>
        </w:rPr>
        <w:t xml:space="preserve">12. Contact &amp; Support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6560"/>
      </w:tblGrid>
      <w:tr>
        <w:tc>
          <w:tcPr>
            <w:tcW w:type="dxa" w:w="3280"/>
            <w:tcBorders>
              <w:top w:val="single" w:color="E8E0D4" w:sz="1"/>
              <w:left w:val="single" w:color="E8E0D4" w:sz="1"/>
              <w:bottom w:val="single" w:color="E8E0D4" w:sz="1"/>
              <w:right w:val="single" w:color="E8E0D4" w:sz="1"/>
            </w:tcBorders>
            <w:shd w:fill="2C5F8A" w:val="clear"/>
            <w:tcMar>
              <w:top w:type="dxa" w:w="80"/>
              <w:left w:type="dxa" w:w="120"/>
              <w:bottom w:type="dxa" w:w="80"/>
              <w:right w:type="dxa" w:w="120"/>
            </w:tcMar>
          </w:tcPr>
          <w:p>
            <w:r>
              <w:rPr>
                <w:rFonts w:ascii="Calibri" w:cs="Calibri" w:eastAsia="Calibri" w:hAnsi="Calibri"/>
                <w:b/>
                <w:bCs/>
                <w:color w:val="FFFFFF"/>
                <w:sz w:val="20"/>
                <w:szCs w:val="20"/>
              </w:rPr>
              <w:t xml:space="preserve">Channel</w:t>
            </w:r>
          </w:p>
        </w:tc>
        <w:tc>
          <w:tcPr>
            <w:tcW w:type="dxa" w:w="6560"/>
            <w:tcBorders>
              <w:top w:val="single" w:color="E8E0D4" w:sz="1"/>
              <w:left w:val="single" w:color="E8E0D4" w:sz="1"/>
              <w:bottom w:val="single" w:color="E8E0D4" w:sz="1"/>
              <w:right w:val="single" w:color="E8E0D4" w:sz="1"/>
            </w:tcBorders>
            <w:shd w:fill="2C5F8A"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3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General Support</w:t>
            </w:r>
          </w:p>
        </w:tc>
        <w:tc>
          <w:tcPr>
            <w:tcW w:type="dxa" w:w="65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support@scriptureforge.app</w:t>
            </w:r>
          </w:p>
        </w:tc>
      </w:tr>
      <w:tr>
        <w:tc>
          <w:tcPr>
            <w:tcW w:type="dxa" w:w="3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Feedback &amp; Features</w:t>
            </w:r>
          </w:p>
        </w:tc>
        <w:tc>
          <w:tcPr>
            <w:tcW w:type="dxa" w:w="65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feedback@scriptureforge.app</w:t>
            </w:r>
          </w:p>
        </w:tc>
      </w:tr>
      <w:tr>
        <w:tc>
          <w:tcPr>
            <w:tcW w:type="dxa" w:w="3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Privacy Inquiries</w:t>
            </w:r>
          </w:p>
        </w:tc>
        <w:tc>
          <w:tcPr>
            <w:tcW w:type="dxa" w:w="65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privacy@scriptureforge.app</w:t>
            </w:r>
          </w:p>
        </w:tc>
      </w:tr>
      <w:tr>
        <w:tc>
          <w:tcPr>
            <w:tcW w:type="dxa" w:w="3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GitHub</w:t>
            </w:r>
          </w:p>
        </w:tc>
        <w:tc>
          <w:tcPr>
            <w:tcW w:type="dxa" w:w="65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github.com/kjssamsungdev-max/scripture-forge</w:t>
            </w:r>
          </w:p>
        </w:tc>
      </w:tr>
      <w:tr>
        <w:tc>
          <w:tcPr>
            <w:tcW w:type="dxa" w:w="328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Developer</w:t>
            </w:r>
          </w:p>
        </w:tc>
        <w:tc>
          <w:tcPr>
            <w:tcW w:type="dxa" w:w="65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Kevin / Artisans F&amp;B Corp, Puerto Princesa, Palawan, Philippines</w:t>
            </w:r>
          </w:p>
        </w:tc>
      </w:tr>
    </w:tbl>
    <w:p>
      <w:pPr>
        <w:spacing w:before="400"/>
      </w:pPr>
    </w:p>
    <w:p>
      <w:pPr>
        <w:pBdr>
          <w:bottom w:val="single" w:color="E8E0D4" w:sz="2"/>
        </w:pBdr>
        <w:spacing w:before="200" w:after="200"/>
      </w:pPr>
    </w:p>
    <w:p>
      <w:pPr>
        <w:spacing w:before="160" w:after="160"/>
        <w:jc w:val="center"/>
      </w:pPr>
      <w:r>
        <w:rPr>
          <w:rFonts w:ascii="Georgia" w:cs="Georgia" w:eastAsia="Georgia" w:hAnsi="Georgia"/>
          <w:i/>
          <w:iCs/>
          <w:color w:val="8B6914"/>
          <w:sz w:val="22"/>
          <w:szCs w:val="22"/>
        </w:rPr>
        <w:t xml:space="preserve">"Freely ye have received, freely give."</w:t>
      </w:r>
      <w:r>
        <w:rPr>
          <w:rFonts w:ascii="Calibri" w:cs="Calibri" w:eastAsia="Calibri" w:hAnsi="Calibri"/>
          <w:color w:val="8A7E6E"/>
          <w:sz w:val="20"/>
          <w:szCs w:val="20"/>
        </w:rPr>
        <w:t xml:space="preserve">
— Matthew 10:8 KJV</w:t>
      </w:r>
    </w:p>
    <w:p>
      <w:pPr>
        <w:spacing w:after="100"/>
        <w:jc w:val="center"/>
      </w:pPr>
      <w:r>
        <w:rPr>
          <w:rFonts w:ascii="Georgia" w:cs="Georgia" w:eastAsia="Georgia" w:hAnsi="Georgia"/>
          <w:color w:val="8A7E6E"/>
          <w:sz w:val="20"/>
          <w:szCs w:val="20"/>
        </w:rPr>
        <w:t xml:space="preserve">Scripture Forge — The Miracle Edition</w:t>
      </w:r>
    </w:p>
    <w:p>
      <w:pPr>
        <w:jc w:val="center"/>
      </w:pPr>
      <w:r>
        <w:rPr>
          <w:rFonts w:ascii="Calibri" w:cs="Calibri" w:eastAsia="Calibri" w:hAnsi="Calibri"/>
          <w:color w:val="8A7E6E"/>
          <w:sz w:val="18"/>
          <w:szCs w:val="18"/>
        </w:rPr>
        <w:t xml:space="preserve">Built with love in Palawan, Philippines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Georgia" w:cs="Georgia" w:eastAsia="Georgia" w:hAnsi="Georgia"/>
      <w:b/>
      <w:bCs/>
      <w:sz w:val="36"/>
      <w:szCs w:val="36"/>
    </w:rPr>
  </w:style>
  <w:style w:type="paragraph" w:styleId="Heading2">
    <w:name w:val="Heading 2"/>
    <w:basedOn w:val="Normal"/>
    <w:next w:val="Normal"/>
    <w:qFormat/>
    <w:pPr>
      <w:spacing w:before="240" w:after="14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2026-03-27T04:02:10.545Z</dcterms:created>
  <dcterms:modified xsi:type="dcterms:W3CDTF">2026-03-27T04:02:10.545Z</dcterms:modified>
</cp:coreProperties>
</file>

<file path=docProps/custom.xml><?xml version="1.0" encoding="utf-8"?>
<Properties xmlns="http://schemas.openxmlformats.org/officeDocument/2006/custom-properties" xmlns:vt="http://schemas.openxmlformats.org/officeDocument/2006/docPropsVTypes"/>
</file>