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DE7" w:rsidRDefault="00B7488B">
      <w:pPr>
        <w:spacing w:after="160" w:line="300" w:lineRule="auto"/>
        <w:rPr>
          <w:lang w:eastAsia="ko-KR"/>
        </w:rPr>
      </w:pPr>
      <w:r>
        <w:rPr>
          <w:rFonts w:ascii="맑은 고딕" w:eastAsia="맑은 고딕" w:hAnsi="맑은 고딕"/>
          <w:color w:val="64748B"/>
          <w:sz w:val="17"/>
          <w:lang w:eastAsia="ko-KR"/>
        </w:rPr>
        <w:t>한국항공우주학회 학술발표회 논문집 (Proceedings of the KSAS Conference)</w:t>
      </w:r>
    </w:p>
    <w:p w:rsidR="00026DE7" w:rsidRDefault="00B7488B">
      <w:pPr>
        <w:spacing w:before="80" w:after="120" w:line="300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29"/>
          <w:lang w:eastAsia="ko-KR"/>
        </w:rPr>
        <w:t xml:space="preserve">달 탐사 </w:t>
      </w:r>
      <w:proofErr w:type="spellStart"/>
      <w:r>
        <w:rPr>
          <w:rFonts w:ascii="맑은 고딕" w:eastAsia="맑은 고딕" w:hAnsi="맑은 고딕"/>
          <w:b/>
          <w:color w:val="0F172A"/>
          <w:sz w:val="29"/>
          <w:lang w:eastAsia="ko-KR"/>
        </w:rPr>
        <w:t>항법신호</w:t>
      </w:r>
      <w:proofErr w:type="spellEnd"/>
      <w:r>
        <w:rPr>
          <w:rFonts w:ascii="맑은 고딕" w:eastAsia="맑은 고딕" w:hAnsi="맑은 고딕"/>
          <w:b/>
          <w:color w:val="0F172A"/>
          <w:sz w:val="29"/>
          <w:lang w:eastAsia="ko-KR"/>
        </w:rPr>
        <w:t>(</w:t>
      </w:r>
      <w:proofErr w:type="spellStart"/>
      <w:r>
        <w:rPr>
          <w:rFonts w:ascii="맑은 고딕" w:eastAsia="맑은 고딕" w:hAnsi="맑은 고딕"/>
          <w:b/>
          <w:color w:val="0F172A"/>
          <w:sz w:val="29"/>
          <w:lang w:eastAsia="ko-KR"/>
        </w:rPr>
        <w:t>LunaNet</w:t>
      </w:r>
      <w:proofErr w:type="spellEnd"/>
      <w:r>
        <w:rPr>
          <w:rFonts w:ascii="맑은 고딕" w:eastAsia="맑은 고딕" w:hAnsi="맑은 고딕"/>
          <w:b/>
          <w:color w:val="0F172A"/>
          <w:sz w:val="29"/>
          <w:lang w:eastAsia="ko-KR"/>
        </w:rPr>
        <w:t xml:space="preserve"> AFS)의 우주 지연감내네트워크(DTN) 전송을 위한</w:t>
      </w:r>
      <w:r>
        <w:rPr>
          <w:rFonts w:ascii="맑은 고딕" w:eastAsia="맑은 고딕" w:hAnsi="맑은 고딕" w:hint="eastAsia"/>
          <w:b/>
          <w:color w:val="0F172A"/>
          <w:sz w:val="29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F172A"/>
          <w:sz w:val="29"/>
          <w:lang w:eastAsia="ko-KR"/>
        </w:rPr>
        <w:t xml:space="preserve">프레임 </w:t>
      </w:r>
      <w:r w:rsidR="00D0616C">
        <w:rPr>
          <w:rFonts w:ascii="맑은 고딕" w:eastAsia="맑은 고딕" w:hAnsi="맑은 고딕" w:hint="eastAsia"/>
          <w:b/>
          <w:color w:val="0F172A"/>
          <w:sz w:val="29"/>
          <w:lang w:eastAsia="ko-KR"/>
        </w:rPr>
        <w:t xml:space="preserve">구성 </w:t>
      </w:r>
      <w:r>
        <w:rPr>
          <w:rFonts w:ascii="맑은 고딕" w:eastAsia="맑은 고딕" w:hAnsi="맑은 고딕"/>
          <w:b/>
          <w:color w:val="0F172A"/>
          <w:sz w:val="29"/>
          <w:lang w:eastAsia="ko-KR"/>
        </w:rPr>
        <w:t xml:space="preserve">및 </w:t>
      </w:r>
      <w:proofErr w:type="spellStart"/>
      <w:r>
        <w:rPr>
          <w:rFonts w:ascii="맑은 고딕" w:eastAsia="맑은 고딕" w:hAnsi="맑은 고딕"/>
          <w:b/>
          <w:color w:val="0F172A"/>
          <w:sz w:val="29"/>
          <w:lang w:eastAsia="ko-KR"/>
        </w:rPr>
        <w:t>시계오차</w:t>
      </w:r>
      <w:proofErr w:type="spellEnd"/>
      <w:r>
        <w:rPr>
          <w:rFonts w:ascii="맑은 고딕" w:eastAsia="맑은 고딕" w:hAnsi="맑은 고딕"/>
          <w:b/>
          <w:color w:val="0F172A"/>
          <w:sz w:val="29"/>
          <w:lang w:eastAsia="ko-KR"/>
        </w:rPr>
        <w:t xml:space="preserve"> 흡수 기반 </w:t>
      </w:r>
      <w:proofErr w:type="spellStart"/>
      <w:r>
        <w:rPr>
          <w:rFonts w:ascii="맑은 고딕" w:eastAsia="맑은 고딕" w:hAnsi="맑은 고딕"/>
          <w:b/>
          <w:color w:val="0F172A"/>
          <w:sz w:val="29"/>
          <w:lang w:eastAsia="ko-KR"/>
        </w:rPr>
        <w:t>측위</w:t>
      </w:r>
      <w:proofErr w:type="spellEnd"/>
      <w:r>
        <w:rPr>
          <w:rFonts w:ascii="맑은 고딕" w:eastAsia="맑은 고딕" w:hAnsi="맑은 고딕"/>
          <w:b/>
          <w:color w:val="0F172A"/>
          <w:sz w:val="29"/>
          <w:lang w:eastAsia="ko-KR"/>
        </w:rPr>
        <w:t xml:space="preserve"> 검증 시스템 설계</w:t>
      </w:r>
    </w:p>
    <w:p w:rsidR="00026DE7" w:rsidRDefault="00B7488B">
      <w:pPr>
        <w:spacing w:line="300" w:lineRule="auto"/>
        <w:jc w:val="center"/>
      </w:pPr>
      <w:r>
        <w:rPr>
          <w:rFonts w:ascii="맑은 고딕" w:eastAsia="맑은 고딕" w:hAnsi="맑은 고딕"/>
          <w:b/>
          <w:color w:val="1E3A8A"/>
        </w:rPr>
        <w:t>Design and Verification of an AFS Frame Encoding and Clock-Bias-Absorbing PVT Testbed</w:t>
      </w:r>
      <w:r>
        <w:rPr>
          <w:rFonts w:ascii="맑은 고딕" w:eastAsia="맑은 고딕" w:hAnsi="맑은 고딕"/>
          <w:b/>
          <w:color w:val="1E3A8A"/>
        </w:rPr>
        <w:br/>
        <w:t>over Delay-Tolerant Networks for Lunar Navigation</w:t>
      </w:r>
    </w:p>
    <w:p w:rsidR="00026DE7" w:rsidRDefault="00B7488B">
      <w:pPr>
        <w:spacing w:after="40" w:line="300" w:lineRule="auto"/>
        <w:jc w:val="center"/>
        <w:rPr>
          <w:lang w:eastAsia="ko-KR"/>
        </w:rPr>
      </w:pPr>
      <w:r>
        <w:rPr>
          <w:rFonts w:ascii="맑은 고딕" w:eastAsia="맑은 고딕" w:hAnsi="맑은 고딕" w:hint="eastAsia"/>
          <w:b/>
          <w:sz w:val="20"/>
          <w:lang w:eastAsia="ko-KR"/>
        </w:rPr>
        <w:t>김진수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* · </w:t>
      </w:r>
      <w:r>
        <w:rPr>
          <w:rFonts w:ascii="맑은 고딕" w:eastAsia="맑은 고딕" w:hAnsi="맑은 고딕" w:hint="eastAsia"/>
          <w:b/>
          <w:sz w:val="20"/>
          <w:lang w:eastAsia="ko-KR"/>
        </w:rPr>
        <w:t>0</w:t>
      </w:r>
      <w:r>
        <w:rPr>
          <w:rFonts w:ascii="맑은 고딕" w:eastAsia="맑은 고딕" w:hAnsi="맑은 고딕"/>
          <w:b/>
          <w:sz w:val="20"/>
          <w:lang w:eastAsia="ko-KR"/>
        </w:rPr>
        <w:t>00** · 000***</w:t>
      </w:r>
    </w:p>
    <w:p w:rsidR="00026DE7" w:rsidRDefault="00B7488B">
      <w:pPr>
        <w:spacing w:after="240" w:line="300" w:lineRule="auto"/>
        <w:jc w:val="center"/>
        <w:rPr>
          <w:lang w:eastAsia="ko-KR"/>
        </w:rPr>
      </w:pPr>
      <w:r>
        <w:rPr>
          <w:rFonts w:ascii="맑은 고딕" w:eastAsia="맑은 고딕" w:hAnsi="맑은 고딕"/>
          <w:color w:val="475569"/>
          <w:sz w:val="17"/>
          <w:lang w:eastAsia="ko-KR"/>
        </w:rPr>
        <w:t xml:space="preserve">*소속기관 </w:t>
      </w:r>
      <w:proofErr w:type="spellStart"/>
      <w:r w:rsidR="009B43D7">
        <w:rPr>
          <w:rFonts w:ascii="맑은 고딕" w:eastAsia="맑은 고딕" w:hAnsi="맑은 고딕" w:hint="eastAsia"/>
          <w:color w:val="475569"/>
          <w:sz w:val="17"/>
          <w:lang w:eastAsia="ko-KR"/>
        </w:rPr>
        <w:t>아이엠티</w:t>
      </w:r>
      <w:proofErr w:type="spellEnd"/>
      <w:r>
        <w:rPr>
          <w:rFonts w:ascii="맑은 고딕" w:eastAsia="맑은 고딕" w:hAnsi="맑은 고딕"/>
          <w:color w:val="475569"/>
          <w:sz w:val="17"/>
          <w:lang w:eastAsia="ko-KR"/>
        </w:rPr>
        <w:t>(</w:t>
      </w:r>
      <w:r w:rsidR="001B1B16">
        <w:rPr>
          <w:rFonts w:ascii="맑은 고딕" w:eastAsia="맑은 고딕" w:hAnsi="맑은 고딕"/>
          <w:color w:val="475569"/>
          <w:sz w:val="17"/>
          <w:lang w:eastAsia="ko-KR"/>
        </w:rPr>
        <w:t xml:space="preserve"> IMT</w:t>
      </w:r>
      <w:r w:rsidR="002364E6">
        <w:rPr>
          <w:rFonts w:ascii="맑은 고딕" w:eastAsia="맑은 고딕" w:hAnsi="맑은 고딕"/>
          <w:color w:val="475569"/>
          <w:sz w:val="17"/>
          <w:lang w:eastAsia="ko-KR"/>
        </w:rPr>
        <w:t xml:space="preserve"> </w:t>
      </w:r>
      <w:r>
        <w:rPr>
          <w:rFonts w:ascii="맑은 고딕" w:eastAsia="맑은 고딕" w:hAnsi="맑은 고딕"/>
          <w:color w:val="475569"/>
          <w:sz w:val="17"/>
          <w:lang w:eastAsia="ko-KR"/>
        </w:rPr>
        <w:t>/ Company)</w:t>
      </w:r>
    </w:p>
    <w:p w:rsidR="00026DE7" w:rsidRDefault="00B7488B">
      <w:pPr>
        <w:spacing w:before="80" w:after="80" w:line="300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20"/>
          <w:lang w:eastAsia="ko-KR"/>
        </w:rPr>
        <w:t>초 록 (Abstract)</w:t>
      </w:r>
    </w:p>
    <w:p w:rsidR="00026DE7" w:rsidRDefault="00B7488B">
      <w:pPr>
        <w:spacing w:after="120" w:line="300" w:lineRule="auto"/>
        <w:ind w:left="454" w:right="454" w:firstLine="200"/>
        <w:jc w:val="both"/>
        <w:rPr>
          <w:lang w:eastAsia="ko-KR"/>
        </w:rPr>
      </w:pPr>
      <w:r>
        <w:rPr>
          <w:rFonts w:ascii="맑은 고딕" w:eastAsia="맑은 고딕" w:hAnsi="맑은 고딕"/>
          <w:color w:val="334155"/>
          <w:sz w:val="18"/>
          <w:lang w:eastAsia="ko-KR"/>
        </w:rPr>
        <w:t>우리는 지구 GNSS(Global Navigation Satellite System)로부터 위치 및 시각 정보를 수신하여 일상 및 산업 전반에서 활용하고 있으며, 최근 국제적인 심우주 및 달 탐사 임무의 확장에 따라 달 환경을 위한 독자적인 PNT(Position, Navigation, and Timing) 인프라 구축이 요구되고 있다. 이에 미 항공우주국(NASA)을 비롯한 국제 우주 기관들은 달 탐사 표준 항법 신호 규격인 LunaNet AFS(Augmented Forward Signal)와 심우주 통신의 핵심 프로토콜인 지연감내네트워크(DTN/HDTN)의 결합을 추진하고 있다. 그러나 긴 전파 지연과 간헐적 링크 단절이 발생하는 우주 인터넷 환경에서 다단계 오류정정부호(BCH, 5G NR QC-LDPC)와 블록 인터리빙을 거친 항법 프레임의 종단간 비트 무결성을 유지하고, 네트워크 전달 지연이 반영된 의사거리(Pseudorange)로부터 3차원 위치 왜곡 없이 수신기 위치·속도·시각(PVT)을 산출할 수 있는지에 대한 실증 연구는 미흡한 실정이다. 본 논문에서는 NASA 최신 표준 규격(LSIS Vol-A / LNIS V5)에 완전 부합하도록 단일 서브블록(SB2, 1,176 bits) 내에 오픈소스 레퍼런스 호환 기본 10개 궤도·시계 요소(284 bits)와 GPS LNAV 잔여 조화 섭동 6종 및 시계 가속도(459 bits)를 단일 통합 탑재하고, 알마낙 슬롯인 SB3(846 bits)는 표준 0101 교대 패딩으로 유지하는 AFS 프레임 인코딩 기법을 설계하였다. 또한 실제 GNSS 수신기(u-blox ZED-F9T) 원시 관측 데이터를 활용한 종단간 시험을 통해, DTN 링크 지연(c·</w:t>
      </w:r>
      <w:r>
        <w:rPr>
          <w:rFonts w:ascii="맑은 고딕" w:eastAsia="맑은 고딕" w:hAnsi="맑은 고딕"/>
          <w:color w:val="334155"/>
          <w:sz w:val="18"/>
        </w:rPr>
        <w:t>Δ</w:t>
      </w:r>
      <w:r>
        <w:rPr>
          <w:rFonts w:ascii="맑은 고딕" w:eastAsia="맑은 고딕" w:hAnsi="맑은 고딕"/>
          <w:color w:val="334155"/>
          <w:sz w:val="18"/>
          <w:lang w:eastAsia="ko-KR"/>
        </w:rPr>
        <w:t>t)이 가우스-뉴턴 단독측위(SPP) 해법기에서 3차원 위치 좌표(x, y, z)의 왜곡 없이 수신기 시계 오차(dt_r)로 완벽히 분리·흡수됨을 규명하였으며, GNSS 원시 데이터, NASA 규격 부합 AFS 프레임 및 90초 RF I/Q 베이스밴드 신호의 3가지 전송 모드 모두에서 100% 완전한 복호 무결성을 검증하였다.</w:t>
      </w:r>
    </w:p>
    <w:p w:rsidR="00026DE7" w:rsidRDefault="00B7488B">
      <w:pPr>
        <w:spacing w:after="240" w:line="300" w:lineRule="auto"/>
        <w:ind w:left="454" w:right="454"/>
      </w:pPr>
      <w:r>
        <w:rPr>
          <w:rFonts w:ascii="맑은 고딕" w:eastAsia="맑은 고딕" w:hAnsi="맑은 고딕"/>
          <w:b/>
          <w:color w:val="1E3A8A"/>
          <w:sz w:val="17"/>
        </w:rPr>
        <w:t xml:space="preserve">키워드 : </w:t>
      </w:r>
      <w:r>
        <w:rPr>
          <w:rFonts w:ascii="맑은 고딕" w:eastAsia="맑은 고딕" w:hAnsi="맑은 고딕"/>
          <w:color w:val="0F172A"/>
          <w:sz w:val="17"/>
        </w:rPr>
        <w:t>달 항법, LunaNet, AFS 프레임, 지연감내네트워크, 시계오차 흡수, 단독측위</w:t>
      </w:r>
      <w:r>
        <w:rPr>
          <w:rFonts w:ascii="맑은 고딕" w:eastAsia="맑은 고딕" w:hAnsi="맑은 고딕"/>
          <w:color w:val="0F172A"/>
          <w:sz w:val="17"/>
        </w:rPr>
        <w:br/>
      </w:r>
      <w:r>
        <w:rPr>
          <w:rFonts w:ascii="맑은 고딕" w:eastAsia="맑은 고딕" w:hAnsi="맑은 고딕"/>
          <w:b/>
          <w:color w:val="1E3A8A"/>
          <w:sz w:val="17"/>
        </w:rPr>
        <w:t xml:space="preserve">Key Words : </w:t>
      </w:r>
      <w:r>
        <w:rPr>
          <w:rFonts w:ascii="맑은 고딕" w:eastAsia="맑은 고딕" w:hAnsi="맑은 고딕"/>
          <w:color w:val="0F172A"/>
          <w:sz w:val="17"/>
        </w:rPr>
        <w:t>Lunar Navigation, LunaNet, Augmented Forward Signal (AFS), Delay-Tolerant Networking (DTN), Clock Bias Absorption, Single Point Positioning (SPP)</w:t>
      </w:r>
    </w:p>
    <w:p w:rsidR="00026DE7" w:rsidRDefault="00026DE7">
      <w:pPr>
        <w:sectPr w:rsidR="00026DE7">
          <w:pgSz w:w="11906" w:h="16838"/>
          <w:pgMar w:top="1417" w:right="1134" w:bottom="1417" w:left="1134" w:header="720" w:footer="720" w:gutter="0"/>
          <w:cols w:space="425"/>
          <w:docGrid w:linePitch="360"/>
        </w:sectPr>
      </w:pPr>
    </w:p>
    <w:p w:rsidR="00026DE7" w:rsidRDefault="00B7488B">
      <w:pPr>
        <w:spacing w:before="200" w:after="80" w:line="300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lang w:eastAsia="ko-KR"/>
        </w:rPr>
        <w:lastRenderedPageBreak/>
        <w:t>Ⅰ. 서 론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최근 아르테미스(Artemis) 프로그램 등 국제적인 달 탐사 임무가 본격화됨에 따라, 달 궤도선 및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착륙선에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안정적인 통신과 항법(Position, Navigation, and Timing, </w:t>
      </w:r>
      <w:r>
        <w:rPr>
          <w:rFonts w:ascii="맑은 고딕" w:eastAsia="맑은 고딕" w:hAnsi="맑은 고딕"/>
          <w:sz w:val="18"/>
          <w:lang w:eastAsia="ko-KR"/>
        </w:rPr>
        <w:lastRenderedPageBreak/>
        <w:t>PNT) 서비스를 제공하기 위한 우주 인프라 표준화가 활발히 진행되고 있다. 이를 위해 미 항공우주국(NASA)을 비롯한 국제 우주 기관들은 달 항법 신호 표준인 LSIS(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LunaNet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Signal-In-Space) AFS(Augmented Forward </w:t>
      </w:r>
      <w:r>
        <w:rPr>
          <w:rFonts w:ascii="맑은 고딕" w:eastAsia="맑은 고딕" w:hAnsi="맑은 고딕"/>
          <w:sz w:val="18"/>
          <w:lang w:eastAsia="ko-KR"/>
        </w:rPr>
        <w:lastRenderedPageBreak/>
        <w:t>Signal)[1]와 장거리 우주 링크의 긴 전파 지연 및 단절을 극복하기 위한 DTN(Delay/Disruption-Tolerant Networking) 및 HDTN(High-Rate DTN)[2, 3] 기술을 핵심 아키텍처로 채택하고 있다.</w:t>
      </w:r>
    </w:p>
    <w:p w:rsidR="00026DE7" w:rsidRDefault="00B7488B" w:rsidP="00085A6D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우주 인터넷 환경에서 항법 원시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관측값이나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항법 프레임을 번들 프로토콜(Bundle Protocol)을 통해 전달할 때, 시스템 검증 관점에서 두 가지 핵심적인 공학적 과제가 제기된다. 첫째, NASA LSIS 규격에 정의된 6,000-bit 규모의 AFS 프레임이 다단계 오류정정부호(BCH 및 LDPC)와 블록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인터리빙을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거쳐 부호화된 후, 이기종 DTN/HDTN 어댑터 파이프라인을 통과하여 수신 노드에서 비트 손실 없이 복원될 수 있는지 검증해야 한다. 둘째, 송신 시점(S)과 수신 시점(R) 사이의 네트워크 전달 지연(</w:t>
      </w:r>
      <w:proofErr w:type="spellStart"/>
      <w:r>
        <w:rPr>
          <w:rFonts w:ascii="맑은 고딕" w:eastAsia="맑은 고딕" w:hAnsi="맑은 고딕"/>
          <w:sz w:val="18"/>
        </w:rPr>
        <w:t>Δ</w:t>
      </w:r>
      <w:r>
        <w:rPr>
          <w:rFonts w:ascii="맑은 고딕" w:eastAsia="맑은 고딕" w:hAnsi="맑은 고딕"/>
          <w:sz w:val="18"/>
          <w:lang w:eastAsia="ko-KR"/>
        </w:rPr>
        <w:t>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= R - S)을 각 위성의</w:t>
      </w:r>
      <w:r w:rsidR="00085A6D"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의사거리</w:t>
      </w:r>
      <w:proofErr w:type="spellEnd"/>
      <w:r w:rsidR="00085A6D">
        <w:rPr>
          <w:rFonts w:ascii="맑은 고딕" w:eastAsia="맑은 고딕" w:hAnsi="맑은 고딕" w:hint="eastAsia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Pseudorange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)에 반영하여 전송했을</w:t>
      </w:r>
      <w:bookmarkStart w:id="0" w:name="_GoBack"/>
      <w:bookmarkEnd w:id="0"/>
      <w:r>
        <w:rPr>
          <w:rFonts w:ascii="맑은 고딕" w:eastAsia="맑은 고딕" w:hAnsi="맑은 고딕"/>
          <w:sz w:val="18"/>
          <w:lang w:eastAsia="ko-KR"/>
        </w:rPr>
        <w:t xml:space="preserve"> 때, 수신 측의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단독측위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(Single Point Positioning, SPP)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해법기가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모든 위성에 공통으로 부가된 거리 지연(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c·</w:t>
      </w:r>
      <w:r>
        <w:rPr>
          <w:rFonts w:ascii="맑은 고딕" w:eastAsia="맑은 고딕" w:hAnsi="맑은 고딕"/>
          <w:sz w:val="18"/>
        </w:rPr>
        <w:t>Δ</w:t>
      </w:r>
      <w:r>
        <w:rPr>
          <w:rFonts w:ascii="맑은 고딕" w:eastAsia="맑은 고딕" w:hAnsi="맑은 고딕"/>
          <w:sz w:val="18"/>
          <w:lang w:eastAsia="ko-KR"/>
        </w:rPr>
        <w:t>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)을 3차원 위치 오차로 오인하지 않고 수신기 시계 오차(Receiver Clock Bias,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dt_r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) 항으로 정확히 분리·흡수하는지 실증해야 한다.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본 논문에서는 이러한 두 가지 공학적 가설을 실제 하드웨어 수신기 데이터와 표준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코덱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위에서 정량적으로 검증하기 위해 개발된 LNIS(Lunar Navigation &amp; DTN Integration System) 플랫폼의 설계와 실험 결과를 제시한다. 제안하는 시스템은 u-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blox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ZED-F9T 수신기가 수집한 GPS LNAV 30개 워드(720 bits) 전체를 NASA 규격과 부합하게 단일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서브블록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(SB2)에 완전 통합(801/1,176 bits)하여 단 1개 프레임(12초)만으로 즉시 정밀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측위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>(PVT)가 완결되도록 구현하였으며, (1) GNSS_RAW, (2) AFS_METADATA(NASA LSIS 6,000-bit 물리 프레임 부호화 전송), (3) IQ_SAMPLE(90초 RF 베이스밴드 I/Q 합성 신호 및 상관 추적)의 3가지 종단간 시험 모드를 지원하여 ION-DTN과 NASA HDTN 간의 4가지 교차 전송 경로에 대한 복원 무결성 및 PVT 정밀도를 검증한다.</w:t>
      </w:r>
    </w:p>
    <w:p w:rsidR="00026DE7" w:rsidRDefault="00B7488B">
      <w:pPr>
        <w:spacing w:before="200" w:after="80" w:line="300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lang w:eastAsia="ko-KR"/>
        </w:rPr>
        <w:t>Ⅱ. 관련 표준 및 배경 이론</w:t>
      </w:r>
    </w:p>
    <w:p w:rsidR="00026DE7" w:rsidRDefault="00B7488B">
      <w:pPr>
        <w:spacing w:before="120" w:after="40" w:line="300" w:lineRule="auto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19"/>
          <w:lang w:eastAsia="ko-KR"/>
        </w:rPr>
        <w:lastRenderedPageBreak/>
        <w:t>2.1 NASA LSIS AFS 물리 프레임 규격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NASA LSIS Volume A (v1.0) 및 Baseline V5.0 표준 문서(pp. 34–38)[1]에 정의된 AFS 항법 채널(AFS-Q)은 초당 500 심볼(500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sps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)의 속도로 전송되며, 1개 프레임은 총 6,000 심볼(750 Bytes, 전송 주기 12초)로 구성된다. 물리 프레임은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인터리빙이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적용되지 않는 120-bit 헤더 구간(SP 및 SB1)과 98×60 블록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인터리빙이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적용되는 5,880-bit 페이로드 구간(SB2, SB3, SB4)으로 구분된다.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첫째, 동기화 패턴(SP, 68 symbols)은 모든 위성이 동일하게 송출하는 고정 68-bit 시퀀스(0xCC63F74536F49E04A, MSB-first)이다. 이는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Kocabas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와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Atalar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[4]가 규명한 최소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비주기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자기상관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부호(Minimum Aperiodic Autocorrelation Code, 최대 부엽 크기 PSL = 4)를 채택한 것으로, 수신기가 주기적 반복 전 단 한 번의 슬라이딩 상관만으로도 프레임 시작 경계와 BPSK 위상 모호성(0°/180°)을 즉각 확정할 수 있게 한다.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둘째,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서브프레임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1(SB1, 52 symbols)은 프레임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식별자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(FID, 2 bits)와 12초 단위의 프레임 시각 인덱스(TOI, 7 bits)로 구성된 9-bit 데이터를 전달한다. 최상위 비트(FID[1]) 1 bit는 부호화 없이 직결되고, 나머지 8 bits는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생성다항식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107_8(0x47) 기반의 (51, 8) 조직적(Systematic) BCH 부호화 및 XOR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마스킹을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거쳐 52 심볼로 확장된다.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셋째,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서브프레임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2~4(SB2~SB4, 총 5,880 symbols)는 각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서브블록의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데이터 비트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끝단에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24-bit CRC-24Q(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생성다항식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0x1864CFB)를 부가한 뒤, 3GPP 5G NR 표준(TS 38.212)[5]의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준순환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저밀도 패리티 검사(QC-LDPC, Base Graph 2) 부호화(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부호율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R=1/2 천공)를 수행한다.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서브블록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2(SB2)는 1,176 data bits에 24-bit CRC가 부가된 1,200 bits(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리프팅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크기 Z=24)가 2,400 심볼로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부호화되며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서브블록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3 및 4(SB3, SB4)는 각각 846 data bits에 24-bit CRC가 부가된 870 bits(Z=18)가 1,740 심볼로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부호화된다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. 합산된 5,880 심볼은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페이딩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0F172A"/>
          <w:sz w:val="18"/>
          <w:lang w:eastAsia="ko-KR"/>
        </w:rPr>
        <w:lastRenderedPageBreak/>
        <w:t xml:space="preserve">채널의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연집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오류를 분산하기 위해 98열×60행 블록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인터리버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(열 방향 쓰기, 행 방향 읽기)를 거쳐 송출된다. 특히 NASA 공식 규격(LNIS V5 / LSIS Vol-A)은 신호를 송출하는 위성 자신의 정밀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궤도력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및 조화 섭동 보정 계수, 시계 보정 전체(MSG-G4 CED)와 송신 기준시(MSG-G8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ToT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>)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를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SB2 단일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서브블록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내에 모두 수용하도록 정의하고 있으며, SB3는 전체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위성군의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개략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궤도력인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알마낙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>(Almanac, MSG-G5/G6) 및 성좌 상태 정보를 위한 가변 페이지 슬롯으로 구분하여 단일 프레임(12초) 수신만으로 해당 위성의 정밀 PVT 계산이 즉시 완결되도록 규정하고 있다.</w:t>
      </w:r>
    </w:p>
    <w:p w:rsidR="00026DE7" w:rsidRDefault="00B7488B">
      <w:pPr>
        <w:spacing w:before="120" w:after="40" w:line="300" w:lineRule="auto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19"/>
          <w:lang w:eastAsia="ko-KR"/>
        </w:rPr>
        <w:t>2.2 우주 지연감내네트워크 (DTN / HDTN)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우주 통신 링크는 행성 간 거리로 인한 긴 전파 지연과 천체 가림에 의한 단절을 특징으로 한다. 이를 해결하기 위해 IETF RFC 5050 / RFC 9171 및 CCSDS 734.2-B-1[2] 표준은 저장 후 전달(Store-and-Forward) 방식의 번들 계층을 정의한다. 본 연구에서는 표준 참조 구현체인 ION-DTN과 고성능 파이프라인 처리를 위해 설계된 NASA HDTN[3]을 송·수신 어댑터로 연동하여 이기종 우주 라우팅 환경에서의 항법 데이터 전달 특성을 시험한다.</w:t>
      </w:r>
    </w:p>
    <w:p w:rsidR="00026DE7" w:rsidRDefault="00B7488B">
      <w:pPr>
        <w:spacing w:before="200" w:after="80" w:line="300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lang w:eastAsia="ko-KR"/>
        </w:rPr>
        <w:t>Ⅲ. 제안하는 LNIS 검증 시스템 설계</w:t>
      </w:r>
    </w:p>
    <w:p w:rsidR="00026DE7" w:rsidRDefault="00B7488B">
      <w:pPr>
        <w:spacing w:before="120" w:after="40" w:line="300" w:lineRule="auto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19"/>
          <w:lang w:eastAsia="ko-KR"/>
        </w:rPr>
        <w:t>3.1 종단간 시스템 아키텍처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본 연구에서 설계한 LNIS 시스템은 독립된 송신 노드(Sender Node)와 수신 노드(Receiver Node), 그리고 각 노드에 결합된 외부 DTN/HDTN 어댑터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데몬으로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구성된다. 송신 노드는 u-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blox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ZED-F9T 수신기[6]로부터 UBX-RXM-RAWX(원시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의사거리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, 도플러,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반송파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위상, C/N0)와 UBX-RXM-SFRBX(GPS L1 C/A LNAV 300-bit 항법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서브프레임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워드)[7]를 수집하고, 내장된 RTKLIB 2.4.3[8] 기반 C/C++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네이티브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엔진(libLnisAfsCodec.so)을 호출하여 송신 기준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측위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해(Reference PVT)를 산출한다.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lastRenderedPageBreak/>
        <w:t xml:space="preserve">공정한 알고리즘 검증을 위해 수신기 하드웨어가 자체 출력하는 UBX-NAV-PVT는 사용하지 않고, 송·수신 양측 모두 동일한 RTKLIB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pntpos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() 가우스-뉴턴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해법기를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통해 원시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관측값으로부터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직접 PVT를 계산한다. 또한 원본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의사거리와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Reference PVT는 전송 번들에 포함하지 않고 수신 측 PVT 계산 완료 후 별도의 노드 간 관리 REST 채널을 통해 조회·대조하도록 설계하였다.</w:t>
      </w:r>
    </w:p>
    <w:p w:rsidR="00026DE7" w:rsidRDefault="00B7488B">
      <w:pPr>
        <w:spacing w:before="120" w:after="40" w:line="300" w:lineRule="auto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19"/>
          <w:lang w:eastAsia="ko-KR"/>
        </w:rPr>
        <w:t>3.2 NASA 규격 부합 AFS 프레임(LNIS-AFS-GNSS-v4) 상세 구성 및 통합 탑재 설계</w:t>
      </w:r>
    </w:p>
    <w:p w:rsidR="00026DE7" w:rsidRDefault="00B7488B" w:rsidP="00A01630">
      <w:pPr>
        <w:spacing w:after="80" w:line="300" w:lineRule="auto"/>
        <w:ind w:firstLine="200"/>
        <w:jc w:val="distribute"/>
        <w:rPr>
          <w:lang w:eastAsia="ko-KR"/>
        </w:rPr>
      </w:pPr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기존 지구 GPS LNAV(IS-GPS-200)[7] 방식은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궤도력과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시계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파라미터를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3개의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서브프레임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(SF1, SF2, SF3, 총 18초)에 분할 송출하므로 수신기가 완전한 항법 메시지를 조립하기까지 상당한 초기 수신 시간(TTFF)이 소요된다. 반면 NASA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LunaNet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AFS 규격은 착륙선 하강 및 동적 궤도 환경에서의 고속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측위를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위해 단 1개 프레임(12초)만으로 자기 위성의 완전한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궤도력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·섭동·시계를 복원할 수 있도록 SB2(1,176 data bits)를 대용량 CED(Clock and Ephemeris Data) 슬롯으로 설계하였다. 본 연구에서는 레퍼런스 오픈소스(LANS-AFS-SIM,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PocketSDR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-AFS)[9]의 물리 계층 C/C++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코덱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(eph2sbf/sbf2eph)과의 완전한 하위 호환성을 유지하면서도, 실제 정밀 PVT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솔버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(RTKLIB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pntpos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)에 필수적인 LNAV 720비트 원형 전체를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무손실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복원할 수 있도록 SB2 전반부(Bit 0~283, 284 bits)에는 오픈소스 10대 기본 요소(헤더 22b +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케플러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6요소 및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원자시계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3요소 262b)를 원형 배치하고, 이어지는 SB2 후반부(Bit 284~800, 517 bits)에는 Type 63 확장 헤더(57b)와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navPresent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플래그(1b), 그리고 6종 조화 섭동 계수(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C_rs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C_uc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C_us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C_ic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C_is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C_rc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),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세차율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>(</w:t>
      </w:r>
      <w:proofErr w:type="spellStart"/>
      <w:r>
        <w:rPr>
          <w:rFonts w:ascii="맑은 고딕" w:eastAsia="맑은 고딕" w:hAnsi="맑은 고딕"/>
          <w:color w:val="0F172A"/>
          <w:sz w:val="18"/>
        </w:rPr>
        <w:t>Δ</w:t>
      </w:r>
      <w:r>
        <w:rPr>
          <w:rFonts w:ascii="맑은 고딕" w:eastAsia="맑은 고딕" w:hAnsi="맑은 고딕"/>
          <w:color w:val="0F172A"/>
          <w:sz w:val="18"/>
          <w:lang w:eastAsia="ko-KR"/>
        </w:rPr>
        <w:t>n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, </w:t>
      </w:r>
      <w:r>
        <w:rPr>
          <w:rFonts w:ascii="맑은 고딕" w:eastAsia="맑은 고딕" w:hAnsi="맑은 고딕"/>
          <w:color w:val="0F172A"/>
          <w:sz w:val="18"/>
        </w:rPr>
        <w:t>Ω</w:t>
      </w:r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̇, IDOT),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원자시계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2차 가속도(a_f2),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군지연차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(T_GD) 등 잔여 LNAV 459비트를 단일 블록에 통합 탑재하였다(총 801 bits 사용, 잔여 375 bits는 표준 0101 교대 패턴 패딩). 또한 단일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에포크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정밀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측위에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사용되지 않는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위성군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알마낙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슬롯인 SB3(846 data bits)는 오픈소스와 </w:t>
      </w:r>
      <w:r>
        <w:rPr>
          <w:rFonts w:ascii="맑은 고딕" w:eastAsia="맑은 고딕" w:hAnsi="맑은 고딕"/>
          <w:color w:val="0F172A"/>
          <w:sz w:val="18"/>
          <w:lang w:eastAsia="ko-KR"/>
        </w:rPr>
        <w:lastRenderedPageBreak/>
        <w:t>동일하게 전 구간을 표준 0101 교대 패딩으로 유지하여 공식 표준 구조를 엄격히 준수하였다(Table 1).</w:t>
      </w:r>
    </w:p>
    <w:p w:rsidR="00026DE7" w:rsidRDefault="00B7488B">
      <w:pPr>
        <w:spacing w:before="80" w:after="40" w:line="300" w:lineRule="auto"/>
      </w:pPr>
      <w:r>
        <w:rPr>
          <w:rFonts w:ascii="맑은 고딕" w:eastAsia="맑은 고딕" w:hAnsi="맑은 고딕"/>
          <w:b/>
          <w:color w:val="1E3A8A"/>
          <w:sz w:val="17"/>
        </w:rPr>
        <w:t>Table 1. Sub-block structure and bit allocation of the 6,000-bit AFS frame (LNIS-v4)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08"/>
        <w:gridCol w:w="935"/>
        <w:gridCol w:w="970"/>
        <w:gridCol w:w="2053"/>
      </w:tblGrid>
      <w:tr w:rsidR="00026DE7">
        <w:trPr>
          <w:jc w:val="center"/>
        </w:trPr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Block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Data Bits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FEC / Channel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Bit Allocation &amp; Sub-block Specification</w:t>
            </w:r>
          </w:p>
        </w:tc>
      </w:tr>
      <w:tr w:rsidR="00026DE7">
        <w:trPr>
          <w:jc w:val="center"/>
        </w:trPr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SP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68b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68 sym (1:1)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r>
              <w:rPr>
                <w:rFonts w:ascii="맑은 고딕" w:eastAsia="맑은 고딕" w:hAnsi="맑은 고딕"/>
                <w:color w:val="0F172A"/>
                <w:sz w:val="14"/>
              </w:rPr>
              <w:t>Kocabas-Atalar 고정 동기화 시퀀스 (0xCC63F74536F49E04A, 무부호화)</w:t>
            </w:r>
          </w:p>
        </w:tc>
      </w:tr>
      <w:tr w:rsidR="00026DE7">
        <w:trPr>
          <w:jc w:val="center"/>
        </w:trPr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SB1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9b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52 sym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FID(2b, 00₂ 정규 항법 고정) + TOI(7b, 12초 주기), BCH(51,8) 부호화</w:t>
            </w:r>
          </w:p>
        </w:tc>
      </w:tr>
      <w:tr w:rsidR="00026DE7">
        <w:trPr>
          <w:jc w:val="center"/>
        </w:trPr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SB2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1,176b</w:t>
            </w:r>
            <w:r>
              <w:rPr>
                <w:rFonts w:ascii="맑은 고딕" w:eastAsia="맑은 고딕" w:hAnsi="맑은 고딕"/>
                <w:color w:val="0F172A"/>
                <w:sz w:val="15"/>
              </w:rPr>
              <w:br/>
              <w:t>(801b 사용)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2,400 sym</w:t>
            </w:r>
            <w:r>
              <w:rPr>
                <w:rFonts w:ascii="맑은 고딕" w:eastAsia="맑은 고딕" w:hAnsi="맑은 고딕"/>
                <w:color w:val="0F172A"/>
                <w:sz w:val="15"/>
              </w:rPr>
              <w:br/>
              <w:t>(LDPC SF2)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통합 CED(MSG-G4/G8): 전반부 기본 10요소(284b) + 후반부 Type 63 헤더(58b) 및 조화 섭동 6종·</w:t>
            </w:r>
            <w:proofErr w:type="spellStart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세차율</w:t>
            </w:r>
            <w:proofErr w:type="spellEnd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·</w:t>
            </w:r>
            <w:proofErr w:type="spellStart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시계가속도</w:t>
            </w:r>
            <w:proofErr w:type="spellEnd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(459b) + 0101 패딩(375b)</w:t>
            </w:r>
          </w:p>
        </w:tc>
      </w:tr>
      <w:tr w:rsidR="00026DE7">
        <w:trPr>
          <w:jc w:val="center"/>
        </w:trPr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SB3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846b</w:t>
            </w:r>
            <w:r>
              <w:rPr>
                <w:rFonts w:ascii="맑은 고딕" w:eastAsia="맑은 고딕" w:hAnsi="맑은 고딕"/>
                <w:color w:val="0F172A"/>
                <w:sz w:val="15"/>
              </w:rPr>
              <w:br/>
              <w:t>(0b 사용)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1,740 sym</w:t>
            </w:r>
            <w:r>
              <w:rPr>
                <w:rFonts w:ascii="맑은 고딕" w:eastAsia="맑은 고딕" w:hAnsi="맑은 고딕"/>
                <w:color w:val="0F172A"/>
                <w:sz w:val="15"/>
              </w:rPr>
              <w:br/>
              <w:t>(LDPC SF3)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위성군</w:t>
            </w:r>
            <w:proofErr w:type="spellEnd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알마낙</w:t>
            </w:r>
            <w:proofErr w:type="spellEnd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 xml:space="preserve">(MSG-G5/G6) / 성좌 보조 예약 슬롯: 표준 </w:t>
            </w:r>
            <w:proofErr w:type="gramStart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0101…</w:t>
            </w:r>
            <w:proofErr w:type="gramEnd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 xml:space="preserve"> 교대 패턴 패딩(846b)</w:t>
            </w:r>
          </w:p>
        </w:tc>
      </w:tr>
      <w:tr w:rsidR="00026DE7">
        <w:trPr>
          <w:jc w:val="center"/>
        </w:trPr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SB4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846b</w:t>
            </w:r>
            <w:r>
              <w:rPr>
                <w:rFonts w:ascii="맑은 고딕" w:eastAsia="맑은 고딕" w:hAnsi="맑은 고딕"/>
                <w:color w:val="0F172A"/>
                <w:sz w:val="15"/>
              </w:rPr>
              <w:br/>
              <w:t>(506b 사용)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1,740 sym</w:t>
            </w:r>
            <w:r>
              <w:rPr>
                <w:rFonts w:ascii="맑은 고딕" w:eastAsia="맑은 고딕" w:hAnsi="맑은 고딕"/>
                <w:color w:val="0F172A"/>
                <w:sz w:val="15"/>
              </w:rPr>
              <w:br/>
              <w:t>(LDPC SF3)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시험베드</w:t>
            </w:r>
            <w:proofErr w:type="spellEnd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 xml:space="preserve"> 전용 슬롯(Type 63): 헤더(57b) + </w:t>
            </w:r>
            <w:proofErr w:type="spellStart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관측헤더</w:t>
            </w:r>
            <w:proofErr w:type="spellEnd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 xml:space="preserve">(88b) + </w:t>
            </w:r>
            <w:proofErr w:type="spellStart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의사거리</w:t>
            </w:r>
            <w:proofErr w:type="spellEnd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 xml:space="preserve"> Pᵢ(64b) + 도플러/</w:t>
            </w:r>
            <w:proofErr w:type="spellStart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신호품질</w:t>
            </w:r>
            <w:proofErr w:type="spellEnd"/>
            <w:r>
              <w:rPr>
                <w:rFonts w:ascii="맑은 고딕" w:eastAsia="맑은 고딕" w:hAnsi="맑은 고딕"/>
                <w:color w:val="0F172A"/>
                <w:sz w:val="14"/>
                <w:lang w:eastAsia="ko-KR"/>
              </w:rPr>
              <w:t>(48b) + Klobuchar 전리층(249b) + 패딩(340b)</w:t>
            </w:r>
          </w:p>
        </w:tc>
      </w:tr>
      <w:tr w:rsidR="00026DE7">
        <w:trPr>
          <w:jc w:val="center"/>
        </w:trPr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Total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2,945b</w:t>
            </w: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br/>
              <w:t>(1,316b 사용)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6,000 sym</w:t>
            </w: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br/>
              <w:t>(750 Bytes)</w:t>
            </w:r>
          </w:p>
        </w:tc>
        <w:tc>
          <w:tcPr>
            <w:tcW w:w="2409" w:type="dx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D03AA" w:rsidRDefault="002364E6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0F172A"/>
                <w:sz w:val="14"/>
                <w:lang w:eastAsia="ko-KR"/>
              </w:rPr>
              <w:t xml:space="preserve">SP(68b) + SB1(52b) </w:t>
            </w:r>
            <w:proofErr w:type="spellStart"/>
            <w:r>
              <w:rPr>
                <w:rFonts w:ascii="맑은 고딕" w:eastAsia="맑은 고딕" w:hAnsi="맑은 고딕"/>
                <w:b/>
                <w:color w:val="0F172A"/>
                <w:sz w:val="14"/>
                <w:lang w:eastAsia="ko-KR"/>
              </w:rPr>
              <w:t>무인터리빙</w:t>
            </w:r>
            <w:proofErr w:type="spellEnd"/>
            <w:r>
              <w:rPr>
                <w:rFonts w:ascii="맑은 고딕" w:eastAsia="맑은 고딕" w:hAnsi="맑은 고딕"/>
                <w:b/>
                <w:color w:val="0F172A"/>
                <w:sz w:val="14"/>
                <w:lang w:eastAsia="ko-KR"/>
              </w:rPr>
              <w:t xml:space="preserve"> 직결 + SB2–SB4(5,880 </w:t>
            </w:r>
            <w:proofErr w:type="spellStart"/>
            <w:r>
              <w:rPr>
                <w:rFonts w:ascii="맑은 고딕" w:eastAsia="맑은 고딕" w:hAnsi="맑은 고딕"/>
                <w:b/>
                <w:color w:val="0F172A"/>
                <w:sz w:val="14"/>
                <w:lang w:eastAsia="ko-KR"/>
              </w:rPr>
              <w:t>sym</w:t>
            </w:r>
            <w:proofErr w:type="spellEnd"/>
            <w:r>
              <w:rPr>
                <w:rFonts w:ascii="맑은 고딕" w:eastAsia="맑은 고딕" w:hAnsi="맑은 고딕"/>
                <w:b/>
                <w:color w:val="0F172A"/>
                <w:sz w:val="14"/>
                <w:lang w:eastAsia="ko-KR"/>
              </w:rPr>
              <w:t xml:space="preserve">) 98×60 블록 </w:t>
            </w:r>
            <w:proofErr w:type="spellStart"/>
            <w:r>
              <w:rPr>
                <w:rFonts w:ascii="맑은 고딕" w:eastAsia="맑은 고딕" w:hAnsi="맑은 고딕"/>
                <w:b/>
                <w:color w:val="0F172A"/>
                <w:sz w:val="14"/>
                <w:lang w:eastAsia="ko-KR"/>
              </w:rPr>
              <w:t>인터리빙</w:t>
            </w:r>
            <w:proofErr w:type="spellEnd"/>
          </w:p>
        </w:tc>
      </w:tr>
    </w:tbl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특히 빛은 1 ns 동안 약 0.3 m를 진행하므로, 일반적인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밀리초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>(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ms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)나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마이크로초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>(</w:t>
      </w:r>
      <w:proofErr w:type="spellStart"/>
      <w:r>
        <w:rPr>
          <w:rFonts w:ascii="맑은 고딕" w:eastAsia="맑은 고딕" w:hAnsi="맑은 고딕"/>
          <w:color w:val="0F172A"/>
          <w:sz w:val="18"/>
        </w:rPr>
        <w:t>μ</w:t>
      </w:r>
      <w:r>
        <w:rPr>
          <w:rFonts w:ascii="맑은 고딕" w:eastAsia="맑은 고딕" w:hAnsi="맑은 고딕"/>
          <w:color w:val="0F172A"/>
          <w:sz w:val="18"/>
          <w:lang w:eastAsia="ko-KR"/>
        </w:rPr>
        <w:t>s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) 단위의 타임스탬프는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의사거리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재계산 시 수백 미터 이상의 양자화 오차를 유발한다. 이를 방지하기 위해 지연 에뮬레이션 전용 모드(Delay Transfer)에서는 SB4 영역에 가상 송신 시각(T*ᵢ)과 시험 시작 접수 시각(S)을 64-bit Unix 정수 초 + 50-bit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펨토초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(10⁻¹⁵ s)의 총 114-bit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고정소수점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구조로 탑재하여 부동소수점 반올림 오차를 원천 제거하였다. 또한 수신 노드는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복호화된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비트열을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역부호화한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정규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비트열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(Canonical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Bitstream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>)과 1비트 단위 전수 대조(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Arrays.equals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>)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를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수행하여 단 1비트의 </w:t>
      </w:r>
      <w:r>
        <w:rPr>
          <w:rFonts w:ascii="맑은 고딕" w:eastAsia="맑은 고딕" w:hAnsi="맑은 고딕"/>
          <w:color w:val="0F172A"/>
          <w:sz w:val="18"/>
          <w:lang w:eastAsia="ko-KR"/>
        </w:rPr>
        <w:lastRenderedPageBreak/>
        <w:t xml:space="preserve">오류나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비표준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패딩 변조도 허용하지 않는 엄격한 무결성 검증 파이프라인을 구축하였다.</w:t>
      </w:r>
    </w:p>
    <w:p w:rsidR="00026DE7" w:rsidRDefault="00B7488B">
      <w:pPr>
        <w:spacing w:before="120" w:after="40" w:line="300" w:lineRule="auto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19"/>
          <w:lang w:eastAsia="ko-KR"/>
        </w:rPr>
        <w:t xml:space="preserve">3.3 지연 주입 </w:t>
      </w:r>
      <w:proofErr w:type="spellStart"/>
      <w:r>
        <w:rPr>
          <w:rFonts w:ascii="맑은 고딕" w:eastAsia="맑은 고딕" w:hAnsi="맑은 고딕"/>
          <w:b/>
          <w:color w:val="1E3A8A"/>
          <w:sz w:val="19"/>
          <w:lang w:eastAsia="ko-KR"/>
        </w:rPr>
        <w:t>의사거리</w:t>
      </w:r>
      <w:proofErr w:type="spellEnd"/>
      <w:r>
        <w:rPr>
          <w:rFonts w:ascii="맑은 고딕" w:eastAsia="맑은 고딕" w:hAnsi="맑은 고딕"/>
          <w:b/>
          <w:color w:val="1E3A8A"/>
          <w:sz w:val="19"/>
          <w:lang w:eastAsia="ko-KR"/>
        </w:rPr>
        <w:t xml:space="preserve"> 및 시계 오차 흡수 모델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SB1 및 SB2에 수록된 원래 관측 시점(t₀)의 위성 시각은 신호 방출 순간의 위성 위치 좌표 (Xᵢ, Yᵢ, Zᵢ)와 위성 시계 오차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dtˢ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ᵢ를 계산하는 데 사용된다. 반면, 송신 노드가 시험 시작 시각 S에 각 위성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i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의 원본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의사거리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Pᵢ로부터 생성하는 가상 송신 시각 T*ᵢ는 식 (1)과 같다.</w:t>
      </w:r>
    </w:p>
    <w:p w:rsidR="00026DE7" w:rsidRDefault="00B7488B">
      <w:pPr>
        <w:spacing w:before="80" w:after="80"/>
        <w:jc w:val="center"/>
        <w:rPr>
          <w:lang w:eastAsia="ko-KR"/>
        </w:rPr>
      </w:pPr>
      <w:r>
        <w:rPr>
          <w:rFonts w:ascii="Cambria Math" w:eastAsia="Cambria Math" w:hAnsi="Cambria Math"/>
          <w:b/>
          <w:color w:val="0F172A"/>
          <w:sz w:val="19"/>
          <w:lang w:eastAsia="ko-KR"/>
        </w:rPr>
        <w:t xml:space="preserve">T*ᵢ = S - (Pᵢ / c)      </w:t>
      </w:r>
      <w:r>
        <w:rPr>
          <w:rFonts w:ascii="맑은 고딕" w:eastAsia="맑은 고딕" w:hAnsi="맑은 고딕"/>
          <w:color w:val="475569"/>
          <w:sz w:val="18"/>
          <w:lang w:eastAsia="ko-KR"/>
        </w:rPr>
        <w:t>(1)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이 프레임이 DTN/HDTN 링크를 통과하여 전파 지연 </w:t>
      </w:r>
      <w:proofErr w:type="spellStart"/>
      <w:r>
        <w:rPr>
          <w:rFonts w:ascii="맑은 고딕" w:eastAsia="맑은 고딕" w:hAnsi="맑은 고딕"/>
          <w:sz w:val="18"/>
        </w:rPr>
        <w:t>Δ</w:t>
      </w:r>
      <w:r>
        <w:rPr>
          <w:rFonts w:ascii="맑은 고딕" w:eastAsia="맑은 고딕" w:hAnsi="맑은 고딕"/>
          <w:sz w:val="18"/>
          <w:lang w:eastAsia="ko-KR"/>
        </w:rPr>
        <w:t>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= R - S가 경과한 수신 시각 R에 도달하면, 수신 노드는 지연이 반영된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의사거리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P'ᵢ를 식 (2)와 같이 재구성한다.</w:t>
      </w:r>
    </w:p>
    <w:p w:rsidR="00026DE7" w:rsidRDefault="00B7488B">
      <w:pPr>
        <w:spacing w:before="80" w:after="80"/>
        <w:jc w:val="center"/>
      </w:pPr>
      <w:r>
        <w:rPr>
          <w:rFonts w:ascii="Cambria Math" w:eastAsia="Cambria Math" w:hAnsi="Cambria Math"/>
          <w:b/>
          <w:color w:val="0F172A"/>
          <w:sz w:val="19"/>
        </w:rPr>
        <w:t xml:space="preserve">P'ᵢ = c · (R - T*ᵢ) = Pᵢ + c·Δt      </w:t>
      </w:r>
      <w:r>
        <w:rPr>
          <w:rFonts w:ascii="맑은 고딕" w:eastAsia="맑은 고딕" w:hAnsi="맑은 고딕"/>
          <w:color w:val="475569"/>
          <w:sz w:val="18"/>
        </w:rPr>
        <w:t>(2)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수신 노드의 RTKLIB SPP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해법기는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4미지수 벡터 x = [x, y, z,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c·dt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_{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r,rx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}]ᵀ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추정하기 위해 N개(N ≥ 4) 위성에 대한 관측 방정식을 식 (3)과 같이 설정한다.</w:t>
      </w:r>
    </w:p>
    <w:p w:rsidR="00026DE7" w:rsidRDefault="00B7488B">
      <w:pPr>
        <w:spacing w:before="80" w:after="80"/>
        <w:jc w:val="center"/>
      </w:pPr>
      <w:r>
        <w:rPr>
          <w:rFonts w:ascii="Cambria Math" w:eastAsia="Cambria Math" w:hAnsi="Cambria Math"/>
          <w:b/>
          <w:color w:val="0F172A"/>
          <w:sz w:val="19"/>
        </w:rPr>
        <w:t xml:space="preserve">Pᵢ + </w:t>
      </w:r>
      <w:proofErr w:type="spellStart"/>
      <w:r>
        <w:rPr>
          <w:rFonts w:ascii="Cambria Math" w:eastAsia="Cambria Math" w:hAnsi="Cambria Math"/>
          <w:b/>
          <w:color w:val="0F172A"/>
          <w:sz w:val="19"/>
        </w:rPr>
        <w:t>c·Δt</w:t>
      </w:r>
      <w:proofErr w:type="spellEnd"/>
      <w:r>
        <w:rPr>
          <w:rFonts w:ascii="Cambria Math" w:eastAsia="Cambria Math" w:hAnsi="Cambria Math"/>
          <w:b/>
          <w:color w:val="0F172A"/>
          <w:sz w:val="19"/>
        </w:rPr>
        <w:t xml:space="preserve"> = ρᵢ(</w:t>
      </w:r>
      <w:proofErr w:type="spellStart"/>
      <w:r>
        <w:rPr>
          <w:rFonts w:ascii="Cambria Math" w:eastAsia="Cambria Math" w:hAnsi="Cambria Math"/>
          <w:b/>
          <w:color w:val="0F172A"/>
          <w:sz w:val="19"/>
        </w:rPr>
        <w:t>x,y,z</w:t>
      </w:r>
      <w:proofErr w:type="spellEnd"/>
      <w:r>
        <w:rPr>
          <w:rFonts w:ascii="Cambria Math" w:eastAsia="Cambria Math" w:hAnsi="Cambria Math"/>
          <w:b/>
          <w:color w:val="0F172A"/>
          <w:sz w:val="19"/>
        </w:rPr>
        <w:t xml:space="preserve">) + c·dt_{r,rx} - c·dtˢᵢ + Iᵢ + Tᵢ + εᵢ      </w:t>
      </w:r>
      <w:r>
        <w:rPr>
          <w:rFonts w:ascii="맑은 고딕" w:eastAsia="맑은 고딕" w:hAnsi="맑은 고딕"/>
          <w:color w:val="475569"/>
          <w:sz w:val="18"/>
        </w:rPr>
        <w:t>(3)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가우스-뉴턴 최소자승법의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자코비안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행렬 H ∈ R^{N×4}에서 네 번째 열(수신기 시계 오차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편미분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계수)은 모든 위성에 대해 상수 1을 갖는다. 따라서 모든 위성에 동일하게 더해진 공통 거리 오프셋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c·</w:t>
      </w:r>
      <w:r>
        <w:rPr>
          <w:rFonts w:ascii="맑은 고딕" w:eastAsia="맑은 고딕" w:hAnsi="맑은 고딕"/>
          <w:sz w:val="18"/>
        </w:rPr>
        <w:t>Δ</w:t>
      </w:r>
      <w:r>
        <w:rPr>
          <w:rFonts w:ascii="맑은 고딕" w:eastAsia="맑은 고딕" w:hAnsi="맑은 고딕"/>
          <w:sz w:val="18"/>
          <w:lang w:eastAsia="ko-KR"/>
        </w:rPr>
        <w:t>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는 3차원 수신기 좌표 (x, y, z)에 영향을 주지 않고 전량 수신기 시계 오차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dt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_{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r,rx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}로 흡수된다:</w:t>
      </w:r>
    </w:p>
    <w:p w:rsidR="00026DE7" w:rsidRDefault="00B7488B">
      <w:pPr>
        <w:spacing w:before="80" w:after="80"/>
        <w:jc w:val="center"/>
      </w:pPr>
      <w:proofErr w:type="spellStart"/>
      <w:r>
        <w:rPr>
          <w:rFonts w:ascii="Cambria Math" w:eastAsia="Cambria Math" w:hAnsi="Cambria Math"/>
          <w:b/>
          <w:color w:val="0F172A"/>
          <w:sz w:val="19"/>
        </w:rPr>
        <w:t>dt</w:t>
      </w:r>
      <w:proofErr w:type="spellEnd"/>
      <w:r>
        <w:rPr>
          <w:rFonts w:ascii="Cambria Math" w:eastAsia="Cambria Math" w:hAnsi="Cambria Math"/>
          <w:b/>
          <w:color w:val="0F172A"/>
          <w:sz w:val="19"/>
        </w:rPr>
        <w:t>_{</w:t>
      </w:r>
      <w:proofErr w:type="spellStart"/>
      <w:r>
        <w:rPr>
          <w:rFonts w:ascii="Cambria Math" w:eastAsia="Cambria Math" w:hAnsi="Cambria Math"/>
          <w:b/>
          <w:color w:val="0F172A"/>
          <w:sz w:val="19"/>
        </w:rPr>
        <w:t>r,rx</w:t>
      </w:r>
      <w:proofErr w:type="spellEnd"/>
      <w:r>
        <w:rPr>
          <w:rFonts w:ascii="Cambria Math" w:eastAsia="Cambria Math" w:hAnsi="Cambria Math"/>
          <w:b/>
          <w:color w:val="0F172A"/>
          <w:sz w:val="19"/>
        </w:rPr>
        <w:t xml:space="preserve">} ≈ </w:t>
      </w:r>
      <w:proofErr w:type="spellStart"/>
      <w:r>
        <w:rPr>
          <w:rFonts w:ascii="Cambria Math" w:eastAsia="Cambria Math" w:hAnsi="Cambria Math"/>
          <w:b/>
          <w:color w:val="0F172A"/>
          <w:sz w:val="19"/>
        </w:rPr>
        <w:t>dt</w:t>
      </w:r>
      <w:proofErr w:type="spellEnd"/>
      <w:r>
        <w:rPr>
          <w:rFonts w:ascii="Cambria Math" w:eastAsia="Cambria Math" w:hAnsi="Cambria Math"/>
          <w:b/>
          <w:color w:val="0F172A"/>
          <w:sz w:val="19"/>
        </w:rPr>
        <w:t>_{</w:t>
      </w:r>
      <w:proofErr w:type="spellStart"/>
      <w:r>
        <w:rPr>
          <w:rFonts w:ascii="Cambria Math" w:eastAsia="Cambria Math" w:hAnsi="Cambria Math"/>
          <w:b/>
          <w:color w:val="0F172A"/>
          <w:sz w:val="19"/>
        </w:rPr>
        <w:t>r,ref</w:t>
      </w:r>
      <w:proofErr w:type="spellEnd"/>
      <w:r>
        <w:rPr>
          <w:rFonts w:ascii="Cambria Math" w:eastAsia="Cambria Math" w:hAnsi="Cambria Math"/>
          <w:b/>
          <w:color w:val="0F172A"/>
          <w:sz w:val="19"/>
        </w:rPr>
        <w:t xml:space="preserve">} + Δt      </w:t>
      </w:r>
      <w:r>
        <w:rPr>
          <w:rFonts w:ascii="맑은 고딕" w:eastAsia="맑은 고딕" w:hAnsi="맑은 고딕"/>
          <w:color w:val="475569"/>
          <w:sz w:val="18"/>
        </w:rPr>
        <w:t>(4)</w:t>
      </w:r>
    </w:p>
    <w:p w:rsidR="00026DE7" w:rsidRDefault="00B7488B">
      <w:pPr>
        <w:spacing w:before="80" w:after="80"/>
        <w:jc w:val="center"/>
      </w:pPr>
      <w:r>
        <w:rPr>
          <w:rFonts w:ascii="Cambria Math" w:eastAsia="Cambria Math" w:hAnsi="Cambria Math"/>
          <w:b/>
          <w:color w:val="0F172A"/>
          <w:sz w:val="19"/>
        </w:rPr>
        <w:t xml:space="preserve">δt_{res} = (dt_{r,rx} - dt_{r,ref}) - Δt ≈ 0      </w:t>
      </w:r>
      <w:r>
        <w:rPr>
          <w:rFonts w:ascii="맑은 고딕" w:eastAsia="맑은 고딕" w:hAnsi="맑은 고딕"/>
          <w:color w:val="475569"/>
          <w:sz w:val="18"/>
        </w:rPr>
        <w:t>(5)</w:t>
      </w:r>
    </w:p>
    <w:p w:rsidR="00026DE7" w:rsidRDefault="00B7488B">
      <w:pPr>
        <w:spacing w:before="200" w:after="80" w:line="300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lang w:eastAsia="ko-KR"/>
        </w:rPr>
        <w:t>Ⅳ. 실험 환경 및 성능 검증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제안한 시스템의 종단간 검증을 위해 Linux 컨테이너 기반의 송신 노드(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lnis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-node)와 수신 노드(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lnis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-receiver), 그리고 외부 ION-DTN 및 HDTN 어댑터를 연동한 시험 환경을 구축하였다. 동일한 GPS L1 C/A 관측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에폭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(유효 </w:t>
      </w:r>
      <w:r>
        <w:rPr>
          <w:rFonts w:ascii="맑은 고딕" w:eastAsia="맑은 고딕" w:hAnsi="맑은 고딕"/>
          <w:sz w:val="18"/>
          <w:lang w:eastAsia="ko-KR"/>
        </w:rPr>
        <w:lastRenderedPageBreak/>
        <w:t>가시 위성 N ≥ 8)을 대상으로 3가지 시험 모드에 대한 종단간 전송 시험을 수행한 결과를 Table 2에 정리하였다.</w:t>
      </w:r>
    </w:p>
    <w:p w:rsidR="00026DE7" w:rsidRDefault="00B7488B">
      <w:pPr>
        <w:spacing w:before="80" w:after="40" w:line="300" w:lineRule="auto"/>
      </w:pPr>
      <w:r>
        <w:rPr>
          <w:rFonts w:ascii="맑은 고딕" w:eastAsia="맑은 고딕" w:hAnsi="맑은 고딕"/>
          <w:b/>
          <w:color w:val="0F172A"/>
          <w:sz w:val="17"/>
        </w:rPr>
        <w:t>Table 2. End-to-end payload integrity and PVT verification results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60"/>
        <w:gridCol w:w="1099"/>
        <w:gridCol w:w="1525"/>
        <w:gridCol w:w="1338"/>
      </w:tblGrid>
      <w:tr w:rsidR="00026DE7">
        <w:trPr>
          <w:jc w:val="center"/>
        </w:trPr>
        <w:tc>
          <w:tcPr>
            <w:tcW w:w="2409" w:type="dxa"/>
            <w:shd w:val="clear" w:color="auto" w:fill="0F766E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Metric</w:t>
            </w:r>
          </w:p>
        </w:tc>
        <w:tc>
          <w:tcPr>
            <w:tcW w:w="2409" w:type="dxa"/>
            <w:shd w:val="clear" w:color="auto" w:fill="0F766E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GNSS_RAW</w:t>
            </w:r>
          </w:p>
        </w:tc>
        <w:tc>
          <w:tcPr>
            <w:tcW w:w="2409" w:type="dxa"/>
            <w:shd w:val="clear" w:color="auto" w:fill="0F766E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AFS_METADATA (v5)</w:t>
            </w:r>
          </w:p>
        </w:tc>
        <w:tc>
          <w:tcPr>
            <w:tcW w:w="2409" w:type="dxa"/>
            <w:shd w:val="clear" w:color="auto" w:fill="0F766E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IQ_SAMPLE (90s)</w:t>
            </w:r>
          </w:p>
        </w:tc>
      </w:tr>
      <w:tr w:rsidR="00026DE7">
        <w:trPr>
          <w:jc w:val="center"/>
        </w:trPr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Payload Unit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JSON (RAW-v2)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6,000b Frame (750B/SV)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90s I/Q BIN</w:t>
            </w:r>
          </w:p>
        </w:tc>
      </w:tr>
      <w:tr w:rsidR="00026DE7">
        <w:trPr>
          <w:jc w:val="center"/>
        </w:trPr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FEC / Integrity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SHA-256 (100%)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BCH/LDPC+CRC24 (100%)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Correlator+CRC (100%)</w:t>
            </w:r>
          </w:p>
        </w:tc>
      </w:tr>
      <w:tr w:rsidR="00026DE7">
        <w:trPr>
          <w:jc w:val="center"/>
        </w:trPr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3D Pos Shift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&lt; 10⁻³ m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&lt; 10⁻³ m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Meter-level (RF σ)</w:t>
            </w:r>
          </w:p>
        </w:tc>
      </w:tr>
      <w:tr w:rsidR="00026DE7">
        <w:trPr>
          <w:jc w:val="center"/>
        </w:trPr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Vel Shift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&lt; 10⁻⁴ m/s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&lt; 10⁻⁴ m/s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&lt; 0.05 m/s</w:t>
            </w:r>
          </w:p>
        </w:tc>
      </w:tr>
      <w:tr w:rsidR="00026DE7">
        <w:trPr>
          <w:jc w:val="center"/>
        </w:trPr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Rx Clock Bias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dt_{r,ref} + Δt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dt_{r,ref} + Δt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Sample Epoch Bias</w:t>
            </w:r>
          </w:p>
        </w:tc>
      </w:tr>
      <w:tr w:rsidR="00026DE7">
        <w:trPr>
          <w:jc w:val="center"/>
        </w:trPr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Time Residual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≈ 0.000 s (&lt;1 μs)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≈ 0.000 s (&lt;1 μs)</w:t>
            </w:r>
          </w:p>
        </w:tc>
        <w:tc>
          <w:tcPr>
            <w:tcW w:w="2409" w:type="dx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color w:val="0F172A"/>
                <w:sz w:val="15"/>
              </w:rPr>
              <w:t>N/A (RF Replay)</w:t>
            </w:r>
          </w:p>
        </w:tc>
      </w:tr>
      <w:tr w:rsidR="00026DE7">
        <w:trPr>
          <w:jc w:val="center"/>
        </w:trPr>
        <w:tc>
          <w:tcPr>
            <w:tcW w:w="2409" w:type="dxa"/>
            <w:shd w:val="clear" w:color="auto" w:fill="F0FDF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Verdict</w:t>
            </w:r>
          </w:p>
        </w:tc>
        <w:tc>
          <w:tcPr>
            <w:tcW w:w="2409" w:type="dxa"/>
            <w:shd w:val="clear" w:color="auto" w:fill="F0FDF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PASS / MEASURED</w:t>
            </w:r>
          </w:p>
        </w:tc>
        <w:tc>
          <w:tcPr>
            <w:tcW w:w="2409" w:type="dxa"/>
            <w:shd w:val="clear" w:color="auto" w:fill="F0FDF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PASS / MEASURED</w:t>
            </w:r>
          </w:p>
        </w:tc>
        <w:tc>
          <w:tcPr>
            <w:tcW w:w="2409" w:type="dxa"/>
            <w:shd w:val="clear" w:color="auto" w:fill="F0FDFA"/>
          </w:tcPr>
          <w:p w:rsidR="00026DE7" w:rsidRDefault="00B7488B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0F172A"/>
                <w:sz w:val="15"/>
              </w:rPr>
              <w:t>PASS / MEASURED</w:t>
            </w:r>
          </w:p>
        </w:tc>
      </w:tr>
    </w:tbl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시험 결과, AFS_METADATA 모드에서 모든 GPS 위성의 항법 데이터와 가상 송신 시각이 6,000-bit 물리 프레임으로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부호화되어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DTN/HDTN 번들로 전송된 후 수신 노드에서 100% CRC-24Q 및 LDPC 패리티 검사를 통과하여 복원되었다. 또한 네트워크 전달 지연 </w:t>
      </w:r>
      <w:proofErr w:type="spellStart"/>
      <w:r>
        <w:rPr>
          <w:rFonts w:ascii="맑은 고딕" w:eastAsia="맑은 고딕" w:hAnsi="맑은 고딕"/>
          <w:sz w:val="18"/>
        </w:rPr>
        <w:t>Δ</w:t>
      </w:r>
      <w:r>
        <w:rPr>
          <w:rFonts w:ascii="맑은 고딕" w:eastAsia="맑은 고딕" w:hAnsi="맑은 고딕"/>
          <w:sz w:val="18"/>
          <w:lang w:eastAsia="ko-KR"/>
        </w:rPr>
        <w:t>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로 인해 수신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의사거리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P'ᵢ가 수백만 미터(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c·</w:t>
      </w:r>
      <w:r>
        <w:rPr>
          <w:rFonts w:ascii="맑은 고딕" w:eastAsia="맑은 고딕" w:hAnsi="맑은 고딕"/>
          <w:sz w:val="18"/>
        </w:rPr>
        <w:t>Δ</w:t>
      </w:r>
      <w:r>
        <w:rPr>
          <w:rFonts w:ascii="맑은 고딕" w:eastAsia="맑은 고딕" w:hAnsi="맑은 고딕"/>
          <w:sz w:val="18"/>
          <w:lang w:eastAsia="ko-KR"/>
        </w:rPr>
        <w:t>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)씩 증가하였음에도 불구하고, 수신 노드의 3차원 ECEF 위치 해(x, y, z)는 송신 Reference PVT와 일치하였으며, 증가한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의사거리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성분은 전량 수신기 시계 오차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변화량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dt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_{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r,rx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} -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dt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_{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r,ref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} ≈ </w:t>
      </w:r>
      <w:proofErr w:type="spellStart"/>
      <w:r>
        <w:rPr>
          <w:rFonts w:ascii="맑은 고딕" w:eastAsia="맑은 고딕" w:hAnsi="맑은 고딕"/>
          <w:sz w:val="18"/>
        </w:rPr>
        <w:t>Δ</w:t>
      </w:r>
      <w:r>
        <w:rPr>
          <w:rFonts w:ascii="맑은 고딕" w:eastAsia="맑은 고딕" w:hAnsi="맑은 고딕"/>
          <w:sz w:val="18"/>
          <w:lang w:eastAsia="ko-KR"/>
        </w:rPr>
        <w:t>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)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으로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흡수되어 시간 </w:t>
      </w:r>
      <w:proofErr w:type="spellStart"/>
      <w:r>
        <w:rPr>
          <w:rFonts w:ascii="맑은 고딕" w:eastAsia="맑은 고딕" w:hAnsi="맑은 고딕"/>
          <w:sz w:val="18"/>
          <w:lang w:eastAsia="ko-KR"/>
        </w:rPr>
        <w:t>잔차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18"/>
        </w:rPr>
        <w:t>δ</w:t>
      </w:r>
      <w:r>
        <w:rPr>
          <w:rFonts w:ascii="맑은 고딕" w:eastAsia="맑은 고딕" w:hAnsi="맑은 고딕"/>
          <w:sz w:val="18"/>
          <w:lang w:eastAsia="ko-KR"/>
        </w:rPr>
        <w:t>t</w:t>
      </w:r>
      <w:proofErr w:type="spellEnd"/>
      <w:r>
        <w:rPr>
          <w:rFonts w:ascii="맑은 고딕" w:eastAsia="맑은 고딕" w:hAnsi="맑은 고딕"/>
          <w:sz w:val="18"/>
          <w:lang w:eastAsia="ko-KR"/>
        </w:rPr>
        <w:t>_{res}가 0 s에 수렴함을 실증하였다.</w:t>
      </w:r>
    </w:p>
    <w:p w:rsidR="00026DE7" w:rsidRDefault="00B7488B">
      <w:pPr>
        <w:spacing w:before="200" w:after="80" w:line="300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lang w:eastAsia="ko-KR"/>
        </w:rPr>
        <w:t>Ⅴ. 결 론</w:t>
      </w:r>
    </w:p>
    <w:p w:rsidR="00026DE7" w:rsidRDefault="00B7488B">
      <w:pPr>
        <w:spacing w:after="80" w:line="300" w:lineRule="auto"/>
        <w:ind w:firstLine="200"/>
        <w:jc w:val="both"/>
        <w:rPr>
          <w:lang w:eastAsia="ko-KR"/>
        </w:rPr>
      </w:pPr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본 논문에서는 차세대 달 탐사 항법 표준인 NASA LSIS AFS 신호와 우주 지연감내네트워크(DTN/HDTN)를 결합한 종단간 항법 데이터 전송 및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측위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검증 시스템(LNIS)을 설계하고 실험적으로 검증하였다. NASA LSIS Volume A (v1.0) 및 Baseline V5.0 규격에 완전 부합하도록, 오픈소스 레퍼런스(284b)와의 하위 호환을 </w:t>
      </w:r>
      <w:r>
        <w:rPr>
          <w:rFonts w:ascii="맑은 고딕" w:eastAsia="맑은 고딕" w:hAnsi="맑은 고딕"/>
          <w:color w:val="0F172A"/>
          <w:sz w:val="18"/>
          <w:lang w:eastAsia="ko-KR"/>
        </w:rPr>
        <w:lastRenderedPageBreak/>
        <w:t xml:space="preserve">보장하면서 정밀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궤도력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및 섭동 보정 전체(801/1,176 bits)를 SB2 단일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서브블록에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통합하고,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알마낙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슬롯인 SB3(846 bits)는 표준 0101 패딩으로 유지하는 6,000-bit 물리 프레임 아키텍처를 구현하였다. 또한 SB4 영역을 통한 114-bit 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펨토초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 xml:space="preserve"> 정밀도의 가상 송신 시각(T*ᵢ) 주입을 통해, DTN/HDTN 전파 지연(</w:t>
      </w:r>
      <w:proofErr w:type="spellStart"/>
      <w:r>
        <w:rPr>
          <w:rFonts w:ascii="맑은 고딕" w:eastAsia="맑은 고딕" w:hAnsi="맑은 고딕"/>
          <w:color w:val="0F172A"/>
          <w:sz w:val="18"/>
        </w:rPr>
        <w:t>Δ</w:t>
      </w:r>
      <w:r>
        <w:rPr>
          <w:rFonts w:ascii="맑은 고딕" w:eastAsia="맑은 고딕" w:hAnsi="맑은 고딕"/>
          <w:color w:val="0F172A"/>
          <w:sz w:val="18"/>
          <w:lang w:eastAsia="ko-KR"/>
        </w:rPr>
        <w:t>t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>)이 3차원 위치 왜곡 없이 수신기 시계 오차(</w:t>
      </w:r>
      <w:proofErr w:type="spellStart"/>
      <w:r>
        <w:rPr>
          <w:rFonts w:ascii="맑은 고딕" w:eastAsia="맑은 고딕" w:hAnsi="맑은 고딕"/>
          <w:color w:val="0F172A"/>
          <w:sz w:val="18"/>
          <w:lang w:eastAsia="ko-KR"/>
        </w:rPr>
        <w:t>dt_r</w:t>
      </w:r>
      <w:proofErr w:type="spellEnd"/>
      <w:r>
        <w:rPr>
          <w:rFonts w:ascii="맑은 고딕" w:eastAsia="맑은 고딕" w:hAnsi="맑은 고딕"/>
          <w:color w:val="0F172A"/>
          <w:sz w:val="18"/>
          <w:lang w:eastAsia="ko-KR"/>
        </w:rPr>
        <w:t>)로 정확히 분리·흡수됨을 정량적으로 입증하였다.</w:t>
      </w:r>
    </w:p>
    <w:p w:rsidR="00966579" w:rsidRDefault="00A01630">
      <w:pPr>
        <w:spacing w:before="200" w:after="80"/>
      </w:pPr>
      <w:r>
        <w:rPr>
          <w:rFonts w:ascii="맑은 고딕" w:eastAsia="맑은 고딕" w:hAnsi="맑은 고딕"/>
          <w:b/>
          <w:color w:val="1E3A8A"/>
          <w:sz w:val="19"/>
        </w:rPr>
        <w:t>약어 정리 (Abbreviations)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3500"/>
      </w:tblGrid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AFS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Augmented Forward Signal (달 항법 증강 순방향 신호)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BCH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Bose-Chaudhuri-Hocquenghem (오류정정 순환부호, SB1 인코딩)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BP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4"/>
                <w:lang w:eastAsia="ko-KR"/>
              </w:rPr>
              <w:t>Bundle Protocol (우주 인터넷 번들 프로토콜)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BPSK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Binary Phase Shift Keying (2진 위상 편이 변조)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CCSDS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Consultative Committee for Space Data Systems (우주데이터시스템자문위원회)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CED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Clock and Ephemeris Data (위성 시계 및 정밀 궤도력 데이터, SB2 수록)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CRC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Cyclic Redundancy Check (순환 중복 검사, CRC-24Q)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DTN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Delay/Disruption-Tolerant Networking (우주 지연감내네트워크)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ECEF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Earth-Centered, Earth-Fixed (지구중심 지구고정 좌표계)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FEC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Forward Error Correction (순방향 오류 정정 부호)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FID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Frame Identifier (프레임 식별자, SB1 헤더 2비트)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GNSS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Global Navigation Satellite System (범지구 위성항법시스템)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GPS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Global Positioning System (미국 범지구 위성항법시스템)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HDTN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High-Rate Delay-Tolerant Networking (고속 지연감내네트워크)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ION-DTN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Interplanetary Overlay Network DTN (NASA/JPL DTN 참조 구현체)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LDPC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Low-Density Parity-Check (저밀도 패리티 검사 부호)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LNAV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Legacy Navigation message (GPS L1 C/A 전통 항법 메시지)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LNIS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Lunar Navigation &amp; DTN Integration System (달 항법·DTN 통합 검증 시스템)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LSIS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LunaNet Signal-In-Space (달 통신·항법 신호 표준 규격)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PNT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Position, Navigation, and Timing (위치·항법·시각 서비스)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lastRenderedPageBreak/>
              <w:t>PVT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Position, Velocity, and Time (위치·속도·시각 해)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QC-LDPC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4"/>
                <w:lang w:eastAsia="ko-KR"/>
              </w:rPr>
              <w:t>Quasi-Cyclic LDPC (준순환 저밀도 패리티 검사 부호)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RAWX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Receiver Multi-GNSS Raw Measurement (u-blox 원시 관측 메시지)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RF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Radio Frequency (무선 주파수 베이스밴드 신호)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RTKLIB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Open Source Program Package for GNSS Positioning (정밀 측위 오픈소스 패키지)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SB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Sub-block (AFS 물리 서브블록, SB1~SB4)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SFRBX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Subframe Broadcast Navigation Data (u-blox 방송 항법 프레임 메시지)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SP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Synchronization Pattern (프레임 동기화 부호, 68 심볼)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SPP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Single Point Positioning (단독측위 기법)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TOI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Time Of Interval (12초 주기 프레임 시간 간격 인덱스, 7비트)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ToT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Time of Transmission (신호 송신 기준시, MSG-G8)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TTFF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8FAFC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Time To First Fix (초기 위치 산출 소요 시간)</w:t>
            </w:r>
          </w:p>
        </w:tc>
      </w:tr>
      <w:tr w:rsidR="00966579">
        <w:tc>
          <w:tcPr>
            <w:tcW w:w="11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3A8A"/>
                <w:sz w:val="15"/>
              </w:rPr>
              <w:t>UBX</w:t>
            </w:r>
          </w:p>
        </w:tc>
        <w:tc>
          <w:tcPr>
            <w:tcW w:w="3500" w:type="dxa"/>
            <w:tcBorders>
              <w:top w:val="none" w:sz="2" w:space="0" w:color="E2E8F0"/>
              <w:left w:val="none" w:sz="2" w:space="0" w:color="E2E8F0"/>
              <w:bottom w:val="single" w:sz="2" w:space="0" w:color="E2E8F0"/>
              <w:right w:val="none" w:sz="2" w:space="0" w:color="E2E8F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</w:tcPr>
          <w:p w:rsidR="00966579" w:rsidRDefault="00A01630">
            <w:pPr>
              <w:spacing w:after="0"/>
            </w:pPr>
            <w:r>
              <w:rPr>
                <w:rFonts w:ascii="맑은 고딕" w:eastAsia="맑은 고딕" w:hAnsi="맑은 고딕"/>
                <w:color w:val="334155"/>
                <w:sz w:val="14"/>
              </w:rPr>
              <w:t>u-blox Proprietary Binary GNSS Protocol (u-blox 전용 바이너리 프로토콜)</w:t>
            </w:r>
          </w:p>
        </w:tc>
      </w:tr>
    </w:tbl>
    <w:p w:rsidR="00966579" w:rsidRDefault="00A01630">
      <w:pPr>
        <w:spacing w:before="240" w:after="80"/>
      </w:pPr>
      <w:r>
        <w:rPr>
          <w:rFonts w:ascii="맑은 고딕" w:eastAsia="맑은 고딕" w:hAnsi="맑은 고딕"/>
          <w:b/>
          <w:color w:val="1E3A8A"/>
          <w:sz w:val="19"/>
        </w:rPr>
        <w:t>참 고 문 헌 (References)</w:t>
      </w:r>
    </w:p>
    <w:p w:rsidR="00966579" w:rsidRDefault="00A01630">
      <w:pPr>
        <w:spacing w:before="30" w:after="30"/>
        <w:ind w:left="280" w:hanging="280"/>
        <w:jc w:val="both"/>
      </w:pPr>
      <w:r>
        <w:rPr>
          <w:rFonts w:ascii="맑은 고딕" w:eastAsia="맑은 고딕" w:hAnsi="맑은 고딕"/>
          <w:color w:val="334155"/>
          <w:sz w:val="15"/>
        </w:rPr>
        <w:t>[1] NASA, LunaNet Signal-In-Space Recommended Standard - Volume A: Augmented Forward Signal (AFS), Version 1.0 (and Baseline V5.0, pp. 34-38), Feb. 2025.</w:t>
      </w:r>
    </w:p>
    <w:p w:rsidR="00966579" w:rsidRDefault="00A01630">
      <w:pPr>
        <w:spacing w:before="30" w:after="30"/>
        <w:ind w:left="280" w:hanging="280"/>
        <w:jc w:val="both"/>
      </w:pPr>
      <w:r>
        <w:rPr>
          <w:rFonts w:ascii="맑은 고딕" w:eastAsia="맑은 고딕" w:hAnsi="맑은 고딕"/>
          <w:color w:val="334155"/>
          <w:sz w:val="15"/>
        </w:rPr>
        <w:t>[2] CCSDS, CCSDS Bundle Protocol Specification, Recommended Standard CCSDS 734.2-B-1, Sep. 2015.</w:t>
      </w:r>
    </w:p>
    <w:p w:rsidR="00966579" w:rsidRDefault="00A01630">
      <w:pPr>
        <w:spacing w:before="30" w:after="30"/>
        <w:ind w:left="280" w:hanging="280"/>
        <w:jc w:val="both"/>
      </w:pPr>
      <w:r>
        <w:rPr>
          <w:rFonts w:ascii="맑은 고딕" w:eastAsia="맑은 고딕" w:hAnsi="맑은 고딕"/>
          <w:color w:val="334155"/>
          <w:sz w:val="15"/>
        </w:rPr>
        <w:t>[3] Burleigh, S. et al., "Delay-Tolerant Networking: An Approach to Interplanetary Internet," IEEE Communications Magazine, Vol. 41, No. 6, 2003, pp. 128-136.</w:t>
      </w:r>
    </w:p>
    <w:p w:rsidR="00966579" w:rsidRDefault="00A01630">
      <w:pPr>
        <w:spacing w:before="30" w:after="30"/>
        <w:ind w:left="280" w:hanging="280"/>
        <w:jc w:val="both"/>
      </w:pPr>
      <w:r>
        <w:rPr>
          <w:rFonts w:ascii="맑은 고딕" w:eastAsia="맑은 고딕" w:hAnsi="맑은 고딕"/>
          <w:color w:val="334155"/>
          <w:sz w:val="15"/>
        </w:rPr>
        <w:t>[4] Kocabas, S. E., and Atalar, A., "Binary Sequences with Low Aperiodic Autocorrelation for Synchronization," IEEE Communications Letters, Vol. 7, No. 1, 2003, pp. 36-38.</w:t>
      </w:r>
    </w:p>
    <w:p w:rsidR="00966579" w:rsidRDefault="00A01630">
      <w:pPr>
        <w:spacing w:before="30" w:after="30"/>
        <w:ind w:left="280" w:hanging="280"/>
        <w:jc w:val="both"/>
      </w:pPr>
      <w:r>
        <w:rPr>
          <w:rFonts w:ascii="맑은 고딕" w:eastAsia="맑은 고딕" w:hAnsi="맑은 고딕"/>
          <w:color w:val="334155"/>
          <w:sz w:val="15"/>
        </w:rPr>
        <w:t>[5] 3GPP, NR; Multiplexing and Channel Coding (Release 17), 3GPP TS 38.212 V17.5.0, Mar. 2023.</w:t>
      </w:r>
    </w:p>
    <w:p w:rsidR="00966579" w:rsidRDefault="00A01630">
      <w:pPr>
        <w:spacing w:before="30" w:after="30"/>
        <w:ind w:left="280" w:hanging="280"/>
        <w:jc w:val="both"/>
      </w:pPr>
      <w:r>
        <w:rPr>
          <w:rFonts w:ascii="맑은 고딕" w:eastAsia="맑은 고딕" w:hAnsi="맑은 고딕"/>
          <w:color w:val="334155"/>
          <w:sz w:val="15"/>
        </w:rPr>
        <w:t>[6] u-blox AG, ZED-F9T-10B High Accuracy Timing Module Integration Manual, Doc. UBX-20033630, Section 3.12.1.2, 2021.</w:t>
      </w:r>
    </w:p>
    <w:p w:rsidR="00966579" w:rsidRDefault="00A01630">
      <w:pPr>
        <w:spacing w:before="30" w:after="30"/>
        <w:ind w:left="280" w:hanging="280"/>
        <w:jc w:val="both"/>
      </w:pPr>
      <w:r>
        <w:rPr>
          <w:rFonts w:ascii="맑은 고딕" w:eastAsia="맑은 고딕" w:hAnsi="맑은 고딕"/>
          <w:color w:val="334155"/>
          <w:sz w:val="15"/>
        </w:rPr>
        <w:t>[7] GPS Directorate, Navstar GPS Space Segment / Navigation User Segment Interfaces, IS-GPS-200N, Section 20.3.3, Aug. 2022.</w:t>
      </w:r>
    </w:p>
    <w:p w:rsidR="00966579" w:rsidRDefault="00A01630">
      <w:pPr>
        <w:spacing w:before="30" w:after="30"/>
        <w:ind w:left="280" w:hanging="280"/>
        <w:jc w:val="both"/>
      </w:pPr>
      <w:r>
        <w:rPr>
          <w:rFonts w:ascii="맑은 고딕" w:eastAsia="맑은 고딕" w:hAnsi="맑은 고딕"/>
          <w:color w:val="334155"/>
          <w:sz w:val="15"/>
        </w:rPr>
        <w:t>[8] Takasu, T., and Yasuda, A., "Development of the Low-Cost RTK-GPS Receiver with an Open Source Program Package RTKLIB," Int. Symp. on GPS/GNSS, 2009.</w:t>
      </w:r>
    </w:p>
    <w:p w:rsidR="00966579" w:rsidRDefault="00A01630">
      <w:pPr>
        <w:spacing w:before="30" w:after="30"/>
        <w:ind w:left="280" w:hanging="280"/>
        <w:jc w:val="both"/>
      </w:pPr>
      <w:r>
        <w:rPr>
          <w:rFonts w:ascii="맑은 고딕" w:eastAsia="맑은 고딕" w:hAnsi="맑은 고딕"/>
          <w:color w:val="334155"/>
          <w:sz w:val="15"/>
        </w:rPr>
        <w:t>[9] Ebinuma, T., and Takasu, T., LANS-AFS-SIM and PocketSDR-AFS Open-Source Repositories, https://github.com/osqzss/PocketSDR-AFS, 2025.</w:t>
      </w:r>
    </w:p>
    <w:sectPr w:rsidR="00966579" w:rsidSect="00034616">
      <w:type w:val="continuous"/>
      <w:pgSz w:w="11906" w:h="16838"/>
      <w:pgMar w:top="1417" w:right="1134" w:bottom="1417" w:left="1134" w:header="720" w:footer="720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DE7"/>
    <w:rsid w:val="00034616"/>
    <w:rsid w:val="0006063C"/>
    <w:rsid w:val="00085A6D"/>
    <w:rsid w:val="0015074B"/>
    <w:rsid w:val="001B1B16"/>
    <w:rsid w:val="001D03AA"/>
    <w:rsid w:val="002364E6"/>
    <w:rsid w:val="0029639D"/>
    <w:rsid w:val="00326F90"/>
    <w:rsid w:val="00966579"/>
    <w:rsid w:val="009B43D7"/>
    <w:rsid w:val="00A01630"/>
    <w:rsid w:val="00A96006"/>
    <w:rsid w:val="00AA1D8D"/>
    <w:rsid w:val="00B47730"/>
    <w:rsid w:val="00B7488B"/>
    <w:rsid w:val="00CB0664"/>
    <w:rsid w:val="00D061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458E5"/>
  <w14:defaultImageDpi w14:val="300"/>
  <w15:docId w15:val="{F1D48A09-0759-4EA6-A17C-392A89A8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D3AE76-DCF6-4097-B421-A80C85600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1953</Words>
  <Characters>11137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IMT</cp:lastModifiedBy>
  <cp:revision>9</cp:revision>
  <dcterms:created xsi:type="dcterms:W3CDTF">2013-12-23T23:15:00Z</dcterms:created>
  <dcterms:modified xsi:type="dcterms:W3CDTF">2026-10-21T01:01:00Z</dcterms:modified>
  <cp:category/>
</cp:coreProperties>
</file>