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562E28" w14:textId="77777777" w:rsidR="004440C2" w:rsidRDefault="004440C2" w:rsidP="00150E75">
      <w:pPr>
        <w:rPr>
          <w:rFonts w:ascii="Cambria" w:hAnsi="Cambria"/>
          <w:sz w:val="22"/>
          <w:szCs w:val="22"/>
        </w:rPr>
      </w:pPr>
    </w:p>
    <w:p w14:paraId="513593EA" w14:textId="77777777" w:rsidR="00664C3F" w:rsidRDefault="00664C3F" w:rsidP="00150E75">
      <w:pPr>
        <w:rPr>
          <w:rFonts w:ascii="Cambria" w:hAnsi="Cambria"/>
          <w:sz w:val="22"/>
          <w:szCs w:val="22"/>
        </w:rPr>
      </w:pPr>
    </w:p>
    <w:p w14:paraId="0F785A9E" w14:textId="77777777" w:rsidR="00150E75" w:rsidRDefault="6213CDEF" w:rsidP="00150E75">
      <w:pPr>
        <w:rPr>
          <w:rFonts w:ascii="Cambria" w:hAnsi="Cambria"/>
          <w:sz w:val="22"/>
          <w:szCs w:val="22"/>
        </w:rPr>
      </w:pPr>
      <w:r w:rsidRPr="5E20CD25">
        <w:rPr>
          <w:rFonts w:ascii="Cambria" w:hAnsi="Cambria"/>
          <w:sz w:val="22"/>
          <w:szCs w:val="22"/>
        </w:rPr>
        <w:t>{{date}}</w:t>
      </w:r>
    </w:p>
    <w:p w14:paraId="17391460" w14:textId="77777777" w:rsidR="00150E75" w:rsidRDefault="00150E75" w:rsidP="00150E75">
      <w:pPr>
        <w:rPr>
          <w:rFonts w:ascii="Cambria" w:hAnsi="Cambria"/>
          <w:sz w:val="22"/>
          <w:szCs w:val="22"/>
        </w:rPr>
      </w:pPr>
    </w:p>
    <w:p w14:paraId="03CF6A77" w14:textId="77777777" w:rsidR="004F68CA" w:rsidRDefault="6213CDEF" w:rsidP="00150E75">
      <w:pPr>
        <w:rPr>
          <w:rFonts w:ascii="Cambria" w:hAnsi="Cambria"/>
          <w:sz w:val="22"/>
          <w:szCs w:val="22"/>
        </w:rPr>
      </w:pPr>
      <w:r w:rsidRPr="585EB445">
        <w:rPr>
          <w:rFonts w:ascii="Cambria" w:hAnsi="Cambria"/>
          <w:sz w:val="22"/>
          <w:szCs w:val="22"/>
        </w:rPr>
        <w:t>{{</w:t>
      </w:r>
      <w:proofErr w:type="spellStart"/>
      <w:r w:rsidRPr="585EB445">
        <w:rPr>
          <w:rFonts w:ascii="Cambria" w:hAnsi="Cambria"/>
          <w:sz w:val="22"/>
          <w:szCs w:val="22"/>
        </w:rPr>
        <w:t>seller_broker_name</w:t>
      </w:r>
      <w:proofErr w:type="spellEnd"/>
      <w:r w:rsidRPr="585EB445">
        <w:rPr>
          <w:rFonts w:ascii="Cambria" w:hAnsi="Cambria"/>
          <w:sz w:val="22"/>
          <w:szCs w:val="22"/>
        </w:rPr>
        <w:t>}}</w:t>
      </w:r>
    </w:p>
    <w:p w14:paraId="47340490" w14:textId="77777777" w:rsidR="00531A9D" w:rsidRDefault="7604CA28" w:rsidP="00150E75">
      <w:pPr>
        <w:rPr>
          <w:rFonts w:ascii="Cambria" w:hAnsi="Cambria"/>
          <w:sz w:val="22"/>
          <w:szCs w:val="22"/>
        </w:rPr>
      </w:pPr>
      <w:r w:rsidRPr="585EB445">
        <w:rPr>
          <w:rFonts w:ascii="Cambria" w:hAnsi="Cambria"/>
          <w:sz w:val="22"/>
          <w:szCs w:val="22"/>
        </w:rPr>
        <w:t>{{</w:t>
      </w:r>
      <w:proofErr w:type="spellStart"/>
      <w:r w:rsidRPr="585EB445">
        <w:rPr>
          <w:rFonts w:ascii="Cambria" w:hAnsi="Cambria"/>
          <w:sz w:val="22"/>
          <w:szCs w:val="22"/>
        </w:rPr>
        <w:t>seller_broker_company</w:t>
      </w:r>
      <w:proofErr w:type="spellEnd"/>
      <w:r w:rsidRPr="585EB445">
        <w:rPr>
          <w:rFonts w:ascii="Cambria" w:hAnsi="Cambria"/>
          <w:sz w:val="22"/>
          <w:szCs w:val="22"/>
        </w:rPr>
        <w:t>}}</w:t>
      </w:r>
    </w:p>
    <w:p w14:paraId="319FDE08" w14:textId="77777777" w:rsidR="00150E75" w:rsidRDefault="00F221ED" w:rsidP="585EB445">
      <w:pPr>
        <w:rPr>
          <w:rFonts w:ascii="Cambria" w:eastAsia="Cambria" w:hAnsi="Cambria" w:cs="Cambria"/>
          <w:sz w:val="22"/>
          <w:szCs w:val="22"/>
        </w:rPr>
      </w:pPr>
      <w:r w:rsidRPr="585EB445">
        <w:rPr>
          <w:rFonts w:ascii="Cambria" w:hAnsi="Cambria"/>
          <w:sz w:val="22"/>
          <w:szCs w:val="22"/>
        </w:rPr>
        <w:t>Email</w:t>
      </w:r>
      <w:r w:rsidR="00BC7C99" w:rsidRPr="585EB445">
        <w:rPr>
          <w:rFonts w:ascii="Cambria" w:hAnsi="Cambria"/>
          <w:sz w:val="22"/>
          <w:szCs w:val="22"/>
        </w:rPr>
        <w:t>:</w:t>
      </w:r>
      <w:r w:rsidRPr="585EB445">
        <w:rPr>
          <w:rFonts w:ascii="Cambria" w:hAnsi="Cambria"/>
          <w:sz w:val="22"/>
          <w:szCs w:val="22"/>
        </w:rPr>
        <w:t xml:space="preserve"> </w:t>
      </w:r>
      <w:hyperlink r:id="rId10">
        <w:r w:rsidR="3DB614EF" w:rsidRPr="585EB445">
          <w:rPr>
            <w:rStyle w:val="Hyperlink"/>
            <w:rFonts w:ascii="Arial" w:eastAsia="Arial" w:hAnsi="Arial" w:cs="Arial"/>
            <w:color w:val="1155CC"/>
            <w:sz w:val="18"/>
            <w:szCs w:val="18"/>
          </w:rPr>
          <w:t>{{</w:t>
        </w:r>
        <w:proofErr w:type="spellStart"/>
        <w:r w:rsidR="3DB614EF" w:rsidRPr="585EB445">
          <w:rPr>
            <w:rStyle w:val="Hyperlink"/>
            <w:rFonts w:ascii="Arial" w:eastAsia="Arial" w:hAnsi="Arial" w:cs="Arial"/>
            <w:color w:val="1155CC"/>
            <w:sz w:val="18"/>
            <w:szCs w:val="18"/>
          </w:rPr>
          <w:t>seller_broker_email</w:t>
        </w:r>
        <w:proofErr w:type="spellEnd"/>
        <w:r w:rsidR="3DB614EF" w:rsidRPr="585EB445">
          <w:rPr>
            <w:rStyle w:val="Hyperlink"/>
            <w:rFonts w:ascii="Arial" w:eastAsia="Arial" w:hAnsi="Arial" w:cs="Arial"/>
            <w:color w:val="1155CC"/>
            <w:sz w:val="18"/>
            <w:szCs w:val="18"/>
          </w:rPr>
          <w:t>}}</w:t>
        </w:r>
      </w:hyperlink>
    </w:p>
    <w:p w14:paraId="5D15AAF4" w14:textId="77777777" w:rsidR="00150E75" w:rsidRDefault="00150E75" w:rsidP="00150E75">
      <w:pPr>
        <w:rPr>
          <w:rFonts w:ascii="Cambria" w:hAnsi="Cambria"/>
          <w:sz w:val="22"/>
          <w:szCs w:val="22"/>
        </w:rPr>
      </w:pPr>
    </w:p>
    <w:p w14:paraId="234C2883" w14:textId="77777777" w:rsidR="00150E75" w:rsidRDefault="00150E75" w:rsidP="00150E75">
      <w:pPr>
        <w:rPr>
          <w:rFonts w:ascii="Cambria" w:hAnsi="Cambria"/>
          <w:sz w:val="22"/>
          <w:szCs w:val="22"/>
        </w:rPr>
      </w:pPr>
    </w:p>
    <w:p w14:paraId="3BBAE336" w14:textId="77777777" w:rsidR="00150E75" w:rsidRDefault="003220E4" w:rsidP="00150E75">
      <w:pPr>
        <w:ind w:left="1440" w:hanging="1440"/>
        <w:rPr>
          <w:rFonts w:ascii="Cambria" w:hAnsi="Cambria"/>
          <w:sz w:val="22"/>
          <w:szCs w:val="22"/>
        </w:rPr>
      </w:pPr>
      <w:r w:rsidRPr="585EB445">
        <w:rPr>
          <w:rFonts w:ascii="Cambria" w:hAnsi="Cambria"/>
          <w:b/>
          <w:bCs/>
          <w:sz w:val="22"/>
          <w:szCs w:val="22"/>
        </w:rPr>
        <w:t>Re</w:t>
      </w:r>
      <w:r w:rsidR="00150E75" w:rsidRPr="585EB445">
        <w:rPr>
          <w:rFonts w:ascii="Cambria" w:hAnsi="Cambria"/>
          <w:b/>
          <w:bCs/>
          <w:sz w:val="22"/>
          <w:szCs w:val="22"/>
        </w:rPr>
        <w:t>:</w:t>
      </w:r>
      <w:r>
        <w:tab/>
      </w:r>
      <w:r w:rsidR="00150E75" w:rsidRPr="585EB445">
        <w:rPr>
          <w:rFonts w:ascii="Cambria" w:hAnsi="Cambria"/>
          <w:b/>
          <w:bCs/>
          <w:i/>
          <w:iCs/>
          <w:sz w:val="22"/>
          <w:szCs w:val="22"/>
        </w:rPr>
        <w:t xml:space="preserve">Offer to purchase </w:t>
      </w:r>
      <w:r w:rsidR="4B7014F5" w:rsidRPr="585EB445">
        <w:rPr>
          <w:rFonts w:ascii="Cambria" w:hAnsi="Cambria"/>
          <w:b/>
          <w:bCs/>
          <w:i/>
          <w:iCs/>
          <w:sz w:val="22"/>
          <w:szCs w:val="22"/>
        </w:rPr>
        <w:t>{{</w:t>
      </w:r>
      <w:proofErr w:type="spellStart"/>
      <w:r w:rsidR="4B7014F5" w:rsidRPr="585EB445">
        <w:rPr>
          <w:rFonts w:ascii="Cambria" w:hAnsi="Cambria"/>
          <w:b/>
          <w:bCs/>
          <w:i/>
          <w:iCs/>
          <w:sz w:val="22"/>
          <w:szCs w:val="22"/>
        </w:rPr>
        <w:t>property_address</w:t>
      </w:r>
      <w:proofErr w:type="spellEnd"/>
      <w:r w:rsidR="4B7014F5" w:rsidRPr="585EB445">
        <w:rPr>
          <w:rFonts w:ascii="Cambria" w:hAnsi="Cambria"/>
          <w:b/>
          <w:bCs/>
          <w:i/>
          <w:iCs/>
          <w:sz w:val="22"/>
          <w:szCs w:val="22"/>
        </w:rPr>
        <w:t>}}</w:t>
      </w:r>
      <w:r w:rsidR="00B001B3" w:rsidRPr="585EB445">
        <w:rPr>
          <w:rFonts w:ascii="Cambria" w:hAnsi="Cambria"/>
          <w:b/>
          <w:bCs/>
          <w:i/>
          <w:iCs/>
          <w:sz w:val="22"/>
          <w:szCs w:val="22"/>
        </w:rPr>
        <w:t xml:space="preserve"> </w:t>
      </w:r>
      <w:r w:rsidR="00531A9D" w:rsidRPr="585EB445">
        <w:rPr>
          <w:rFonts w:ascii="Cambria" w:hAnsi="Cambria"/>
          <w:b/>
          <w:bCs/>
          <w:i/>
          <w:iCs/>
          <w:sz w:val="22"/>
          <w:szCs w:val="22"/>
        </w:rPr>
        <w:t>(Parcel #</w:t>
      </w:r>
      <w:r w:rsidR="4CF927CA" w:rsidRPr="585EB445">
        <w:rPr>
          <w:rFonts w:ascii="Cambria" w:hAnsi="Cambria"/>
          <w:b/>
          <w:bCs/>
          <w:i/>
          <w:iCs/>
          <w:sz w:val="22"/>
          <w:szCs w:val="22"/>
        </w:rPr>
        <w:t>{{parcel_number}}</w:t>
      </w:r>
      <w:r w:rsidR="00531A9D" w:rsidRPr="585EB445">
        <w:rPr>
          <w:rFonts w:ascii="Cambria" w:hAnsi="Cambria"/>
          <w:b/>
          <w:bCs/>
          <w:i/>
          <w:iCs/>
          <w:sz w:val="22"/>
          <w:szCs w:val="22"/>
        </w:rPr>
        <w:t>)</w:t>
      </w:r>
    </w:p>
    <w:p w14:paraId="0BAB5C3F" w14:textId="77777777" w:rsidR="00531A9D" w:rsidRDefault="00531A9D" w:rsidP="00150E75">
      <w:pPr>
        <w:tabs>
          <w:tab w:val="left" w:pos="3450"/>
        </w:tabs>
        <w:rPr>
          <w:rFonts w:ascii="Cambria" w:hAnsi="Cambria"/>
          <w:sz w:val="22"/>
          <w:szCs w:val="22"/>
        </w:rPr>
      </w:pPr>
    </w:p>
    <w:p w14:paraId="47FE9741" w14:textId="77777777" w:rsidR="00150E75" w:rsidRDefault="00150E75" w:rsidP="00150E75">
      <w:pPr>
        <w:rPr>
          <w:rFonts w:ascii="Cambria" w:hAnsi="Cambria"/>
          <w:sz w:val="22"/>
          <w:szCs w:val="22"/>
        </w:rPr>
      </w:pPr>
    </w:p>
    <w:p w14:paraId="0CFD8590" w14:textId="77777777" w:rsidR="00150E75" w:rsidRDefault="00150E75" w:rsidP="00150E75">
      <w:pPr>
        <w:jc w:val="both"/>
        <w:rPr>
          <w:rFonts w:ascii="Cambria" w:hAnsi="Cambria"/>
          <w:sz w:val="22"/>
          <w:szCs w:val="22"/>
        </w:rPr>
      </w:pPr>
      <w:r w:rsidRPr="585EB445">
        <w:rPr>
          <w:rFonts w:ascii="Cambria" w:hAnsi="Cambria"/>
          <w:sz w:val="22"/>
          <w:szCs w:val="22"/>
        </w:rPr>
        <w:t xml:space="preserve">The following proposal establishes the basic terms and conditions under which, </w:t>
      </w:r>
      <w:r w:rsidR="0C26481A" w:rsidRPr="585EB445">
        <w:rPr>
          <w:rFonts w:ascii="Cambria" w:hAnsi="Cambria"/>
          <w:sz w:val="22"/>
          <w:szCs w:val="22"/>
        </w:rPr>
        <w:t>{{</w:t>
      </w:r>
      <w:proofErr w:type="spellStart"/>
      <w:r w:rsidR="0C26481A" w:rsidRPr="585EB445">
        <w:rPr>
          <w:rFonts w:ascii="Cambria" w:hAnsi="Cambria"/>
          <w:sz w:val="22"/>
          <w:szCs w:val="22"/>
        </w:rPr>
        <w:t>buyer_entity</w:t>
      </w:r>
      <w:proofErr w:type="spellEnd"/>
      <w:r w:rsidR="0C26481A" w:rsidRPr="585EB445">
        <w:rPr>
          <w:rFonts w:ascii="Cambria" w:hAnsi="Cambria"/>
          <w:sz w:val="22"/>
          <w:szCs w:val="22"/>
        </w:rPr>
        <w:t>}}</w:t>
      </w:r>
      <w:r w:rsidR="00B001B3" w:rsidRPr="585EB445">
        <w:rPr>
          <w:rFonts w:ascii="Cambria" w:hAnsi="Cambria"/>
          <w:sz w:val="22"/>
          <w:szCs w:val="22"/>
        </w:rPr>
        <w:t>,</w:t>
      </w:r>
      <w:r w:rsidRPr="585EB445">
        <w:rPr>
          <w:rFonts w:ascii="Cambria" w:hAnsi="Cambria"/>
          <w:sz w:val="22"/>
          <w:szCs w:val="22"/>
        </w:rPr>
        <w:t xml:space="preserve"> and/or assignee would agree to purchase the above-referenced property from Seller.  </w:t>
      </w:r>
    </w:p>
    <w:p w14:paraId="74F99CD5" w14:textId="77777777" w:rsidR="00150E75" w:rsidRDefault="00150E75" w:rsidP="00150E75">
      <w:pPr>
        <w:rPr>
          <w:rFonts w:ascii="Cambria" w:hAnsi="Cambria"/>
          <w:sz w:val="22"/>
          <w:szCs w:val="22"/>
        </w:rPr>
      </w:pPr>
    </w:p>
    <w:p w14:paraId="27028813" w14:textId="77777777" w:rsidR="00150E75" w:rsidRPr="00B001B3" w:rsidRDefault="00150E75" w:rsidP="00150E75">
      <w:pPr>
        <w:numPr>
          <w:ilvl w:val="0"/>
          <w:numId w:val="1"/>
        </w:numPr>
        <w:tabs>
          <w:tab w:val="left" w:pos="360"/>
        </w:tabs>
        <w:ind w:left="2880" w:hanging="2880"/>
        <w:rPr>
          <w:rFonts w:ascii="Cambria" w:hAnsi="Cambria"/>
          <w:sz w:val="22"/>
          <w:szCs w:val="22"/>
        </w:rPr>
      </w:pPr>
      <w:r w:rsidRPr="585EB445">
        <w:rPr>
          <w:rFonts w:ascii="Cambria" w:hAnsi="Cambria"/>
          <w:sz w:val="22"/>
          <w:szCs w:val="22"/>
        </w:rPr>
        <w:t>Property:</w:t>
      </w:r>
      <w:r>
        <w:tab/>
      </w:r>
      <w:r w:rsidR="370F8151" w:rsidRPr="585EB445">
        <w:rPr>
          <w:rFonts w:ascii="Cambria" w:hAnsi="Cambria"/>
          <w:sz w:val="22"/>
          <w:szCs w:val="22"/>
        </w:rPr>
        <w:t>{{</w:t>
      </w:r>
      <w:proofErr w:type="spellStart"/>
      <w:r w:rsidR="370F8151" w:rsidRPr="585EB445">
        <w:rPr>
          <w:rFonts w:ascii="Cambria" w:hAnsi="Cambria"/>
          <w:sz w:val="22"/>
          <w:szCs w:val="22"/>
        </w:rPr>
        <w:t>property_address</w:t>
      </w:r>
      <w:proofErr w:type="spellEnd"/>
      <w:r w:rsidR="370F8151" w:rsidRPr="585EB445">
        <w:rPr>
          <w:rFonts w:ascii="Cambria" w:hAnsi="Cambria"/>
          <w:sz w:val="22"/>
          <w:szCs w:val="22"/>
        </w:rPr>
        <w:t>}}</w:t>
      </w:r>
      <w:r w:rsidR="00B001B3" w:rsidRPr="585EB445">
        <w:rPr>
          <w:rFonts w:ascii="Cambria" w:hAnsi="Cambria"/>
          <w:sz w:val="22"/>
          <w:szCs w:val="22"/>
        </w:rPr>
        <w:t xml:space="preserve"> (Parcel #{{parcel_number}}</w:t>
      </w:r>
      <w:r w:rsidR="00531A9D" w:rsidRPr="585EB445">
        <w:rPr>
          <w:rFonts w:ascii="Cambria" w:hAnsi="Cambria"/>
          <w:sz w:val="22"/>
          <w:szCs w:val="22"/>
        </w:rPr>
        <w:t>)</w:t>
      </w:r>
      <w:r w:rsidRPr="585EB445">
        <w:rPr>
          <w:rFonts w:ascii="Cambria" w:hAnsi="Cambria"/>
          <w:sz w:val="22"/>
          <w:szCs w:val="22"/>
        </w:rPr>
        <w:t xml:space="preserve"> </w:t>
      </w:r>
    </w:p>
    <w:p w14:paraId="272AFB93" w14:textId="77777777" w:rsidR="00150E75" w:rsidRDefault="00150E75" w:rsidP="00150E75">
      <w:pPr>
        <w:ind w:left="2880" w:hanging="2880"/>
        <w:rPr>
          <w:rFonts w:ascii="Cambria" w:hAnsi="Cambria"/>
          <w:sz w:val="22"/>
          <w:szCs w:val="22"/>
        </w:rPr>
      </w:pPr>
    </w:p>
    <w:p w14:paraId="3701F27F" w14:textId="77777777" w:rsidR="00150E75" w:rsidRDefault="00150E75" w:rsidP="00150E75">
      <w:pPr>
        <w:numPr>
          <w:ilvl w:val="0"/>
          <w:numId w:val="1"/>
        </w:numPr>
        <w:tabs>
          <w:tab w:val="left" w:pos="360"/>
        </w:tabs>
        <w:ind w:left="2880" w:hanging="2880"/>
        <w:rPr>
          <w:rFonts w:ascii="Cambria" w:hAnsi="Cambria"/>
          <w:sz w:val="22"/>
          <w:szCs w:val="22"/>
          <w:lang w:val="es-ES"/>
        </w:rPr>
      </w:pPr>
      <w:proofErr w:type="spellStart"/>
      <w:r w:rsidRPr="585EB445">
        <w:rPr>
          <w:rFonts w:ascii="Cambria" w:hAnsi="Cambria"/>
          <w:sz w:val="22"/>
          <w:szCs w:val="22"/>
          <w:lang w:val="es-ES"/>
        </w:rPr>
        <w:t>Seller</w:t>
      </w:r>
      <w:proofErr w:type="spellEnd"/>
      <w:r w:rsidRPr="585EB445">
        <w:rPr>
          <w:rFonts w:ascii="Cambria" w:hAnsi="Cambria"/>
          <w:sz w:val="22"/>
          <w:szCs w:val="22"/>
          <w:lang w:val="es-ES"/>
        </w:rPr>
        <w:t>:</w:t>
      </w:r>
      <w:r>
        <w:tab/>
      </w:r>
      <w:r w:rsidR="76CC4575" w:rsidRPr="585EB445">
        <w:rPr>
          <w:rFonts w:ascii="Cambria" w:hAnsi="Cambria"/>
          <w:sz w:val="22"/>
          <w:szCs w:val="22"/>
        </w:rPr>
        <w:t>{{</w:t>
      </w:r>
      <w:proofErr w:type="spellStart"/>
      <w:r w:rsidR="76CC4575" w:rsidRPr="585EB445">
        <w:rPr>
          <w:rFonts w:ascii="Cambria" w:hAnsi="Cambria"/>
          <w:sz w:val="22"/>
          <w:szCs w:val="22"/>
        </w:rPr>
        <w:t>seller_entity</w:t>
      </w:r>
      <w:proofErr w:type="spellEnd"/>
      <w:r w:rsidR="76CC4575" w:rsidRPr="585EB445">
        <w:rPr>
          <w:rFonts w:ascii="Cambria" w:hAnsi="Cambria"/>
          <w:sz w:val="22"/>
          <w:szCs w:val="22"/>
        </w:rPr>
        <w:t>}}</w:t>
      </w:r>
    </w:p>
    <w:p w14:paraId="60C0BF89" w14:textId="77777777" w:rsidR="00B54E81" w:rsidRPr="00B54E81" w:rsidRDefault="00B54E81" w:rsidP="00337B55">
      <w:pPr>
        <w:tabs>
          <w:tab w:val="left" w:pos="360"/>
        </w:tabs>
        <w:rPr>
          <w:rFonts w:ascii="Cambria" w:hAnsi="Cambria"/>
          <w:sz w:val="22"/>
          <w:szCs w:val="22"/>
          <w:lang w:val="es-ES"/>
        </w:rPr>
      </w:pPr>
    </w:p>
    <w:p w14:paraId="5D80DCF5" w14:textId="77777777" w:rsidR="00150E75" w:rsidRPr="00531A9D" w:rsidRDefault="00150E75" w:rsidP="00A872D8">
      <w:pPr>
        <w:numPr>
          <w:ilvl w:val="0"/>
          <w:numId w:val="1"/>
        </w:numPr>
        <w:tabs>
          <w:tab w:val="left" w:pos="360"/>
        </w:tabs>
        <w:ind w:left="2880" w:hanging="2880"/>
        <w:rPr>
          <w:rFonts w:ascii="Cambria" w:hAnsi="Cambria"/>
          <w:sz w:val="22"/>
          <w:szCs w:val="22"/>
        </w:rPr>
      </w:pPr>
      <w:r w:rsidRPr="585EB445">
        <w:rPr>
          <w:rFonts w:ascii="Cambria" w:hAnsi="Cambria"/>
          <w:sz w:val="22"/>
          <w:szCs w:val="22"/>
        </w:rPr>
        <w:t>Buyer:</w:t>
      </w:r>
      <w:r>
        <w:tab/>
      </w:r>
      <w:r w:rsidR="7309E895" w:rsidRPr="585EB445">
        <w:rPr>
          <w:rFonts w:ascii="Cambria" w:hAnsi="Cambria"/>
          <w:sz w:val="22"/>
          <w:szCs w:val="22"/>
        </w:rPr>
        <w:t>{{</w:t>
      </w:r>
      <w:proofErr w:type="spellStart"/>
      <w:r w:rsidR="7309E895" w:rsidRPr="585EB445">
        <w:rPr>
          <w:rFonts w:ascii="Cambria" w:hAnsi="Cambria"/>
          <w:sz w:val="22"/>
          <w:szCs w:val="22"/>
        </w:rPr>
        <w:t>buyer_entity</w:t>
      </w:r>
      <w:proofErr w:type="spellEnd"/>
      <w:r w:rsidR="7309E895" w:rsidRPr="585EB445">
        <w:rPr>
          <w:rFonts w:ascii="Cambria" w:hAnsi="Cambria"/>
          <w:sz w:val="22"/>
          <w:szCs w:val="22"/>
        </w:rPr>
        <w:t>}}</w:t>
      </w:r>
    </w:p>
    <w:p w14:paraId="33A99C50" w14:textId="77777777" w:rsidR="00080C03" w:rsidRPr="00080C03" w:rsidRDefault="00080C03" w:rsidP="00080C03">
      <w:pPr>
        <w:tabs>
          <w:tab w:val="left" w:pos="360"/>
        </w:tabs>
        <w:rPr>
          <w:rFonts w:ascii="Cambria" w:hAnsi="Cambria"/>
          <w:sz w:val="22"/>
          <w:szCs w:val="22"/>
        </w:rPr>
      </w:pPr>
    </w:p>
    <w:p w14:paraId="0CDE85D4" w14:textId="1DD32789" w:rsidR="00275487" w:rsidRPr="00B001B3" w:rsidRDefault="00150E75" w:rsidP="00B001B3">
      <w:pPr>
        <w:numPr>
          <w:ilvl w:val="0"/>
          <w:numId w:val="1"/>
        </w:numPr>
        <w:tabs>
          <w:tab w:val="left" w:pos="360"/>
        </w:tabs>
        <w:ind w:left="2880" w:hanging="2880"/>
        <w:jc w:val="both"/>
        <w:rPr>
          <w:rFonts w:ascii="Cambria" w:hAnsi="Cambria"/>
          <w:sz w:val="22"/>
          <w:szCs w:val="22"/>
        </w:rPr>
      </w:pPr>
      <w:r w:rsidRPr="585EB445">
        <w:rPr>
          <w:rFonts w:ascii="Cambria" w:hAnsi="Cambria"/>
          <w:sz w:val="22"/>
          <w:szCs w:val="22"/>
        </w:rPr>
        <w:t>Purchase Price:</w:t>
      </w:r>
      <w:r w:rsidR="38C5FF0D" w:rsidRPr="585EB445">
        <w:rPr>
          <w:rFonts w:ascii="Cambria" w:hAnsi="Cambria"/>
          <w:sz w:val="22"/>
          <w:szCs w:val="22"/>
        </w:rPr>
        <w:t xml:space="preserve">  </w:t>
      </w:r>
      <w:r w:rsidR="000851BD">
        <w:rPr>
          <w:rFonts w:ascii="Cambria" w:hAnsi="Cambria"/>
          <w:sz w:val="22"/>
          <w:szCs w:val="22"/>
        </w:rPr>
        <w:tab/>
      </w:r>
      <w:r w:rsidR="38C5FF0D" w:rsidRPr="585EB445">
        <w:rPr>
          <w:rFonts w:ascii="Cambria" w:hAnsi="Cambria"/>
          <w:sz w:val="22"/>
          <w:szCs w:val="22"/>
        </w:rPr>
        <w:t>{{</w:t>
      </w:r>
      <w:proofErr w:type="spellStart"/>
      <w:r w:rsidR="38C5FF0D" w:rsidRPr="585EB445">
        <w:rPr>
          <w:rFonts w:ascii="Cambria" w:hAnsi="Cambria"/>
          <w:sz w:val="22"/>
          <w:szCs w:val="22"/>
        </w:rPr>
        <w:t>purchase_price</w:t>
      </w:r>
      <w:proofErr w:type="spellEnd"/>
      <w:r w:rsidR="38C5FF0D" w:rsidRPr="585EB445">
        <w:rPr>
          <w:rFonts w:ascii="Cambria" w:hAnsi="Cambria"/>
          <w:sz w:val="22"/>
          <w:szCs w:val="22"/>
        </w:rPr>
        <w:t>}}</w:t>
      </w:r>
    </w:p>
    <w:p w14:paraId="4FC0C48C" w14:textId="77777777" w:rsidR="00150E75" w:rsidRDefault="00150E75" w:rsidP="00150E75">
      <w:pPr>
        <w:pStyle w:val="ListParagraph"/>
        <w:rPr>
          <w:rFonts w:ascii="Cambria" w:hAnsi="Cambria"/>
          <w:sz w:val="22"/>
          <w:szCs w:val="22"/>
        </w:rPr>
      </w:pPr>
    </w:p>
    <w:p w14:paraId="314100FB" w14:textId="7FABAC50" w:rsidR="00150E75" w:rsidRDefault="00150E75" w:rsidP="00150E75">
      <w:pPr>
        <w:numPr>
          <w:ilvl w:val="0"/>
          <w:numId w:val="1"/>
        </w:numPr>
        <w:tabs>
          <w:tab w:val="left" w:pos="360"/>
        </w:tabs>
        <w:ind w:left="2880" w:hanging="2880"/>
        <w:jc w:val="both"/>
        <w:rPr>
          <w:rFonts w:ascii="Cambria" w:hAnsi="Cambria"/>
          <w:sz w:val="22"/>
          <w:szCs w:val="22"/>
        </w:rPr>
      </w:pPr>
      <w:r w:rsidRPr="585EB445">
        <w:rPr>
          <w:rFonts w:ascii="Cambria" w:hAnsi="Cambria"/>
          <w:sz w:val="22"/>
          <w:szCs w:val="22"/>
        </w:rPr>
        <w:t>Earnest Money:</w:t>
      </w:r>
      <w:r>
        <w:tab/>
      </w:r>
      <w:r w:rsidR="000F0759" w:rsidRPr="585EB445">
        <w:rPr>
          <w:rFonts w:ascii="Cambria" w:hAnsi="Cambria"/>
          <w:sz w:val="22"/>
          <w:szCs w:val="22"/>
        </w:rPr>
        <w:t xml:space="preserve">Within </w:t>
      </w:r>
      <w:proofErr w:type="spellStart"/>
      <w:r w:rsidR="000851BD">
        <w:rPr>
          <w:rFonts w:ascii="Cambria" w:hAnsi="Cambria"/>
          <w:color w:val="FF0000"/>
          <w:sz w:val="22"/>
          <w:szCs w:val="22"/>
        </w:rPr>
        <w:t>{{emd_days_written}}</w:t>
      </w:r>
      <w:r w:rsidR="000851BD" w:rsidRPr="000851BD">
        <w:rPr>
          <w:rFonts w:ascii="Cambria" w:hAnsi="Cambria"/>
          <w:color w:val="FF0000"/>
          <w:sz w:val="22"/>
          <w:szCs w:val="22"/>
        </w:rPr>
      </w:r>
      <w:proofErr w:type="spellEnd"/>
      <w:r w:rsidR="000F0759" w:rsidRPr="000851BD">
        <w:rPr>
          <w:rFonts w:ascii="Cambria" w:hAnsi="Cambria"/>
          <w:color w:val="FF0000"/>
          <w:sz w:val="22"/>
          <w:szCs w:val="22"/>
        </w:rPr>
        <w:t xml:space="preserve"> </w:t>
      </w:r>
      <w:r w:rsidR="000F0759" w:rsidRPr="585EB445">
        <w:rPr>
          <w:rFonts w:ascii="Cambria" w:hAnsi="Cambria"/>
          <w:sz w:val="22"/>
          <w:szCs w:val="22"/>
        </w:rPr>
        <w:t>(</w:t>
      </w:r>
      <w:proofErr w:type="spellStart"/>
      <w:r w:rsidR="000851BD">
        <w:rPr>
          <w:rFonts w:ascii="Cambria" w:hAnsi="Cambria"/>
          <w:color w:val="FF0000"/>
          <w:sz w:val="22"/>
          <w:szCs w:val="22"/>
        </w:rPr>
        <w:t>{{emd_days}}</w:t>
      </w:r>
      <w:proofErr w:type="spellEnd"/>
      <w:r w:rsidR="000F0759" w:rsidRPr="585EB445">
        <w:rPr>
          <w:rFonts w:ascii="Cambria" w:hAnsi="Cambria"/>
          <w:sz w:val="22"/>
          <w:szCs w:val="22"/>
        </w:rPr>
        <w:t xml:space="preserve">) business days following execution by both parties of the Purchase Agreement (the “Effective Date”), Buyer shall deposit with </w:t>
      </w:r>
      <w:r w:rsidR="000F0759" w:rsidRPr="000851BD">
        <w:rPr>
          <w:rFonts w:ascii="Cambria" w:hAnsi="Cambria"/>
          <w:color w:val="FF0000"/>
          <w:sz w:val="22"/>
          <w:szCs w:val="22"/>
        </w:rPr>
        <w:t xml:space="preserve">{{title_company}} </w:t>
      </w:r>
      <w:r w:rsidR="000F0759" w:rsidRPr="585EB445">
        <w:rPr>
          <w:rFonts w:ascii="Cambria" w:hAnsi="Cambria"/>
          <w:sz w:val="22"/>
          <w:szCs w:val="22"/>
        </w:rPr>
        <w:t>({{title_agent}}) the sum of {{</w:t>
      </w:r>
      <w:proofErr w:type="spellStart"/>
      <w:r w:rsidR="000F0759" w:rsidRPr="585EB445">
        <w:rPr>
          <w:rFonts w:ascii="Cambria" w:hAnsi="Cambria"/>
          <w:sz w:val="22"/>
          <w:szCs w:val="22"/>
        </w:rPr>
        <w:t>earnest_money_written</w:t>
      </w:r>
      <w:proofErr w:type="spellEnd"/>
      <w:r w:rsidR="000F0759" w:rsidRPr="585EB445">
        <w:rPr>
          <w:rFonts w:ascii="Cambria" w:hAnsi="Cambria"/>
          <w:sz w:val="22"/>
          <w:szCs w:val="22"/>
        </w:rPr>
        <w:t>}} ({{</w:t>
      </w:r>
      <w:proofErr w:type="spellStart"/>
      <w:r w:rsidR="000F0759" w:rsidRPr="585EB445">
        <w:rPr>
          <w:rFonts w:ascii="Cambria" w:hAnsi="Cambria"/>
          <w:sz w:val="22"/>
          <w:szCs w:val="22"/>
        </w:rPr>
        <w:t>earnest_money</w:t>
      </w:r>
      <w:proofErr w:type="spellEnd"/>
      <w:r w:rsidR="000F0759" w:rsidRPr="585EB445">
        <w:rPr>
          <w:rFonts w:ascii="Cambria" w:hAnsi="Cambria"/>
          <w:sz w:val="22"/>
          <w:szCs w:val="22"/>
        </w:rPr>
        <w:t>}}), in Earnest Money.  Earnest Money shall be fully refundable through the Due Diligence and Approval periods and shall be applied toward the Purchase Price at Closing.</w:t>
      </w:r>
    </w:p>
    <w:p w14:paraId="25CF7A06" w14:textId="77777777" w:rsidR="00150E75" w:rsidRDefault="00150E75" w:rsidP="00150E75">
      <w:pPr>
        <w:ind w:left="2880" w:hanging="2880"/>
        <w:rPr>
          <w:rFonts w:ascii="Cambria" w:hAnsi="Cambria"/>
          <w:sz w:val="22"/>
          <w:szCs w:val="22"/>
        </w:rPr>
      </w:pPr>
    </w:p>
    <w:p w14:paraId="2388EDAE" w14:textId="69CAA0D5" w:rsidR="00150E75" w:rsidRDefault="00150E75" w:rsidP="00150E75">
      <w:pPr>
        <w:numPr>
          <w:ilvl w:val="0"/>
          <w:numId w:val="1"/>
        </w:numPr>
        <w:tabs>
          <w:tab w:val="left" w:pos="360"/>
        </w:tabs>
        <w:ind w:left="2880" w:hanging="2880"/>
        <w:jc w:val="both"/>
        <w:rPr>
          <w:rFonts w:ascii="Cambria" w:hAnsi="Cambria"/>
          <w:sz w:val="22"/>
          <w:szCs w:val="22"/>
        </w:rPr>
      </w:pPr>
      <w:r w:rsidRPr="585EB445">
        <w:rPr>
          <w:rFonts w:ascii="Cambria" w:hAnsi="Cambria"/>
          <w:sz w:val="22"/>
          <w:szCs w:val="22"/>
        </w:rPr>
        <w:t>Contract &amp; Closing:</w:t>
      </w:r>
      <w:r w:rsidR="164E637F" w:rsidRPr="585EB445">
        <w:rPr>
          <w:rFonts w:ascii="Cambria" w:hAnsi="Cambria"/>
          <w:sz w:val="22"/>
          <w:szCs w:val="22"/>
        </w:rPr>
        <w:t xml:space="preserve">  </w:t>
      </w:r>
      <w:r w:rsidRPr="585EB445">
        <w:rPr>
          <w:rFonts w:ascii="Cambria" w:hAnsi="Cambria"/>
          <w:sz w:val="22"/>
          <w:szCs w:val="22"/>
        </w:rPr>
        <w:t xml:space="preserve">Upon </w:t>
      </w:r>
      <w:r w:rsidR="002B003B" w:rsidRPr="585EB445">
        <w:rPr>
          <w:rFonts w:ascii="Cambria" w:hAnsi="Cambria"/>
          <w:sz w:val="22"/>
          <w:szCs w:val="22"/>
        </w:rPr>
        <w:t>Seller’s</w:t>
      </w:r>
      <w:r w:rsidRPr="585EB445">
        <w:rPr>
          <w:rFonts w:ascii="Cambria" w:hAnsi="Cambria"/>
          <w:sz w:val="22"/>
          <w:szCs w:val="22"/>
        </w:rPr>
        <w:t xml:space="preserve"> acceptance of this LOI, </w:t>
      </w:r>
      <w:r w:rsidR="002B003B" w:rsidRPr="585EB445">
        <w:rPr>
          <w:rFonts w:ascii="Cambria" w:hAnsi="Cambria"/>
          <w:sz w:val="22"/>
          <w:szCs w:val="22"/>
        </w:rPr>
        <w:t>Seller</w:t>
      </w:r>
      <w:r w:rsidRPr="585EB445">
        <w:rPr>
          <w:rFonts w:ascii="Cambria" w:hAnsi="Cambria"/>
          <w:sz w:val="22"/>
          <w:szCs w:val="22"/>
        </w:rPr>
        <w:t xml:space="preserve"> will commence preparation of the Purchase Agreement and deliver the same to </w:t>
      </w:r>
      <w:r w:rsidR="002B003B" w:rsidRPr="585EB445">
        <w:rPr>
          <w:rFonts w:ascii="Cambria" w:hAnsi="Cambria"/>
          <w:sz w:val="22"/>
          <w:szCs w:val="22"/>
        </w:rPr>
        <w:t>Buyer</w:t>
      </w:r>
      <w:r w:rsidRPr="585EB445">
        <w:rPr>
          <w:rFonts w:ascii="Cambria" w:hAnsi="Cambria"/>
          <w:sz w:val="22"/>
          <w:szCs w:val="22"/>
        </w:rPr>
        <w:t xml:space="preserve"> for review within </w:t>
      </w:r>
      <w:proofErr w:type="spellStart"/>
      <w:r w:rsidR="000851BD" w:rsidRPr="000851BD">
        <w:rPr>
          <w:rFonts w:ascii="Cambria" w:hAnsi="Cambria"/>
          <w:color w:val="FF0000"/>
          <w:sz w:val="22"/>
          <w:szCs w:val="22"/>
        </w:rPr>
        <w:t>{{psa_draft_days_written}}</w:t>
      </w:r>
      <w:proofErr w:type="spellEnd"/>
      <w:r w:rsidRPr="000851BD">
        <w:rPr>
          <w:rFonts w:ascii="Cambria" w:hAnsi="Cambria"/>
          <w:color w:val="FF0000"/>
          <w:sz w:val="22"/>
          <w:szCs w:val="22"/>
        </w:rPr>
        <w:t xml:space="preserve"> </w:t>
      </w:r>
      <w:r w:rsidRPr="585EB445">
        <w:rPr>
          <w:rFonts w:ascii="Cambria" w:hAnsi="Cambria"/>
          <w:sz w:val="22"/>
          <w:szCs w:val="22"/>
        </w:rPr>
        <w:t>(</w:t>
      </w:r>
      <w:proofErr w:type="spellStart"/>
      <w:r w:rsidR="000851BD" w:rsidRPr="000851BD">
        <w:rPr>
          <w:rFonts w:ascii="Cambria" w:hAnsi="Cambria"/>
          <w:color w:val="FF0000"/>
          <w:sz w:val="22"/>
          <w:szCs w:val="22"/>
        </w:rPr>
        <w:t>{{psa_draft_days}}</w:t>
      </w:r>
      <w:proofErr w:type="spellEnd"/>
      <w:r w:rsidRPr="585EB445">
        <w:rPr>
          <w:rFonts w:ascii="Cambria" w:hAnsi="Cambria"/>
          <w:sz w:val="22"/>
          <w:szCs w:val="22"/>
        </w:rPr>
        <w:t xml:space="preserve">) business days.  The parties agree to use reasonable and good faith efforts to agree on the Purchase Agreement.  Following the expiration or waiver of the Due Diligence Period, the Closing shall occur within </w:t>
      </w:r>
      <w:r w:rsidR="00531A9D" w:rsidRPr="585EB445">
        <w:rPr>
          <w:rFonts w:ascii="Cambria" w:hAnsi="Cambria"/>
          <w:sz w:val="22"/>
          <w:szCs w:val="22"/>
        </w:rPr>
        <w:t>{{closing_period_written}} ({{closing_period}}) calendar days</w:t>
      </w:r>
      <w:proofErr w:type="spellStart"/>
      <w:r w:rsidR="00531A9D" w:rsidRPr="585EB445">
        <w:rPr>
          <w:rFonts w:ascii="Cambria" w:hAnsi="Cambria"/>
          <w:sz w:val="22"/>
          <w:szCs w:val="22"/>
        </w:rPr>
      </w:r>
      <w:proofErr w:type="spellEnd"/>
      <w:r w:rsidR="00531A9D" w:rsidRPr="585EB445">
        <w:rPr>
          <w:rFonts w:ascii="Cambria" w:hAnsi="Cambria"/>
          <w:sz w:val="22"/>
          <w:szCs w:val="22"/>
        </w:rPr>
      </w:r>
      <w:r w:rsidRPr="585EB445">
        <w:rPr>
          <w:rFonts w:ascii="Cambria" w:hAnsi="Cambria"/>
          <w:sz w:val="22"/>
          <w:szCs w:val="22"/>
        </w:rPr>
        <w:t xml:space="preserve"> </w:t>
      </w:r>
      <w:r w:rsidR="00924011" w:rsidRPr="585EB445">
        <w:rPr>
          <w:rFonts w:ascii="Cambria" w:hAnsi="Cambria"/>
          <w:sz w:val="22"/>
          <w:szCs w:val="22"/>
        </w:rPr>
        <w:t>therea</w:t>
      </w:r>
      <w:r w:rsidRPr="585EB445">
        <w:rPr>
          <w:rFonts w:ascii="Cambria" w:hAnsi="Cambria"/>
          <w:sz w:val="22"/>
          <w:szCs w:val="22"/>
        </w:rPr>
        <w:t>fter</w:t>
      </w:r>
      <w:r w:rsidR="00924011" w:rsidRPr="585EB445">
        <w:rPr>
          <w:rFonts w:ascii="Cambria" w:hAnsi="Cambria"/>
          <w:sz w:val="22"/>
          <w:szCs w:val="22"/>
        </w:rPr>
        <w:t>.</w:t>
      </w:r>
      <w:r w:rsidR="00337B55" w:rsidRPr="585EB445">
        <w:rPr>
          <w:rFonts w:ascii="Cambria" w:hAnsi="Cambria"/>
          <w:sz w:val="22"/>
          <w:szCs w:val="22"/>
        </w:rPr>
        <w:t xml:space="preserve"> </w:t>
      </w:r>
      <w:r w:rsidRPr="585EB445">
        <w:rPr>
          <w:rFonts w:ascii="Cambria" w:hAnsi="Cambria"/>
          <w:sz w:val="22"/>
          <w:szCs w:val="22"/>
        </w:rPr>
        <w:t xml:space="preserve">The Property shall be conveyed by Special Warranty Deed.  </w:t>
      </w:r>
    </w:p>
    <w:p w14:paraId="5712FA36" w14:textId="77777777" w:rsidR="002420F4" w:rsidRDefault="002420F4" w:rsidP="002420F4">
      <w:pPr>
        <w:pStyle w:val="ListParagraph"/>
        <w:rPr>
          <w:rFonts w:ascii="Cambria" w:hAnsi="Cambria"/>
          <w:sz w:val="22"/>
          <w:szCs w:val="22"/>
        </w:rPr>
      </w:pPr>
    </w:p>
    <w:p w14:paraId="0E15C6D5" w14:textId="1D88E898" w:rsidR="002420F4" w:rsidRDefault="002420F4" w:rsidP="00150E75">
      <w:pPr>
        <w:numPr>
          <w:ilvl w:val="0"/>
          <w:numId w:val="1"/>
        </w:numPr>
        <w:tabs>
          <w:tab w:val="left" w:pos="360"/>
        </w:tabs>
        <w:ind w:left="2880" w:hanging="2880"/>
        <w:jc w:val="both"/>
        <w:rPr>
          <w:rFonts w:ascii="Cambria" w:hAnsi="Cambria"/>
          <w:sz w:val="22"/>
          <w:szCs w:val="22"/>
        </w:rPr>
      </w:pPr>
      <w:r w:rsidRPr="585EB445">
        <w:rPr>
          <w:rFonts w:ascii="Cambria" w:hAnsi="Cambria"/>
          <w:sz w:val="22"/>
          <w:szCs w:val="22"/>
        </w:rPr>
        <w:t>Closing Extension</w:t>
      </w:r>
      <w:r w:rsidR="60746032" w:rsidRPr="585EB445">
        <w:rPr>
          <w:rFonts w:ascii="Cambria" w:hAnsi="Cambria"/>
          <w:sz w:val="22"/>
          <w:szCs w:val="22"/>
        </w:rPr>
        <w:t xml:space="preserve">:  </w:t>
      </w:r>
      <w:r w:rsidR="000851BD">
        <w:rPr>
          <w:rFonts w:ascii="Cambria" w:hAnsi="Cambria"/>
          <w:sz w:val="22"/>
          <w:szCs w:val="22"/>
        </w:rPr>
        <w:tab/>
      </w:r>
      <w:r w:rsidRPr="585EB445">
        <w:rPr>
          <w:rFonts w:ascii="Cambria" w:hAnsi="Cambria"/>
          <w:sz w:val="22"/>
          <w:szCs w:val="22"/>
        </w:rPr>
        <w:t>Buyer shall have {{extension_count_written}} ({{extension_count}}) {{extension_days_written}} ({{extension_days}}) day</w:t>
      </w:r>
      <w:proofErr w:type="spellStart"/>
      <w:r w:rsidRPr="585EB445">
        <w:rPr>
          <w:rFonts w:ascii="Cambria" w:hAnsi="Cambria"/>
          <w:sz w:val="22"/>
          <w:szCs w:val="22"/>
        </w:rPr>
      </w:r>
      <w:proofErr w:type="spellEnd"/>
      <w:r w:rsidRPr="585EB445">
        <w:rPr>
          <w:rFonts w:ascii="Cambria" w:hAnsi="Cambria"/>
          <w:sz w:val="22"/>
          <w:szCs w:val="22"/>
        </w:rPr>
      </w:r>
      <w:proofErr w:type="spellStart"/>
      <w:r w:rsidRPr="585EB445">
        <w:rPr>
          <w:rFonts w:ascii="Cambria" w:hAnsi="Cambria"/>
          <w:sz w:val="22"/>
          <w:szCs w:val="22"/>
        </w:rPr>
      </w:r>
      <w:proofErr w:type="spellEnd"/>
      <w:r w:rsidRPr="585EB445">
        <w:rPr>
          <w:rFonts w:ascii="Cambria" w:hAnsi="Cambria"/>
          <w:sz w:val="22"/>
          <w:szCs w:val="22"/>
        </w:rPr>
        <w:t xml:space="preserve"> extension for an additional {{</w:t>
      </w:r>
      <w:proofErr w:type="spellStart"/>
      <w:r w:rsidRPr="585EB445">
        <w:rPr>
          <w:rFonts w:ascii="Cambria" w:hAnsi="Cambria"/>
          <w:sz w:val="22"/>
          <w:szCs w:val="22"/>
        </w:rPr>
        <w:t>extension_deposit</w:t>
      </w:r>
      <w:proofErr w:type="spellEnd"/>
      <w:r w:rsidRPr="585EB445">
        <w:rPr>
          <w:rFonts w:ascii="Cambria" w:hAnsi="Cambria"/>
          <w:sz w:val="22"/>
          <w:szCs w:val="22"/>
        </w:rPr>
        <w:t>}} earnest money deposit.</w:t>
      </w:r>
    </w:p>
    <w:p w14:paraId="74798B5A" w14:textId="77777777" w:rsidR="0032550E" w:rsidRDefault="0032550E" w:rsidP="0032550E">
      <w:pPr>
        <w:pStyle w:val="ListParagraph"/>
        <w:rPr>
          <w:rFonts w:ascii="Cambria" w:hAnsi="Cambria"/>
          <w:sz w:val="22"/>
          <w:szCs w:val="22"/>
        </w:rPr>
      </w:pPr>
    </w:p>
    <w:p w14:paraId="75E401D0" w14:textId="77777777" w:rsidR="0032550E" w:rsidRDefault="0032550E" w:rsidP="0032550E">
      <w:pPr>
        <w:tabs>
          <w:tab w:val="left" w:pos="360"/>
        </w:tabs>
        <w:jc w:val="both"/>
        <w:rPr>
          <w:rFonts w:ascii="Cambria" w:hAnsi="Cambria"/>
          <w:sz w:val="22"/>
          <w:szCs w:val="22"/>
        </w:rPr>
      </w:pPr>
    </w:p>
    <w:p w14:paraId="47268E02" w14:textId="77777777" w:rsidR="0032550E" w:rsidRDefault="0032550E" w:rsidP="0032550E">
      <w:pPr>
        <w:tabs>
          <w:tab w:val="left" w:pos="360"/>
        </w:tabs>
        <w:jc w:val="both"/>
        <w:rPr>
          <w:rFonts w:ascii="Cambria" w:hAnsi="Cambria"/>
          <w:sz w:val="22"/>
          <w:szCs w:val="22"/>
        </w:rPr>
      </w:pPr>
    </w:p>
    <w:p w14:paraId="2D22CFE6" w14:textId="77777777" w:rsidR="0032550E" w:rsidRDefault="0032550E" w:rsidP="0032550E">
      <w:pPr>
        <w:tabs>
          <w:tab w:val="left" w:pos="360"/>
        </w:tabs>
        <w:jc w:val="both"/>
        <w:rPr>
          <w:rFonts w:ascii="Cambria" w:hAnsi="Cambria"/>
          <w:sz w:val="22"/>
          <w:szCs w:val="22"/>
        </w:rPr>
      </w:pPr>
    </w:p>
    <w:p w14:paraId="2B8E76FC" w14:textId="77777777" w:rsidR="0032550E" w:rsidRDefault="0032550E" w:rsidP="0032550E">
      <w:pPr>
        <w:tabs>
          <w:tab w:val="left" w:pos="360"/>
        </w:tabs>
        <w:jc w:val="both"/>
        <w:rPr>
          <w:rFonts w:ascii="Cambria" w:hAnsi="Cambria"/>
          <w:sz w:val="22"/>
          <w:szCs w:val="22"/>
        </w:rPr>
      </w:pPr>
    </w:p>
    <w:p w14:paraId="13775F84" w14:textId="77777777" w:rsidR="00B001B3" w:rsidRDefault="00B001B3" w:rsidP="0032550E">
      <w:pPr>
        <w:tabs>
          <w:tab w:val="left" w:pos="360"/>
        </w:tabs>
        <w:jc w:val="both"/>
        <w:rPr>
          <w:rFonts w:ascii="Cambria" w:hAnsi="Cambria"/>
          <w:sz w:val="22"/>
          <w:szCs w:val="22"/>
        </w:rPr>
      </w:pPr>
    </w:p>
    <w:p w14:paraId="659806BE" w14:textId="77777777" w:rsidR="0032550E" w:rsidRDefault="0032550E" w:rsidP="0032550E">
      <w:pPr>
        <w:tabs>
          <w:tab w:val="left" w:pos="360"/>
        </w:tabs>
        <w:jc w:val="both"/>
        <w:rPr>
          <w:rFonts w:ascii="Cambria" w:hAnsi="Cambria"/>
          <w:sz w:val="22"/>
          <w:szCs w:val="22"/>
        </w:rPr>
      </w:pPr>
    </w:p>
    <w:p w14:paraId="1447A548" w14:textId="77777777" w:rsidR="00664C3F" w:rsidRDefault="00664C3F" w:rsidP="0032550E">
      <w:pPr>
        <w:tabs>
          <w:tab w:val="left" w:pos="360"/>
        </w:tabs>
        <w:jc w:val="both"/>
        <w:rPr>
          <w:rFonts w:ascii="Cambria" w:hAnsi="Cambria"/>
          <w:sz w:val="22"/>
          <w:szCs w:val="22"/>
        </w:rPr>
      </w:pPr>
    </w:p>
    <w:p w14:paraId="1B9C711B" w14:textId="77777777" w:rsidR="0032550E" w:rsidRDefault="0032550E" w:rsidP="0032550E">
      <w:pPr>
        <w:tabs>
          <w:tab w:val="left" w:pos="360"/>
        </w:tabs>
        <w:jc w:val="both"/>
        <w:rPr>
          <w:rFonts w:ascii="Cambria" w:hAnsi="Cambria"/>
          <w:sz w:val="22"/>
          <w:szCs w:val="22"/>
        </w:rPr>
      </w:pPr>
    </w:p>
    <w:p w14:paraId="5BABEA41" w14:textId="77777777" w:rsidR="00150E75" w:rsidRDefault="00150E75" w:rsidP="00150E75">
      <w:pPr>
        <w:pStyle w:val="ListParagraph"/>
        <w:rPr>
          <w:rFonts w:ascii="Cambria" w:hAnsi="Cambria"/>
          <w:sz w:val="22"/>
          <w:szCs w:val="22"/>
        </w:rPr>
      </w:pPr>
    </w:p>
    <w:p w14:paraId="6D46AA75" w14:textId="29A10918" w:rsidR="00501E9F" w:rsidRPr="00805E8C" w:rsidRDefault="00150E75" w:rsidP="00805E8C">
      <w:pPr>
        <w:numPr>
          <w:ilvl w:val="0"/>
          <w:numId w:val="1"/>
        </w:numPr>
        <w:tabs>
          <w:tab w:val="left" w:pos="360"/>
        </w:tabs>
        <w:ind w:left="2880" w:hanging="2880"/>
        <w:jc w:val="both"/>
        <w:rPr>
          <w:rFonts w:ascii="Cambria" w:hAnsi="Cambria"/>
          <w:sz w:val="22"/>
          <w:szCs w:val="22"/>
        </w:rPr>
      </w:pPr>
      <w:r>
        <w:rPr>
          <w:rFonts w:ascii="Cambria" w:hAnsi="Cambria"/>
          <w:sz w:val="22"/>
          <w:szCs w:val="22"/>
        </w:rPr>
        <w:t>Seller’s Disclosures:</w:t>
      </w:r>
      <w:r>
        <w:rPr>
          <w:rFonts w:ascii="Cambria" w:hAnsi="Cambria"/>
          <w:sz w:val="22"/>
          <w:szCs w:val="22"/>
        </w:rPr>
        <w:tab/>
        <w:t>Within</w:t>
      </w:r>
      <w:r w:rsidR="000851BD">
        <w:rPr>
          <w:rFonts w:ascii="Cambria" w:hAnsi="Cambria"/>
          <w:sz w:val="22"/>
          <w:szCs w:val="22"/>
        </w:rPr>
        <w:t xml:space="preserve"> </w:t>
      </w:r>
      <w:proofErr w:type="spellStart"/>
      <w:r w:rsidR="000851BD" w:rsidRPr="000851BD">
        <w:rPr>
          <w:rFonts w:ascii="Cambria" w:hAnsi="Cambria"/>
          <w:color w:val="FF0000"/>
          <w:sz w:val="22"/>
          <w:szCs w:val="22"/>
        </w:rPr>
        <w:t>{{seller_disclosures_days_written}}</w:t>
      </w:r>
      <w:proofErr w:type="spellEnd"/>
      <w:r w:rsidRPr="000851BD">
        <w:rPr>
          <w:rFonts w:ascii="Cambria" w:hAnsi="Cambria"/>
          <w:color w:val="FF0000"/>
          <w:sz w:val="22"/>
          <w:szCs w:val="22"/>
        </w:rPr>
        <w:t xml:space="preserve"> </w:t>
      </w:r>
      <w:r w:rsidR="000851BD">
        <w:rPr>
          <w:rFonts w:ascii="Cambria" w:hAnsi="Cambria"/>
          <w:color w:val="FF0000"/>
          <w:sz w:val="22"/>
          <w:szCs w:val="22"/>
        </w:rPr>
        <w:t xml:space="preserve"> </w:t>
      </w:r>
      <w:r>
        <w:rPr>
          <w:rFonts w:ascii="Cambria" w:hAnsi="Cambria"/>
          <w:sz w:val="22"/>
          <w:szCs w:val="22"/>
        </w:rPr>
        <w:t>(</w:t>
      </w:r>
      <w:proofErr w:type="spellStart"/>
      <w:r w:rsidR="000851BD" w:rsidRPr="000851BD">
        <w:rPr>
          <w:rFonts w:ascii="Cambria" w:hAnsi="Cambria"/>
          <w:color w:val="FF0000"/>
          <w:sz w:val="22"/>
          <w:szCs w:val="22"/>
        </w:rPr>
        <w:t>{{seller_disclosures_days}}</w:t>
      </w:r>
      <w:proofErr w:type="spellEnd"/>
      <w:r>
        <w:rPr>
          <w:rFonts w:ascii="Cambria" w:hAnsi="Cambria"/>
          <w:sz w:val="22"/>
          <w:szCs w:val="22"/>
        </w:rPr>
        <w:t xml:space="preserve">) days after the Effective Date, Seller shall deliver to Purchaser for review during the Due Diligence Period (to the extent within Seller’s possession or control) copies of </w:t>
      </w:r>
      <w:r w:rsidR="00531A9D">
        <w:rPr>
          <w:rFonts w:ascii="Cambria" w:hAnsi="Cambria"/>
          <w:sz w:val="22"/>
          <w:szCs w:val="22"/>
        </w:rPr>
        <w:t xml:space="preserve">all reports, plans, permits, environmental studies, two (2) years of operating financials, updated rent rolls and all </w:t>
      </w:r>
      <w:r>
        <w:rPr>
          <w:rFonts w:ascii="Cambria" w:hAnsi="Cambria"/>
          <w:sz w:val="22"/>
          <w:szCs w:val="22"/>
        </w:rPr>
        <w:t xml:space="preserve">other documents and information as </w:t>
      </w:r>
      <w:r w:rsidR="00531A9D">
        <w:rPr>
          <w:rFonts w:ascii="Cambria" w:hAnsi="Cambria"/>
          <w:sz w:val="22"/>
          <w:szCs w:val="22"/>
        </w:rPr>
        <w:t>buyer</w:t>
      </w:r>
      <w:r>
        <w:rPr>
          <w:rFonts w:ascii="Cambria" w:hAnsi="Cambria"/>
          <w:sz w:val="22"/>
          <w:szCs w:val="22"/>
        </w:rPr>
        <w:t xml:space="preserve"> may reasonably request in connection with its evaluation of the Property.</w:t>
      </w:r>
      <w:r w:rsidR="00275487">
        <w:rPr>
          <w:rFonts w:ascii="Cambria" w:hAnsi="Cambria"/>
          <w:sz w:val="22"/>
          <w:szCs w:val="22"/>
        </w:rPr>
        <w:t xml:space="preserve"> </w:t>
      </w:r>
      <w:r w:rsidR="00805E8C">
        <w:rPr>
          <w:rFonts w:ascii="Cambria" w:hAnsi="Cambria"/>
          <w:sz w:val="22"/>
          <w:szCs w:val="22"/>
        </w:rPr>
        <w:t>In addition, Seller to provide buyer with an ALTA survey.</w:t>
      </w:r>
    </w:p>
    <w:p w14:paraId="4B064B75" w14:textId="77777777" w:rsidR="00080C03" w:rsidRPr="00080C03" w:rsidRDefault="00150E75" w:rsidP="00805E8C">
      <w:pPr>
        <w:tabs>
          <w:tab w:val="left" w:pos="360"/>
        </w:tabs>
        <w:ind w:left="2880"/>
        <w:jc w:val="both"/>
        <w:rPr>
          <w:rFonts w:ascii="Cambria" w:hAnsi="Cambria"/>
          <w:sz w:val="22"/>
          <w:szCs w:val="22"/>
        </w:rPr>
      </w:pPr>
      <w:r>
        <w:rPr>
          <w:rFonts w:ascii="Cambria" w:hAnsi="Cambria"/>
          <w:sz w:val="22"/>
          <w:szCs w:val="22"/>
        </w:rPr>
        <w:t xml:space="preserve">        </w:t>
      </w:r>
    </w:p>
    <w:p w14:paraId="4B899235" w14:textId="77777777" w:rsidR="00150E75" w:rsidRDefault="00150E75" w:rsidP="00150E75">
      <w:pPr>
        <w:tabs>
          <w:tab w:val="left" w:pos="360"/>
        </w:tabs>
        <w:ind w:left="2880"/>
        <w:jc w:val="both"/>
        <w:rPr>
          <w:rFonts w:ascii="Cambria" w:hAnsi="Cambria"/>
          <w:sz w:val="22"/>
          <w:szCs w:val="22"/>
        </w:rPr>
      </w:pPr>
    </w:p>
    <w:p w14:paraId="77BAD8C3" w14:textId="77777777" w:rsidR="00150E75" w:rsidRPr="00924011" w:rsidRDefault="00150E75" w:rsidP="00150E75">
      <w:pPr>
        <w:numPr>
          <w:ilvl w:val="0"/>
          <w:numId w:val="1"/>
        </w:numPr>
        <w:tabs>
          <w:tab w:val="left" w:pos="360"/>
        </w:tabs>
        <w:ind w:left="2880" w:hanging="2880"/>
        <w:jc w:val="both"/>
        <w:rPr>
          <w:rFonts w:ascii="Cambria" w:hAnsi="Cambria"/>
          <w:sz w:val="22"/>
          <w:szCs w:val="22"/>
        </w:rPr>
      </w:pPr>
      <w:r w:rsidRPr="585EB445">
        <w:rPr>
          <w:rFonts w:ascii="Cambria" w:hAnsi="Cambria"/>
          <w:sz w:val="22"/>
          <w:szCs w:val="22"/>
        </w:rPr>
        <w:t>Due Diligence Period:</w:t>
      </w:r>
      <w:r>
        <w:tab/>
      </w:r>
      <w:r w:rsidRPr="585EB445">
        <w:rPr>
          <w:rFonts w:ascii="Cambria" w:hAnsi="Cambria"/>
          <w:sz w:val="22"/>
          <w:szCs w:val="22"/>
        </w:rPr>
        <w:t>Buyer and its agents shall have</w:t>
      </w:r>
      <w:r w:rsidR="3E0B392E" w:rsidRPr="585EB445">
        <w:rPr>
          <w:rFonts w:ascii="Cambria" w:hAnsi="Cambria"/>
          <w:sz w:val="22"/>
          <w:szCs w:val="22"/>
        </w:rPr>
        <w:t xml:space="preserve"> {{dd_period_written}} ({{dd_period}}) days</w:t>
      </w:r>
      <w:proofErr w:type="spellStart"/>
      <w:r w:rsidR="3E0B392E" w:rsidRPr="585EB445">
        <w:rPr>
          <w:rFonts w:ascii="Cambria" w:hAnsi="Cambria"/>
          <w:sz w:val="22"/>
          <w:szCs w:val="22"/>
        </w:rPr>
      </w:r>
      <w:proofErr w:type="spellEnd"/>
      <w:r w:rsidR="3E0B392E" w:rsidRPr="585EB445">
        <w:rPr>
          <w:rFonts w:ascii="Cambria" w:hAnsi="Cambria"/>
          <w:sz w:val="22"/>
          <w:szCs w:val="22"/>
        </w:rPr>
      </w:r>
      <w:r w:rsidRPr="585EB445">
        <w:rPr>
          <w:rFonts w:ascii="Cambria" w:hAnsi="Cambria"/>
          <w:sz w:val="22"/>
          <w:szCs w:val="22"/>
        </w:rPr>
        <w:t xml:space="preserve"> from the Effective Date to enter upon the Property and inspect, examine, survey and test the Property (including environmental testing), to investigate permits and governmental approvals</w:t>
      </w:r>
      <w:r w:rsidR="00924011" w:rsidRPr="585EB445">
        <w:rPr>
          <w:rFonts w:ascii="Cambria" w:hAnsi="Cambria"/>
          <w:sz w:val="22"/>
          <w:szCs w:val="22"/>
        </w:rPr>
        <w:t xml:space="preserve"> including rezoning </w:t>
      </w:r>
      <w:r w:rsidRPr="585EB445">
        <w:rPr>
          <w:rFonts w:ascii="Cambria" w:hAnsi="Cambria"/>
          <w:sz w:val="22"/>
          <w:szCs w:val="22"/>
        </w:rPr>
        <w:t xml:space="preserve">and to determine the suitability of the Property for Buyer’s intended use.   </w:t>
      </w:r>
    </w:p>
    <w:p w14:paraId="561AA50D" w14:textId="77777777" w:rsidR="00150E75" w:rsidRDefault="00150E75" w:rsidP="00150E75">
      <w:pPr>
        <w:pStyle w:val="ListParagraph"/>
        <w:rPr>
          <w:rFonts w:ascii="Cambria" w:hAnsi="Cambria"/>
          <w:sz w:val="22"/>
          <w:szCs w:val="22"/>
        </w:rPr>
      </w:pPr>
    </w:p>
    <w:p w14:paraId="573AD96F" w14:textId="77777777" w:rsidR="00150E75" w:rsidRDefault="00150E75" w:rsidP="00150E75">
      <w:pPr>
        <w:numPr>
          <w:ilvl w:val="0"/>
          <w:numId w:val="1"/>
        </w:numPr>
        <w:tabs>
          <w:tab w:val="left" w:pos="360"/>
        </w:tabs>
        <w:ind w:left="2880" w:hanging="2880"/>
        <w:jc w:val="both"/>
        <w:rPr>
          <w:rFonts w:ascii="Cambria" w:hAnsi="Cambria"/>
          <w:sz w:val="22"/>
          <w:szCs w:val="22"/>
        </w:rPr>
      </w:pPr>
      <w:r>
        <w:rPr>
          <w:rFonts w:ascii="Cambria" w:hAnsi="Cambria"/>
          <w:sz w:val="22"/>
          <w:szCs w:val="22"/>
        </w:rPr>
        <w:t>Title Insurance:</w:t>
      </w:r>
      <w:r>
        <w:rPr>
          <w:rFonts w:ascii="Cambria" w:hAnsi="Cambria"/>
          <w:sz w:val="22"/>
          <w:szCs w:val="22"/>
        </w:rPr>
        <w:tab/>
        <w:t xml:space="preserve">As a condition of Closing, Seller shall deliver to Buyer (or cause the Title Insurer to issue) an ALTA Form Owner’s Policy of Title Insurance, showing title to be in the Purchaser's name with the standard exceptions removed and subject only to the title exceptions permitted in the Purchase Agreement.  </w:t>
      </w:r>
    </w:p>
    <w:p w14:paraId="07B45EE1" w14:textId="77777777" w:rsidR="00150E75" w:rsidRDefault="00150E75" w:rsidP="00150E75">
      <w:pPr>
        <w:ind w:left="2448" w:hanging="2160"/>
        <w:rPr>
          <w:rFonts w:ascii="Cambria" w:hAnsi="Cambria"/>
          <w:sz w:val="22"/>
          <w:szCs w:val="22"/>
        </w:rPr>
      </w:pPr>
    </w:p>
    <w:p w14:paraId="2DA89244" w14:textId="77777777" w:rsidR="00150E75" w:rsidRDefault="00150E75" w:rsidP="00150E75">
      <w:pPr>
        <w:numPr>
          <w:ilvl w:val="0"/>
          <w:numId w:val="1"/>
        </w:numPr>
        <w:tabs>
          <w:tab w:val="left" w:pos="360"/>
        </w:tabs>
        <w:ind w:left="2880" w:hanging="2880"/>
        <w:jc w:val="both"/>
        <w:rPr>
          <w:rFonts w:ascii="Cambria" w:hAnsi="Cambria"/>
          <w:sz w:val="22"/>
          <w:szCs w:val="22"/>
        </w:rPr>
      </w:pPr>
      <w:r>
        <w:rPr>
          <w:rFonts w:ascii="Cambria" w:hAnsi="Cambria"/>
          <w:sz w:val="22"/>
          <w:szCs w:val="22"/>
        </w:rPr>
        <w:t>Pro-rations; Closing:</w:t>
      </w:r>
      <w:r>
        <w:rPr>
          <w:rFonts w:ascii="Cambria" w:hAnsi="Cambria"/>
          <w:sz w:val="22"/>
          <w:szCs w:val="22"/>
        </w:rPr>
        <w:tab/>
        <w:t>At Closing, Seller and Buyer shall prorate general real estate taxes, assessments, and any utility charges based on the most recently ascertainable taxes assessments and utility charges for the Property to be re-prorated by the parties, if necessary, on receipt of a final bill for any such period and such pro-ration shall then be final. Seller shall be responsible for transfer taxes, if any. Seller shall pay for Owner’s Policy of Title Insurance and one half of any escrow fees, notwithstanding any local practice to the contrary</w:t>
      </w:r>
    </w:p>
    <w:p w14:paraId="36FFFAD8" w14:textId="77777777" w:rsidR="00150E75" w:rsidRDefault="00150E75" w:rsidP="00150E75">
      <w:pPr>
        <w:pStyle w:val="ListParagraph"/>
        <w:rPr>
          <w:rFonts w:ascii="Cambria" w:hAnsi="Cambria"/>
          <w:sz w:val="22"/>
          <w:szCs w:val="22"/>
        </w:rPr>
      </w:pPr>
    </w:p>
    <w:p w14:paraId="1546F688" w14:textId="77777777" w:rsidR="00150E75" w:rsidRDefault="00150E75" w:rsidP="00B54E81">
      <w:pPr>
        <w:numPr>
          <w:ilvl w:val="0"/>
          <w:numId w:val="1"/>
        </w:numPr>
        <w:tabs>
          <w:tab w:val="left" w:pos="360"/>
        </w:tabs>
        <w:ind w:left="2880" w:hanging="2880"/>
        <w:jc w:val="both"/>
        <w:rPr>
          <w:rFonts w:ascii="Cambria" w:hAnsi="Cambria"/>
          <w:sz w:val="22"/>
          <w:szCs w:val="22"/>
        </w:rPr>
      </w:pPr>
      <w:r w:rsidRPr="585EB445">
        <w:rPr>
          <w:rFonts w:ascii="Cambria" w:hAnsi="Cambria"/>
          <w:sz w:val="22"/>
          <w:szCs w:val="22"/>
        </w:rPr>
        <w:t>Brokers:</w:t>
      </w:r>
      <w:r>
        <w:tab/>
      </w:r>
      <w:r w:rsidR="0060645C" w:rsidRPr="585EB445">
        <w:rPr>
          <w:rFonts w:ascii="Cambria" w:hAnsi="Cambria"/>
          <w:sz w:val="22"/>
          <w:szCs w:val="22"/>
        </w:rPr>
        <w:t xml:space="preserve">Both parties acknowledge that Buyer is represented by </w:t>
      </w:r>
      <w:r w:rsidR="00E243C5" w:rsidRPr="585EB445">
        <w:rPr>
          <w:rFonts w:ascii="Cambria" w:hAnsi="Cambria"/>
          <w:sz w:val="22"/>
          <w:szCs w:val="22"/>
        </w:rPr>
        <w:t>CRE8 Advisors, LLC (</w:t>
      </w:r>
      <w:r w:rsidR="285342A3" w:rsidRPr="585EB445">
        <w:rPr>
          <w:rFonts w:ascii="Cambria" w:hAnsi="Cambria"/>
          <w:sz w:val="22"/>
          <w:szCs w:val="22"/>
        </w:rPr>
        <w:t>{{</w:t>
      </w:r>
      <w:proofErr w:type="spellStart"/>
      <w:r w:rsidR="285342A3" w:rsidRPr="585EB445">
        <w:rPr>
          <w:rFonts w:ascii="Cambria" w:hAnsi="Cambria"/>
          <w:sz w:val="22"/>
          <w:szCs w:val="22"/>
        </w:rPr>
        <w:t>broker_names</w:t>
      </w:r>
      <w:proofErr w:type="spellEnd"/>
      <w:r w:rsidR="285342A3" w:rsidRPr="585EB445">
        <w:rPr>
          <w:rFonts w:ascii="Cambria" w:hAnsi="Cambria"/>
          <w:sz w:val="22"/>
          <w:szCs w:val="22"/>
        </w:rPr>
        <w:t>}}</w:t>
      </w:r>
      <w:r w:rsidR="00E243C5" w:rsidRPr="585EB445">
        <w:rPr>
          <w:rFonts w:ascii="Cambria" w:hAnsi="Cambria"/>
          <w:sz w:val="22"/>
          <w:szCs w:val="22"/>
        </w:rPr>
        <w:t>)</w:t>
      </w:r>
      <w:r w:rsidR="0060645C" w:rsidRPr="585EB445">
        <w:rPr>
          <w:rFonts w:ascii="Cambria" w:hAnsi="Cambria"/>
          <w:sz w:val="22"/>
          <w:szCs w:val="22"/>
        </w:rPr>
        <w:t xml:space="preserve"> and shall be paid a commission equal to </w:t>
      </w:r>
      <w:r w:rsidR="00B001B3" w:rsidRPr="585EB445">
        <w:rPr>
          <w:rFonts w:ascii="Cambria" w:hAnsi="Cambria"/>
          <w:sz w:val="22"/>
          <w:szCs w:val="22"/>
        </w:rPr>
        <w:t>{{</w:t>
      </w:r>
      <w:proofErr w:type="spellStart"/>
      <w:r w:rsidR="00B001B3" w:rsidRPr="585EB445">
        <w:rPr>
          <w:rFonts w:ascii="Cambria" w:hAnsi="Cambria"/>
          <w:sz w:val="22"/>
          <w:szCs w:val="22"/>
        </w:rPr>
        <w:t>commission_pct</w:t>
      </w:r>
      <w:proofErr w:type="spellEnd"/>
      <w:r w:rsidR="00B001B3" w:rsidRPr="585EB445">
        <w:rPr>
          <w:rFonts w:ascii="Cambria" w:hAnsi="Cambria"/>
          <w:sz w:val="22"/>
          <w:szCs w:val="22"/>
        </w:rPr>
        <w:t>}}</w:t>
      </w:r>
      <w:r w:rsidR="0060645C" w:rsidRPr="585EB445">
        <w:rPr>
          <w:rFonts w:ascii="Cambria" w:hAnsi="Cambria"/>
          <w:sz w:val="22"/>
          <w:szCs w:val="22"/>
        </w:rPr>
        <w:t xml:space="preserve"> of the total Purchase Price by the Seller. </w:t>
      </w:r>
    </w:p>
    <w:p w14:paraId="5E6C6C83" w14:textId="77777777" w:rsidR="00B001B3" w:rsidRDefault="00B001B3" w:rsidP="00B001B3">
      <w:pPr>
        <w:pStyle w:val="ListParagraph"/>
        <w:rPr>
          <w:rFonts w:ascii="Cambria" w:hAnsi="Cambria"/>
          <w:sz w:val="22"/>
          <w:szCs w:val="22"/>
        </w:rPr>
      </w:pPr>
    </w:p>
    <w:p w14:paraId="008BC4C5" w14:textId="77777777" w:rsidR="00B001B3" w:rsidRDefault="00B001B3" w:rsidP="00B001B3">
      <w:pPr>
        <w:tabs>
          <w:tab w:val="left" w:pos="360"/>
        </w:tabs>
        <w:jc w:val="both"/>
        <w:rPr>
          <w:rFonts w:ascii="Cambria" w:hAnsi="Cambria"/>
          <w:sz w:val="22"/>
          <w:szCs w:val="22"/>
        </w:rPr>
      </w:pPr>
    </w:p>
    <w:p w14:paraId="0D08719E" w14:textId="77777777" w:rsidR="00B001B3" w:rsidRDefault="00B001B3" w:rsidP="00B001B3">
      <w:pPr>
        <w:tabs>
          <w:tab w:val="left" w:pos="360"/>
        </w:tabs>
        <w:jc w:val="both"/>
        <w:rPr>
          <w:rFonts w:ascii="Cambria" w:hAnsi="Cambria"/>
          <w:sz w:val="22"/>
          <w:szCs w:val="22"/>
        </w:rPr>
      </w:pPr>
    </w:p>
    <w:p w14:paraId="17FB68C8" w14:textId="77777777" w:rsidR="00B001B3" w:rsidRDefault="00B001B3" w:rsidP="00B001B3">
      <w:pPr>
        <w:tabs>
          <w:tab w:val="left" w:pos="360"/>
        </w:tabs>
        <w:jc w:val="both"/>
        <w:rPr>
          <w:rFonts w:ascii="Cambria" w:hAnsi="Cambria"/>
          <w:sz w:val="22"/>
          <w:szCs w:val="22"/>
        </w:rPr>
      </w:pPr>
    </w:p>
    <w:p w14:paraId="22EF9058" w14:textId="77777777" w:rsidR="00B001B3" w:rsidRDefault="00B001B3" w:rsidP="00B001B3">
      <w:pPr>
        <w:tabs>
          <w:tab w:val="left" w:pos="360"/>
        </w:tabs>
        <w:jc w:val="both"/>
        <w:rPr>
          <w:rFonts w:ascii="Cambria" w:hAnsi="Cambria"/>
          <w:sz w:val="22"/>
          <w:szCs w:val="22"/>
        </w:rPr>
      </w:pPr>
    </w:p>
    <w:p w14:paraId="5B814D55" w14:textId="77777777" w:rsidR="00B001B3" w:rsidRDefault="00B001B3" w:rsidP="00B001B3">
      <w:pPr>
        <w:tabs>
          <w:tab w:val="left" w:pos="360"/>
        </w:tabs>
        <w:jc w:val="both"/>
        <w:rPr>
          <w:rFonts w:ascii="Cambria" w:hAnsi="Cambria"/>
          <w:sz w:val="22"/>
          <w:szCs w:val="22"/>
        </w:rPr>
      </w:pPr>
    </w:p>
    <w:p w14:paraId="0A809168" w14:textId="77777777" w:rsidR="00B001B3" w:rsidRDefault="00B001B3" w:rsidP="00B001B3">
      <w:pPr>
        <w:tabs>
          <w:tab w:val="left" w:pos="360"/>
        </w:tabs>
        <w:jc w:val="both"/>
        <w:rPr>
          <w:rFonts w:ascii="Cambria" w:hAnsi="Cambria"/>
          <w:sz w:val="22"/>
          <w:szCs w:val="22"/>
        </w:rPr>
      </w:pPr>
    </w:p>
    <w:p w14:paraId="015704A6" w14:textId="77777777" w:rsidR="00B001B3" w:rsidRDefault="00B001B3" w:rsidP="00B001B3">
      <w:pPr>
        <w:tabs>
          <w:tab w:val="left" w:pos="360"/>
        </w:tabs>
        <w:jc w:val="both"/>
        <w:rPr>
          <w:rFonts w:ascii="Cambria" w:hAnsi="Cambria"/>
          <w:sz w:val="22"/>
          <w:szCs w:val="22"/>
        </w:rPr>
      </w:pPr>
    </w:p>
    <w:p w14:paraId="0259FAD2" w14:textId="77777777" w:rsidR="00B001B3" w:rsidRDefault="00B001B3" w:rsidP="00B001B3">
      <w:pPr>
        <w:tabs>
          <w:tab w:val="left" w:pos="360"/>
        </w:tabs>
        <w:jc w:val="both"/>
        <w:rPr>
          <w:rFonts w:ascii="Cambria" w:hAnsi="Cambria"/>
          <w:sz w:val="22"/>
          <w:szCs w:val="22"/>
        </w:rPr>
      </w:pPr>
    </w:p>
    <w:p w14:paraId="50F80BB4" w14:textId="77777777" w:rsidR="00B001B3" w:rsidRDefault="00B001B3" w:rsidP="00B001B3">
      <w:pPr>
        <w:tabs>
          <w:tab w:val="left" w:pos="360"/>
        </w:tabs>
        <w:jc w:val="both"/>
        <w:rPr>
          <w:rFonts w:ascii="Cambria" w:hAnsi="Cambria"/>
          <w:sz w:val="22"/>
          <w:szCs w:val="22"/>
        </w:rPr>
      </w:pPr>
    </w:p>
    <w:p w14:paraId="56E5CD52" w14:textId="77777777" w:rsidR="00B001B3" w:rsidRDefault="00B001B3" w:rsidP="00B001B3">
      <w:pPr>
        <w:tabs>
          <w:tab w:val="left" w:pos="360"/>
        </w:tabs>
        <w:jc w:val="both"/>
        <w:rPr>
          <w:rFonts w:ascii="Cambria" w:hAnsi="Cambria"/>
          <w:sz w:val="22"/>
          <w:szCs w:val="22"/>
        </w:rPr>
      </w:pPr>
    </w:p>
    <w:p w14:paraId="4902949C" w14:textId="77777777" w:rsidR="00B001B3" w:rsidRDefault="00B001B3" w:rsidP="00B001B3">
      <w:pPr>
        <w:tabs>
          <w:tab w:val="left" w:pos="360"/>
        </w:tabs>
        <w:jc w:val="both"/>
        <w:rPr>
          <w:rFonts w:ascii="Cambria" w:hAnsi="Cambria"/>
          <w:sz w:val="22"/>
          <w:szCs w:val="22"/>
        </w:rPr>
      </w:pPr>
    </w:p>
    <w:p w14:paraId="030C0C01" w14:textId="77777777" w:rsidR="00664C3F" w:rsidRPr="00B001B3" w:rsidRDefault="00664C3F" w:rsidP="00B001B3">
      <w:pPr>
        <w:tabs>
          <w:tab w:val="left" w:pos="360"/>
        </w:tabs>
        <w:jc w:val="both"/>
        <w:rPr>
          <w:rFonts w:ascii="Cambria" w:hAnsi="Cambria"/>
          <w:sz w:val="22"/>
          <w:szCs w:val="22"/>
        </w:rPr>
      </w:pPr>
    </w:p>
    <w:p w14:paraId="003521FD" w14:textId="77777777" w:rsidR="00150E75" w:rsidRDefault="00150E75" w:rsidP="00150E75">
      <w:pPr>
        <w:ind w:left="2880" w:hanging="2520"/>
        <w:rPr>
          <w:rFonts w:ascii="Cambria" w:hAnsi="Cambria"/>
          <w:sz w:val="22"/>
          <w:szCs w:val="22"/>
        </w:rPr>
      </w:pPr>
    </w:p>
    <w:p w14:paraId="11658D0E" w14:textId="77777777" w:rsidR="006502A5" w:rsidRDefault="00150E75" w:rsidP="00337B55">
      <w:pPr>
        <w:numPr>
          <w:ilvl w:val="0"/>
          <w:numId w:val="1"/>
        </w:numPr>
        <w:tabs>
          <w:tab w:val="left" w:pos="360"/>
        </w:tabs>
        <w:ind w:left="2880" w:hanging="2880"/>
        <w:rPr>
          <w:rFonts w:ascii="Cambria" w:hAnsi="Cambria"/>
          <w:sz w:val="22"/>
          <w:szCs w:val="22"/>
        </w:rPr>
      </w:pPr>
      <w:bookmarkStart w:id="0" w:name="_Hlk46909116"/>
      <w:r>
        <w:rPr>
          <w:rFonts w:ascii="Cambria" w:hAnsi="Cambria"/>
          <w:sz w:val="22"/>
          <w:szCs w:val="22"/>
        </w:rPr>
        <w:t xml:space="preserve">Term Sheet; Non-Binding </w:t>
      </w:r>
    </w:p>
    <w:p w14:paraId="7FE107A7" w14:textId="77777777" w:rsidR="00150E75" w:rsidRDefault="00150E75" w:rsidP="585EB445">
      <w:pPr>
        <w:tabs>
          <w:tab w:val="left" w:pos="360"/>
        </w:tabs>
        <w:rPr>
          <w:rFonts w:ascii="Cambria" w:hAnsi="Cambria"/>
          <w:sz w:val="22"/>
          <w:szCs w:val="22"/>
        </w:rPr>
      </w:pPr>
      <w:r w:rsidRPr="585EB445">
        <w:rPr>
          <w:rFonts w:ascii="Cambria" w:hAnsi="Cambria"/>
          <w:sz w:val="22"/>
          <w:szCs w:val="22"/>
        </w:rPr>
        <w:t>Commitment:</w:t>
      </w:r>
      <w:r>
        <w:tab/>
      </w:r>
      <w:r>
        <w:tab/>
      </w:r>
      <w:r w:rsidRPr="585EB445">
        <w:rPr>
          <w:rFonts w:ascii="Cambria" w:hAnsi="Cambria"/>
          <w:sz w:val="22"/>
          <w:szCs w:val="22"/>
        </w:rPr>
        <w:t xml:space="preserve">This Offer to Purchase is a term sheet and is intended on the part of </w:t>
      </w:r>
      <w:r>
        <w:tab/>
      </w:r>
      <w:r>
        <w:tab/>
      </w:r>
      <w:r>
        <w:tab/>
      </w:r>
      <w:r>
        <w:tab/>
      </w:r>
      <w:r>
        <w:tab/>
      </w:r>
      <w:r w:rsidRPr="585EB445">
        <w:rPr>
          <w:rFonts w:ascii="Cambria" w:hAnsi="Cambria"/>
          <w:sz w:val="22"/>
          <w:szCs w:val="22"/>
        </w:rPr>
        <w:t xml:space="preserve">Buyer to be an expression of the terms and conditions on which </w:t>
      </w:r>
      <w:r>
        <w:tab/>
      </w:r>
      <w:r>
        <w:tab/>
      </w:r>
      <w:r>
        <w:tab/>
      </w:r>
      <w:r>
        <w:tab/>
      </w:r>
      <w:r>
        <w:tab/>
      </w:r>
      <w:r w:rsidRPr="585EB445">
        <w:rPr>
          <w:rFonts w:ascii="Cambria" w:hAnsi="Cambria"/>
          <w:sz w:val="22"/>
          <w:szCs w:val="22"/>
        </w:rPr>
        <w:t xml:space="preserve">Buyer is willing to negotiate in good faith toward execution of the </w:t>
      </w:r>
      <w:r>
        <w:tab/>
      </w:r>
      <w:r>
        <w:tab/>
      </w:r>
      <w:r>
        <w:tab/>
      </w:r>
      <w:r>
        <w:tab/>
      </w:r>
      <w:r>
        <w:tab/>
      </w:r>
      <w:r w:rsidRPr="585EB445">
        <w:rPr>
          <w:rFonts w:ascii="Cambria" w:hAnsi="Cambria"/>
          <w:sz w:val="22"/>
          <w:szCs w:val="22"/>
        </w:rPr>
        <w:t xml:space="preserve">Purchase </w:t>
      </w:r>
      <w:bookmarkEnd w:id="0"/>
      <w:r w:rsidRPr="585EB445">
        <w:rPr>
          <w:rFonts w:ascii="Cambria" w:hAnsi="Cambria"/>
          <w:sz w:val="22"/>
          <w:szCs w:val="22"/>
        </w:rPr>
        <w:t xml:space="preserve">Agreement.  This Offer to Purchase is not, is not intended </w:t>
      </w:r>
      <w:r>
        <w:tab/>
      </w:r>
      <w:r>
        <w:tab/>
      </w:r>
      <w:r>
        <w:tab/>
      </w:r>
      <w:r>
        <w:tab/>
      </w:r>
      <w:r>
        <w:tab/>
      </w:r>
      <w:r w:rsidRPr="585EB445">
        <w:rPr>
          <w:rFonts w:ascii="Cambria" w:hAnsi="Cambria"/>
          <w:sz w:val="22"/>
          <w:szCs w:val="22"/>
        </w:rPr>
        <w:t xml:space="preserve">to be and is not to be construed as, a binding commitment, contract </w:t>
      </w:r>
      <w:r>
        <w:tab/>
      </w:r>
      <w:r>
        <w:tab/>
      </w:r>
      <w:r>
        <w:tab/>
      </w:r>
      <w:r>
        <w:tab/>
      </w:r>
      <w:r>
        <w:tab/>
      </w:r>
      <w:r w:rsidRPr="585EB445">
        <w:rPr>
          <w:rFonts w:ascii="Cambria" w:hAnsi="Cambria"/>
          <w:sz w:val="22"/>
          <w:szCs w:val="22"/>
        </w:rPr>
        <w:t xml:space="preserve">or agreement of purchase and sale on the part of either Buyer or </w:t>
      </w:r>
      <w:r>
        <w:tab/>
      </w:r>
      <w:r>
        <w:tab/>
      </w:r>
      <w:r>
        <w:tab/>
      </w:r>
      <w:r>
        <w:tab/>
      </w:r>
      <w:r>
        <w:tab/>
      </w:r>
      <w:r w:rsidRPr="585EB445">
        <w:rPr>
          <w:rFonts w:ascii="Cambria" w:hAnsi="Cambria"/>
          <w:sz w:val="22"/>
          <w:szCs w:val="22"/>
        </w:rPr>
        <w:t xml:space="preserve">Seller (except the parties shall by bound by the terms of the </w:t>
      </w:r>
      <w:r>
        <w:tab/>
      </w:r>
      <w:r>
        <w:tab/>
      </w:r>
      <w:r>
        <w:tab/>
      </w:r>
      <w:r>
        <w:tab/>
      </w:r>
      <w:r>
        <w:tab/>
      </w:r>
      <w:r>
        <w:tab/>
      </w:r>
      <w:r w:rsidRPr="585EB445">
        <w:rPr>
          <w:rFonts w:ascii="Cambria" w:hAnsi="Cambria"/>
          <w:sz w:val="22"/>
          <w:szCs w:val="22"/>
        </w:rPr>
        <w:t xml:space="preserve">“Confidentiality” and “Exclusive Dealings” provisions).  Seller </w:t>
      </w:r>
      <w:r>
        <w:tab/>
      </w:r>
      <w:r>
        <w:tab/>
      </w:r>
      <w:r>
        <w:tab/>
      </w:r>
      <w:r>
        <w:tab/>
      </w:r>
      <w:r>
        <w:tab/>
      </w:r>
      <w:r w:rsidRPr="585EB445">
        <w:rPr>
          <w:rFonts w:ascii="Cambria" w:hAnsi="Cambria"/>
          <w:sz w:val="22"/>
          <w:szCs w:val="22"/>
        </w:rPr>
        <w:t xml:space="preserve">understands and agrees that material terms and conditions of the </w:t>
      </w:r>
      <w:r>
        <w:tab/>
      </w:r>
      <w:r>
        <w:tab/>
      </w:r>
      <w:r>
        <w:tab/>
      </w:r>
      <w:r>
        <w:tab/>
      </w:r>
      <w:r>
        <w:tab/>
      </w:r>
      <w:r w:rsidRPr="585EB445">
        <w:rPr>
          <w:rFonts w:ascii="Cambria" w:hAnsi="Cambria"/>
          <w:sz w:val="22"/>
          <w:szCs w:val="22"/>
        </w:rPr>
        <w:t xml:space="preserve">Purchase Agreement remain to be negotiated.  Either Seller or Buyer </w:t>
      </w:r>
      <w:r>
        <w:tab/>
      </w:r>
      <w:r>
        <w:tab/>
      </w:r>
      <w:r>
        <w:tab/>
      </w:r>
      <w:r>
        <w:tab/>
      </w:r>
      <w:r>
        <w:tab/>
      </w:r>
      <w:r w:rsidRPr="585EB445">
        <w:rPr>
          <w:rFonts w:ascii="Cambria" w:hAnsi="Cambria"/>
          <w:sz w:val="22"/>
          <w:szCs w:val="22"/>
        </w:rPr>
        <w:t xml:space="preserve">may terminate negotiations at any time prior to the execution of the </w:t>
      </w:r>
      <w:r>
        <w:tab/>
      </w:r>
      <w:r>
        <w:tab/>
      </w:r>
      <w:r>
        <w:tab/>
      </w:r>
      <w:r>
        <w:tab/>
      </w:r>
      <w:r>
        <w:tab/>
      </w:r>
      <w:r w:rsidRPr="585EB445">
        <w:rPr>
          <w:rFonts w:ascii="Cambria" w:hAnsi="Cambria"/>
          <w:sz w:val="22"/>
          <w:szCs w:val="22"/>
        </w:rPr>
        <w:t>Purchase Agreement.</w:t>
      </w:r>
    </w:p>
    <w:p w14:paraId="76EF7CBD" w14:textId="77777777" w:rsidR="0032550E" w:rsidRPr="00337B55" w:rsidRDefault="0032550E" w:rsidP="006502A5">
      <w:pPr>
        <w:tabs>
          <w:tab w:val="left" w:pos="360"/>
        </w:tabs>
        <w:ind w:left="360"/>
        <w:rPr>
          <w:rFonts w:ascii="Cambria" w:hAnsi="Cambria"/>
          <w:sz w:val="22"/>
          <w:szCs w:val="22"/>
        </w:rPr>
      </w:pPr>
    </w:p>
    <w:p w14:paraId="5C914E3A" w14:textId="77777777" w:rsidR="00150E75" w:rsidRDefault="00150E75" w:rsidP="00150E75">
      <w:pPr>
        <w:ind w:left="2880" w:hanging="2880"/>
        <w:jc w:val="both"/>
        <w:rPr>
          <w:rFonts w:ascii="Cambria" w:hAnsi="Cambria"/>
          <w:sz w:val="22"/>
          <w:szCs w:val="22"/>
        </w:rPr>
      </w:pPr>
    </w:p>
    <w:p w14:paraId="4D72F2BE" w14:textId="77777777" w:rsidR="0032550E" w:rsidRDefault="0032550E" w:rsidP="00150E75">
      <w:pPr>
        <w:ind w:left="2880" w:hanging="2880"/>
        <w:jc w:val="both"/>
        <w:rPr>
          <w:rFonts w:ascii="Cambria" w:hAnsi="Cambria"/>
          <w:sz w:val="22"/>
          <w:szCs w:val="22"/>
        </w:rPr>
      </w:pPr>
    </w:p>
    <w:p w14:paraId="4DD73D89" w14:textId="77777777" w:rsidR="0032550E" w:rsidRDefault="0032550E" w:rsidP="00150E75">
      <w:pPr>
        <w:ind w:left="2880" w:hanging="2880"/>
        <w:jc w:val="both"/>
        <w:rPr>
          <w:rFonts w:ascii="Cambria" w:hAnsi="Cambria"/>
          <w:sz w:val="22"/>
          <w:szCs w:val="22"/>
        </w:rPr>
      </w:pPr>
    </w:p>
    <w:p w14:paraId="55609ACB" w14:textId="77777777" w:rsidR="00150E75" w:rsidRDefault="00150E75" w:rsidP="00150E75">
      <w:pPr>
        <w:keepNext/>
        <w:keepLines/>
        <w:ind w:left="360"/>
        <w:jc w:val="both"/>
        <w:rPr>
          <w:rFonts w:ascii="Cambria" w:hAnsi="Cambria"/>
          <w:sz w:val="22"/>
          <w:szCs w:val="22"/>
        </w:rPr>
      </w:pPr>
      <w:r>
        <w:rPr>
          <w:rFonts w:ascii="Cambria" w:hAnsi="Cambria"/>
          <w:sz w:val="22"/>
          <w:szCs w:val="22"/>
        </w:rPr>
        <w:t>If the basic terms and conditions of this Offer to Purchase are acceptable, please indicate the same by executing below and returning a copy of this Letter of Intent.</w:t>
      </w:r>
    </w:p>
    <w:p w14:paraId="761F3868" w14:textId="77777777" w:rsidR="00150E75" w:rsidRDefault="00150E75" w:rsidP="00150E75">
      <w:pPr>
        <w:keepNext/>
        <w:keepLines/>
        <w:ind w:left="360"/>
        <w:rPr>
          <w:rFonts w:ascii="Cambria" w:hAnsi="Cambria"/>
          <w:sz w:val="22"/>
          <w:szCs w:val="22"/>
        </w:rPr>
      </w:pPr>
    </w:p>
    <w:p w14:paraId="26C3E5BE" w14:textId="77777777" w:rsidR="00150E75" w:rsidRDefault="00150E75" w:rsidP="00150E75">
      <w:pPr>
        <w:keepNext/>
        <w:keepLines/>
        <w:ind w:left="360"/>
        <w:rPr>
          <w:rFonts w:ascii="Cambria" w:hAnsi="Cambria"/>
          <w:sz w:val="22"/>
          <w:szCs w:val="22"/>
        </w:rPr>
      </w:pPr>
      <w:r>
        <w:rPr>
          <w:rFonts w:ascii="Cambria" w:hAnsi="Cambria"/>
          <w:sz w:val="22"/>
          <w:szCs w:val="22"/>
        </w:rPr>
        <w:t>Sincerely,</w:t>
      </w:r>
    </w:p>
    <w:p w14:paraId="44517C85" w14:textId="77777777" w:rsidR="00150E75" w:rsidRDefault="00150E75" w:rsidP="00150E75">
      <w:pPr>
        <w:keepNext/>
        <w:keepLines/>
        <w:ind w:left="360"/>
        <w:rPr>
          <w:rFonts w:ascii="Cambria" w:hAnsi="Cambria"/>
          <w:sz w:val="22"/>
          <w:szCs w:val="22"/>
        </w:rPr>
      </w:pPr>
    </w:p>
    <w:p w14:paraId="0522D3A3" w14:textId="77777777" w:rsidR="004440C2" w:rsidRPr="004440C2" w:rsidRDefault="70B4C226" w:rsidP="004440C2">
      <w:pPr>
        <w:ind w:left="360"/>
        <w:rPr>
          <w:rFonts w:ascii="Cambria" w:hAnsi="Cambria" w:cs="Cavolini"/>
          <w:sz w:val="22"/>
          <w:szCs w:val="22"/>
        </w:rPr>
      </w:pPr>
      <w:r w:rsidRPr="585EB445">
        <w:rPr>
          <w:rFonts w:ascii="Cambria" w:hAnsi="Cambria" w:cs="Cavolini"/>
          <w:sz w:val="22"/>
          <w:szCs w:val="22"/>
        </w:rPr>
        <w:t>{{</w:t>
      </w:r>
      <w:proofErr w:type="spellStart"/>
      <w:r w:rsidRPr="585EB445">
        <w:rPr>
          <w:rFonts w:ascii="Cambria" w:hAnsi="Cambria" w:cs="Cavolini"/>
          <w:sz w:val="22"/>
          <w:szCs w:val="22"/>
        </w:rPr>
        <w:t>broker_names</w:t>
      </w:r>
      <w:proofErr w:type="spellEnd"/>
      <w:r w:rsidRPr="585EB445">
        <w:rPr>
          <w:rFonts w:ascii="Cambria" w:hAnsi="Cambria" w:cs="Cavolini"/>
          <w:sz w:val="22"/>
          <w:szCs w:val="22"/>
        </w:rPr>
        <w:t>}}</w:t>
      </w:r>
    </w:p>
    <w:p w14:paraId="241DB51C" w14:textId="77777777" w:rsidR="004440C2" w:rsidRPr="004440C2" w:rsidRDefault="004440C2" w:rsidP="004440C2">
      <w:pPr>
        <w:ind w:left="360"/>
        <w:rPr>
          <w:rFonts w:ascii="Cambria" w:hAnsi="Cambria" w:cs="Cavolini"/>
          <w:sz w:val="22"/>
          <w:szCs w:val="22"/>
        </w:rPr>
      </w:pPr>
      <w:r w:rsidRPr="004440C2">
        <w:rPr>
          <w:rFonts w:ascii="Cambria" w:hAnsi="Cambria" w:cs="Cavolini"/>
          <w:sz w:val="22"/>
          <w:szCs w:val="22"/>
        </w:rPr>
        <w:t>CRE8 Advisors</w:t>
      </w:r>
    </w:p>
    <w:p w14:paraId="22B9C30C" w14:textId="77777777" w:rsidR="004440C2" w:rsidRPr="004440C2" w:rsidRDefault="24DA93B8" w:rsidP="004440C2">
      <w:pPr>
        <w:ind w:left="360"/>
        <w:rPr>
          <w:rFonts w:ascii="Cambria" w:hAnsi="Cambria" w:cs="Cavolini"/>
          <w:sz w:val="22"/>
          <w:szCs w:val="22"/>
        </w:rPr>
      </w:pPr>
      <w:r w:rsidRPr="585EB445">
        <w:rPr>
          <w:rFonts w:ascii="Cambria" w:hAnsi="Cambria" w:cs="Cavolini"/>
          <w:sz w:val="22"/>
          <w:szCs w:val="22"/>
        </w:rPr>
        <w:t>{{cre8_agent_email}}</w:t>
      </w:r>
      <w:r w:rsidR="004440C2" w:rsidRPr="585EB445">
        <w:rPr>
          <w:rFonts w:ascii="Cambria" w:hAnsi="Cambria" w:cs="Cavolini"/>
          <w:sz w:val="22"/>
          <w:szCs w:val="22"/>
        </w:rPr>
        <w:t xml:space="preserve"> </w:t>
      </w:r>
    </w:p>
    <w:p w14:paraId="4B7C6EF6" w14:textId="77777777" w:rsidR="004440C2" w:rsidRPr="004440C2" w:rsidRDefault="00531A9D" w:rsidP="004440C2">
      <w:pPr>
        <w:ind w:left="360"/>
        <w:rPr>
          <w:rFonts w:ascii="Cambria" w:hAnsi="Cambria" w:cs="Cavolini"/>
          <w:sz w:val="22"/>
          <w:szCs w:val="22"/>
        </w:rPr>
      </w:pPr>
      <w:r w:rsidRPr="585EB445">
        <w:rPr>
          <w:rFonts w:ascii="Cambria" w:hAnsi="Cambria" w:cs="Cavolini"/>
          <w:sz w:val="22"/>
          <w:szCs w:val="22"/>
        </w:rPr>
        <w:t>{{cre8_agent_phone}}</w:t>
      </w:r>
    </w:p>
    <w:p w14:paraId="7FB9B7C4" w14:textId="77777777" w:rsidR="004440C2" w:rsidRPr="004440C2" w:rsidRDefault="004440C2" w:rsidP="004440C2">
      <w:pPr>
        <w:ind w:left="360"/>
        <w:rPr>
          <w:rFonts w:ascii="Cambria" w:hAnsi="Cambria" w:cs="Cavolini"/>
          <w:sz w:val="22"/>
          <w:szCs w:val="22"/>
        </w:rPr>
      </w:pPr>
    </w:p>
    <w:p w14:paraId="12CBE9B2" w14:textId="77777777" w:rsidR="585EB445" w:rsidRDefault="585EB445" w:rsidP="585EB445">
      <w:pPr>
        <w:ind w:left="360"/>
        <w:rPr>
          <w:rFonts w:ascii="Cambria" w:hAnsi="Cambria" w:cs="Cavolini"/>
          <w:sz w:val="22"/>
          <w:szCs w:val="22"/>
        </w:rPr>
      </w:pPr>
    </w:p>
    <w:p w14:paraId="33D0FF26" w14:textId="77777777" w:rsidR="585EB445" w:rsidRDefault="585EB445" w:rsidP="585EB445">
      <w:pPr>
        <w:ind w:left="360"/>
        <w:rPr>
          <w:rFonts w:ascii="Cambria" w:hAnsi="Cambria" w:cs="Cavolini"/>
          <w:sz w:val="22"/>
          <w:szCs w:val="22"/>
        </w:rPr>
      </w:pPr>
    </w:p>
    <w:p w14:paraId="73D91218" w14:textId="77777777" w:rsidR="585EB445" w:rsidRDefault="585EB445" w:rsidP="585EB445">
      <w:pPr>
        <w:ind w:left="360"/>
        <w:rPr>
          <w:rFonts w:ascii="Cambria" w:hAnsi="Cambria" w:cs="Cavolini"/>
          <w:sz w:val="22"/>
          <w:szCs w:val="22"/>
        </w:rPr>
      </w:pPr>
    </w:p>
    <w:p w14:paraId="699812E2" w14:textId="77777777" w:rsidR="585EB445" w:rsidRDefault="585EB445" w:rsidP="585EB445">
      <w:pPr>
        <w:ind w:left="360"/>
        <w:rPr>
          <w:rFonts w:ascii="Cambria" w:hAnsi="Cambria" w:cs="Cavolini"/>
          <w:sz w:val="22"/>
          <w:szCs w:val="22"/>
        </w:rPr>
      </w:pPr>
    </w:p>
    <w:p w14:paraId="0A196529" w14:textId="77777777" w:rsidR="004440C2" w:rsidRPr="004440C2" w:rsidRDefault="004440C2" w:rsidP="004440C2">
      <w:pPr>
        <w:ind w:left="360"/>
        <w:rPr>
          <w:rFonts w:ascii="Cambria" w:hAnsi="Cambria" w:cs="Cavolini"/>
          <w:sz w:val="22"/>
          <w:szCs w:val="22"/>
        </w:rPr>
      </w:pPr>
      <w:r>
        <w:rPr>
          <w:rFonts w:ascii="Cambria" w:hAnsi="Cambria" w:cs="Cavolini"/>
          <w:sz w:val="22"/>
          <w:szCs w:val="22"/>
        </w:rPr>
        <w:t>Buyer</w:t>
      </w:r>
      <w:r w:rsidRPr="004440C2">
        <w:rPr>
          <w:rFonts w:ascii="Cambria" w:hAnsi="Cambria" w:cs="Cavolini"/>
          <w:sz w:val="22"/>
          <w:szCs w:val="22"/>
        </w:rPr>
        <w:t xml:space="preserve"> Name: </w:t>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sidRPr="004440C2">
        <w:rPr>
          <w:rFonts w:ascii="Cambria" w:hAnsi="Cambria" w:cs="Cavolini"/>
          <w:sz w:val="22"/>
          <w:szCs w:val="22"/>
        </w:rPr>
        <w:tab/>
      </w:r>
    </w:p>
    <w:p w14:paraId="0B4A8F71" w14:textId="77777777" w:rsidR="004440C2" w:rsidRPr="004440C2" w:rsidRDefault="004440C2" w:rsidP="004440C2">
      <w:pPr>
        <w:ind w:left="360"/>
        <w:rPr>
          <w:rFonts w:ascii="Cambria" w:hAnsi="Cambria" w:cs="Cavolini"/>
          <w:sz w:val="22"/>
          <w:szCs w:val="22"/>
        </w:rPr>
      </w:pPr>
    </w:p>
    <w:p w14:paraId="466DA8B5" w14:textId="77777777" w:rsidR="004440C2" w:rsidRPr="004440C2" w:rsidRDefault="004440C2" w:rsidP="004440C2">
      <w:pPr>
        <w:ind w:left="360"/>
        <w:rPr>
          <w:rFonts w:ascii="Cambria" w:hAnsi="Cambria" w:cs="Cavolini"/>
          <w:sz w:val="22"/>
          <w:szCs w:val="22"/>
        </w:rPr>
      </w:pPr>
      <w:r>
        <w:rPr>
          <w:rFonts w:ascii="Cambria" w:hAnsi="Cambria" w:cs="Cavolini"/>
          <w:sz w:val="22"/>
          <w:szCs w:val="22"/>
        </w:rPr>
        <w:t>Buyer</w:t>
      </w:r>
      <w:r w:rsidRPr="004440C2">
        <w:rPr>
          <w:rFonts w:ascii="Cambria" w:hAnsi="Cambria" w:cs="Cavolini"/>
          <w:sz w:val="22"/>
          <w:szCs w:val="22"/>
        </w:rPr>
        <w:t xml:space="preserve"> Signature: </w:t>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sidRPr="004440C2">
        <w:rPr>
          <w:rFonts w:ascii="Cambria" w:hAnsi="Cambria" w:cs="Cavolini"/>
          <w:sz w:val="22"/>
          <w:szCs w:val="22"/>
        </w:rPr>
        <w:tab/>
      </w:r>
    </w:p>
    <w:p w14:paraId="77EE0C9B" w14:textId="77777777" w:rsidR="004440C2" w:rsidRPr="004440C2" w:rsidRDefault="004440C2" w:rsidP="004440C2">
      <w:pPr>
        <w:ind w:left="360"/>
        <w:rPr>
          <w:rFonts w:ascii="Cambria" w:hAnsi="Cambria" w:cs="Cavolini"/>
          <w:sz w:val="22"/>
          <w:szCs w:val="22"/>
        </w:rPr>
      </w:pPr>
    </w:p>
    <w:p w14:paraId="026682E2" w14:textId="77777777" w:rsidR="004440C2" w:rsidRPr="004440C2" w:rsidRDefault="004440C2" w:rsidP="004440C2">
      <w:pPr>
        <w:ind w:left="360"/>
        <w:rPr>
          <w:rFonts w:ascii="Cambria" w:hAnsi="Cambria" w:cs="Cavolini"/>
          <w:sz w:val="22"/>
          <w:szCs w:val="22"/>
        </w:rPr>
      </w:pPr>
      <w:r w:rsidRPr="004440C2">
        <w:rPr>
          <w:rFonts w:ascii="Cambria" w:hAnsi="Cambria" w:cs="Cavolini"/>
          <w:sz w:val="22"/>
          <w:szCs w:val="22"/>
        </w:rPr>
        <w:t xml:space="preserve">Date: </w:t>
      </w:r>
      <w:r>
        <w:rPr>
          <w:rFonts w:ascii="Cambria" w:hAnsi="Cambria" w:cs="Cavolini"/>
          <w:sz w:val="22"/>
          <w:szCs w:val="22"/>
        </w:rPr>
        <w:t xml:space="preserve"> </w:t>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sidRPr="004440C2">
        <w:rPr>
          <w:rFonts w:ascii="Cambria" w:hAnsi="Cambria" w:cs="Cavolini"/>
          <w:sz w:val="22"/>
          <w:szCs w:val="22"/>
        </w:rPr>
        <w:tab/>
      </w:r>
      <w:r w:rsidRPr="004440C2">
        <w:rPr>
          <w:rFonts w:ascii="Cambria" w:hAnsi="Cambria" w:cs="Cavolini"/>
          <w:sz w:val="22"/>
          <w:szCs w:val="22"/>
        </w:rPr>
        <w:tab/>
      </w:r>
    </w:p>
    <w:p w14:paraId="31B7D339" w14:textId="77777777" w:rsidR="004440C2" w:rsidRPr="004440C2" w:rsidRDefault="004440C2" w:rsidP="004440C2">
      <w:pPr>
        <w:ind w:left="360"/>
        <w:rPr>
          <w:rFonts w:ascii="Cambria" w:hAnsi="Cambria" w:cs="Cavolini"/>
          <w:sz w:val="22"/>
          <w:szCs w:val="22"/>
        </w:rPr>
      </w:pPr>
    </w:p>
    <w:p w14:paraId="742EF13F" w14:textId="77777777" w:rsidR="004440C2" w:rsidRPr="004440C2" w:rsidRDefault="004F68CA" w:rsidP="004440C2">
      <w:pPr>
        <w:ind w:left="360"/>
        <w:rPr>
          <w:rFonts w:ascii="Cambria" w:hAnsi="Cambria" w:cs="Cavolini"/>
          <w:sz w:val="22"/>
          <w:szCs w:val="22"/>
        </w:rPr>
      </w:pPr>
      <w:r>
        <w:rPr>
          <w:rFonts w:ascii="Cambria" w:hAnsi="Cambria" w:cs="Cavolini"/>
          <w:sz w:val="22"/>
          <w:szCs w:val="22"/>
        </w:rPr>
        <w:t>Seller</w:t>
      </w:r>
      <w:r w:rsidR="004440C2" w:rsidRPr="004440C2">
        <w:rPr>
          <w:rFonts w:ascii="Cambria" w:hAnsi="Cambria" w:cs="Cavolini"/>
          <w:sz w:val="22"/>
          <w:szCs w:val="22"/>
        </w:rPr>
        <w:t xml:space="preserve"> Name: </w:t>
      </w:r>
      <w:r w:rsidR="004440C2">
        <w:rPr>
          <w:rFonts w:ascii="Cambria" w:hAnsi="Cambria" w:cs="Cavolini"/>
          <w:sz w:val="22"/>
          <w:szCs w:val="22"/>
        </w:rPr>
        <w:t xml:space="preserve"> </w:t>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sidRPr="004440C2">
        <w:rPr>
          <w:rFonts w:ascii="Cambria" w:hAnsi="Cambria" w:cs="Cavolini"/>
          <w:sz w:val="22"/>
          <w:szCs w:val="22"/>
        </w:rPr>
        <w:tab/>
      </w:r>
    </w:p>
    <w:p w14:paraId="47E9EFED" w14:textId="77777777" w:rsidR="004440C2" w:rsidRPr="004440C2" w:rsidRDefault="004440C2" w:rsidP="004440C2">
      <w:pPr>
        <w:ind w:left="360"/>
        <w:rPr>
          <w:rFonts w:ascii="Cambria" w:hAnsi="Cambria" w:cs="Cavolini"/>
          <w:sz w:val="22"/>
          <w:szCs w:val="22"/>
        </w:rPr>
      </w:pPr>
    </w:p>
    <w:p w14:paraId="74A64278" w14:textId="77777777" w:rsidR="004440C2" w:rsidRPr="004440C2" w:rsidRDefault="004F68CA" w:rsidP="004440C2">
      <w:pPr>
        <w:ind w:left="360"/>
        <w:rPr>
          <w:rFonts w:ascii="Cambria" w:hAnsi="Cambria" w:cs="Cavolini"/>
          <w:sz w:val="22"/>
          <w:szCs w:val="22"/>
        </w:rPr>
      </w:pPr>
      <w:r>
        <w:rPr>
          <w:rFonts w:ascii="Cambria" w:hAnsi="Cambria" w:cs="Cavolini"/>
          <w:sz w:val="22"/>
          <w:szCs w:val="22"/>
        </w:rPr>
        <w:t>Seller</w:t>
      </w:r>
      <w:r w:rsidR="004440C2" w:rsidRPr="004440C2">
        <w:rPr>
          <w:rFonts w:ascii="Cambria" w:hAnsi="Cambria" w:cs="Cavolini"/>
          <w:sz w:val="22"/>
          <w:szCs w:val="22"/>
        </w:rPr>
        <w:t xml:space="preserve"> Signature: </w:t>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Pr>
          <w:rFonts w:ascii="Cambria" w:hAnsi="Cambria" w:cs="Cavolini"/>
          <w:sz w:val="22"/>
          <w:szCs w:val="22"/>
          <w:u w:val="single"/>
        </w:rPr>
        <w:tab/>
      </w:r>
      <w:r w:rsidR="004440C2" w:rsidRPr="004440C2">
        <w:rPr>
          <w:rFonts w:ascii="Cambria" w:hAnsi="Cambria" w:cs="Cavolini"/>
          <w:sz w:val="22"/>
          <w:szCs w:val="22"/>
        </w:rPr>
        <w:tab/>
      </w:r>
    </w:p>
    <w:p w14:paraId="2950DA99" w14:textId="77777777" w:rsidR="004440C2" w:rsidRPr="004440C2" w:rsidRDefault="004440C2" w:rsidP="004440C2">
      <w:pPr>
        <w:ind w:left="360"/>
        <w:rPr>
          <w:rFonts w:ascii="Cambria" w:hAnsi="Cambria" w:cs="Cavolini"/>
          <w:sz w:val="22"/>
          <w:szCs w:val="22"/>
        </w:rPr>
      </w:pPr>
    </w:p>
    <w:p w14:paraId="1DDEF3BB" w14:textId="77777777" w:rsidR="000B4043" w:rsidRPr="004440C2" w:rsidRDefault="004440C2" w:rsidP="004440C2">
      <w:pPr>
        <w:ind w:left="360"/>
        <w:rPr>
          <w:rFonts w:ascii="Cambria" w:hAnsi="Cambria"/>
          <w:sz w:val="22"/>
          <w:szCs w:val="22"/>
        </w:rPr>
      </w:pPr>
      <w:r w:rsidRPr="004440C2">
        <w:rPr>
          <w:rFonts w:ascii="Cambria" w:hAnsi="Cambria" w:cs="Cavolini"/>
          <w:sz w:val="22"/>
          <w:szCs w:val="22"/>
        </w:rPr>
        <w:t>Date:</w:t>
      </w:r>
      <w:r>
        <w:rPr>
          <w:rFonts w:ascii="Cambria" w:hAnsi="Cambria" w:cs="Cavolini"/>
          <w:sz w:val="22"/>
          <w:szCs w:val="22"/>
        </w:rPr>
        <w:t xml:space="preserve"> </w:t>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sidRPr="004440C2">
        <w:rPr>
          <w:rFonts w:ascii="Cambria" w:hAnsi="Cambria" w:cs="Cavolini"/>
          <w:sz w:val="22"/>
          <w:szCs w:val="22"/>
        </w:rPr>
        <w:t xml:space="preserve"> </w:t>
      </w:r>
      <w:r w:rsidRPr="004440C2">
        <w:rPr>
          <w:rFonts w:ascii="Cambria" w:hAnsi="Cambria" w:cs="Cavolini"/>
          <w:sz w:val="22"/>
          <w:szCs w:val="22"/>
        </w:rPr>
        <w:tab/>
      </w:r>
    </w:p>
    <w:p w14:paraId="0D38FFBD" w14:textId="77777777" w:rsidR="000B4043" w:rsidRDefault="000B4043" w:rsidP="000B4043">
      <w:pPr>
        <w:ind w:left="360"/>
        <w:jc w:val="center"/>
        <w:rPr>
          <w:rFonts w:ascii="Cambria" w:hAnsi="Cambria"/>
          <w:sz w:val="22"/>
          <w:szCs w:val="22"/>
        </w:rPr>
      </w:pPr>
    </w:p>
    <w:p w14:paraId="5EB7AEFB" w14:textId="77777777" w:rsidR="000B4043" w:rsidRDefault="000B4043" w:rsidP="008F4B1B">
      <w:pPr>
        <w:ind w:left="360"/>
        <w:rPr>
          <w:rFonts w:ascii="Cambria" w:hAnsi="Cambria"/>
          <w:sz w:val="22"/>
          <w:szCs w:val="22"/>
          <w:u w:val="single"/>
        </w:rPr>
      </w:pPr>
    </w:p>
    <w:p w14:paraId="47C0AB4D" w14:textId="77777777" w:rsidR="0014109F" w:rsidRDefault="0014109F" w:rsidP="008F4B1B">
      <w:pPr>
        <w:ind w:left="360"/>
        <w:jc w:val="center"/>
        <w:rPr>
          <w:rFonts w:ascii="Cambria" w:hAnsi="Cambria"/>
          <w:sz w:val="22"/>
          <w:szCs w:val="22"/>
        </w:rPr>
      </w:pPr>
    </w:p>
    <w:p w14:paraId="457873D3" w14:textId="77777777" w:rsidR="007F6AEC" w:rsidRDefault="007F6AEC" w:rsidP="008F4B1B">
      <w:pPr>
        <w:ind w:left="360"/>
        <w:jc w:val="center"/>
        <w:rPr>
          <w:rFonts w:ascii="Cambria" w:hAnsi="Cambria"/>
          <w:sz w:val="22"/>
          <w:szCs w:val="22"/>
        </w:rPr>
      </w:pPr>
    </w:p>
    <w:p w14:paraId="3900511A" w14:textId="77777777" w:rsidR="007F6AEC" w:rsidRDefault="007F6AEC" w:rsidP="008F4B1B">
      <w:pPr>
        <w:ind w:left="360"/>
        <w:jc w:val="center"/>
        <w:rPr>
          <w:rFonts w:ascii="Cambria" w:hAnsi="Cambria"/>
          <w:sz w:val="22"/>
          <w:szCs w:val="22"/>
        </w:rPr>
      </w:pPr>
    </w:p>
    <w:p w14:paraId="5C34180D" w14:textId="77777777" w:rsidR="000B4043" w:rsidRDefault="000B4043" w:rsidP="008F4B1B">
      <w:pPr>
        <w:ind w:left="360"/>
        <w:jc w:val="center"/>
        <w:rPr>
          <w:rFonts w:ascii="Cambria" w:hAnsi="Cambria"/>
          <w:sz w:val="22"/>
          <w:szCs w:val="22"/>
        </w:rPr>
      </w:pPr>
    </w:p>
    <w:p w14:paraId="558BA11C" w14:textId="77777777" w:rsidR="000B4043" w:rsidRDefault="000B4043" w:rsidP="008F4B1B">
      <w:pPr>
        <w:ind w:left="360"/>
        <w:jc w:val="center"/>
        <w:rPr>
          <w:rFonts w:ascii="Cambria" w:hAnsi="Cambria"/>
          <w:sz w:val="22"/>
          <w:szCs w:val="22"/>
        </w:rPr>
      </w:pPr>
    </w:p>
    <w:p w14:paraId="68B088B6" w14:textId="77777777" w:rsidR="000B4043" w:rsidRDefault="000B4043" w:rsidP="008F4B1B">
      <w:pPr>
        <w:ind w:left="360"/>
        <w:jc w:val="center"/>
        <w:rPr>
          <w:rFonts w:ascii="Cambria" w:hAnsi="Cambria"/>
          <w:sz w:val="22"/>
          <w:szCs w:val="22"/>
        </w:rPr>
      </w:pPr>
    </w:p>
    <w:p w14:paraId="57798A47" w14:textId="77777777" w:rsidR="0032550E" w:rsidRDefault="0032550E" w:rsidP="008F4B1B">
      <w:pPr>
        <w:ind w:left="360"/>
        <w:jc w:val="center"/>
        <w:rPr>
          <w:rFonts w:ascii="Cambria" w:hAnsi="Cambria"/>
          <w:sz w:val="22"/>
          <w:szCs w:val="22"/>
        </w:rPr>
      </w:pPr>
    </w:p>
    <w:p w14:paraId="6CBAAFAA" w14:textId="77777777" w:rsidR="0032550E" w:rsidRDefault="0032550E" w:rsidP="008F4B1B">
      <w:pPr>
        <w:ind w:left="360"/>
        <w:jc w:val="center"/>
        <w:rPr>
          <w:rFonts w:ascii="Cambria" w:hAnsi="Cambria"/>
          <w:sz w:val="22"/>
          <w:szCs w:val="22"/>
        </w:rPr>
      </w:pPr>
    </w:p>
    <w:p w14:paraId="50F1FFD9" w14:textId="77777777" w:rsidR="008F4B1B" w:rsidRDefault="008F4B1B" w:rsidP="008F4B1B">
      <w:pPr>
        <w:ind w:left="360"/>
        <w:jc w:val="center"/>
        <w:rPr>
          <w:rFonts w:ascii="Cambria" w:hAnsi="Cambria"/>
          <w:sz w:val="22"/>
          <w:szCs w:val="22"/>
        </w:rPr>
      </w:pPr>
      <w:r w:rsidRPr="008F4B1B">
        <w:rPr>
          <w:rFonts w:ascii="Cambria" w:hAnsi="Cambria"/>
          <w:sz w:val="22"/>
          <w:szCs w:val="22"/>
        </w:rPr>
        <w:t>Exhibit A:</w:t>
      </w:r>
    </w:p>
    <w:p w14:paraId="6EF101AB" w14:textId="77777777" w:rsidR="008F4B1B" w:rsidRDefault="008F4B1B" w:rsidP="008F4B1B">
      <w:pPr>
        <w:ind w:left="360"/>
        <w:jc w:val="center"/>
        <w:rPr>
          <w:rFonts w:ascii="Cambria" w:hAnsi="Cambria"/>
          <w:sz w:val="22"/>
          <w:szCs w:val="22"/>
        </w:rPr>
      </w:pPr>
    </w:p>
    <w:p w14:paraId="2ED9F528" w14:textId="77777777" w:rsidR="008F4B1B" w:rsidRPr="008F4B1B" w:rsidRDefault="0B78BC78" w:rsidP="585EB445">
      <w:pPr>
        <w:ind w:left="360"/>
        <w:jc w:val="center"/>
      </w:pPr>
      <w:r>
        <w:rPr>
          <w:noProof/>
        </w:rPr>
        <w:drawing>
          <wp:inline distT="0" distB="0" distL="0" distR="0" wp14:anchorId="7A9ED8EB" wp14:editId="3AF4A3F6">
            <wp:extent cx="5943600" cy="2781300"/>
            <wp:effectExtent l="0" t="0" r="0" b="0"/>
            <wp:docPr id="1095238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38669" name="Picture 1095238669"/>
                    <pic:cNvPicPr/>
                  </pic:nvPicPr>
                  <pic:blipFill>
                    <a:blip r:embed="rId11">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sectPr w:rsidR="008F4B1B" w:rsidRPr="008F4B1B" w:rsidSect="00664C3F">
      <w:headerReference w:type="even" r:id="rId12"/>
      <w:headerReference w:type="default" r:id="rId13"/>
      <w:footerReference w:type="default" r:id="rId14"/>
      <w:headerReference w:type="first" r:id="rId15"/>
      <w:footerReference w:type="first" r:id="rId16"/>
      <w:pgSz w:w="12240" w:h="15840"/>
      <w:pgMar w:top="1440" w:right="1440" w:bottom="1440" w:left="1440" w:header="1008" w:footer="720" w:gutter="0"/>
      <w:pgBorders w:offsetFrom="page">
        <w:top w:val="single" w:sz="24" w:space="24" w:color="92D050"/>
        <w:left w:val="single" w:sz="24" w:space="24" w:color="92D050"/>
        <w:bottom w:val="single" w:sz="24" w:space="24" w:color="92D050"/>
        <w:right w:val="single" w:sz="24" w:space="24" w:color="92D05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9469EB" w14:textId="77777777" w:rsidR="00CD2728" w:rsidRDefault="00CD2728" w:rsidP="004440C2">
      <w:r>
        <w:separator/>
      </w:r>
    </w:p>
  </w:endnote>
  <w:endnote w:type="continuationSeparator" w:id="0">
    <w:p w14:paraId="705E78CD" w14:textId="77777777" w:rsidR="00CD2728" w:rsidRDefault="00CD2728" w:rsidP="004440C2">
      <w:r>
        <w:continuationSeparator/>
      </w:r>
    </w:p>
  </w:endnote>
  <w:endnote w:type="continuationNotice" w:id="1">
    <w:p w14:paraId="77DD9170" w14:textId="77777777" w:rsidR="00CD2728" w:rsidRDefault="00CD27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volini">
    <w:panose1 w:val="03000502040302020204"/>
    <w:charset w:val="00"/>
    <w:family w:val="script"/>
    <w:pitch w:val="variable"/>
    <w:sig w:usb0="A11526FF" w:usb1="8000000A" w:usb2="00010000" w:usb3="00000000" w:csb0="0000019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0A8BB" w14:textId="77777777" w:rsidR="004440C2" w:rsidRPr="00873A59" w:rsidRDefault="004440C2" w:rsidP="004440C2">
    <w:pPr>
      <w:pBdr>
        <w:top w:val="nil"/>
        <w:left w:val="nil"/>
        <w:bottom w:val="nil"/>
        <w:right w:val="nil"/>
        <w:between w:val="nil"/>
      </w:pBdr>
      <w:jc w:val="center"/>
      <w:rPr>
        <w:rFonts w:asciiTheme="majorHAnsi" w:eastAsia="Times" w:hAnsiTheme="majorHAnsi" w:cstheme="majorHAnsi"/>
        <w:color w:val="000000"/>
        <w:sz w:val="20"/>
        <w:szCs w:val="20"/>
      </w:rPr>
    </w:pPr>
    <w:r w:rsidRPr="00873A59">
      <w:rPr>
        <w:rFonts w:asciiTheme="majorHAnsi" w:eastAsia="Times" w:hAnsiTheme="majorHAnsi" w:cstheme="majorHAnsi"/>
        <w:color w:val="000000"/>
        <w:sz w:val="20"/>
        <w:szCs w:val="20"/>
      </w:rPr>
      <w:t xml:space="preserve">CRE8 Advisors | 4102 E. Indian School Rd, Phoenix, AZ 85018 | 602-888-CRE8 </w:t>
    </w:r>
  </w:p>
  <w:p w14:paraId="5625F70F" w14:textId="77777777" w:rsidR="004440C2" w:rsidRDefault="004440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BF20D2" w14:textId="77777777" w:rsidR="00C878FC" w:rsidRDefault="00C87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9E797A" w14:textId="77777777" w:rsidR="00CD2728" w:rsidRDefault="00CD2728" w:rsidP="004440C2">
      <w:r>
        <w:separator/>
      </w:r>
    </w:p>
  </w:footnote>
  <w:footnote w:type="continuationSeparator" w:id="0">
    <w:p w14:paraId="33A05A51" w14:textId="77777777" w:rsidR="00CD2728" w:rsidRDefault="00CD2728" w:rsidP="004440C2">
      <w:r>
        <w:continuationSeparator/>
      </w:r>
    </w:p>
  </w:footnote>
  <w:footnote w:type="continuationNotice" w:id="1">
    <w:p w14:paraId="38682884" w14:textId="77777777" w:rsidR="00CD2728" w:rsidRDefault="00CD27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8262D" w14:textId="77777777" w:rsidR="00664C3F" w:rsidRDefault="00CD2728">
    <w:pPr>
      <w:pStyle w:val="Header"/>
    </w:pPr>
    <w:r>
      <w:rPr>
        <w:noProof/>
      </w:rPr>
      <w:pict w14:anchorId="03DCA3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69124266" o:spid="_x0000_s1027" type="#_x0000_t75" alt="" style="position:absolute;margin-left:0;margin-top:0;width:656.5pt;height:844pt;z-index:-251658239;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62F0EC" w14:textId="77777777" w:rsidR="004440C2" w:rsidRDefault="00CD2728" w:rsidP="004440C2">
    <w:pPr>
      <w:pStyle w:val="Header"/>
      <w:jc w:val="center"/>
    </w:pPr>
    <w:r>
      <w:rPr>
        <w:noProof/>
        <w:color w:val="000000"/>
      </w:rPr>
      <w:pict w14:anchorId="32A91F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69124267" o:spid="_x0000_s1026" type="#_x0000_t75" alt="" style="position:absolute;left:0;text-align:left;margin-left:0;margin-top:0;width:656.5pt;height:844pt;z-index:-251658238;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r w:rsidR="004440C2">
      <w:rPr>
        <w:noProof/>
        <w:color w:val="000000"/>
      </w:rPr>
      <w:drawing>
        <wp:inline distT="0" distB="0" distL="0" distR="0" wp14:anchorId="6726EEF4" wp14:editId="5BA9E892">
          <wp:extent cx="1957667" cy="662152"/>
          <wp:effectExtent l="0" t="0" r="0" b="0"/>
          <wp:docPr id="4" name="Picture 4"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986313" cy="67184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DF6E7" w14:textId="77777777" w:rsidR="00664C3F" w:rsidRDefault="00CD2728">
    <w:pPr>
      <w:pStyle w:val="Header"/>
    </w:pPr>
    <w:r>
      <w:rPr>
        <w:noProof/>
      </w:rPr>
      <w:pict w14:anchorId="204C1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69124265" o:spid="_x0000_s1025" type="#_x0000_t75" alt="" style="position:absolute;margin-left:0;margin-top:0;width:656.5pt;height:844pt;z-index:-251658240;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204273"/>
    <w:multiLevelType w:val="hybridMultilevel"/>
    <w:tmpl w:val="85EC25AA"/>
    <w:lvl w:ilvl="0" w:tplc="4FC82DE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710260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E75"/>
    <w:rsid w:val="00006B2C"/>
    <w:rsid w:val="00014B91"/>
    <w:rsid w:val="00020A90"/>
    <w:rsid w:val="00020B22"/>
    <w:rsid w:val="00053079"/>
    <w:rsid w:val="00071ACD"/>
    <w:rsid w:val="00080C03"/>
    <w:rsid w:val="000851BD"/>
    <w:rsid w:val="000A196B"/>
    <w:rsid w:val="000B4043"/>
    <w:rsid w:val="000E0BA2"/>
    <w:rsid w:val="000F0759"/>
    <w:rsid w:val="000F4AAA"/>
    <w:rsid w:val="00114E8B"/>
    <w:rsid w:val="001346F9"/>
    <w:rsid w:val="0014109F"/>
    <w:rsid w:val="00150E75"/>
    <w:rsid w:val="00155D68"/>
    <w:rsid w:val="001638A2"/>
    <w:rsid w:val="001722E7"/>
    <w:rsid w:val="00173924"/>
    <w:rsid w:val="001C4B72"/>
    <w:rsid w:val="001F00CA"/>
    <w:rsid w:val="0022254B"/>
    <w:rsid w:val="002270E9"/>
    <w:rsid w:val="002356E4"/>
    <w:rsid w:val="002420F4"/>
    <w:rsid w:val="00253828"/>
    <w:rsid w:val="00275487"/>
    <w:rsid w:val="0029517C"/>
    <w:rsid w:val="002A33BE"/>
    <w:rsid w:val="002B003B"/>
    <w:rsid w:val="002B5684"/>
    <w:rsid w:val="002C4F9E"/>
    <w:rsid w:val="002C7D7C"/>
    <w:rsid w:val="002D6419"/>
    <w:rsid w:val="002E5026"/>
    <w:rsid w:val="0030165A"/>
    <w:rsid w:val="003218E9"/>
    <w:rsid w:val="003220E4"/>
    <w:rsid w:val="0032550E"/>
    <w:rsid w:val="00337B55"/>
    <w:rsid w:val="00354829"/>
    <w:rsid w:val="003932D5"/>
    <w:rsid w:val="003974A5"/>
    <w:rsid w:val="003A0B0C"/>
    <w:rsid w:val="003B4166"/>
    <w:rsid w:val="003D1712"/>
    <w:rsid w:val="003D1D43"/>
    <w:rsid w:val="003E1302"/>
    <w:rsid w:val="003E20B8"/>
    <w:rsid w:val="003E616F"/>
    <w:rsid w:val="00400362"/>
    <w:rsid w:val="0043323A"/>
    <w:rsid w:val="004440C2"/>
    <w:rsid w:val="00444D1F"/>
    <w:rsid w:val="004677FE"/>
    <w:rsid w:val="004911F4"/>
    <w:rsid w:val="0049463D"/>
    <w:rsid w:val="004959B3"/>
    <w:rsid w:val="004A3F82"/>
    <w:rsid w:val="004A609A"/>
    <w:rsid w:val="004B0BC1"/>
    <w:rsid w:val="004C1ECE"/>
    <w:rsid w:val="004D1356"/>
    <w:rsid w:val="004E1B2E"/>
    <w:rsid w:val="004E7203"/>
    <w:rsid w:val="004F4DF6"/>
    <w:rsid w:val="004F68CA"/>
    <w:rsid w:val="00501E9F"/>
    <w:rsid w:val="00531A9D"/>
    <w:rsid w:val="00531CF6"/>
    <w:rsid w:val="0056778D"/>
    <w:rsid w:val="0057235C"/>
    <w:rsid w:val="00594D18"/>
    <w:rsid w:val="005A06A2"/>
    <w:rsid w:val="005C0047"/>
    <w:rsid w:val="005C6298"/>
    <w:rsid w:val="005E05ED"/>
    <w:rsid w:val="0060645C"/>
    <w:rsid w:val="00641C62"/>
    <w:rsid w:val="006502A5"/>
    <w:rsid w:val="006516B6"/>
    <w:rsid w:val="0066275B"/>
    <w:rsid w:val="00664C3F"/>
    <w:rsid w:val="00666237"/>
    <w:rsid w:val="00682465"/>
    <w:rsid w:val="006852D0"/>
    <w:rsid w:val="00696ED3"/>
    <w:rsid w:val="006975DF"/>
    <w:rsid w:val="006B13D4"/>
    <w:rsid w:val="006B304E"/>
    <w:rsid w:val="006C2628"/>
    <w:rsid w:val="006D0E12"/>
    <w:rsid w:val="006D3FF4"/>
    <w:rsid w:val="006E6E44"/>
    <w:rsid w:val="006F48A8"/>
    <w:rsid w:val="00720388"/>
    <w:rsid w:val="00733545"/>
    <w:rsid w:val="00740B28"/>
    <w:rsid w:val="0076141D"/>
    <w:rsid w:val="007B59FC"/>
    <w:rsid w:val="007E0ED4"/>
    <w:rsid w:val="007F6AEC"/>
    <w:rsid w:val="007F7CAB"/>
    <w:rsid w:val="00803640"/>
    <w:rsid w:val="00805E8C"/>
    <w:rsid w:val="008106AF"/>
    <w:rsid w:val="00813836"/>
    <w:rsid w:val="0082181F"/>
    <w:rsid w:val="00891B0B"/>
    <w:rsid w:val="008A5B63"/>
    <w:rsid w:val="008F4B1B"/>
    <w:rsid w:val="008F7F76"/>
    <w:rsid w:val="0091059D"/>
    <w:rsid w:val="00924011"/>
    <w:rsid w:val="00927D33"/>
    <w:rsid w:val="00930E87"/>
    <w:rsid w:val="00955F4C"/>
    <w:rsid w:val="0096476B"/>
    <w:rsid w:val="0098189E"/>
    <w:rsid w:val="009B326B"/>
    <w:rsid w:val="009C2588"/>
    <w:rsid w:val="00A0263F"/>
    <w:rsid w:val="00A060FD"/>
    <w:rsid w:val="00A1055E"/>
    <w:rsid w:val="00A1189D"/>
    <w:rsid w:val="00A16267"/>
    <w:rsid w:val="00A4288A"/>
    <w:rsid w:val="00A50F98"/>
    <w:rsid w:val="00A51393"/>
    <w:rsid w:val="00A51CD2"/>
    <w:rsid w:val="00A65C98"/>
    <w:rsid w:val="00A874AD"/>
    <w:rsid w:val="00A87D56"/>
    <w:rsid w:val="00A95189"/>
    <w:rsid w:val="00AD3D59"/>
    <w:rsid w:val="00AE104F"/>
    <w:rsid w:val="00AE2E19"/>
    <w:rsid w:val="00AF6DB8"/>
    <w:rsid w:val="00B001B3"/>
    <w:rsid w:val="00B13176"/>
    <w:rsid w:val="00B17BEB"/>
    <w:rsid w:val="00B25208"/>
    <w:rsid w:val="00B4227B"/>
    <w:rsid w:val="00B52114"/>
    <w:rsid w:val="00B54E81"/>
    <w:rsid w:val="00B55832"/>
    <w:rsid w:val="00B87E94"/>
    <w:rsid w:val="00B91765"/>
    <w:rsid w:val="00B93863"/>
    <w:rsid w:val="00B96975"/>
    <w:rsid w:val="00BA1EC0"/>
    <w:rsid w:val="00BA5646"/>
    <w:rsid w:val="00BB12D8"/>
    <w:rsid w:val="00BC1ADE"/>
    <w:rsid w:val="00BC7C99"/>
    <w:rsid w:val="00C11FD9"/>
    <w:rsid w:val="00C1697C"/>
    <w:rsid w:val="00C24C53"/>
    <w:rsid w:val="00C41933"/>
    <w:rsid w:val="00C42E10"/>
    <w:rsid w:val="00C64F41"/>
    <w:rsid w:val="00C70467"/>
    <w:rsid w:val="00C80C83"/>
    <w:rsid w:val="00C878FC"/>
    <w:rsid w:val="00C87DA2"/>
    <w:rsid w:val="00C95CE6"/>
    <w:rsid w:val="00CA1868"/>
    <w:rsid w:val="00CA4203"/>
    <w:rsid w:val="00CA745B"/>
    <w:rsid w:val="00CB5601"/>
    <w:rsid w:val="00CC1FCA"/>
    <w:rsid w:val="00CD2728"/>
    <w:rsid w:val="00CD5A91"/>
    <w:rsid w:val="00CE3507"/>
    <w:rsid w:val="00CE77E2"/>
    <w:rsid w:val="00CF5A8C"/>
    <w:rsid w:val="00D04B69"/>
    <w:rsid w:val="00D678FB"/>
    <w:rsid w:val="00DB2F45"/>
    <w:rsid w:val="00DB5593"/>
    <w:rsid w:val="00DC6C80"/>
    <w:rsid w:val="00DD607A"/>
    <w:rsid w:val="00E243C5"/>
    <w:rsid w:val="00E76084"/>
    <w:rsid w:val="00E8416E"/>
    <w:rsid w:val="00E95A52"/>
    <w:rsid w:val="00EC70E6"/>
    <w:rsid w:val="00EE1895"/>
    <w:rsid w:val="00EE3D1E"/>
    <w:rsid w:val="00F0500D"/>
    <w:rsid w:val="00F060E1"/>
    <w:rsid w:val="00F221ED"/>
    <w:rsid w:val="00F24B99"/>
    <w:rsid w:val="00F24F4E"/>
    <w:rsid w:val="00F40F69"/>
    <w:rsid w:val="00F45308"/>
    <w:rsid w:val="00F87FA0"/>
    <w:rsid w:val="00F90614"/>
    <w:rsid w:val="00F90C2F"/>
    <w:rsid w:val="00FC47F7"/>
    <w:rsid w:val="00FE69CB"/>
    <w:rsid w:val="00FF5C14"/>
    <w:rsid w:val="01C6FF34"/>
    <w:rsid w:val="07AFFC3F"/>
    <w:rsid w:val="0A4D10EE"/>
    <w:rsid w:val="0B78BC78"/>
    <w:rsid w:val="0C26481A"/>
    <w:rsid w:val="0C7B47CD"/>
    <w:rsid w:val="1119C8E7"/>
    <w:rsid w:val="1238965A"/>
    <w:rsid w:val="164E637F"/>
    <w:rsid w:val="19F05BAA"/>
    <w:rsid w:val="1AE27E60"/>
    <w:rsid w:val="1F945DD3"/>
    <w:rsid w:val="21C2139B"/>
    <w:rsid w:val="24DA93B8"/>
    <w:rsid w:val="27C9606D"/>
    <w:rsid w:val="285342A3"/>
    <w:rsid w:val="2D666833"/>
    <w:rsid w:val="2F54CA6A"/>
    <w:rsid w:val="370F8151"/>
    <w:rsid w:val="38C5FF0D"/>
    <w:rsid w:val="3A5EB160"/>
    <w:rsid w:val="3B9751FC"/>
    <w:rsid w:val="3DB614EF"/>
    <w:rsid w:val="3E0B392E"/>
    <w:rsid w:val="409D9819"/>
    <w:rsid w:val="4B7014F5"/>
    <w:rsid w:val="4CF927CA"/>
    <w:rsid w:val="4D1372F7"/>
    <w:rsid w:val="55AFCC7B"/>
    <w:rsid w:val="585EB445"/>
    <w:rsid w:val="5DACB528"/>
    <w:rsid w:val="5E20CD25"/>
    <w:rsid w:val="60746032"/>
    <w:rsid w:val="6213CDEF"/>
    <w:rsid w:val="623D0BD0"/>
    <w:rsid w:val="659593E0"/>
    <w:rsid w:val="6AF6811E"/>
    <w:rsid w:val="6B42E69A"/>
    <w:rsid w:val="6B5416B9"/>
    <w:rsid w:val="70B4C226"/>
    <w:rsid w:val="7309E895"/>
    <w:rsid w:val="738D05EC"/>
    <w:rsid w:val="755ADB12"/>
    <w:rsid w:val="7604CA28"/>
    <w:rsid w:val="76CC4575"/>
    <w:rsid w:val="78DA596C"/>
    <w:rsid w:val="7D037515"/>
    <w:rsid w:val="7FD9E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0EBF7"/>
  <w15:chartTrackingRefBased/>
  <w15:docId w15:val="{6F01F266-8DD7-4DE2-A148-5CE45E67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50E7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0E75"/>
    <w:pPr>
      <w:ind w:left="720"/>
    </w:pPr>
  </w:style>
  <w:style w:type="character" w:styleId="Hyperlink">
    <w:name w:val="Hyperlink"/>
    <w:basedOn w:val="DefaultParagraphFont"/>
    <w:uiPriority w:val="99"/>
    <w:unhideWhenUsed/>
    <w:rsid w:val="00337B55"/>
    <w:rPr>
      <w:color w:val="0563C1" w:themeColor="hyperlink"/>
      <w:u w:val="single"/>
    </w:rPr>
  </w:style>
  <w:style w:type="character" w:styleId="UnresolvedMention">
    <w:name w:val="Unresolved Mention"/>
    <w:basedOn w:val="DefaultParagraphFont"/>
    <w:uiPriority w:val="99"/>
    <w:rsid w:val="00337B55"/>
    <w:rPr>
      <w:color w:val="605E5C"/>
      <w:shd w:val="clear" w:color="auto" w:fill="E1DFDD"/>
    </w:rPr>
  </w:style>
  <w:style w:type="paragraph" w:styleId="Header">
    <w:name w:val="header"/>
    <w:basedOn w:val="Normal"/>
    <w:link w:val="HeaderChar"/>
    <w:uiPriority w:val="99"/>
    <w:unhideWhenUsed/>
    <w:rsid w:val="004440C2"/>
    <w:pPr>
      <w:tabs>
        <w:tab w:val="center" w:pos="4680"/>
        <w:tab w:val="right" w:pos="9360"/>
      </w:tabs>
    </w:pPr>
  </w:style>
  <w:style w:type="character" w:customStyle="1" w:styleId="HeaderChar">
    <w:name w:val="Header Char"/>
    <w:basedOn w:val="DefaultParagraphFont"/>
    <w:link w:val="Header"/>
    <w:uiPriority w:val="99"/>
    <w:rsid w:val="004440C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440C2"/>
    <w:pPr>
      <w:tabs>
        <w:tab w:val="center" w:pos="4680"/>
        <w:tab w:val="right" w:pos="9360"/>
      </w:tabs>
    </w:pPr>
  </w:style>
  <w:style w:type="character" w:customStyle="1" w:styleId="FooterChar">
    <w:name w:val="Footer Char"/>
    <w:basedOn w:val="DefaultParagraphFont"/>
    <w:link w:val="Footer"/>
    <w:uiPriority w:val="99"/>
    <w:rsid w:val="004440C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mikeg@lakeviewvillagecorp.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f5da0a9-c61e-4157-8034-a233af0ee010" xsi:nil="true"/>
    <lcf76f155ced4ddcb4097134ff3c332f xmlns="f2a1ff49-408c-47c3-bae0-507bc028eef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DB8AD700D0CF439E4E81ECBA89BDBF" ma:contentTypeVersion="12" ma:contentTypeDescription="Create a new document." ma:contentTypeScope="" ma:versionID="6c6c3bc87578ab4180425da89622edaf">
  <xsd:schema xmlns:xsd="http://www.w3.org/2001/XMLSchema" xmlns:xs="http://www.w3.org/2001/XMLSchema" xmlns:p="http://schemas.microsoft.com/office/2006/metadata/properties" xmlns:ns2="f2a1ff49-408c-47c3-bae0-507bc028eefa" xmlns:ns3="2f5da0a9-c61e-4157-8034-a233af0ee010" targetNamespace="http://schemas.microsoft.com/office/2006/metadata/properties" ma:root="true" ma:fieldsID="41393817905d89846bd19127a7f381d6" ns2:_="" ns3:_="">
    <xsd:import namespace="f2a1ff49-408c-47c3-bae0-507bc028eefa"/>
    <xsd:import namespace="2f5da0a9-c61e-4157-8034-a233af0ee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1ff49-408c-47c3-bae0-507bc028ee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39319e-9e8a-4c89-b779-b1fb6dd751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5da0a9-c61e-4157-8034-a233af0ee0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57348c-b5a6-4450-9c85-efede6eb4c5c}" ma:internalName="TaxCatchAll" ma:showField="CatchAllData" ma:web="2f5da0a9-c61e-4157-8034-a233af0ee0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2F8064-0B6D-4708-A252-BF927633F7AC}">
  <ds:schemaRefs>
    <ds:schemaRef ds:uri="http://schemas.microsoft.com/office/2006/metadata/properties"/>
    <ds:schemaRef ds:uri="http://schemas.microsoft.com/office/infopath/2007/PartnerControls"/>
    <ds:schemaRef ds:uri="2f5da0a9-c61e-4157-8034-a233af0ee010"/>
    <ds:schemaRef ds:uri="f2a1ff49-408c-47c3-bae0-507bc028eefa"/>
  </ds:schemaRefs>
</ds:datastoreItem>
</file>

<file path=customXml/itemProps2.xml><?xml version="1.0" encoding="utf-8"?>
<ds:datastoreItem xmlns:ds="http://schemas.openxmlformats.org/officeDocument/2006/customXml" ds:itemID="{5595AF30-6692-49F8-8160-4B6D27D308C5}">
  <ds:schemaRefs>
    <ds:schemaRef ds:uri="http://schemas.microsoft.com/sharepoint/v3/contenttype/forms"/>
  </ds:schemaRefs>
</ds:datastoreItem>
</file>

<file path=customXml/itemProps3.xml><?xml version="1.0" encoding="utf-8"?>
<ds:datastoreItem xmlns:ds="http://schemas.openxmlformats.org/officeDocument/2006/customXml" ds:itemID="{00AC84FE-0614-47AF-8456-69132930D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1ff49-408c-47c3-bae0-507bc028eefa"/>
    <ds:schemaRef ds:uri="2f5da0a9-c61e-4157-8034-a233af0ee0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Umble</dc:creator>
  <cp:keywords/>
  <dc:description/>
  <cp:lastModifiedBy>Kevin Smith</cp:lastModifiedBy>
  <cp:revision>8</cp:revision>
  <dcterms:created xsi:type="dcterms:W3CDTF">2025-09-18T16:45:00Z</dcterms:created>
  <dcterms:modified xsi:type="dcterms:W3CDTF">2026-02-20T21:07:00Z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0x01010022DB8AD700D0CF439E4E81ECBA89BDBF</vt:lpwstr>
  </property>
  <property fmtid="{D5CDD505-2E9C-101B-9397-08002B2CF9AE}" pid="3" name="MediaServiceImageTags">
    <vt:lpwstr/>
  </property>
</Properties>
</file>