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07FD" w14:textId="77777777" w:rsidR="00B40667" w:rsidRDefault="00DF072E">
      <w:pPr>
        <w:pStyle w:val="Title"/>
      </w:pPr>
      <w:r>
        <w:t>Stats2_Proj</w:t>
      </w:r>
    </w:p>
    <w:p w14:paraId="7B0D29CE" w14:textId="77777777" w:rsidR="00B40667" w:rsidRDefault="00DF072E">
      <w:pPr>
        <w:pStyle w:val="Author"/>
      </w:pPr>
      <w:r>
        <w:t>Pankaj Kumar , Karl Jurek, Shawn Jung</w:t>
      </w:r>
    </w:p>
    <w:p w14:paraId="4309CD2E" w14:textId="77777777" w:rsidR="00B40667" w:rsidRDefault="00DF072E">
      <w:pPr>
        <w:pStyle w:val="Date"/>
      </w:pPr>
      <w:r>
        <w:t>6/15/2019</w:t>
      </w:r>
    </w:p>
    <w:p w14:paraId="6A113599" w14:textId="77777777" w:rsidR="003C3E04" w:rsidRDefault="003C3E04" w:rsidP="003C3E04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7901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23142" w14:textId="77777777" w:rsidR="003C3E04" w:rsidRDefault="003C3E04">
          <w:pPr>
            <w:pStyle w:val="TOCHeading"/>
          </w:pPr>
          <w:r>
            <w:t>Table of Contents</w:t>
          </w:r>
        </w:p>
        <w:p w14:paraId="358456EA" w14:textId="662D10C9" w:rsidR="00807A87" w:rsidRDefault="003C3E0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39441" w:history="1">
            <w:r w:rsidR="00807A87" w:rsidRPr="00032A8A">
              <w:rPr>
                <w:rStyle w:val="Hyperlink"/>
                <w:noProof/>
              </w:rPr>
              <w:t>Introduction</w:t>
            </w:r>
            <w:r w:rsidR="00807A87">
              <w:rPr>
                <w:noProof/>
                <w:webHidden/>
              </w:rPr>
              <w:tab/>
            </w:r>
            <w:r w:rsidR="00807A87">
              <w:rPr>
                <w:noProof/>
                <w:webHidden/>
              </w:rPr>
              <w:fldChar w:fldCharType="begin"/>
            </w:r>
            <w:r w:rsidR="00807A87">
              <w:rPr>
                <w:noProof/>
                <w:webHidden/>
              </w:rPr>
              <w:instrText xml:space="preserve"> PAGEREF _Toc11539441 \h </w:instrText>
            </w:r>
            <w:r w:rsidR="00807A87">
              <w:rPr>
                <w:noProof/>
                <w:webHidden/>
              </w:rPr>
            </w:r>
            <w:r w:rsidR="00807A87">
              <w:rPr>
                <w:noProof/>
                <w:webHidden/>
              </w:rPr>
              <w:fldChar w:fldCharType="separate"/>
            </w:r>
            <w:r w:rsidR="00807A87">
              <w:rPr>
                <w:noProof/>
                <w:webHidden/>
              </w:rPr>
              <w:t>1</w:t>
            </w:r>
            <w:r w:rsidR="00807A87">
              <w:rPr>
                <w:noProof/>
                <w:webHidden/>
              </w:rPr>
              <w:fldChar w:fldCharType="end"/>
            </w:r>
          </w:hyperlink>
        </w:p>
        <w:p w14:paraId="31072CD2" w14:textId="2E718A7F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42" w:history="1">
            <w:r w:rsidRPr="00032A8A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37A5" w14:textId="3551E587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43" w:history="1">
            <w:r w:rsidRPr="00032A8A">
              <w:rPr>
                <w:rStyle w:val="Hyperlink"/>
                <w:noProof/>
              </w:rPr>
              <w:t>Data Cleaning /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C076" w14:textId="635FE6B2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44" w:history="1">
            <w:r w:rsidRPr="00032A8A">
              <w:rPr>
                <w:rStyle w:val="Hyperlink"/>
                <w:noProof/>
              </w:rPr>
              <w:t>Build_year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2ABC" w14:textId="056FB326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45" w:history="1">
            <w:r w:rsidRPr="00032A8A">
              <w:rPr>
                <w:rStyle w:val="Hyperlink"/>
                <w:noProof/>
              </w:rPr>
              <w:t>Kitch_sq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4D28" w14:textId="499F1E68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46" w:history="1">
            <w:r w:rsidRPr="00032A8A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CFB9" w14:textId="4EBDA0AB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47" w:history="1">
            <w:r w:rsidRPr="00032A8A">
              <w:rPr>
                <w:rStyle w:val="Hyperlink"/>
                <w:noProof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BE07" w14:textId="7D3DD1E6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48" w:history="1">
            <w:r w:rsidRPr="00032A8A">
              <w:rPr>
                <w:rStyle w:val="Hyperlink"/>
                <w:noProof/>
              </w:rPr>
              <w:t>Outliers: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F9DE" w14:textId="36386E37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49" w:history="1">
            <w:r w:rsidRPr="00032A8A">
              <w:rPr>
                <w:rStyle w:val="Hyperlink"/>
                <w:noProof/>
              </w:rPr>
              <w:t>Multicollinearity: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A611" w14:textId="4726A63B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50" w:history="1">
            <w:r w:rsidRPr="00032A8A">
              <w:rPr>
                <w:rStyle w:val="Hyperlink"/>
                <w:noProof/>
              </w:rPr>
              <w:t>Checking 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D402" w14:textId="53EA5ABD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51" w:history="1">
            <w:r w:rsidRPr="00032A8A">
              <w:rPr>
                <w:rStyle w:val="Hyperlink"/>
                <w:noProof/>
              </w:rPr>
              <w:t>Variable Selection: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37E7" w14:textId="7452246D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52" w:history="1">
            <w:r w:rsidRPr="00032A8A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7766" w14:textId="7030D66E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53" w:history="1">
            <w:r w:rsidRPr="00032A8A">
              <w:rPr>
                <w:rStyle w:val="Hyperlink"/>
                <w:noProof/>
              </w:rPr>
              <w:t>Final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8622" w14:textId="4AE44A79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54" w:history="1">
            <w:r w:rsidRPr="00032A8A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866B" w14:textId="4EFA5218" w:rsidR="00807A87" w:rsidRDefault="00807A8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1"/>
              <w:lang w:bidi="hi-IN"/>
            </w:rPr>
          </w:pPr>
          <w:hyperlink w:anchor="_Toc11539455" w:history="1">
            <w:r w:rsidRPr="00032A8A">
              <w:rPr>
                <w:rStyle w:val="Hyperlink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75F6" w14:textId="51656E85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56" w:history="1">
            <w:r w:rsidRPr="00032A8A">
              <w:rPr>
                <w:rStyle w:val="Hyperlink"/>
                <w:noProof/>
              </w:rPr>
              <w:t>SAS code to check 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35F5" w14:textId="1815505A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57" w:history="1">
            <w:r w:rsidRPr="00032A8A">
              <w:rPr>
                <w:rStyle w:val="Hyperlink"/>
                <w:noProof/>
              </w:rPr>
              <w:t>SAS Code to check Multi collinearity: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DECF" w14:textId="4873DD83" w:rsidR="00807A87" w:rsidRDefault="00807A8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1"/>
              <w:lang w:bidi="hi-IN"/>
            </w:rPr>
          </w:pPr>
          <w:hyperlink w:anchor="_Toc11539458" w:history="1">
            <w:r w:rsidRPr="00032A8A">
              <w:rPr>
                <w:rStyle w:val="Hyperlink"/>
                <w:noProof/>
              </w:rPr>
              <w:t>SAS Code for Data Wrangling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B545" w14:textId="52919169" w:rsidR="003C3E04" w:rsidRPr="003C3E04" w:rsidRDefault="003C3E04" w:rsidP="001C0DC0">
          <w:r>
            <w:rPr>
              <w:b/>
              <w:bCs/>
              <w:noProof/>
            </w:rPr>
            <w:fldChar w:fldCharType="end"/>
          </w:r>
        </w:p>
      </w:sdtContent>
    </w:sdt>
    <w:p w14:paraId="1408E219" w14:textId="77777777" w:rsidR="001C0DC0" w:rsidRDefault="001C0DC0" w:rsidP="001C0DC0">
      <w:pPr>
        <w:pStyle w:val="Heading2"/>
      </w:pPr>
      <w:bookmarkStart w:id="0" w:name="introduction"/>
    </w:p>
    <w:p w14:paraId="33D69E3E" w14:textId="77777777" w:rsidR="001C0DC0" w:rsidRDefault="00DF072E" w:rsidP="001C0DC0">
      <w:pPr>
        <w:pStyle w:val="Heading2"/>
      </w:pPr>
      <w:bookmarkStart w:id="1" w:name="_Toc11539441"/>
      <w:r>
        <w:t>Introduction</w:t>
      </w:r>
      <w:bookmarkEnd w:id="0"/>
      <w:bookmarkEnd w:id="1"/>
    </w:p>
    <w:p w14:paraId="4B817D1A" w14:textId="77777777" w:rsidR="003C3E04" w:rsidRPr="001C0DC0" w:rsidRDefault="003C3E04" w:rsidP="001C0DC0">
      <w:r w:rsidRPr="003C3E04">
        <w:t>Using the Modeling.csv file we created the following model</w:t>
      </w:r>
      <w:r>
        <w:t>s</w:t>
      </w:r>
      <w:r w:rsidR="001C0DC0">
        <w:t xml:space="preserve"> </w:t>
      </w:r>
      <w:r w:rsidRPr="008025A8">
        <w:rPr>
          <w:rFonts w:ascii="Times New Roman" w:eastAsia="Times New Roman" w:hAnsi="Times New Roman" w:cs="Times New Roman"/>
          <w:lang w:bidi="hi-IN"/>
        </w:rPr>
        <w:t xml:space="preserve">to predict the cost of housing in the predictionData.csv file. </w:t>
      </w:r>
    </w:p>
    <w:p w14:paraId="41A91A59" w14:textId="77777777" w:rsidR="003C3E04" w:rsidRPr="003C3E04" w:rsidRDefault="003C3E04" w:rsidP="003C3E04">
      <w:pPr>
        <w:spacing w:after="0"/>
        <w:rPr>
          <w:rFonts w:ascii="Times New Roman" w:eastAsia="Times New Roman" w:hAnsi="Times New Roman" w:cs="Times New Roman"/>
          <w:lang w:bidi="hi-IN"/>
        </w:rPr>
      </w:pPr>
    </w:p>
    <w:p w14:paraId="0F64A240" w14:textId="77777777" w:rsidR="003C3E04" w:rsidRPr="003C3E04" w:rsidRDefault="003C3E04" w:rsidP="003C3E04">
      <w:pPr>
        <w:pStyle w:val="BodyText"/>
      </w:pPr>
    </w:p>
    <w:p w14:paraId="22B12387" w14:textId="77777777" w:rsidR="00B40667" w:rsidRDefault="00DF072E">
      <w:pPr>
        <w:pStyle w:val="Heading2"/>
      </w:pPr>
      <w:bookmarkStart w:id="2" w:name="data-description"/>
      <w:bookmarkStart w:id="3" w:name="_Toc11539442"/>
      <w:r>
        <w:t>Data Description</w:t>
      </w:r>
      <w:bookmarkEnd w:id="2"/>
      <w:bookmarkEnd w:id="3"/>
    </w:p>
    <w:p w14:paraId="00ACC751" w14:textId="77777777" w:rsidR="0051051A" w:rsidRDefault="0051051A" w:rsidP="005105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modelingData.csv file contains properties sold between August 20, 2011 and June 30, 2015.</w:t>
      </w:r>
    </w:p>
    <w:p w14:paraId="7F6716A9" w14:textId="77777777" w:rsidR="00C16F34" w:rsidRDefault="0051051A" w:rsidP="00C16F3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25471 observations / rows</w:t>
      </w:r>
    </w:p>
    <w:p w14:paraId="30DD3FFE" w14:textId="77777777" w:rsidR="0051051A" w:rsidRPr="00C16F34" w:rsidRDefault="0051051A" w:rsidP="00C16F3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C16F34">
        <w:rPr>
          <w:color w:val="000000"/>
        </w:rPr>
        <w:lastRenderedPageBreak/>
        <w:t>292 variables / columns</w:t>
      </w:r>
    </w:p>
    <w:p w14:paraId="32ECB62F" w14:textId="77777777" w:rsidR="0051051A" w:rsidRDefault="0051051A" w:rsidP="002871A4">
      <w:pPr>
        <w:pStyle w:val="NormalWeb"/>
        <w:numPr>
          <w:ilvl w:val="4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predictionData.csv file contains properties sold between July 2015 and May 2016.</w:t>
      </w:r>
    </w:p>
    <w:p w14:paraId="3E160AC8" w14:textId="77777777" w:rsidR="0051051A" w:rsidRDefault="0051051A" w:rsidP="002871A4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5000 observations / rows</w:t>
      </w:r>
    </w:p>
    <w:p w14:paraId="6EA86F19" w14:textId="77777777" w:rsidR="0051051A" w:rsidRDefault="0051051A" w:rsidP="002871A4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291 variables / columns</w:t>
      </w:r>
    </w:p>
    <w:p w14:paraId="4EBB071F" w14:textId="77777777" w:rsidR="0051051A" w:rsidRPr="0051051A" w:rsidRDefault="0051051A" w:rsidP="0051051A">
      <w:pPr>
        <w:pStyle w:val="BodyText"/>
      </w:pPr>
    </w:p>
    <w:p w14:paraId="780CFF9C" w14:textId="77777777" w:rsidR="00B40667" w:rsidRDefault="00DF072E">
      <w:pPr>
        <w:pStyle w:val="Heading2"/>
      </w:pPr>
      <w:bookmarkStart w:id="4" w:name="data-cleaning-wrangling"/>
      <w:bookmarkStart w:id="5" w:name="_Toc11539443"/>
      <w:r>
        <w:t>Data Cleaning / Wrangling</w:t>
      </w:r>
      <w:bookmarkEnd w:id="4"/>
      <w:bookmarkEnd w:id="5"/>
    </w:p>
    <w:p w14:paraId="25B6EB3A" w14:textId="77777777" w:rsidR="00B40667" w:rsidRDefault="00DF072E" w:rsidP="00D93B6D">
      <w:pPr>
        <w:pStyle w:val="Heading3"/>
        <w:ind w:firstLine="720"/>
      </w:pPr>
      <w:bookmarkStart w:id="6" w:name="build_year"/>
      <w:bookmarkStart w:id="7" w:name="_Toc11539444"/>
      <w:r>
        <w:t>Build_year</w:t>
      </w:r>
      <w:bookmarkEnd w:id="6"/>
      <w:bookmarkEnd w:id="7"/>
    </w:p>
    <w:p w14:paraId="756AC4BE" w14:textId="77777777" w:rsidR="00B40667" w:rsidRDefault="00DF072E" w:rsidP="00D93B6D">
      <w:pPr>
        <w:pStyle w:val="Heading3"/>
        <w:ind w:firstLine="720"/>
      </w:pPr>
      <w:bookmarkStart w:id="8" w:name="kitch_sq"/>
      <w:bookmarkStart w:id="9" w:name="_Toc11539445"/>
      <w:r>
        <w:t>Kitch_sq</w:t>
      </w:r>
      <w:bookmarkEnd w:id="8"/>
      <w:bookmarkEnd w:id="9"/>
    </w:p>
    <w:p w14:paraId="1C0AA177" w14:textId="77777777" w:rsidR="00B40667" w:rsidRDefault="00DF072E" w:rsidP="00D93B6D">
      <w:pPr>
        <w:pStyle w:val="Heading3"/>
        <w:ind w:firstLine="720"/>
      </w:pPr>
      <w:bookmarkStart w:id="10" w:name="state"/>
      <w:bookmarkStart w:id="11" w:name="_Toc11539446"/>
      <w:r>
        <w:t>State</w:t>
      </w:r>
      <w:bookmarkEnd w:id="10"/>
      <w:bookmarkEnd w:id="11"/>
    </w:p>
    <w:p w14:paraId="5EE11032" w14:textId="77777777" w:rsidR="00B40667" w:rsidRDefault="00DF072E" w:rsidP="00D93B6D">
      <w:pPr>
        <w:pStyle w:val="Heading2"/>
      </w:pPr>
      <w:bookmarkStart w:id="12" w:name="eda"/>
      <w:bookmarkStart w:id="13" w:name="_Toc11539447"/>
      <w:r>
        <w:t>EDA</w:t>
      </w:r>
      <w:bookmarkEnd w:id="12"/>
      <w:bookmarkEnd w:id="13"/>
    </w:p>
    <w:p w14:paraId="7B373051" w14:textId="77777777" w:rsidR="00B40667" w:rsidRDefault="006142D2" w:rsidP="00D93B6D">
      <w:pPr>
        <w:pStyle w:val="Heading3"/>
        <w:ind w:firstLine="720"/>
      </w:pPr>
      <w:bookmarkStart w:id="14" w:name="_Toc11539448"/>
      <w:r>
        <w:t>Outliers</w:t>
      </w:r>
      <w:r w:rsidR="00BB1CF3">
        <w:t>:</w:t>
      </w:r>
      <w:bookmarkEnd w:id="14"/>
    </w:p>
    <w:p w14:paraId="0F4591AF" w14:textId="77777777" w:rsidR="00BB1CF3" w:rsidRPr="00BB1CF3" w:rsidRDefault="00BB1CF3" w:rsidP="00BB1CF3">
      <w:pPr>
        <w:pStyle w:val="BodyText"/>
      </w:pPr>
      <w:r>
        <w:tab/>
        <w:t xml:space="preserve"> </w:t>
      </w:r>
      <w:r w:rsidR="006142D2">
        <w:t xml:space="preserve">    </w:t>
      </w:r>
      <w:r>
        <w:t>SAS CODE</w:t>
      </w:r>
    </w:p>
    <w:p w14:paraId="7AF29C98" w14:textId="77777777" w:rsidR="00B40667" w:rsidRDefault="00161691" w:rsidP="00D93B6D">
      <w:pPr>
        <w:pStyle w:val="Heading3"/>
        <w:ind w:firstLine="720"/>
      </w:pPr>
      <w:bookmarkStart w:id="15" w:name="_Toc11539449"/>
      <w:r>
        <w:t>Multicollinearity:</w:t>
      </w:r>
      <w:bookmarkEnd w:id="15"/>
    </w:p>
    <w:p w14:paraId="486E71FF" w14:textId="77777777" w:rsidR="005A3C4E" w:rsidRDefault="005A3C4E" w:rsidP="005A3C4E">
      <w:pPr>
        <w:pStyle w:val="BodyText"/>
        <w:ind w:left="1440"/>
      </w:pPr>
      <w:r>
        <w:t xml:space="preserve">We can see some of the independent variables are highly correlated to each other and they might impact coefficients for linear regressions. </w:t>
      </w:r>
    </w:p>
    <w:p w14:paraId="50182A5D" w14:textId="77777777" w:rsidR="00161691" w:rsidRDefault="00161691" w:rsidP="005A3C4E">
      <w:pPr>
        <w:pStyle w:val="BodyText"/>
        <w:ind w:left="1440"/>
      </w:pPr>
    </w:p>
    <w:p w14:paraId="4A1E0CBF" w14:textId="77777777" w:rsidR="00161691" w:rsidRPr="005A3C4E" w:rsidRDefault="00161691" w:rsidP="005A3C4E">
      <w:pPr>
        <w:pStyle w:val="BodyText"/>
        <w:ind w:left="1440"/>
      </w:pPr>
      <w:r>
        <w:t xml:space="preserve">Check appendix 2 for code : </w:t>
      </w:r>
    </w:p>
    <w:p w14:paraId="7DDBE8DA" w14:textId="77777777" w:rsidR="005A3C4E" w:rsidRDefault="005A3C4E" w:rsidP="004038F7">
      <w:pPr>
        <w:pStyle w:val="BodyText"/>
        <w:ind w:left="1240"/>
      </w:pPr>
    </w:p>
    <w:p w14:paraId="788101DB" w14:textId="77777777" w:rsidR="005A3C4E" w:rsidRDefault="005A3C4E" w:rsidP="004038F7">
      <w:pPr>
        <w:pStyle w:val="BodyText"/>
        <w:ind w:left="1240"/>
      </w:pPr>
      <w:r w:rsidRPr="005A3C4E">
        <w:rPr>
          <w:noProof/>
        </w:rPr>
        <w:lastRenderedPageBreak/>
        <w:drawing>
          <wp:inline distT="0" distB="0" distL="0" distR="0" wp14:anchorId="102AFDBF" wp14:editId="5C554B39">
            <wp:extent cx="3879850" cy="354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408" cy="35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8C5" w14:textId="77777777" w:rsidR="004038F7" w:rsidRDefault="004038F7" w:rsidP="005A3C4E">
      <w:pPr>
        <w:pStyle w:val="BodyText"/>
      </w:pPr>
    </w:p>
    <w:p w14:paraId="60F5CAEE" w14:textId="77777777" w:rsidR="004038F7" w:rsidRDefault="00C551E2" w:rsidP="009A1AE1">
      <w:pPr>
        <w:pStyle w:val="BodyText"/>
      </w:pPr>
      <w:r>
        <w:t xml:space="preserve">    As we can see in above output correlation between </w:t>
      </w:r>
      <w:proofErr w:type="spellStart"/>
      <w:r>
        <w:t>life_sq</w:t>
      </w:r>
      <w:proofErr w:type="spellEnd"/>
      <w:r>
        <w:t xml:space="preserve"> and </w:t>
      </w:r>
      <w:proofErr w:type="spellStart"/>
      <w:r>
        <w:t>full_sq</w:t>
      </w:r>
      <w:proofErr w:type="spellEnd"/>
      <w:r>
        <w:t xml:space="preserve"> and </w:t>
      </w:r>
      <w:proofErr w:type="spellStart"/>
      <w:r w:rsidR="009F2F0C">
        <w:t>num_room</w:t>
      </w:r>
      <w:proofErr w:type="spellEnd"/>
      <w:r w:rsidR="009F2F0C">
        <w:t xml:space="preserve"> and </w:t>
      </w:r>
      <w:proofErr w:type="spellStart"/>
      <w:r w:rsidR="009F2F0C">
        <w:t>full_sq</w:t>
      </w:r>
      <w:proofErr w:type="spellEnd"/>
      <w:r w:rsidR="009F2F0C">
        <w:t xml:space="preserve"> are sufficiently high to produce effects due to multi collinearity.</w:t>
      </w:r>
    </w:p>
    <w:p w14:paraId="50770399" w14:textId="77777777" w:rsidR="009F2F0C" w:rsidRPr="009A1AE1" w:rsidRDefault="009F2F0C" w:rsidP="009A1AE1">
      <w:pPr>
        <w:pStyle w:val="BodyText"/>
      </w:pPr>
    </w:p>
    <w:p w14:paraId="00D1D715" w14:textId="77777777" w:rsidR="00B40667" w:rsidRDefault="00DF072E" w:rsidP="00D93B6D">
      <w:pPr>
        <w:pStyle w:val="Heading3"/>
        <w:ind w:firstLine="720"/>
      </w:pPr>
      <w:bookmarkStart w:id="16" w:name="checking-assumptions"/>
      <w:bookmarkStart w:id="17" w:name="_Toc11539450"/>
      <w:r>
        <w:t>Checking Assumptions</w:t>
      </w:r>
      <w:bookmarkEnd w:id="16"/>
      <w:r w:rsidR="00F84FC7">
        <w:t>:</w:t>
      </w:r>
      <w:bookmarkEnd w:id="17"/>
    </w:p>
    <w:p w14:paraId="0D34F395" w14:textId="77777777" w:rsidR="00F84FC7" w:rsidRDefault="00F84FC7" w:rsidP="00F84FC7">
      <w:pPr>
        <w:pStyle w:val="BodyText"/>
      </w:pPr>
      <w:r>
        <w:t xml:space="preserve">                        We didn’t find any variable that needed transformation</w:t>
      </w:r>
      <w:r w:rsidR="00D4520B">
        <w:t>.</w:t>
      </w:r>
    </w:p>
    <w:p w14:paraId="43716263" w14:textId="77777777" w:rsidR="00D4520B" w:rsidRDefault="00D4520B" w:rsidP="007606DE">
      <w:pPr>
        <w:pStyle w:val="BodyText"/>
        <w:ind w:left="1240"/>
      </w:pPr>
      <w:r>
        <w:t xml:space="preserve">We checked area parameters and they seem to be linearly correlated to our dependent variable : price doc. </w:t>
      </w:r>
    </w:p>
    <w:p w14:paraId="6FD84B56" w14:textId="77777777" w:rsidR="007606DE" w:rsidRDefault="007606DE" w:rsidP="007606DE">
      <w:pPr>
        <w:pStyle w:val="BodyText"/>
        <w:ind w:left="1240"/>
      </w:pPr>
    </w:p>
    <w:p w14:paraId="57CF22D1" w14:textId="77777777" w:rsidR="007606DE" w:rsidRDefault="007606DE" w:rsidP="007606DE">
      <w:pPr>
        <w:pStyle w:val="BodyText"/>
        <w:ind w:left="1240"/>
        <w:rPr>
          <w:b/>
          <w:bCs/>
        </w:rPr>
      </w:pPr>
      <w:r w:rsidRPr="007606DE">
        <w:rPr>
          <w:b/>
          <w:bCs/>
        </w:rPr>
        <w:t>SAS Code :</w:t>
      </w:r>
    </w:p>
    <w:p w14:paraId="4077A071" w14:textId="77777777" w:rsidR="007606DE" w:rsidRDefault="007606DE" w:rsidP="007606DE">
      <w:pPr>
        <w:pStyle w:val="BodyText"/>
        <w:ind w:left="2160"/>
        <w:rPr>
          <w:color w:val="1F497D" w:themeColor="text2"/>
          <w:sz w:val="20"/>
          <w:szCs w:val="20"/>
        </w:rPr>
      </w:pPr>
      <w:r w:rsidRPr="001A3DB7">
        <w:rPr>
          <w:color w:val="1F497D" w:themeColor="text2"/>
          <w:sz w:val="20"/>
          <w:szCs w:val="20"/>
        </w:rPr>
        <w:t xml:space="preserve">proc </w:t>
      </w:r>
      <w:proofErr w:type="spellStart"/>
      <w:r w:rsidRPr="001A3DB7">
        <w:rPr>
          <w:color w:val="1F497D" w:themeColor="text2"/>
          <w:sz w:val="20"/>
          <w:szCs w:val="20"/>
        </w:rPr>
        <w:t>corr</w:t>
      </w:r>
      <w:proofErr w:type="spellEnd"/>
      <w:r w:rsidRPr="001A3DB7">
        <w:rPr>
          <w:color w:val="1F497D" w:themeColor="text2"/>
          <w:sz w:val="20"/>
          <w:szCs w:val="20"/>
        </w:rPr>
        <w:t xml:space="preserve"> data=</w:t>
      </w:r>
      <w:proofErr w:type="spellStart"/>
      <w:r w:rsidRPr="001A3DB7">
        <w:rPr>
          <w:color w:val="1F497D" w:themeColor="text2"/>
          <w:sz w:val="20"/>
          <w:szCs w:val="20"/>
        </w:rPr>
        <w:t>housing.clean_modeling</w:t>
      </w:r>
      <w:proofErr w:type="spellEnd"/>
      <w:r w:rsidRPr="001A3DB7">
        <w:rPr>
          <w:color w:val="1F497D" w:themeColor="text2"/>
          <w:sz w:val="20"/>
          <w:szCs w:val="20"/>
        </w:rPr>
        <w:t xml:space="preserve"> rank PEARSON</w:t>
      </w:r>
      <w:r w:rsidRPr="001A3DB7">
        <w:rPr>
          <w:color w:val="1F497D" w:themeColor="text2"/>
          <w:sz w:val="20"/>
          <w:szCs w:val="20"/>
        </w:rPr>
        <w:br/>
        <w:t>plots (</w:t>
      </w:r>
      <w:proofErr w:type="spellStart"/>
      <w:r w:rsidRPr="001A3DB7">
        <w:rPr>
          <w:color w:val="1F497D" w:themeColor="text2"/>
          <w:sz w:val="20"/>
          <w:szCs w:val="20"/>
        </w:rPr>
        <w:t>maxpoints</w:t>
      </w:r>
      <w:proofErr w:type="spellEnd"/>
      <w:r w:rsidRPr="001A3DB7">
        <w:rPr>
          <w:color w:val="1F497D" w:themeColor="text2"/>
          <w:sz w:val="20"/>
          <w:szCs w:val="20"/>
        </w:rPr>
        <w:t xml:space="preserve"> = 40000)= all;</w:t>
      </w:r>
      <w:r w:rsidRPr="001A3DB7">
        <w:rPr>
          <w:color w:val="1F497D" w:themeColor="text2"/>
          <w:sz w:val="20"/>
          <w:szCs w:val="20"/>
        </w:rPr>
        <w:br/>
      </w:r>
      <w:proofErr w:type="spellStart"/>
      <w:r w:rsidRPr="001A3DB7">
        <w:rPr>
          <w:color w:val="1F497D" w:themeColor="text2"/>
          <w:sz w:val="20"/>
          <w:szCs w:val="20"/>
        </w:rPr>
        <w:t>var</w:t>
      </w:r>
      <w:proofErr w:type="spellEnd"/>
      <w:r w:rsidRPr="001A3DB7">
        <w:rPr>
          <w:color w:val="1F497D" w:themeColor="text2"/>
          <w:sz w:val="20"/>
          <w:szCs w:val="20"/>
        </w:rPr>
        <w:t xml:space="preserve">  </w:t>
      </w:r>
      <w:proofErr w:type="spellStart"/>
      <w:r w:rsidRPr="001A3DB7">
        <w:rPr>
          <w:color w:val="1F497D" w:themeColor="text2"/>
          <w:sz w:val="20"/>
          <w:szCs w:val="20"/>
        </w:rPr>
        <w:t>full_sq</w:t>
      </w:r>
      <w:proofErr w:type="spellEnd"/>
      <w:r w:rsidRPr="001A3DB7">
        <w:rPr>
          <w:color w:val="1F497D" w:themeColor="text2"/>
          <w:sz w:val="20"/>
          <w:szCs w:val="20"/>
        </w:rPr>
        <w:t>;</w:t>
      </w:r>
      <w:r w:rsidRPr="001A3DB7">
        <w:rPr>
          <w:color w:val="1F497D" w:themeColor="text2"/>
          <w:sz w:val="20"/>
          <w:szCs w:val="20"/>
        </w:rPr>
        <w:br/>
        <w:t xml:space="preserve">with  </w:t>
      </w:r>
      <w:r w:rsidRPr="001A3DB7">
        <w:rPr>
          <w:color w:val="1F497D" w:themeColor="text2"/>
          <w:sz w:val="20"/>
          <w:szCs w:val="20"/>
        </w:rPr>
        <w:tab/>
      </w:r>
      <w:r w:rsidRPr="001A3DB7">
        <w:rPr>
          <w:color w:val="1F497D" w:themeColor="text2"/>
          <w:sz w:val="20"/>
          <w:szCs w:val="20"/>
        </w:rPr>
        <w:tab/>
      </w:r>
      <w:proofErr w:type="spellStart"/>
      <w:r w:rsidRPr="001A3DB7">
        <w:rPr>
          <w:color w:val="1F497D" w:themeColor="text2"/>
          <w:sz w:val="20"/>
          <w:szCs w:val="20"/>
        </w:rPr>
        <w:t>price_doc</w:t>
      </w:r>
      <w:proofErr w:type="spellEnd"/>
      <w:r w:rsidRPr="001A3DB7">
        <w:rPr>
          <w:color w:val="1F497D" w:themeColor="text2"/>
          <w:sz w:val="20"/>
          <w:szCs w:val="20"/>
        </w:rPr>
        <w:tab/>
        <w:t>;</w:t>
      </w:r>
      <w:r w:rsidRPr="001A3DB7">
        <w:rPr>
          <w:color w:val="1F497D" w:themeColor="text2"/>
          <w:sz w:val="20"/>
          <w:szCs w:val="20"/>
        </w:rPr>
        <w:br/>
        <w:t xml:space="preserve">title </w:t>
      </w:r>
      <w:proofErr w:type="spellStart"/>
      <w:r w:rsidRPr="001A3DB7">
        <w:rPr>
          <w:color w:val="1F497D" w:themeColor="text2"/>
          <w:sz w:val="20"/>
          <w:szCs w:val="20"/>
        </w:rPr>
        <w:t>Analyss</w:t>
      </w:r>
      <w:proofErr w:type="spellEnd"/>
      <w:r w:rsidRPr="001A3DB7">
        <w:rPr>
          <w:color w:val="1F497D" w:themeColor="text2"/>
          <w:sz w:val="20"/>
          <w:szCs w:val="20"/>
        </w:rPr>
        <w:t xml:space="preserve"> ;</w:t>
      </w:r>
      <w:r w:rsidRPr="001A3DB7">
        <w:rPr>
          <w:color w:val="1F497D" w:themeColor="text2"/>
          <w:sz w:val="20"/>
          <w:szCs w:val="20"/>
        </w:rPr>
        <w:br/>
        <w:t>run;</w:t>
      </w:r>
    </w:p>
    <w:p w14:paraId="4852D3D6" w14:textId="77777777" w:rsidR="001A130D" w:rsidRDefault="001A130D" w:rsidP="007606DE">
      <w:pPr>
        <w:pStyle w:val="BodyText"/>
        <w:ind w:left="216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Check appendix 2 for the code</w:t>
      </w:r>
    </w:p>
    <w:p w14:paraId="2C9588D8" w14:textId="77777777" w:rsidR="001A3DB7" w:rsidRDefault="001A3DB7" w:rsidP="001A3DB7">
      <w:pPr>
        <w:pStyle w:val="BodyText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</w:t>
      </w:r>
      <w:r w:rsidRPr="001A3DB7">
        <w:rPr>
          <w:b/>
          <w:bCs/>
        </w:rPr>
        <w:t>Output</w:t>
      </w:r>
      <w:r w:rsidRPr="001A3DB7">
        <w:rPr>
          <w:color w:val="000000" w:themeColor="text1"/>
          <w:sz w:val="20"/>
          <w:szCs w:val="20"/>
        </w:rPr>
        <w:t xml:space="preserve"> :</w:t>
      </w:r>
    </w:p>
    <w:p w14:paraId="7FAF809C" w14:textId="77777777" w:rsidR="00CF6D87" w:rsidRDefault="00CF6D87" w:rsidP="001A3DB7">
      <w:pPr>
        <w:pStyle w:val="BodyText"/>
        <w:ind w:left="720"/>
        <w:rPr>
          <w:color w:val="000000" w:themeColor="text1"/>
          <w:sz w:val="20"/>
          <w:szCs w:val="20"/>
        </w:rPr>
      </w:pPr>
    </w:p>
    <w:p w14:paraId="0AE5DF14" w14:textId="77777777" w:rsidR="00CF6D87" w:rsidRDefault="00CF6D87" w:rsidP="001A3DB7">
      <w:pPr>
        <w:pStyle w:val="BodyText"/>
        <w:ind w:left="720"/>
        <w:rPr>
          <w:color w:val="000000" w:themeColor="text1"/>
          <w:sz w:val="20"/>
          <w:szCs w:val="20"/>
        </w:rPr>
      </w:pPr>
    </w:p>
    <w:p w14:paraId="2FABC63A" w14:textId="77777777" w:rsidR="001A3DB7" w:rsidRPr="001A3DB7" w:rsidRDefault="001A3DB7" w:rsidP="001A3DB7">
      <w:pPr>
        <w:pStyle w:val="BodyText"/>
        <w:ind w:left="720"/>
        <w:rPr>
          <w:color w:val="000000" w:themeColor="text1"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F6D87" w:rsidRPr="00CF6D87">
        <w:rPr>
          <w:b/>
          <w:bCs/>
          <w:noProof/>
        </w:rPr>
        <w:drawing>
          <wp:inline distT="0" distB="0" distL="0" distR="0" wp14:anchorId="4F33A472" wp14:editId="0B3881FC">
            <wp:extent cx="4095750" cy="40743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307" cy="40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F3E" w14:textId="77777777" w:rsidR="007606DE" w:rsidRDefault="00A7650E" w:rsidP="007606DE">
      <w:pPr>
        <w:pStyle w:val="BodyText"/>
        <w:ind w:left="1240"/>
      </w:pPr>
      <w:r>
        <w:t xml:space="preserve">As we can see the price increases linearly as </w:t>
      </w:r>
      <w:proofErr w:type="spellStart"/>
      <w:r>
        <w:t>full_sq</w:t>
      </w:r>
      <w:proofErr w:type="spellEnd"/>
      <w:r>
        <w:t xml:space="preserve"> values increase. We can assume this data to be linearly related to Price doc and add this to the model without transformation.</w:t>
      </w:r>
    </w:p>
    <w:p w14:paraId="1C188500" w14:textId="77777777" w:rsidR="00D4520B" w:rsidRPr="00F84FC7" w:rsidRDefault="00D4520B" w:rsidP="00F84FC7">
      <w:pPr>
        <w:pStyle w:val="BodyText"/>
      </w:pPr>
    </w:p>
    <w:p w14:paraId="73B324FE" w14:textId="77777777" w:rsidR="00B40667" w:rsidRDefault="00DF072E" w:rsidP="00D93B6D">
      <w:pPr>
        <w:pStyle w:val="Heading3"/>
        <w:ind w:firstLine="720"/>
      </w:pPr>
      <w:bookmarkStart w:id="18" w:name="vaariable-selection"/>
      <w:bookmarkStart w:id="19" w:name="_Toc11539451"/>
      <w:r>
        <w:t xml:space="preserve">Variable </w:t>
      </w:r>
      <w:bookmarkEnd w:id="18"/>
      <w:r w:rsidR="00F3745B">
        <w:t>Selection:</w:t>
      </w:r>
      <w:bookmarkEnd w:id="19"/>
    </w:p>
    <w:p w14:paraId="3A9F15DE" w14:textId="77777777" w:rsidR="00E13140" w:rsidRDefault="00E13140" w:rsidP="00E13140">
      <w:pPr>
        <w:pStyle w:val="BodyText"/>
        <w:ind w:left="720"/>
      </w:pPr>
      <w:r>
        <w:t xml:space="preserve">We used forward selection, backward selection ,  stepwise selection and Lasso for variable selections. </w:t>
      </w:r>
    </w:p>
    <w:p w14:paraId="0416A737" w14:textId="77777777" w:rsidR="00E13140" w:rsidRDefault="00E13140" w:rsidP="00E13140">
      <w:pPr>
        <w:pStyle w:val="BodyText"/>
        <w:ind w:left="720"/>
      </w:pPr>
      <w:r>
        <w:t>Check appendix 2 for code :</w:t>
      </w:r>
    </w:p>
    <w:p w14:paraId="741999FB" w14:textId="77777777" w:rsidR="00E13140" w:rsidRPr="00E13140" w:rsidRDefault="00E13140" w:rsidP="00E13140">
      <w:pPr>
        <w:pStyle w:val="BodyText"/>
      </w:pPr>
    </w:p>
    <w:p w14:paraId="15352A72" w14:textId="77777777" w:rsidR="0055757E" w:rsidRPr="0055757E" w:rsidRDefault="002F1131" w:rsidP="0055757E">
      <w:pPr>
        <w:pStyle w:val="BodyText"/>
      </w:pPr>
      <w:r>
        <w:t xml:space="preserve"> </w:t>
      </w:r>
    </w:p>
    <w:p w14:paraId="33AA1F6C" w14:textId="77777777" w:rsidR="00B40667" w:rsidRDefault="00DF072E">
      <w:pPr>
        <w:pStyle w:val="Heading2"/>
      </w:pPr>
      <w:bookmarkStart w:id="20" w:name="modeling"/>
      <w:bookmarkStart w:id="21" w:name="_Toc11539452"/>
      <w:r>
        <w:t>Modeling</w:t>
      </w:r>
      <w:bookmarkEnd w:id="20"/>
      <w:bookmarkEnd w:id="21"/>
    </w:p>
    <w:p w14:paraId="20843B11" w14:textId="77777777" w:rsidR="00985135" w:rsidRDefault="00DF072E" w:rsidP="002876D7">
      <w:pPr>
        <w:pStyle w:val="Heading2"/>
      </w:pPr>
      <w:bookmarkStart w:id="22" w:name="final-prediction"/>
      <w:bookmarkStart w:id="23" w:name="_Toc11539453"/>
      <w:r>
        <w:t>Final Prediction</w:t>
      </w:r>
      <w:bookmarkEnd w:id="22"/>
      <w:bookmarkEnd w:id="23"/>
    </w:p>
    <w:p w14:paraId="0BDAC3EF" w14:textId="77777777" w:rsidR="00985135" w:rsidRPr="00985135" w:rsidRDefault="00985135" w:rsidP="00985135">
      <w:pPr>
        <w:pStyle w:val="BodyText"/>
      </w:pPr>
      <w:r>
        <w:t xml:space="preserve">We created different predictions based on </w:t>
      </w:r>
      <w:r w:rsidR="002876D7">
        <w:t>selection models.</w:t>
      </w:r>
    </w:p>
    <w:p w14:paraId="629B699C" w14:textId="77777777" w:rsidR="00F675C7" w:rsidRDefault="00F675C7" w:rsidP="00F675C7">
      <w:pPr>
        <w:pStyle w:val="BodyText"/>
      </w:pPr>
    </w:p>
    <w:p w14:paraId="7F2F71F1" w14:textId="77777777" w:rsidR="00172CC1" w:rsidRDefault="00172CC1" w:rsidP="00172CC1">
      <w:pPr>
        <w:pStyle w:val="Heading2"/>
      </w:pPr>
      <w:bookmarkStart w:id="24" w:name="_Toc11539454"/>
      <w:r>
        <w:t>Appendix 1</w:t>
      </w:r>
      <w:bookmarkEnd w:id="24"/>
      <w:r>
        <w:t xml:space="preserve"> </w:t>
      </w:r>
    </w:p>
    <w:p w14:paraId="5A331672" w14:textId="77777777" w:rsidR="00172CC1" w:rsidRDefault="00172CC1" w:rsidP="00172CC1">
      <w:pPr>
        <w:pStyle w:val="BodyText"/>
      </w:pPr>
    </w:p>
    <w:p w14:paraId="74F102D4" w14:textId="77777777" w:rsidR="00172CC1" w:rsidRDefault="00172CC1" w:rsidP="00172CC1">
      <w:pPr>
        <w:pStyle w:val="BodyText"/>
      </w:pPr>
    </w:p>
    <w:p w14:paraId="4EEE58DE" w14:textId="77777777" w:rsidR="001F0C91" w:rsidRDefault="00172CC1" w:rsidP="001F0C91">
      <w:pPr>
        <w:pStyle w:val="Heading2"/>
      </w:pPr>
      <w:bookmarkStart w:id="25" w:name="_Toc11539455"/>
      <w:r>
        <w:t>Appendix 2</w:t>
      </w:r>
      <w:bookmarkEnd w:id="25"/>
    </w:p>
    <w:p w14:paraId="5D9A9567" w14:textId="4ABDB471" w:rsidR="00326D2B" w:rsidRDefault="001A52F7" w:rsidP="00940E58">
      <w:pPr>
        <w:pStyle w:val="Heading3"/>
      </w:pPr>
      <w:bookmarkStart w:id="26" w:name="_Toc11539456"/>
      <w:r w:rsidRPr="00F3745B">
        <w:t xml:space="preserve">SAS code to check </w:t>
      </w:r>
      <w:r w:rsidR="00F3745B" w:rsidRPr="00F3745B">
        <w:t>Assumptions</w:t>
      </w:r>
      <w:r w:rsidR="00F3745B">
        <w:t>:</w:t>
      </w:r>
      <w:bookmarkEnd w:id="26"/>
    </w:p>
    <w:p w14:paraId="6AC02F49" w14:textId="77777777" w:rsidR="00940E58" w:rsidRPr="00940E58" w:rsidRDefault="00940E58" w:rsidP="00940E58">
      <w:pPr>
        <w:pStyle w:val="BodyText"/>
      </w:pPr>
    </w:p>
    <w:p w14:paraId="26AFA002" w14:textId="7FAFB80E" w:rsidR="00CF3D63" w:rsidRPr="00CF3D63" w:rsidRDefault="001A52F7" w:rsidP="00CF3D63">
      <w:pPr>
        <w:shd w:val="clear" w:color="auto" w:fill="FFFFFF"/>
        <w:rPr>
          <w:rFonts w:ascii="Consolas" w:eastAsia="Times New Roman" w:hAnsi="Consolas" w:cs="Consolas"/>
          <w:color w:val="020202"/>
          <w:lang w:bidi="hi-IN"/>
        </w:rPr>
      </w:pPr>
      <w:r>
        <w:tab/>
      </w:r>
      <w:r w:rsid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ab/>
      </w:r>
      <w:r w:rsidR="00CF3D63"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="00CF3D63"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="00CF3D63"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corr</w:t>
      </w:r>
      <w:proofErr w:type="spellEnd"/>
      <w:r w:rsidR="00CF3D63"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="00CF3D63"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="00CF3D63"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="00CF3D63"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="00CF3D63"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="00CF3D63"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rank</w:t>
      </w:r>
      <w:r w:rsidR="00CF3D63"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="00CF3D63"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PEARSON</w:t>
      </w:r>
      <w:r w:rsidR="00CF3D63"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A9A45D1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plots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maxpoints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40000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scatter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alpha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.05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B753BA4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var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B7DDED0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with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6D9C267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title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Analyss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B03D889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D96E7EB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14C0ECC" w14:textId="77777777" w:rsidR="00CF3D63" w:rsidRPr="00CF3D63" w:rsidRDefault="00CF3D63" w:rsidP="00CF3D63">
      <w:pPr>
        <w:shd w:val="clear" w:color="auto" w:fill="FFFFFF"/>
        <w:spacing w:after="0"/>
        <w:ind w:left="72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DE05537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corr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rank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PEARSON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2320629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plots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maxpoints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40000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all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4231667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var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11F6082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with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BC64C12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title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Analyss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1611725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4C1C0A8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808BB2E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201BEDC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corr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rank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PEARSON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803CE06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plots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maxpoints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40000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scatter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alpha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.05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5037654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var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0DF2632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 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area_m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BC9100C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  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B798BED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with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0F9EEB3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title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Analyss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F46F636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0603D67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72057D7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ED6DD3D" w14:textId="77777777" w:rsidR="00CF3D63" w:rsidRPr="00CF3D63" w:rsidRDefault="00CF3D63" w:rsidP="00CF3D63">
      <w:pPr>
        <w:shd w:val="clear" w:color="auto" w:fill="FFFFFF"/>
        <w:spacing w:after="0"/>
        <w:ind w:left="72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3F22E47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corr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work.refined_data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rank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PEARSON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E60759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plots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maxpoints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40000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scatter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alpha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.05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FB4CBF5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var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  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green_zone_part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6013BC2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indust_part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children_preschool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85E85CD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D3FDAEB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lastRenderedPageBreak/>
        <w:tab/>
        <w:t xml:space="preserve">  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5BE5439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with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1B1C2EF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title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Analyss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B901573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193D9B0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012E09E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F4009A2" w14:textId="77777777" w:rsidR="00CF3D63" w:rsidRPr="00CF3D63" w:rsidRDefault="00CF3D63" w:rsidP="00CF3D63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6BE459E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corr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work.refined_data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rank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PEARSON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81C052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plots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maxpoints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40000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)=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scatter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alpha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F3D63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.05</w:t>
      </w: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8BC08CC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F3D63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var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  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0AA2918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school_education_centers_raion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AF72CED" w14:textId="77777777" w:rsidR="00CF3D63" w:rsidRPr="00CF3D63" w:rsidRDefault="00CF3D63" w:rsidP="00CF3D63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hospital_beds_raion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healthcare_centers_raion</w:t>
      </w:r>
      <w:proofErr w:type="spellEnd"/>
      <w:r w:rsidRPr="00CF3D63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F3D63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7834436" w14:textId="77777777" w:rsidR="00CF3D63" w:rsidRPr="00CF3D63" w:rsidRDefault="00CF3D63" w:rsidP="00CF3D63">
      <w:pPr>
        <w:spacing w:after="0"/>
        <w:ind w:left="720"/>
        <w:rPr>
          <w:rFonts w:ascii="Times New Roman" w:eastAsia="Times New Roman" w:hAnsi="Times New Roman" w:cs="Times New Roman"/>
          <w:lang w:bidi="hi-IN"/>
        </w:rPr>
      </w:pPr>
    </w:p>
    <w:p w14:paraId="21DC8EDE" w14:textId="77777777" w:rsidR="00F675C7" w:rsidRDefault="00F675C7" w:rsidP="00CF3D63">
      <w:pPr>
        <w:shd w:val="clear" w:color="auto" w:fill="FFFFFF"/>
      </w:pPr>
    </w:p>
    <w:p w14:paraId="6491B08E" w14:textId="01B3CC9B" w:rsidR="00C9563C" w:rsidRDefault="00D33BEE" w:rsidP="00C9563C">
      <w:pPr>
        <w:pStyle w:val="Heading3"/>
      </w:pPr>
      <w:bookmarkStart w:id="27" w:name="_Toc11539457"/>
      <w:r>
        <w:t>SAS Code to check Multi collinearity:</w:t>
      </w:r>
      <w:bookmarkEnd w:id="27"/>
    </w:p>
    <w:p w14:paraId="6129FFEE" w14:textId="77777777" w:rsidR="00C9563C" w:rsidRPr="00C9563C" w:rsidRDefault="00C9563C" w:rsidP="00C9563C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</w:p>
    <w:p w14:paraId="234C40A1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corr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F581AEF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9563C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var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20E1060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 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area_m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green_zone_part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0970CA3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indust_part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children_preschool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DCCBA49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school_education_centers_raion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21339AA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hospital_beds_raion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healthcare_centers_raion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university_top_20_raion 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69822F9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sport_objects_raion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additional_education_raion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58279BB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culture_objects_top_25_raion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shopping_centers_raion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984DB85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8E635F6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2B1047F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C0645B8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7AD658F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glm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21DDDE4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class</w:t>
      </w: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ED63D7C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model</w:t>
      </w: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 </w:t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C9563C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9563C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C0186BB" w14:textId="77777777" w:rsidR="00C9563C" w:rsidRPr="00C9563C" w:rsidRDefault="00C9563C" w:rsidP="00FE107F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9563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9563C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</w:p>
    <w:p w14:paraId="5D8B4AF5" w14:textId="4C1D3384" w:rsidR="00C9563C" w:rsidRDefault="00C9563C" w:rsidP="00D33BEE">
      <w:pPr>
        <w:pStyle w:val="BodyText"/>
      </w:pPr>
    </w:p>
    <w:p w14:paraId="174E250C" w14:textId="03817B8F" w:rsidR="000F719C" w:rsidRDefault="000F719C" w:rsidP="000F719C">
      <w:pPr>
        <w:pStyle w:val="Heading3"/>
        <w:ind w:firstLine="720"/>
      </w:pPr>
      <w:bookmarkStart w:id="28" w:name="_Toc11539458"/>
      <w:r>
        <w:t>SAS Code for Data Wrangling :</w:t>
      </w:r>
      <w:bookmarkEnd w:id="28"/>
    </w:p>
    <w:p w14:paraId="74D12FC2" w14:textId="77777777" w:rsidR="00CD0E35" w:rsidRPr="00CD0E35" w:rsidRDefault="00CD0E35" w:rsidP="00CD0E35">
      <w:pPr>
        <w:shd w:val="clear" w:color="auto" w:fill="FFFFFF"/>
        <w:rPr>
          <w:rFonts w:ascii="Consolas" w:eastAsia="Times New Roman" w:hAnsi="Consolas" w:cs="Consolas"/>
          <w:color w:val="020202"/>
          <w:lang w:bidi="hi-IN"/>
        </w:rPr>
      </w:pPr>
      <w:r>
        <w:tab/>
      </w:r>
      <w:r>
        <w:tab/>
      </w:r>
    </w:p>
    <w:p w14:paraId="182225AE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data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10C55F4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set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housing.modeling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14A785E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lastRenderedPageBreak/>
        <w:t>region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compress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sub_area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,</w:t>
      </w:r>
      <w:r w:rsidRPr="00CD0E35">
        <w:rPr>
          <w:rFonts w:ascii="Consolas" w:eastAsia="Times New Roman" w:hAnsi="Consolas" w:cs="Consolas"/>
          <w:color w:val="800080"/>
          <w:bdr w:val="none" w:sz="0" w:space="0" w:color="auto" w:frame="1"/>
          <w:lang w:bidi="hi-IN"/>
        </w:rPr>
        <w:t>"'"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0F8520B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5326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delete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17023B2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54.3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61655BD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&gt;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200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delete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1E435CF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&lt;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54.3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AF133A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2580F6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1985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7547615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4965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1965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E42C0E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20052009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2007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1EFE78B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71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1971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B926FBF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&lt;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220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delete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BD5F1B1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9A5F516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33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state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3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EB8021E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state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state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4360A6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83A9CB1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&gt;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500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delete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B99E268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98F7AC8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8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066440B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E4D175D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E861B8F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9DC0F71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material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A4961BB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log_full_sq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log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C370A31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idd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input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VAR1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,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8.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68EC9A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EDBBD73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EFFC92F" w14:textId="77777777" w:rsidR="00CD0E35" w:rsidRPr="00CD0E35" w:rsidRDefault="00CD0E35" w:rsidP="00CD0E35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5D5D2D7" w14:textId="77777777" w:rsidR="00CD0E35" w:rsidRPr="00CD0E35" w:rsidRDefault="00CD0E35" w:rsidP="00CD0E35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7062F82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data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housing.clean_projection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3599147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set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housing.projection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E271ECB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state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state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DD52EF6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material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6774559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71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1971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8AC20B9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idd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input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VAR1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,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8.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E705EA7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7EC19D7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state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state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7A8199B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&gt;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500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delete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6EB3A9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9342A59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8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1494A3C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0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3B1B896" w14:textId="77777777" w:rsidR="00CD0E35" w:rsidRPr="00CD0E35" w:rsidRDefault="00CD0E35" w:rsidP="00CD0E35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r w:rsidRPr="00CD0E35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CD0E35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floor</w:t>
      </w:r>
      <w:r w:rsidRPr="00CD0E35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CD0E35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40335B3" w14:textId="77777777" w:rsidR="00CD0E35" w:rsidRPr="00CD0E35" w:rsidRDefault="00CD0E35" w:rsidP="00CD0E35">
      <w:pPr>
        <w:spacing w:after="0"/>
        <w:ind w:left="720"/>
        <w:rPr>
          <w:rFonts w:ascii="Times New Roman" w:eastAsia="Times New Roman" w:hAnsi="Times New Roman" w:cs="Times New Roman"/>
          <w:lang w:bidi="hi-IN"/>
        </w:rPr>
      </w:pPr>
    </w:p>
    <w:p w14:paraId="1C0811E3" w14:textId="77777777" w:rsidR="000B61BA" w:rsidRPr="000B61BA" w:rsidRDefault="000B61BA" w:rsidP="000B61BA">
      <w:pPr>
        <w:shd w:val="clear" w:color="auto" w:fill="FFFFFF"/>
        <w:rPr>
          <w:rFonts w:ascii="Consolas" w:eastAsia="Times New Roman" w:hAnsi="Consolas" w:cs="Consolas"/>
          <w:color w:val="020202"/>
          <w:lang w:bidi="hi-IN"/>
        </w:rPr>
      </w:pPr>
      <w:r>
        <w:tab/>
      </w:r>
      <w:r>
        <w:tab/>
      </w:r>
      <w:r w:rsidRPr="000B61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data</w:t>
      </w:r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housing.merged_data</w:t>
      </w:r>
      <w:proofErr w:type="spellEnd"/>
      <w:r w:rsidRPr="000B61BA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0B61BA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A2F772" w14:textId="77777777" w:rsidR="000B61BA" w:rsidRPr="000B61BA" w:rsidRDefault="000B61BA" w:rsidP="000B61BA">
      <w:pPr>
        <w:shd w:val="clear" w:color="auto" w:fill="FFFFFF"/>
        <w:spacing w:after="0"/>
        <w:ind w:left="720" w:firstLine="720"/>
        <w:rPr>
          <w:rFonts w:ascii="Consolas" w:eastAsia="Times New Roman" w:hAnsi="Consolas" w:cs="Consolas"/>
          <w:color w:val="020202"/>
          <w:lang w:bidi="hi-IN"/>
        </w:rPr>
      </w:pPr>
      <w:r w:rsidRPr="000B61BA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set</w:t>
      </w:r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housing.clean_modeling</w:t>
      </w:r>
      <w:proofErr w:type="spellEnd"/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housing.clean_projection</w:t>
      </w:r>
      <w:proofErr w:type="spellEnd"/>
      <w:r w:rsidRPr="000B61BA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0B61BA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2FBC348" w14:textId="0D894717" w:rsidR="000B61BA" w:rsidRDefault="000B61BA" w:rsidP="000B61BA">
      <w:pPr>
        <w:shd w:val="clear" w:color="auto" w:fill="FFFFFF"/>
        <w:spacing w:after="0"/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</w:pPr>
      <w:r w:rsidRPr="000B61BA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</w:p>
    <w:p w14:paraId="196DCEC7" w14:textId="41A0D042" w:rsidR="00CD0E35" w:rsidRDefault="00CD0E35" w:rsidP="00CD0E35">
      <w:pPr>
        <w:pStyle w:val="BodyText"/>
      </w:pPr>
    </w:p>
    <w:p w14:paraId="0652D971" w14:textId="1CA9FB36" w:rsidR="00D609F4" w:rsidRDefault="00D609F4" w:rsidP="00E21BE7">
      <w:pPr>
        <w:pStyle w:val="Heading3"/>
      </w:pPr>
      <w:r>
        <w:t>SAS Code For Models:</w:t>
      </w:r>
      <w:bookmarkStart w:id="29" w:name="_GoBack"/>
      <w:bookmarkEnd w:id="29"/>
    </w:p>
    <w:p w14:paraId="75FE55BD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</w:p>
    <w:p w14:paraId="392C3330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1B7A1B"/>
          <w:bdr w:val="none" w:sz="0" w:space="0" w:color="auto" w:frame="1"/>
          <w:lang w:bidi="hi-IN"/>
        </w:rPr>
        <w:t>/* Backward selection. */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FB4984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glmselect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housing.merged_data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E42751E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class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693E906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product_type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sub_area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area_m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green_zone_part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35F5F07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indust_part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children_preschool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CD4CD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school_education_centers_raion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B09778B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hospital_beds_raion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healthcare_centers_raion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university_top_20_raion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53C0C8D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sport_objects_raion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additional_education_raion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culture_objects_top_25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BBA5D3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culture_objects_top_25_raion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shopping_centers_raion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office_raion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79687E1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thermal_power_plant_raion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incineration_raion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oil_chemistry_raion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4E7A378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radiation_raion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railroad_terminal_raion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big_market_raion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nuclear_reactor_raion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5771F89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detention_facility_raion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601CF2A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model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E757CF6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product_type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sub_area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area_m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green_zone_part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C47C933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indust_part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children_preschool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8FE8F9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school_education_centers_raion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8D709BD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hospital_beds_raion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healthcare_centers_raion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university_top_20_raion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9D83DA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sport_objects_raion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additional_education_raion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culture_objects_top_25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1D84D7D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culture_objects_top_25_raion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shopping_centers_raion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office_raion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22181AA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thermal_power_plant_raion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incineration_raion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oil_chemistry_raion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A7814A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radiation_raion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railroad_terminal_raion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big_market_raion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nuclear_reactor_raion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BBCFF7D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detention_facility_raion</w:t>
      </w:r>
      <w:proofErr w:type="spellEnd"/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CA260DC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/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selection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Backward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stop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CV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cvmethod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random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14087B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stats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adjrsq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C6ABAE8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output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out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results 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predict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59107BB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7E28CA4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93A4539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lastRenderedPageBreak/>
        <w:t xml:space="preserve"> </w:t>
      </w:r>
    </w:p>
    <w:p w14:paraId="3B7E66C9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data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result_backward_selection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B3A0701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set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results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2BB75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predict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4252F64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if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missing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predict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then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140000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197DE61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keep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id 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A3AFAEB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where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idd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&gt;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28000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3B8CE62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3D2443E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export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result_backward_selection</w:t>
      </w:r>
      <w:proofErr w:type="spellEnd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dbms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csv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490D2AB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outfile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800080"/>
          <w:bdr w:val="none" w:sz="0" w:space="0" w:color="auto" w:frame="1"/>
          <w:lang w:bidi="hi-IN"/>
        </w:rPr>
        <w:t>"/folders/myfolders/stats2_hw/term_proj1/output/result_backward_selection.csv"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2EEC349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replace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CC6A733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C094E01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C026D9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print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14087B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result_Backward_selection</w:t>
      </w:r>
      <w:proofErr w:type="spellEnd"/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432B24A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14087B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7EE8D75" w14:textId="77777777" w:rsidR="0014087B" w:rsidRP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5B5B3C5" w14:textId="3AB57901" w:rsidR="0014087B" w:rsidRDefault="0014087B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</w:pPr>
      <w:r w:rsidRPr="0014087B">
        <w:rPr>
          <w:rFonts w:ascii="Consolas" w:eastAsia="Times New Roman" w:hAnsi="Consolas" w:cs="Consolas"/>
          <w:color w:val="1B7A1B"/>
          <w:bdr w:val="none" w:sz="0" w:space="0" w:color="auto" w:frame="1"/>
          <w:lang w:bidi="hi-IN"/>
        </w:rPr>
        <w:t>/* Stepwise. */</w:t>
      </w:r>
      <w:r w:rsidRPr="0014087B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EEFEC22" w14:textId="5EC769EE" w:rsidR="00F34BD7" w:rsidRDefault="00F34BD7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</w:pPr>
      <w:r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ab/>
      </w:r>
    </w:p>
    <w:p w14:paraId="2337BD15" w14:textId="2C5D9E81" w:rsidR="00F34BD7" w:rsidRDefault="00F34BD7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</w:pPr>
    </w:p>
    <w:p w14:paraId="51878D0A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proc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glmselect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data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housing.merged_data</w:t>
      </w:r>
      <w:proofErr w:type="spellEnd"/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83AA4D4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class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CD23DF1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product_type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sub_area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area_m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green_zone_part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89F3A18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indust_part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children_preschool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F8461A4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school_education_centers_raion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4A2AFE2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hospital_beds_raion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healthcare_centers_raion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university_top_20_raion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042731B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sport_objects_raion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additional_education_raion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culture_objects_top_25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30468BFB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culture_objects_top_25_raion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shopping_centers_raion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office_raion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D74E65D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thermal_power_plant_raion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incineration_raion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oil_chemistry_raion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8B650E2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radiation_raion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railroad_terminal_raion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big_market_raion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nuclear_reactor_raion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549B26F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detention_facility_raion</w:t>
      </w:r>
      <w:proofErr w:type="spellEnd"/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74F3F57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model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price_doc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full_sq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 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life_sq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floor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max_floor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material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build_year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num_room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63DBF8E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kitch_sq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state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product_type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sub_area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area_m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raion_popul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green_zone_part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9EA60FC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indust_part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children_preschool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preschool_quota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F977871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children_school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school_quota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school_education_centers_raion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10F4592D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lastRenderedPageBreak/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hospital_beds_raion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healthcare_centers_raion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university_top_20_raion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90DC9D3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sport_objects_raion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additional_education_raion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culture_objects_top_25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71045926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  <w:t xml:space="preserve">culture_objects_top_25_raion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shopping_centers_raion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office_raion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EDCFB2B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thermal_power_plant_raion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incineration_raion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oil_chemistry_raion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0E9C7DE9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radiation_raion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railroad_terminal_raion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big_market_raion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nuclear_reactor_raion</w:t>
      </w:r>
      <w:proofErr w:type="spellEnd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24970C98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detention_facility_raion</w:t>
      </w:r>
      <w:proofErr w:type="spellEnd"/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51CAD87E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/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selection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Stepwise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stop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CV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proofErr w:type="spellStart"/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cvmethod</w:t>
      </w:r>
      <w:proofErr w:type="spellEnd"/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random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(</w:t>
      </w:r>
      <w:r w:rsidRPr="00F34BD7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bidi="hi-IN"/>
        </w:rPr>
        <w:t>5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)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stats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proofErr w:type="spellStart"/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>adjrsq</w:t>
      </w:r>
      <w:proofErr w:type="spellEnd"/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6DE0393B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output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out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results  </w:t>
      </w:r>
      <w:r w:rsidRPr="00F34BD7"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>p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=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predict 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 xml:space="preserve"> </w:t>
      </w:r>
      <w:r w:rsidRPr="00F34BD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 w:rsidRPr="00F34BD7"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  <w:t xml:space="preserve"> </w:t>
      </w:r>
    </w:p>
    <w:p w14:paraId="4E007602" w14:textId="77777777" w:rsidR="00F34BD7" w:rsidRPr="00F34BD7" w:rsidRDefault="00F34BD7" w:rsidP="00F34BD7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  <w:r w:rsidRPr="00F34B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bidi="hi-IN"/>
        </w:rPr>
        <w:t>run</w:t>
      </w:r>
      <w:r w:rsidRPr="00F34BD7">
        <w:rPr>
          <w:rFonts w:ascii="Consolas" w:eastAsia="Times New Roman" w:hAnsi="Consolas" w:cs="Consolas"/>
          <w:color w:val="000000"/>
          <w:bdr w:val="none" w:sz="0" w:space="0" w:color="auto" w:frame="1"/>
          <w:lang w:bidi="hi-IN"/>
        </w:rPr>
        <w:t>;</w:t>
      </w:r>
    </w:p>
    <w:p w14:paraId="1E968678" w14:textId="77777777" w:rsidR="00F34BD7" w:rsidRDefault="00F34BD7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</w:pPr>
    </w:p>
    <w:p w14:paraId="206935DF" w14:textId="7F44628E" w:rsidR="008670E7" w:rsidRDefault="008670E7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</w:pPr>
    </w:p>
    <w:p w14:paraId="7D85EAC7" w14:textId="158CC49D" w:rsidR="008670E7" w:rsidRDefault="008670E7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bdr w:val="none" w:sz="0" w:space="0" w:color="auto" w:frame="1"/>
          <w:lang w:bidi="hi-IN"/>
        </w:rPr>
      </w:pPr>
    </w:p>
    <w:p w14:paraId="6F856232" w14:textId="136039AD" w:rsidR="008670E7" w:rsidRPr="008670E7" w:rsidRDefault="008670E7" w:rsidP="008670E7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bidi="hi-IN"/>
        </w:rPr>
      </w:pPr>
      <w:r w:rsidRPr="008670E7">
        <w:rPr>
          <w:rFonts w:ascii="Consolas" w:eastAsia="Times New Roman" w:hAnsi="Consolas" w:cs="Consolas"/>
          <w:color w:val="686868"/>
          <w:bdr w:val="none" w:sz="0" w:space="0" w:color="auto" w:frame="1"/>
          <w:lang w:bidi="hi-IN"/>
        </w:rPr>
        <w:tab/>
      </w:r>
      <w:r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ab/>
      </w:r>
      <w:r>
        <w:rPr>
          <w:rFonts w:ascii="Consolas" w:eastAsia="Times New Roman" w:hAnsi="Consolas" w:cs="Consolas"/>
          <w:color w:val="0000FF"/>
          <w:bdr w:val="none" w:sz="0" w:space="0" w:color="auto" w:frame="1"/>
          <w:lang w:bidi="hi-IN"/>
        </w:rPr>
        <w:tab/>
      </w:r>
    </w:p>
    <w:p w14:paraId="545F794D" w14:textId="77777777" w:rsidR="008670E7" w:rsidRPr="0014087B" w:rsidRDefault="008670E7" w:rsidP="0014087B">
      <w:pPr>
        <w:shd w:val="clear" w:color="auto" w:fill="FFFFFF"/>
        <w:spacing w:after="0"/>
        <w:ind w:left="1440"/>
        <w:rPr>
          <w:rFonts w:ascii="Consolas" w:eastAsia="Times New Roman" w:hAnsi="Consolas" w:cs="Consolas"/>
          <w:color w:val="020202"/>
          <w:lang w:bidi="hi-IN"/>
        </w:rPr>
      </w:pPr>
    </w:p>
    <w:p w14:paraId="66BE667A" w14:textId="77777777" w:rsidR="0014087B" w:rsidRPr="0014087B" w:rsidRDefault="0014087B" w:rsidP="0014087B">
      <w:pPr>
        <w:spacing w:after="0"/>
        <w:rPr>
          <w:rFonts w:ascii="Times New Roman" w:eastAsia="Times New Roman" w:hAnsi="Times New Roman" w:cs="Times New Roman"/>
          <w:lang w:bidi="hi-IN"/>
        </w:rPr>
      </w:pPr>
    </w:p>
    <w:p w14:paraId="635D65C6" w14:textId="77777777" w:rsidR="00D609F4" w:rsidRPr="00D609F4" w:rsidRDefault="00D609F4" w:rsidP="00D609F4">
      <w:pPr>
        <w:pStyle w:val="BodyText"/>
      </w:pPr>
    </w:p>
    <w:p w14:paraId="51893063" w14:textId="171239A8" w:rsidR="00D609F4" w:rsidRDefault="00D609F4" w:rsidP="00CD0E35">
      <w:pPr>
        <w:pStyle w:val="BodyText"/>
      </w:pPr>
    </w:p>
    <w:p w14:paraId="711802DB" w14:textId="77777777" w:rsidR="00D33BEE" w:rsidRPr="00F675C7" w:rsidRDefault="00D33BEE" w:rsidP="00D33BEE">
      <w:pPr>
        <w:pStyle w:val="BodyText"/>
        <w:ind w:firstLine="720"/>
      </w:pPr>
    </w:p>
    <w:sectPr w:rsidR="00D33BEE" w:rsidRPr="00F675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4A5AD" w14:textId="77777777" w:rsidR="00E7106D" w:rsidRDefault="00E7106D">
      <w:pPr>
        <w:spacing w:after="0"/>
      </w:pPr>
      <w:r>
        <w:separator/>
      </w:r>
    </w:p>
  </w:endnote>
  <w:endnote w:type="continuationSeparator" w:id="0">
    <w:p w14:paraId="6DC0E38E" w14:textId="77777777" w:rsidR="00E7106D" w:rsidRDefault="00E710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4E6C9" w14:textId="77777777" w:rsidR="00E7106D" w:rsidRDefault="00E7106D">
      <w:r>
        <w:separator/>
      </w:r>
    </w:p>
  </w:footnote>
  <w:footnote w:type="continuationSeparator" w:id="0">
    <w:p w14:paraId="67CA09CF" w14:textId="77777777" w:rsidR="00E7106D" w:rsidRDefault="00E7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B6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70CD2DE"/>
    <w:multiLevelType w:val="multilevel"/>
    <w:tmpl w:val="CA6647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D10AEE"/>
    <w:multiLevelType w:val="multilevel"/>
    <w:tmpl w:val="02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AE401"/>
    <w:multiLevelType w:val="multilevel"/>
    <w:tmpl w:val="D542C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D9A53D7"/>
    <w:multiLevelType w:val="hybridMultilevel"/>
    <w:tmpl w:val="B0AC4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2956"/>
    <w:multiLevelType w:val="multilevel"/>
    <w:tmpl w:val="FEEC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2663A"/>
    <w:multiLevelType w:val="hybridMultilevel"/>
    <w:tmpl w:val="A16E969C"/>
    <w:lvl w:ilvl="0" w:tplc="ABEAAE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72C38"/>
    <w:multiLevelType w:val="hybridMultilevel"/>
    <w:tmpl w:val="29D66560"/>
    <w:lvl w:ilvl="0" w:tplc="1EA87DB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505D10"/>
    <w:multiLevelType w:val="hybridMultilevel"/>
    <w:tmpl w:val="0F16162E"/>
    <w:lvl w:ilvl="0" w:tplc="C1903B5E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AEF7A8B"/>
    <w:multiLevelType w:val="hybridMultilevel"/>
    <w:tmpl w:val="68AE64C6"/>
    <w:lvl w:ilvl="0" w:tplc="971CB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6"/>
  </w:num>
  <w:num w:numId="6">
    <w:abstractNumId w:val="9"/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5F3"/>
    <w:rsid w:val="00011C8B"/>
    <w:rsid w:val="00050F19"/>
    <w:rsid w:val="000B61BA"/>
    <w:rsid w:val="000D7604"/>
    <w:rsid w:val="000E3DF5"/>
    <w:rsid w:val="000F719C"/>
    <w:rsid w:val="0014087B"/>
    <w:rsid w:val="00161691"/>
    <w:rsid w:val="00172CC1"/>
    <w:rsid w:val="0018221D"/>
    <w:rsid w:val="0018511C"/>
    <w:rsid w:val="001A130D"/>
    <w:rsid w:val="001A3DB7"/>
    <w:rsid w:val="001A52F7"/>
    <w:rsid w:val="001C0DC0"/>
    <w:rsid w:val="001F0C91"/>
    <w:rsid w:val="0020233B"/>
    <w:rsid w:val="002871A4"/>
    <w:rsid w:val="002876D7"/>
    <w:rsid w:val="002A367C"/>
    <w:rsid w:val="002F1131"/>
    <w:rsid w:val="00326D2B"/>
    <w:rsid w:val="003C3E04"/>
    <w:rsid w:val="004038F7"/>
    <w:rsid w:val="004E29B3"/>
    <w:rsid w:val="005104FE"/>
    <w:rsid w:val="0051051A"/>
    <w:rsid w:val="0055757E"/>
    <w:rsid w:val="00570538"/>
    <w:rsid w:val="00590D07"/>
    <w:rsid w:val="005A0DFB"/>
    <w:rsid w:val="005A3C4E"/>
    <w:rsid w:val="005D6D8B"/>
    <w:rsid w:val="006142D2"/>
    <w:rsid w:val="006D169F"/>
    <w:rsid w:val="0072286C"/>
    <w:rsid w:val="007606DE"/>
    <w:rsid w:val="00784D58"/>
    <w:rsid w:val="008025A8"/>
    <w:rsid w:val="00807A87"/>
    <w:rsid w:val="008670E7"/>
    <w:rsid w:val="008D6863"/>
    <w:rsid w:val="00940E58"/>
    <w:rsid w:val="00985135"/>
    <w:rsid w:val="009A1AE1"/>
    <w:rsid w:val="009F2F0C"/>
    <w:rsid w:val="00A7650E"/>
    <w:rsid w:val="00B40667"/>
    <w:rsid w:val="00B86B75"/>
    <w:rsid w:val="00BB1CF3"/>
    <w:rsid w:val="00BC48D5"/>
    <w:rsid w:val="00C16F34"/>
    <w:rsid w:val="00C36279"/>
    <w:rsid w:val="00C37CE6"/>
    <w:rsid w:val="00C551E2"/>
    <w:rsid w:val="00C9563C"/>
    <w:rsid w:val="00CD0E35"/>
    <w:rsid w:val="00CF3D63"/>
    <w:rsid w:val="00CF6D87"/>
    <w:rsid w:val="00D33BEE"/>
    <w:rsid w:val="00D4520B"/>
    <w:rsid w:val="00D609F4"/>
    <w:rsid w:val="00D93B6D"/>
    <w:rsid w:val="00DF072E"/>
    <w:rsid w:val="00E13140"/>
    <w:rsid w:val="00E21BE7"/>
    <w:rsid w:val="00E315A3"/>
    <w:rsid w:val="00E7106D"/>
    <w:rsid w:val="00F34BD7"/>
    <w:rsid w:val="00F3745B"/>
    <w:rsid w:val="00F675C7"/>
    <w:rsid w:val="00F84FC7"/>
    <w:rsid w:val="00FE10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7388E"/>
  <w15:docId w15:val="{9127CC0C-1520-8241-BC26-2A82D15A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3C3E04"/>
    <w:pPr>
      <w:spacing w:before="120" w:after="0"/>
      <w:ind w:left="240"/>
    </w:pPr>
    <w:rPr>
      <w:rFonts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E04"/>
    <w:pPr>
      <w:spacing w:after="0"/>
      <w:ind w:left="480"/>
    </w:pPr>
    <w:rPr>
      <w:rFonts w:cs="Times New Roman"/>
      <w:sz w:val="20"/>
    </w:rPr>
  </w:style>
  <w:style w:type="paragraph" w:styleId="TOC1">
    <w:name w:val="toc 1"/>
    <w:basedOn w:val="Normal"/>
    <w:next w:val="Normal"/>
    <w:autoRedefine/>
    <w:semiHidden/>
    <w:unhideWhenUsed/>
    <w:rsid w:val="003C3E04"/>
    <w:pPr>
      <w:spacing w:before="120" w:after="0"/>
    </w:pPr>
    <w:rPr>
      <w:rFonts w:cs="Times New Roman"/>
      <w:b/>
      <w:bCs/>
      <w:i/>
      <w:iCs/>
      <w:szCs w:val="28"/>
    </w:rPr>
  </w:style>
  <w:style w:type="paragraph" w:styleId="TOC4">
    <w:name w:val="toc 4"/>
    <w:basedOn w:val="Normal"/>
    <w:next w:val="Normal"/>
    <w:autoRedefine/>
    <w:semiHidden/>
    <w:unhideWhenUsed/>
    <w:rsid w:val="003C3E04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3C3E04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3C3E04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3C3E04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3C3E04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3C3E04"/>
    <w:pPr>
      <w:spacing w:after="0"/>
      <w:ind w:left="1920"/>
    </w:pPr>
    <w:rPr>
      <w:rFonts w:cs="Times New Roman"/>
      <w:sz w:val="20"/>
    </w:rPr>
  </w:style>
  <w:style w:type="paragraph" w:styleId="NormalWeb">
    <w:name w:val="Normal (Web)"/>
    <w:basedOn w:val="Normal"/>
    <w:uiPriority w:val="99"/>
    <w:semiHidden/>
    <w:unhideWhenUsed/>
    <w:rsid w:val="003C3E0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paragraph" w:styleId="BalloonText">
    <w:name w:val="Balloon Text"/>
    <w:basedOn w:val="Normal"/>
    <w:link w:val="BalloonTextChar"/>
    <w:semiHidden/>
    <w:unhideWhenUsed/>
    <w:rsid w:val="00CF6D8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6D87"/>
    <w:rPr>
      <w:rFonts w:ascii="Times New Roman" w:hAnsi="Times New Roman" w:cs="Times New Roman"/>
      <w:sz w:val="18"/>
      <w:szCs w:val="18"/>
    </w:rPr>
  </w:style>
  <w:style w:type="character" w:customStyle="1" w:styleId="keyword">
    <w:name w:val="keyword"/>
    <w:basedOn w:val="DefaultParagraphFont"/>
    <w:rsid w:val="00CF3D63"/>
  </w:style>
  <w:style w:type="character" w:customStyle="1" w:styleId="text">
    <w:name w:val="text"/>
    <w:basedOn w:val="DefaultParagraphFont"/>
    <w:rsid w:val="00CF3D63"/>
  </w:style>
  <w:style w:type="character" w:customStyle="1" w:styleId="sep">
    <w:name w:val="sep"/>
    <w:basedOn w:val="DefaultParagraphFont"/>
    <w:rsid w:val="00CF3D63"/>
  </w:style>
  <w:style w:type="character" w:customStyle="1" w:styleId="sec-keyword">
    <w:name w:val="sec-keyword"/>
    <w:basedOn w:val="DefaultParagraphFont"/>
    <w:rsid w:val="00CF3D63"/>
  </w:style>
  <w:style w:type="character" w:customStyle="1" w:styleId="numeric">
    <w:name w:val="numeric"/>
    <w:basedOn w:val="DefaultParagraphFont"/>
    <w:rsid w:val="00CF3D63"/>
  </w:style>
  <w:style w:type="character" w:customStyle="1" w:styleId="string">
    <w:name w:val="string"/>
    <w:basedOn w:val="DefaultParagraphFont"/>
    <w:rsid w:val="00CD0E35"/>
  </w:style>
  <w:style w:type="character" w:customStyle="1" w:styleId="comment">
    <w:name w:val="comment"/>
    <w:basedOn w:val="DefaultParagraphFont"/>
    <w:rsid w:val="0014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ADD0A-00CF-9940-A8A5-6260A0FB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Stats2_Proj</vt:lpstr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Stats2_Proj</dc:title>
  <dc:creator>Pankaj Kumar , Karl Jurek, Shawn Jung</dc:creator>
  <cp:keywords/>
  <cp:lastModifiedBy>pankaj kumar</cp:lastModifiedBy>
  <cp:revision>60</cp:revision>
  <dcterms:created xsi:type="dcterms:W3CDTF">2019-06-15T13:18:00Z</dcterms:created>
  <dcterms:modified xsi:type="dcterms:W3CDTF">2019-06-15T17:08:00Z</dcterms:modified>
</cp:coreProperties>
</file>