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E41A" w14:textId="1FFF3A53" w:rsidR="00581B97" w:rsidRDefault="004A2F30">
      <w:pPr>
        <w:rPr>
          <w:lang w:val="en-US"/>
        </w:rPr>
      </w:pPr>
      <w:r>
        <w:rPr>
          <w:lang w:val="en-US"/>
        </w:rPr>
        <w:t>Banking churning Prediction</w:t>
      </w:r>
    </w:p>
    <w:p w14:paraId="05ABA541" w14:textId="24EF5C79" w:rsidR="004A2F30" w:rsidRDefault="004A2F30">
      <w:pPr>
        <w:rPr>
          <w:lang w:val="en-US"/>
        </w:rPr>
      </w:pPr>
      <w:r>
        <w:rPr>
          <w:lang w:val="en-US"/>
        </w:rPr>
        <w:t xml:space="preserve"> </w:t>
      </w:r>
    </w:p>
    <w:p w14:paraId="64BB8621" w14:textId="6234F354" w:rsidR="004A2F30" w:rsidRDefault="004A2F30">
      <w:pPr>
        <w:rPr>
          <w:lang w:val="en-US"/>
        </w:rPr>
      </w:pPr>
      <w:r>
        <w:rPr>
          <w:lang w:val="en-US"/>
        </w:rPr>
        <w:t>Dataset:</w:t>
      </w:r>
      <w:r w:rsidRPr="004A2F30">
        <w:t xml:space="preserve"> </w:t>
      </w:r>
      <w:hyperlink r:id="rId4" w:history="1">
        <w:r w:rsidRPr="007D0BA6">
          <w:rPr>
            <w:rStyle w:val="Hyperlink"/>
            <w:lang w:val="en-US"/>
          </w:rPr>
          <w:t>https://www.kaggle.com/datasets/gauravtopre/bank-customer-churn-dataset?resource=download</w:t>
        </w:r>
      </w:hyperlink>
    </w:p>
    <w:p w14:paraId="3883FC96" w14:textId="77777777" w:rsidR="004A2F30" w:rsidRDefault="004A2F30">
      <w:pPr>
        <w:rPr>
          <w:lang w:val="en-US"/>
        </w:rPr>
      </w:pPr>
    </w:p>
    <w:p w14:paraId="7BA3CF14" w14:textId="45BFB882" w:rsidR="004A2F30" w:rsidRDefault="004A2F30">
      <w:pPr>
        <w:rPr>
          <w:lang w:val="en-US"/>
        </w:rPr>
      </w:pPr>
      <w:r>
        <w:rPr>
          <w:lang w:val="en-US"/>
        </w:rPr>
        <w:t xml:space="preserve">Analyzing the columns to drop to keep useful features </w:t>
      </w:r>
    </w:p>
    <w:p w14:paraId="56A6AF8C" w14:textId="5B4B81A3" w:rsidR="004A2F30" w:rsidRDefault="004A2F30">
      <w:pPr>
        <w:rPr>
          <w:lang w:val="en-US"/>
        </w:rPr>
      </w:pPr>
      <w:r w:rsidRPr="004A2F30">
        <w:rPr>
          <w:lang w:val="en-US"/>
        </w:rPr>
        <w:drawing>
          <wp:inline distT="0" distB="0" distL="0" distR="0" wp14:anchorId="7AB91E5B" wp14:editId="08FD617C">
            <wp:extent cx="5731510" cy="4331970"/>
            <wp:effectExtent l="0" t="0" r="2540" b="0"/>
            <wp:docPr id="30037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8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A437" w14:textId="1A4442F6" w:rsidR="004A2F30" w:rsidRDefault="004A2F30">
      <w:pPr>
        <w:rPr>
          <w:lang w:val="en-US"/>
        </w:rPr>
      </w:pPr>
      <w:r>
        <w:rPr>
          <w:lang w:val="en-US"/>
        </w:rPr>
        <w:t>And one more tech</w:t>
      </w:r>
      <w:r w:rsidR="00E23E25">
        <w:rPr>
          <w:lang w:val="en-US"/>
        </w:rPr>
        <w:t xml:space="preserve">nic is </w:t>
      </w:r>
      <w:r w:rsidR="00E23E25" w:rsidRPr="00E23E25">
        <w:rPr>
          <w:sz w:val="28"/>
          <w:szCs w:val="28"/>
          <w:lang w:val="en-US"/>
        </w:rPr>
        <w:t>correlation analysis</w:t>
      </w:r>
    </w:p>
    <w:p w14:paraId="776A5281" w14:textId="77777777" w:rsidR="004A2F30" w:rsidRPr="004A2F30" w:rsidRDefault="004A2F30">
      <w:pPr>
        <w:rPr>
          <w:lang w:val="en-US"/>
        </w:rPr>
      </w:pPr>
    </w:p>
    <w:sectPr w:rsidR="004A2F30" w:rsidRPr="004A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30"/>
    <w:rsid w:val="00090BCE"/>
    <w:rsid w:val="004A2F30"/>
    <w:rsid w:val="004B545D"/>
    <w:rsid w:val="00581B97"/>
    <w:rsid w:val="007D7E0C"/>
    <w:rsid w:val="00E2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3296"/>
  <w15:chartTrackingRefBased/>
  <w15:docId w15:val="{1077C96F-0370-4319-89B9-BB405C2C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F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gauravtopre/bank-customer-churn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2025-03-24T15:33:00Z</dcterms:created>
  <dcterms:modified xsi:type="dcterms:W3CDTF">2025-03-24T19:54:00Z</dcterms:modified>
</cp:coreProperties>
</file>