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47809" w14:textId="415DF0F3" w:rsidR="00C870A7" w:rsidRPr="007E2758" w:rsidRDefault="00C870A7">
      <w:pPr>
        <w:rPr>
          <w:rFonts w:ascii="Times New Roman" w:hAnsi="Times New Roman" w:cs="Times New Roman"/>
        </w:rPr>
      </w:pPr>
    </w:p>
    <w:p w14:paraId="1D4E498C" w14:textId="7A1E8B48" w:rsidR="00C870A7" w:rsidRPr="007E2758" w:rsidRDefault="007E2758" w:rsidP="007E2758">
      <w:pPr>
        <w:jc w:val="center"/>
        <w:rPr>
          <w:rFonts w:ascii="Times New Roman" w:hAnsi="Times New Roman" w:cs="Times New Roman"/>
          <w:sz w:val="28"/>
          <w:szCs w:val="28"/>
        </w:rPr>
      </w:pPr>
      <w:r w:rsidRPr="007E2758">
        <w:rPr>
          <w:rFonts w:ascii="Times New Roman" w:hAnsi="Times New Roman" w:cs="Times New Roman"/>
          <w:sz w:val="28"/>
          <w:szCs w:val="28"/>
        </w:rPr>
        <w:t>Algo 2</w:t>
      </w:r>
      <w:r w:rsidR="00A52D9B">
        <w:rPr>
          <w:rFonts w:ascii="Times New Roman" w:hAnsi="Times New Roman" w:cs="Times New Roman"/>
          <w:sz w:val="28"/>
          <w:szCs w:val="28"/>
        </w:rPr>
        <w:t>e</w:t>
      </w:r>
      <w:r w:rsidRPr="007E2758">
        <w:rPr>
          <w:rFonts w:ascii="Times New Roman" w:hAnsi="Times New Roman" w:cs="Times New Roman"/>
          <w:sz w:val="28"/>
          <w:szCs w:val="28"/>
        </w:rPr>
        <w:t xml:space="preserve"> Written Report </w:t>
      </w:r>
    </w:p>
    <w:p w14:paraId="0F810AE2" w14:textId="648B2A5C" w:rsidR="007E2758" w:rsidRPr="007E2758" w:rsidRDefault="007E2758" w:rsidP="007E2758">
      <w:pPr>
        <w:rPr>
          <w:rFonts w:ascii="Times New Roman" w:hAnsi="Times New Roman" w:cs="Times New Roman"/>
          <w:sz w:val="28"/>
          <w:szCs w:val="28"/>
        </w:rPr>
      </w:pPr>
    </w:p>
    <w:p w14:paraId="49E4F658" w14:textId="4BE42B8A" w:rsidR="007E2758" w:rsidRPr="002F783B" w:rsidRDefault="007E2758" w:rsidP="007E2758">
      <w:pPr>
        <w:rPr>
          <w:rFonts w:ascii="Times New Roman" w:hAnsi="Times New Roman" w:cs="Times New Roman"/>
        </w:rPr>
      </w:pPr>
      <w:r w:rsidRPr="002F783B">
        <w:rPr>
          <w:rFonts w:ascii="Times New Roman" w:hAnsi="Times New Roman" w:cs="Times New Roman"/>
          <w:b/>
          <w:bCs/>
        </w:rPr>
        <w:t>Introduction</w:t>
      </w:r>
      <w:r w:rsidRPr="002F783B">
        <w:rPr>
          <w:rFonts w:ascii="Times New Roman" w:hAnsi="Times New Roman" w:cs="Times New Roman"/>
        </w:rPr>
        <w:t xml:space="preserve"> </w:t>
      </w:r>
    </w:p>
    <w:p w14:paraId="0B672E2B" w14:textId="1062E3B8" w:rsidR="007E2758" w:rsidRPr="007E2758" w:rsidRDefault="007E2758" w:rsidP="007E2758">
      <w:pPr>
        <w:rPr>
          <w:rFonts w:ascii="Times New Roman" w:hAnsi="Times New Roman" w:cs="Times New Roman"/>
          <w:sz w:val="28"/>
          <w:szCs w:val="28"/>
        </w:rPr>
      </w:pPr>
    </w:p>
    <w:p w14:paraId="3CC6B0E2" w14:textId="0E3FDEF5" w:rsidR="007E2758" w:rsidRDefault="007E2758" w:rsidP="00A52D9B">
      <w:pPr>
        <w:spacing w:line="360" w:lineRule="auto"/>
        <w:rPr>
          <w:rFonts w:ascii="Times New Roman" w:hAnsi="Times New Roman" w:cs="Times New Roman"/>
        </w:rPr>
      </w:pPr>
      <w:r>
        <w:rPr>
          <w:rFonts w:ascii="Times New Roman" w:hAnsi="Times New Roman" w:cs="Times New Roman"/>
        </w:rPr>
        <w:tab/>
        <w:t xml:space="preserve">Herein I will provide my development process and edge provided in my implementation of </w:t>
      </w:r>
      <w:r w:rsidR="00A52D9B">
        <w:rPr>
          <w:rFonts w:ascii="Times New Roman" w:hAnsi="Times New Roman" w:cs="Times New Roman"/>
        </w:rPr>
        <w:t>a market making algorithm for the Algo 2e case. In summary, the details altered in this implementation are the securities traded, order prices, order volumes and cancellation process in accordance with observations made about the properties of the case.</w:t>
      </w:r>
      <w:r w:rsidR="009A5FD8">
        <w:rPr>
          <w:rFonts w:ascii="Times New Roman" w:hAnsi="Times New Roman" w:cs="Times New Roman"/>
        </w:rPr>
        <w:t xml:space="preserve"> The aim of the algorithm is to price securities with both bid and ask prices in such a way that the orders consistently close and a profitable spread is realized.</w:t>
      </w:r>
    </w:p>
    <w:p w14:paraId="26F12688" w14:textId="01C02E70" w:rsidR="002F783B" w:rsidRDefault="002F783B" w:rsidP="00A52D9B">
      <w:pPr>
        <w:spacing w:line="360" w:lineRule="auto"/>
        <w:rPr>
          <w:rFonts w:ascii="Times New Roman" w:hAnsi="Times New Roman" w:cs="Times New Roman"/>
        </w:rPr>
      </w:pPr>
    </w:p>
    <w:p w14:paraId="44C23FF3" w14:textId="5CEC9E34" w:rsidR="002F783B" w:rsidRDefault="002F783B" w:rsidP="00A52D9B">
      <w:pPr>
        <w:spacing w:line="360" w:lineRule="auto"/>
        <w:rPr>
          <w:rFonts w:ascii="Times New Roman" w:hAnsi="Times New Roman" w:cs="Times New Roman"/>
          <w:b/>
          <w:bCs/>
        </w:rPr>
      </w:pPr>
      <w:r>
        <w:rPr>
          <w:rFonts w:ascii="Times New Roman" w:hAnsi="Times New Roman" w:cs="Times New Roman"/>
          <w:b/>
          <w:bCs/>
        </w:rPr>
        <w:t>Altered Parameters</w:t>
      </w:r>
    </w:p>
    <w:p w14:paraId="7C7E2B18" w14:textId="5CDE80DF" w:rsidR="002F783B" w:rsidRDefault="002F783B" w:rsidP="002F783B">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Traded Securities: Only AC </w:t>
      </w:r>
    </w:p>
    <w:p w14:paraId="5F02C7FF" w14:textId="4337FEC7" w:rsidR="002F783B" w:rsidRPr="002F783B" w:rsidRDefault="002F783B" w:rsidP="002F783B">
      <w:pPr>
        <w:pStyle w:val="ListParagraph"/>
        <w:numPr>
          <w:ilvl w:val="1"/>
          <w:numId w:val="1"/>
        </w:numPr>
        <w:spacing w:line="360" w:lineRule="auto"/>
        <w:rPr>
          <w:rFonts w:ascii="Times New Roman" w:hAnsi="Times New Roman" w:cs="Times New Roman"/>
          <w:sz w:val="22"/>
          <w:szCs w:val="22"/>
        </w:rPr>
      </w:pPr>
      <w:r w:rsidRPr="002F783B">
        <w:rPr>
          <w:rFonts w:ascii="Times New Roman" w:hAnsi="Times New Roman" w:cs="Times New Roman"/>
          <w:sz w:val="22"/>
          <w:szCs w:val="22"/>
        </w:rPr>
        <w:t>Found that AC by far had the most liquidity</w:t>
      </w:r>
    </w:p>
    <w:p w14:paraId="5635E372" w14:textId="10DB29BA" w:rsidR="002F783B" w:rsidRPr="002F783B" w:rsidRDefault="002F783B" w:rsidP="002F783B">
      <w:pPr>
        <w:pStyle w:val="ListParagraph"/>
        <w:numPr>
          <w:ilvl w:val="1"/>
          <w:numId w:val="1"/>
        </w:numPr>
        <w:spacing w:line="360" w:lineRule="auto"/>
        <w:rPr>
          <w:rFonts w:ascii="Times New Roman" w:hAnsi="Times New Roman" w:cs="Times New Roman"/>
          <w:sz w:val="22"/>
          <w:szCs w:val="22"/>
        </w:rPr>
      </w:pPr>
      <w:r w:rsidRPr="002F783B">
        <w:rPr>
          <w:rFonts w:ascii="Times New Roman" w:hAnsi="Times New Roman" w:cs="Times New Roman"/>
          <w:sz w:val="22"/>
          <w:szCs w:val="22"/>
        </w:rPr>
        <w:t xml:space="preserve">AC had the largest spread </w:t>
      </w:r>
    </w:p>
    <w:p w14:paraId="42DC769F" w14:textId="0B094A5D" w:rsidR="002F783B" w:rsidRPr="002F783B" w:rsidRDefault="002F783B" w:rsidP="002F783B">
      <w:pPr>
        <w:pStyle w:val="ListParagraph"/>
        <w:numPr>
          <w:ilvl w:val="1"/>
          <w:numId w:val="1"/>
        </w:numPr>
        <w:spacing w:line="360" w:lineRule="auto"/>
        <w:rPr>
          <w:rFonts w:ascii="Times New Roman" w:hAnsi="Times New Roman" w:cs="Times New Roman"/>
          <w:sz w:val="22"/>
          <w:szCs w:val="22"/>
        </w:rPr>
      </w:pPr>
      <w:r w:rsidRPr="002F783B">
        <w:rPr>
          <w:rFonts w:ascii="Times New Roman" w:hAnsi="Times New Roman" w:cs="Times New Roman"/>
          <w:sz w:val="22"/>
          <w:szCs w:val="22"/>
        </w:rPr>
        <w:t xml:space="preserve">Lower commission </w:t>
      </w:r>
    </w:p>
    <w:p w14:paraId="7E767BF7" w14:textId="138DCEA5" w:rsidR="002F783B" w:rsidRDefault="002F783B" w:rsidP="002F783B">
      <w:pPr>
        <w:pStyle w:val="ListParagraph"/>
        <w:numPr>
          <w:ilvl w:val="1"/>
          <w:numId w:val="1"/>
        </w:numPr>
        <w:spacing w:line="360" w:lineRule="auto"/>
        <w:rPr>
          <w:rFonts w:ascii="Times New Roman" w:hAnsi="Times New Roman" w:cs="Times New Roman"/>
          <w:sz w:val="22"/>
          <w:szCs w:val="22"/>
        </w:rPr>
      </w:pPr>
      <w:proofErr w:type="gramStart"/>
      <w:r w:rsidRPr="002F783B">
        <w:rPr>
          <w:rFonts w:ascii="Times New Roman" w:hAnsi="Times New Roman" w:cs="Times New Roman"/>
          <w:sz w:val="22"/>
          <w:szCs w:val="22"/>
        </w:rPr>
        <w:t>Generally</w:t>
      </w:r>
      <w:proofErr w:type="gramEnd"/>
      <w:r w:rsidRPr="002F783B">
        <w:rPr>
          <w:rFonts w:ascii="Times New Roman" w:hAnsi="Times New Roman" w:cs="Times New Roman"/>
          <w:sz w:val="22"/>
          <w:szCs w:val="22"/>
        </w:rPr>
        <w:t xml:space="preserve"> most profitable</w:t>
      </w:r>
    </w:p>
    <w:p w14:paraId="423D47B0" w14:textId="7C88BEC4" w:rsidR="002F783B" w:rsidRPr="002F783B" w:rsidRDefault="002F783B" w:rsidP="002F783B">
      <w:pPr>
        <w:pStyle w:val="ListParagraph"/>
        <w:numPr>
          <w:ilvl w:val="0"/>
          <w:numId w:val="1"/>
        </w:numPr>
        <w:spacing w:line="360" w:lineRule="auto"/>
        <w:rPr>
          <w:rFonts w:ascii="Times New Roman" w:hAnsi="Times New Roman" w:cs="Times New Roman"/>
          <w:sz w:val="22"/>
          <w:szCs w:val="22"/>
        </w:rPr>
      </w:pPr>
      <w:r>
        <w:rPr>
          <w:rFonts w:ascii="Times New Roman" w:hAnsi="Times New Roman" w:cs="Times New Roman"/>
        </w:rPr>
        <w:t>Order Prices: Best Bid/Ask +/-$.10</w:t>
      </w:r>
    </w:p>
    <w:p w14:paraId="250B6050" w14:textId="5C3A17B5" w:rsidR="002F783B" w:rsidRPr="002F783B" w:rsidRDefault="002F783B" w:rsidP="002F783B">
      <w:pPr>
        <w:pStyle w:val="ListParagraph"/>
        <w:numPr>
          <w:ilvl w:val="1"/>
          <w:numId w:val="1"/>
        </w:numPr>
        <w:spacing w:line="360" w:lineRule="auto"/>
        <w:rPr>
          <w:rFonts w:ascii="Times New Roman" w:hAnsi="Times New Roman" w:cs="Times New Roman"/>
          <w:sz w:val="22"/>
          <w:szCs w:val="22"/>
        </w:rPr>
      </w:pPr>
      <w:r w:rsidRPr="002F783B">
        <w:rPr>
          <w:rFonts w:ascii="Times New Roman" w:hAnsi="Times New Roman" w:cs="Times New Roman"/>
          <w:sz w:val="22"/>
          <w:szCs w:val="22"/>
        </w:rPr>
        <w:t xml:space="preserve">Anon traders consistently ordered large markets orders </w:t>
      </w:r>
    </w:p>
    <w:p w14:paraId="3BAC671A" w14:textId="73F49706" w:rsidR="002F783B" w:rsidRPr="002F783B" w:rsidRDefault="002F783B" w:rsidP="002F783B">
      <w:pPr>
        <w:pStyle w:val="ListParagraph"/>
        <w:numPr>
          <w:ilvl w:val="1"/>
          <w:numId w:val="1"/>
        </w:numPr>
        <w:spacing w:line="360" w:lineRule="auto"/>
        <w:rPr>
          <w:rFonts w:ascii="Times New Roman" w:hAnsi="Times New Roman" w:cs="Times New Roman"/>
          <w:sz w:val="22"/>
          <w:szCs w:val="22"/>
        </w:rPr>
      </w:pPr>
      <w:r w:rsidRPr="002F783B">
        <w:rPr>
          <w:rFonts w:ascii="Times New Roman" w:hAnsi="Times New Roman" w:cs="Times New Roman"/>
          <w:sz w:val="22"/>
          <w:szCs w:val="22"/>
        </w:rPr>
        <w:t>Ordered 500,000 shares at a time and cleared the top of either book</w:t>
      </w:r>
    </w:p>
    <w:p w14:paraId="0952C25C" w14:textId="58CA1817" w:rsidR="002F783B" w:rsidRPr="002F783B" w:rsidRDefault="002F783B" w:rsidP="002F783B">
      <w:pPr>
        <w:pStyle w:val="ListParagraph"/>
        <w:numPr>
          <w:ilvl w:val="1"/>
          <w:numId w:val="1"/>
        </w:numPr>
        <w:spacing w:line="360" w:lineRule="auto"/>
        <w:rPr>
          <w:rFonts w:ascii="Times New Roman" w:hAnsi="Times New Roman" w:cs="Times New Roman"/>
          <w:sz w:val="22"/>
          <w:szCs w:val="22"/>
        </w:rPr>
      </w:pPr>
      <w:r w:rsidRPr="002F783B">
        <w:rPr>
          <w:rFonts w:ascii="Times New Roman" w:hAnsi="Times New Roman" w:cs="Times New Roman"/>
          <w:sz w:val="22"/>
          <w:szCs w:val="22"/>
        </w:rPr>
        <w:t>Poorer prices still transacted, and would maximize profit</w:t>
      </w:r>
    </w:p>
    <w:p w14:paraId="5C0B2250" w14:textId="5787A90E" w:rsidR="002F783B" w:rsidRPr="002F783B" w:rsidRDefault="002F783B" w:rsidP="002F783B">
      <w:pPr>
        <w:pStyle w:val="ListParagraph"/>
        <w:numPr>
          <w:ilvl w:val="1"/>
          <w:numId w:val="1"/>
        </w:numPr>
        <w:spacing w:line="360" w:lineRule="auto"/>
        <w:rPr>
          <w:rFonts w:ascii="Times New Roman" w:hAnsi="Times New Roman" w:cs="Times New Roman"/>
          <w:sz w:val="22"/>
          <w:szCs w:val="22"/>
        </w:rPr>
      </w:pPr>
      <w:r w:rsidRPr="002F783B">
        <w:rPr>
          <w:rFonts w:ascii="Times New Roman" w:hAnsi="Times New Roman" w:cs="Times New Roman"/>
          <w:sz w:val="22"/>
          <w:szCs w:val="22"/>
        </w:rPr>
        <w:t xml:space="preserve">No reason to offer at the bid or ask </w:t>
      </w:r>
    </w:p>
    <w:p w14:paraId="0A6D6F02" w14:textId="2529DC4C" w:rsidR="002F783B" w:rsidRPr="002F783B" w:rsidRDefault="002F783B" w:rsidP="002F783B">
      <w:pPr>
        <w:pStyle w:val="ListParagraph"/>
        <w:numPr>
          <w:ilvl w:val="0"/>
          <w:numId w:val="1"/>
        </w:numPr>
        <w:spacing w:line="360" w:lineRule="auto"/>
        <w:rPr>
          <w:rFonts w:ascii="Times New Roman" w:hAnsi="Times New Roman" w:cs="Times New Roman"/>
          <w:sz w:val="22"/>
          <w:szCs w:val="22"/>
        </w:rPr>
      </w:pPr>
      <w:r>
        <w:rPr>
          <w:rFonts w:ascii="Times New Roman" w:hAnsi="Times New Roman" w:cs="Times New Roman"/>
        </w:rPr>
        <w:t>Order Size: 5000 shares</w:t>
      </w:r>
    </w:p>
    <w:p w14:paraId="51F5251A" w14:textId="6F6D0349" w:rsidR="002F783B" w:rsidRPr="002F783B" w:rsidRDefault="002F783B" w:rsidP="002F783B">
      <w:pPr>
        <w:pStyle w:val="ListParagraph"/>
        <w:numPr>
          <w:ilvl w:val="1"/>
          <w:numId w:val="1"/>
        </w:numPr>
        <w:spacing w:line="360" w:lineRule="auto"/>
        <w:rPr>
          <w:rFonts w:ascii="Times New Roman" w:hAnsi="Times New Roman" w:cs="Times New Roman"/>
          <w:sz w:val="22"/>
          <w:szCs w:val="22"/>
        </w:rPr>
      </w:pPr>
      <w:r w:rsidRPr="002F783B">
        <w:rPr>
          <w:rFonts w:ascii="Times New Roman" w:hAnsi="Times New Roman" w:cs="Times New Roman"/>
          <w:sz w:val="22"/>
          <w:szCs w:val="22"/>
        </w:rPr>
        <w:t>Maximized Volume Transacted</w:t>
      </w:r>
    </w:p>
    <w:p w14:paraId="4423EAF1" w14:textId="5FF8189A" w:rsidR="002F783B" w:rsidRPr="002F783B" w:rsidRDefault="002F783B" w:rsidP="002F783B">
      <w:pPr>
        <w:pStyle w:val="ListParagraph"/>
        <w:numPr>
          <w:ilvl w:val="1"/>
          <w:numId w:val="1"/>
        </w:numPr>
        <w:spacing w:line="360" w:lineRule="auto"/>
        <w:rPr>
          <w:rFonts w:ascii="Times New Roman" w:hAnsi="Times New Roman" w:cs="Times New Roman"/>
          <w:sz w:val="22"/>
          <w:szCs w:val="22"/>
        </w:rPr>
      </w:pPr>
      <w:r w:rsidRPr="002F783B">
        <w:rPr>
          <w:rFonts w:ascii="Times New Roman" w:hAnsi="Times New Roman" w:cs="Times New Roman"/>
          <w:sz w:val="22"/>
          <w:szCs w:val="22"/>
        </w:rPr>
        <w:t>Maximized Profit as algo generated profit per share traded</w:t>
      </w:r>
    </w:p>
    <w:p w14:paraId="4BD4B4B2" w14:textId="52694BBC" w:rsidR="002F783B" w:rsidRPr="002F783B" w:rsidRDefault="002F783B" w:rsidP="002F783B">
      <w:pPr>
        <w:pStyle w:val="ListParagraph"/>
        <w:numPr>
          <w:ilvl w:val="0"/>
          <w:numId w:val="1"/>
        </w:numPr>
        <w:spacing w:line="360" w:lineRule="auto"/>
        <w:rPr>
          <w:rFonts w:ascii="Times New Roman" w:hAnsi="Times New Roman" w:cs="Times New Roman"/>
          <w:sz w:val="22"/>
          <w:szCs w:val="22"/>
        </w:rPr>
      </w:pPr>
      <w:r>
        <w:rPr>
          <w:rFonts w:ascii="Times New Roman" w:hAnsi="Times New Roman" w:cs="Times New Roman"/>
        </w:rPr>
        <w:t>Cancellation Process</w:t>
      </w:r>
    </w:p>
    <w:p w14:paraId="2C8B3C5F" w14:textId="54A9767B" w:rsidR="002F783B" w:rsidRPr="002F783B" w:rsidRDefault="002F783B" w:rsidP="002F783B">
      <w:pPr>
        <w:pStyle w:val="ListParagraph"/>
        <w:numPr>
          <w:ilvl w:val="1"/>
          <w:numId w:val="1"/>
        </w:numPr>
        <w:spacing w:line="360" w:lineRule="auto"/>
        <w:rPr>
          <w:rFonts w:ascii="Times New Roman" w:hAnsi="Times New Roman" w:cs="Times New Roman"/>
          <w:sz w:val="22"/>
          <w:szCs w:val="22"/>
        </w:rPr>
      </w:pPr>
      <w:r w:rsidRPr="002F783B">
        <w:rPr>
          <w:rFonts w:ascii="Times New Roman" w:hAnsi="Times New Roman" w:cs="Times New Roman"/>
          <w:sz w:val="22"/>
          <w:szCs w:val="22"/>
        </w:rPr>
        <w:t xml:space="preserve">Ordered cancelled is not filled after 0.25 seconds </w:t>
      </w:r>
    </w:p>
    <w:p w14:paraId="04333669" w14:textId="13A58315" w:rsidR="002F783B" w:rsidRPr="002F783B" w:rsidRDefault="002F783B" w:rsidP="002F783B">
      <w:pPr>
        <w:pStyle w:val="ListParagraph"/>
        <w:numPr>
          <w:ilvl w:val="1"/>
          <w:numId w:val="1"/>
        </w:numPr>
        <w:spacing w:line="360" w:lineRule="auto"/>
        <w:rPr>
          <w:rFonts w:ascii="Times New Roman" w:hAnsi="Times New Roman" w:cs="Times New Roman"/>
          <w:sz w:val="22"/>
          <w:szCs w:val="22"/>
        </w:rPr>
      </w:pPr>
      <w:r w:rsidRPr="002F783B">
        <w:rPr>
          <w:rFonts w:ascii="Times New Roman" w:hAnsi="Times New Roman" w:cs="Times New Roman"/>
          <w:sz w:val="22"/>
          <w:szCs w:val="22"/>
        </w:rPr>
        <w:t>Open volume tracked to try and avoid fines</w:t>
      </w:r>
    </w:p>
    <w:p w14:paraId="4FA27E7E" w14:textId="76AE0C94" w:rsidR="002F783B" w:rsidRPr="002F783B" w:rsidRDefault="002F783B" w:rsidP="002F783B">
      <w:pPr>
        <w:pStyle w:val="ListParagraph"/>
        <w:numPr>
          <w:ilvl w:val="1"/>
          <w:numId w:val="1"/>
        </w:numPr>
        <w:spacing w:line="360" w:lineRule="auto"/>
        <w:rPr>
          <w:rFonts w:ascii="Times New Roman" w:hAnsi="Times New Roman" w:cs="Times New Roman"/>
          <w:sz w:val="22"/>
          <w:szCs w:val="22"/>
        </w:rPr>
      </w:pPr>
      <w:r w:rsidRPr="002F783B">
        <w:rPr>
          <w:rFonts w:ascii="Times New Roman" w:hAnsi="Times New Roman" w:cs="Times New Roman"/>
          <w:sz w:val="22"/>
          <w:szCs w:val="22"/>
        </w:rPr>
        <w:t>Open orders cancelled individually, instead of security wide</w:t>
      </w:r>
    </w:p>
    <w:p w14:paraId="0E2572AB" w14:textId="0AD1EBA3" w:rsidR="002F783B" w:rsidRPr="002F783B" w:rsidRDefault="002F783B" w:rsidP="002F783B">
      <w:pPr>
        <w:pStyle w:val="ListParagraph"/>
        <w:numPr>
          <w:ilvl w:val="1"/>
          <w:numId w:val="1"/>
        </w:numPr>
        <w:spacing w:line="360" w:lineRule="auto"/>
        <w:rPr>
          <w:rFonts w:ascii="Times New Roman" w:hAnsi="Times New Roman" w:cs="Times New Roman"/>
          <w:sz w:val="22"/>
          <w:szCs w:val="22"/>
        </w:rPr>
      </w:pPr>
      <w:r w:rsidRPr="002F783B">
        <w:rPr>
          <w:rFonts w:ascii="Times New Roman" w:hAnsi="Times New Roman" w:cs="Times New Roman"/>
          <w:sz w:val="22"/>
          <w:szCs w:val="22"/>
        </w:rPr>
        <w:t xml:space="preserve">Minimized Fines </w:t>
      </w:r>
    </w:p>
    <w:p w14:paraId="4D2FF575" w14:textId="77777777" w:rsidR="009A5FD8" w:rsidRDefault="009A5FD8">
      <w:pPr>
        <w:rPr>
          <w:rFonts w:ascii="Times New Roman" w:hAnsi="Times New Roman" w:cs="Times New Roman"/>
          <w:b/>
          <w:bCs/>
        </w:rPr>
      </w:pPr>
    </w:p>
    <w:p w14:paraId="3D1B89AE" w14:textId="26506FDE" w:rsidR="00C870A7" w:rsidRPr="007E2758" w:rsidRDefault="009A5FD8">
      <w:pPr>
        <w:rPr>
          <w:rFonts w:ascii="Times New Roman" w:hAnsi="Times New Roman" w:cs="Times New Roman"/>
        </w:rPr>
      </w:pPr>
      <w:r>
        <w:rPr>
          <w:rFonts w:ascii="Times New Roman" w:hAnsi="Times New Roman" w:cs="Times New Roman"/>
          <w:b/>
          <w:bCs/>
        </w:rPr>
        <w:t>Initial Testing Data</w:t>
      </w:r>
      <w:r w:rsidR="009D55C9">
        <w:rPr>
          <w:rFonts w:ascii="Times New Roman" w:hAnsi="Times New Roman" w:cs="Times New Roman"/>
          <w:b/>
          <w:bCs/>
        </w:rPr>
        <w:t xml:space="preserve"> </w:t>
      </w:r>
    </w:p>
    <w:tbl>
      <w:tblPr>
        <w:tblStyle w:val="TableGrid"/>
        <w:tblpPr w:leftFromText="180" w:rightFromText="180" w:vertAnchor="page" w:horzAnchor="page" w:tblpX="3335" w:tblpY="1814"/>
        <w:tblW w:w="6565" w:type="dxa"/>
        <w:tblLook w:val="04A0" w:firstRow="1" w:lastRow="0" w:firstColumn="1" w:lastColumn="0" w:noHBand="0" w:noVBand="1"/>
      </w:tblPr>
      <w:tblGrid>
        <w:gridCol w:w="1345"/>
        <w:gridCol w:w="2610"/>
        <w:gridCol w:w="2610"/>
      </w:tblGrid>
      <w:tr w:rsidR="009A5FD8" w:rsidRPr="007E2758" w14:paraId="2D371D96" w14:textId="77777777" w:rsidTr="009D55C9">
        <w:tc>
          <w:tcPr>
            <w:tcW w:w="1345" w:type="dxa"/>
          </w:tcPr>
          <w:p w14:paraId="1113037F" w14:textId="77777777" w:rsidR="009A5FD8" w:rsidRPr="007E2758" w:rsidRDefault="009A5FD8" w:rsidP="009D55C9">
            <w:pPr>
              <w:rPr>
                <w:rFonts w:ascii="Times New Roman" w:hAnsi="Times New Roman" w:cs="Times New Roman"/>
              </w:rPr>
            </w:pPr>
            <w:r w:rsidRPr="007E2758">
              <w:rPr>
                <w:rFonts w:ascii="Times New Roman" w:hAnsi="Times New Roman" w:cs="Times New Roman"/>
              </w:rPr>
              <w:lastRenderedPageBreak/>
              <w:t>Security</w:t>
            </w:r>
          </w:p>
        </w:tc>
        <w:tc>
          <w:tcPr>
            <w:tcW w:w="2610" w:type="dxa"/>
          </w:tcPr>
          <w:p w14:paraId="2179DBE8" w14:textId="77777777" w:rsidR="009A5FD8" w:rsidRPr="007E2758" w:rsidRDefault="009A5FD8" w:rsidP="009D55C9">
            <w:pPr>
              <w:rPr>
                <w:rFonts w:ascii="Times New Roman" w:hAnsi="Times New Roman" w:cs="Times New Roman"/>
              </w:rPr>
            </w:pPr>
            <w:r w:rsidRPr="007E2758">
              <w:rPr>
                <w:rFonts w:ascii="Times New Roman" w:hAnsi="Times New Roman" w:cs="Times New Roman"/>
              </w:rPr>
              <w:t>P/L</w:t>
            </w:r>
          </w:p>
        </w:tc>
        <w:tc>
          <w:tcPr>
            <w:tcW w:w="2610" w:type="dxa"/>
          </w:tcPr>
          <w:p w14:paraId="5AF612AB" w14:textId="77777777" w:rsidR="009A5FD8" w:rsidRPr="007E2758" w:rsidRDefault="009A5FD8" w:rsidP="009D55C9">
            <w:pPr>
              <w:rPr>
                <w:rFonts w:ascii="Times New Roman" w:hAnsi="Times New Roman" w:cs="Times New Roman"/>
              </w:rPr>
            </w:pPr>
            <w:r w:rsidRPr="007E2758">
              <w:rPr>
                <w:rFonts w:ascii="Times New Roman" w:hAnsi="Times New Roman" w:cs="Times New Roman"/>
              </w:rPr>
              <w:t>Volume</w:t>
            </w:r>
          </w:p>
        </w:tc>
      </w:tr>
      <w:tr w:rsidR="009A5FD8" w:rsidRPr="007E2758" w14:paraId="11763CBC" w14:textId="77777777" w:rsidTr="009D55C9">
        <w:tc>
          <w:tcPr>
            <w:tcW w:w="1345" w:type="dxa"/>
          </w:tcPr>
          <w:p w14:paraId="3676D9CF" w14:textId="77777777" w:rsidR="009A5FD8" w:rsidRPr="007E2758" w:rsidRDefault="009A5FD8" w:rsidP="009D55C9">
            <w:pPr>
              <w:rPr>
                <w:rFonts w:ascii="Times New Roman" w:hAnsi="Times New Roman" w:cs="Times New Roman"/>
              </w:rPr>
            </w:pPr>
            <w:r w:rsidRPr="007E2758">
              <w:rPr>
                <w:rFonts w:ascii="Times New Roman" w:hAnsi="Times New Roman" w:cs="Times New Roman"/>
              </w:rPr>
              <w:t>CNR</w:t>
            </w:r>
          </w:p>
        </w:tc>
        <w:tc>
          <w:tcPr>
            <w:tcW w:w="2610" w:type="dxa"/>
          </w:tcPr>
          <w:p w14:paraId="088EBDA2" w14:textId="77777777" w:rsidR="009A5FD8" w:rsidRPr="007E2758" w:rsidRDefault="009A5FD8" w:rsidP="009D55C9">
            <w:pPr>
              <w:rPr>
                <w:rFonts w:ascii="Times New Roman" w:hAnsi="Times New Roman" w:cs="Times New Roman"/>
              </w:rPr>
            </w:pPr>
            <w:r w:rsidRPr="007E2758">
              <w:rPr>
                <w:rFonts w:ascii="Times New Roman" w:hAnsi="Times New Roman" w:cs="Times New Roman"/>
              </w:rPr>
              <w:t>643.20</w:t>
            </w:r>
          </w:p>
        </w:tc>
        <w:tc>
          <w:tcPr>
            <w:tcW w:w="2610" w:type="dxa"/>
          </w:tcPr>
          <w:p w14:paraId="670DA4C0" w14:textId="77777777" w:rsidR="009A5FD8" w:rsidRPr="007E2758" w:rsidRDefault="009A5FD8" w:rsidP="009D55C9">
            <w:pPr>
              <w:rPr>
                <w:rFonts w:ascii="Times New Roman" w:hAnsi="Times New Roman" w:cs="Times New Roman"/>
              </w:rPr>
            </w:pPr>
            <w:r w:rsidRPr="007E2758">
              <w:rPr>
                <w:rFonts w:ascii="Times New Roman" w:hAnsi="Times New Roman" w:cs="Times New Roman"/>
              </w:rPr>
              <w:t>59,400</w:t>
            </w:r>
          </w:p>
        </w:tc>
      </w:tr>
      <w:tr w:rsidR="009A5FD8" w:rsidRPr="007E2758" w14:paraId="7F9CDEDA" w14:textId="77777777" w:rsidTr="009D55C9">
        <w:tc>
          <w:tcPr>
            <w:tcW w:w="1345" w:type="dxa"/>
          </w:tcPr>
          <w:p w14:paraId="0004A9C1" w14:textId="77777777" w:rsidR="009A5FD8" w:rsidRPr="007E2758" w:rsidRDefault="009A5FD8" w:rsidP="009D55C9">
            <w:pPr>
              <w:rPr>
                <w:rFonts w:ascii="Times New Roman" w:hAnsi="Times New Roman" w:cs="Times New Roman"/>
              </w:rPr>
            </w:pPr>
            <w:r w:rsidRPr="007E2758">
              <w:rPr>
                <w:rFonts w:ascii="Times New Roman" w:hAnsi="Times New Roman" w:cs="Times New Roman"/>
              </w:rPr>
              <w:t>ALG</w:t>
            </w:r>
          </w:p>
        </w:tc>
        <w:tc>
          <w:tcPr>
            <w:tcW w:w="2610" w:type="dxa"/>
          </w:tcPr>
          <w:p w14:paraId="4DF10018" w14:textId="77777777" w:rsidR="009A5FD8" w:rsidRPr="007E2758" w:rsidRDefault="009A5FD8" w:rsidP="009D55C9">
            <w:pPr>
              <w:rPr>
                <w:rFonts w:ascii="Times New Roman" w:hAnsi="Times New Roman" w:cs="Times New Roman"/>
              </w:rPr>
            </w:pPr>
            <w:r w:rsidRPr="007E2758">
              <w:rPr>
                <w:rFonts w:ascii="Times New Roman" w:hAnsi="Times New Roman" w:cs="Times New Roman"/>
              </w:rPr>
              <w:t>1205.94</w:t>
            </w:r>
          </w:p>
        </w:tc>
        <w:tc>
          <w:tcPr>
            <w:tcW w:w="2610" w:type="dxa"/>
          </w:tcPr>
          <w:p w14:paraId="319D6E4A" w14:textId="77777777" w:rsidR="009A5FD8" w:rsidRPr="007E2758" w:rsidRDefault="009A5FD8" w:rsidP="009D55C9">
            <w:pPr>
              <w:rPr>
                <w:rFonts w:ascii="Times New Roman" w:hAnsi="Times New Roman" w:cs="Times New Roman"/>
              </w:rPr>
            </w:pPr>
            <w:r w:rsidRPr="007E2758">
              <w:rPr>
                <w:rFonts w:ascii="Times New Roman" w:hAnsi="Times New Roman" w:cs="Times New Roman"/>
              </w:rPr>
              <w:t>77,400</w:t>
            </w:r>
          </w:p>
        </w:tc>
      </w:tr>
      <w:tr w:rsidR="009A5FD8" w:rsidRPr="007E2758" w14:paraId="322F2EE1" w14:textId="77777777" w:rsidTr="009D55C9">
        <w:tc>
          <w:tcPr>
            <w:tcW w:w="1345" w:type="dxa"/>
          </w:tcPr>
          <w:p w14:paraId="401E4675" w14:textId="77777777" w:rsidR="009A5FD8" w:rsidRPr="007E2758" w:rsidRDefault="009A5FD8" w:rsidP="009D55C9">
            <w:pPr>
              <w:rPr>
                <w:rFonts w:ascii="Times New Roman" w:hAnsi="Times New Roman" w:cs="Times New Roman"/>
              </w:rPr>
            </w:pPr>
            <w:r w:rsidRPr="007E2758">
              <w:rPr>
                <w:rFonts w:ascii="Times New Roman" w:hAnsi="Times New Roman" w:cs="Times New Roman"/>
              </w:rPr>
              <w:t>AC</w:t>
            </w:r>
          </w:p>
        </w:tc>
        <w:tc>
          <w:tcPr>
            <w:tcW w:w="2610" w:type="dxa"/>
          </w:tcPr>
          <w:p w14:paraId="6481DAAE" w14:textId="77777777" w:rsidR="009A5FD8" w:rsidRPr="007E2758" w:rsidRDefault="009A5FD8" w:rsidP="009D55C9">
            <w:pPr>
              <w:rPr>
                <w:rFonts w:ascii="Times New Roman" w:hAnsi="Times New Roman" w:cs="Times New Roman"/>
              </w:rPr>
            </w:pPr>
            <w:r w:rsidRPr="007E2758">
              <w:rPr>
                <w:rFonts w:ascii="Times New Roman" w:hAnsi="Times New Roman" w:cs="Times New Roman"/>
              </w:rPr>
              <w:t>17710.61</w:t>
            </w:r>
          </w:p>
        </w:tc>
        <w:tc>
          <w:tcPr>
            <w:tcW w:w="2610" w:type="dxa"/>
          </w:tcPr>
          <w:p w14:paraId="64AF3FCB" w14:textId="77777777" w:rsidR="009A5FD8" w:rsidRPr="007E2758" w:rsidRDefault="009A5FD8" w:rsidP="009D55C9">
            <w:pPr>
              <w:rPr>
                <w:rFonts w:ascii="Times New Roman" w:hAnsi="Times New Roman" w:cs="Times New Roman"/>
              </w:rPr>
            </w:pPr>
            <w:r w:rsidRPr="007E2758">
              <w:rPr>
                <w:rFonts w:ascii="Times New Roman" w:hAnsi="Times New Roman" w:cs="Times New Roman"/>
              </w:rPr>
              <w:t>964,000</w:t>
            </w:r>
          </w:p>
        </w:tc>
      </w:tr>
      <w:tr w:rsidR="009A5FD8" w:rsidRPr="007E2758" w14:paraId="2CAF7628" w14:textId="77777777" w:rsidTr="009D55C9">
        <w:trPr>
          <w:trHeight w:val="575"/>
        </w:trPr>
        <w:tc>
          <w:tcPr>
            <w:tcW w:w="1345" w:type="dxa"/>
          </w:tcPr>
          <w:p w14:paraId="5726494D" w14:textId="77777777" w:rsidR="009A5FD8" w:rsidRPr="007E2758" w:rsidRDefault="009A5FD8" w:rsidP="009D55C9">
            <w:pPr>
              <w:rPr>
                <w:rFonts w:ascii="Times New Roman" w:hAnsi="Times New Roman" w:cs="Times New Roman"/>
              </w:rPr>
            </w:pPr>
            <w:r w:rsidRPr="007E2758">
              <w:rPr>
                <w:rFonts w:ascii="Times New Roman" w:hAnsi="Times New Roman" w:cs="Times New Roman"/>
              </w:rPr>
              <w:t>Total</w:t>
            </w:r>
          </w:p>
        </w:tc>
        <w:tc>
          <w:tcPr>
            <w:tcW w:w="2610" w:type="dxa"/>
          </w:tcPr>
          <w:p w14:paraId="72D6E776" w14:textId="77777777" w:rsidR="009A5FD8" w:rsidRPr="007E2758" w:rsidRDefault="009A5FD8" w:rsidP="009D55C9">
            <w:pPr>
              <w:rPr>
                <w:rFonts w:ascii="Times New Roman" w:hAnsi="Times New Roman" w:cs="Times New Roman"/>
              </w:rPr>
            </w:pPr>
            <w:r w:rsidRPr="007E2758">
              <w:rPr>
                <w:rFonts w:ascii="Times New Roman" w:hAnsi="Times New Roman" w:cs="Times New Roman"/>
              </w:rPr>
              <w:t>19559</w:t>
            </w:r>
          </w:p>
        </w:tc>
        <w:tc>
          <w:tcPr>
            <w:tcW w:w="2610" w:type="dxa"/>
          </w:tcPr>
          <w:p w14:paraId="397A8790" w14:textId="77777777" w:rsidR="009A5FD8" w:rsidRPr="007E2758" w:rsidRDefault="009A5FD8" w:rsidP="009D55C9">
            <w:pPr>
              <w:rPr>
                <w:rFonts w:ascii="Times New Roman" w:hAnsi="Times New Roman" w:cs="Times New Roman"/>
              </w:rPr>
            </w:pPr>
          </w:p>
        </w:tc>
      </w:tr>
      <w:tr w:rsidR="009A5FD8" w:rsidRPr="007E2758" w14:paraId="0C9341C8" w14:textId="77777777" w:rsidTr="009D55C9">
        <w:tc>
          <w:tcPr>
            <w:tcW w:w="1345" w:type="dxa"/>
          </w:tcPr>
          <w:p w14:paraId="6254A403" w14:textId="77777777" w:rsidR="009A5FD8" w:rsidRPr="007E2758" w:rsidRDefault="009A5FD8" w:rsidP="009D55C9">
            <w:pPr>
              <w:rPr>
                <w:rFonts w:ascii="Times New Roman" w:hAnsi="Times New Roman" w:cs="Times New Roman"/>
              </w:rPr>
            </w:pPr>
            <w:r w:rsidRPr="007E2758">
              <w:rPr>
                <w:rFonts w:ascii="Times New Roman" w:hAnsi="Times New Roman" w:cs="Times New Roman"/>
              </w:rPr>
              <w:t>Net</w:t>
            </w:r>
          </w:p>
        </w:tc>
        <w:tc>
          <w:tcPr>
            <w:tcW w:w="2610" w:type="dxa"/>
          </w:tcPr>
          <w:p w14:paraId="6424EBDE" w14:textId="77777777" w:rsidR="009A5FD8" w:rsidRPr="007E2758" w:rsidRDefault="009A5FD8" w:rsidP="009D55C9">
            <w:pPr>
              <w:rPr>
                <w:rFonts w:ascii="Times New Roman" w:hAnsi="Times New Roman" w:cs="Times New Roman"/>
              </w:rPr>
            </w:pPr>
            <w:r w:rsidRPr="007E2758">
              <w:rPr>
                <w:rFonts w:ascii="Times New Roman" w:hAnsi="Times New Roman" w:cs="Times New Roman"/>
              </w:rPr>
              <w:t>Fines Gross Limit</w:t>
            </w:r>
          </w:p>
        </w:tc>
        <w:tc>
          <w:tcPr>
            <w:tcW w:w="2610" w:type="dxa"/>
          </w:tcPr>
          <w:p w14:paraId="77798940" w14:textId="77777777" w:rsidR="009A5FD8" w:rsidRPr="007E2758" w:rsidRDefault="009A5FD8" w:rsidP="009D55C9">
            <w:pPr>
              <w:rPr>
                <w:rFonts w:ascii="Times New Roman" w:hAnsi="Times New Roman" w:cs="Times New Roman"/>
              </w:rPr>
            </w:pPr>
            <w:r w:rsidRPr="007E2758">
              <w:rPr>
                <w:rFonts w:ascii="Times New Roman" w:hAnsi="Times New Roman" w:cs="Times New Roman"/>
              </w:rPr>
              <w:t>Fine Net Limit</w:t>
            </w:r>
          </w:p>
        </w:tc>
      </w:tr>
      <w:tr w:rsidR="009A5FD8" w:rsidRPr="007E2758" w14:paraId="22F6463E" w14:textId="77777777" w:rsidTr="009D55C9">
        <w:tc>
          <w:tcPr>
            <w:tcW w:w="1345" w:type="dxa"/>
          </w:tcPr>
          <w:p w14:paraId="084F4DEE" w14:textId="77777777" w:rsidR="009A5FD8" w:rsidRPr="007E2758" w:rsidRDefault="009A5FD8" w:rsidP="009D55C9">
            <w:pPr>
              <w:rPr>
                <w:rFonts w:ascii="Times New Roman" w:hAnsi="Times New Roman" w:cs="Times New Roman"/>
              </w:rPr>
            </w:pPr>
            <w:r w:rsidRPr="007E2758">
              <w:rPr>
                <w:rFonts w:ascii="Times New Roman" w:hAnsi="Times New Roman" w:cs="Times New Roman"/>
              </w:rPr>
              <w:t>-1670.25</w:t>
            </w:r>
          </w:p>
        </w:tc>
        <w:tc>
          <w:tcPr>
            <w:tcW w:w="2610" w:type="dxa"/>
          </w:tcPr>
          <w:p w14:paraId="656D66BF" w14:textId="77777777" w:rsidR="009A5FD8" w:rsidRPr="007E2758" w:rsidRDefault="009A5FD8" w:rsidP="009D55C9">
            <w:pPr>
              <w:rPr>
                <w:rFonts w:ascii="Times New Roman" w:hAnsi="Times New Roman" w:cs="Times New Roman"/>
              </w:rPr>
            </w:pPr>
            <w:r w:rsidRPr="007E2758">
              <w:rPr>
                <w:rFonts w:ascii="Times New Roman" w:hAnsi="Times New Roman" w:cs="Times New Roman"/>
              </w:rPr>
              <w:t>15,960</w:t>
            </w:r>
          </w:p>
        </w:tc>
        <w:tc>
          <w:tcPr>
            <w:tcW w:w="2610" w:type="dxa"/>
          </w:tcPr>
          <w:p w14:paraId="310B8B93" w14:textId="77777777" w:rsidR="009A5FD8" w:rsidRPr="007E2758" w:rsidRDefault="009A5FD8" w:rsidP="009D55C9">
            <w:pPr>
              <w:rPr>
                <w:rFonts w:ascii="Times New Roman" w:hAnsi="Times New Roman" w:cs="Times New Roman"/>
              </w:rPr>
            </w:pPr>
            <w:r w:rsidRPr="007E2758">
              <w:rPr>
                <w:rFonts w:ascii="Times New Roman" w:hAnsi="Times New Roman" w:cs="Times New Roman"/>
              </w:rPr>
              <w:t>5,270</w:t>
            </w:r>
          </w:p>
        </w:tc>
      </w:tr>
    </w:tbl>
    <w:p w14:paraId="443B98DF" w14:textId="3D6470F0" w:rsidR="00C870A7" w:rsidRPr="007E2758" w:rsidRDefault="00C870A7">
      <w:pPr>
        <w:rPr>
          <w:rFonts w:ascii="Times New Roman" w:hAnsi="Times New Roman" w:cs="Times New Roman"/>
        </w:rPr>
      </w:pPr>
    </w:p>
    <w:p w14:paraId="514D7D6E" w14:textId="24D1C16D" w:rsidR="00C870A7" w:rsidRPr="007E2758" w:rsidRDefault="00C870A7">
      <w:pPr>
        <w:rPr>
          <w:rFonts w:ascii="Times New Roman" w:hAnsi="Times New Roman" w:cs="Times New Roman"/>
        </w:rPr>
      </w:pPr>
    </w:p>
    <w:p w14:paraId="3AE28094" w14:textId="1E6B8D3B" w:rsidR="007E2758" w:rsidRPr="007E2758" w:rsidRDefault="007E2758">
      <w:pPr>
        <w:rPr>
          <w:rFonts w:ascii="Times New Roman" w:hAnsi="Times New Roman" w:cs="Times New Roman"/>
        </w:rPr>
      </w:pPr>
    </w:p>
    <w:p w14:paraId="1F15C449" w14:textId="2117F2AC" w:rsidR="007E2758" w:rsidRPr="007E2758" w:rsidRDefault="007E2758">
      <w:pPr>
        <w:rPr>
          <w:rFonts w:ascii="Times New Roman" w:hAnsi="Times New Roman" w:cs="Times New Roman"/>
        </w:rPr>
      </w:pPr>
    </w:p>
    <w:p w14:paraId="2EC57545" w14:textId="6830A82A" w:rsidR="007E2758" w:rsidRPr="007E2758" w:rsidRDefault="007E2758">
      <w:pPr>
        <w:rPr>
          <w:rFonts w:ascii="Times New Roman" w:hAnsi="Times New Roman" w:cs="Times New Roman"/>
        </w:rPr>
      </w:pPr>
    </w:p>
    <w:p w14:paraId="2DB033C4" w14:textId="5BBEBE3E" w:rsidR="007E2758" w:rsidRPr="007E2758" w:rsidRDefault="007E2758">
      <w:pPr>
        <w:rPr>
          <w:rFonts w:ascii="Times New Roman" w:hAnsi="Times New Roman" w:cs="Times New Roman"/>
        </w:rPr>
      </w:pPr>
    </w:p>
    <w:p w14:paraId="3F953AC6" w14:textId="5AFC8722" w:rsidR="007E2758" w:rsidRPr="007E2758" w:rsidRDefault="007E2758">
      <w:pPr>
        <w:rPr>
          <w:rFonts w:ascii="Times New Roman" w:hAnsi="Times New Roman" w:cs="Times New Roman"/>
        </w:rPr>
      </w:pPr>
    </w:p>
    <w:tbl>
      <w:tblPr>
        <w:tblStyle w:val="TableGrid"/>
        <w:tblpPr w:leftFromText="180" w:rightFromText="180" w:vertAnchor="page" w:horzAnchor="page" w:tblpX="3375" w:tblpY="4708"/>
        <w:tblW w:w="6565" w:type="dxa"/>
        <w:tblLook w:val="04A0" w:firstRow="1" w:lastRow="0" w:firstColumn="1" w:lastColumn="0" w:noHBand="0" w:noVBand="1"/>
      </w:tblPr>
      <w:tblGrid>
        <w:gridCol w:w="1345"/>
        <w:gridCol w:w="2610"/>
        <w:gridCol w:w="2610"/>
      </w:tblGrid>
      <w:tr w:rsidR="009A5FD8" w:rsidRPr="007E2758" w14:paraId="3E8BFEC0" w14:textId="77777777" w:rsidTr="009D55C9">
        <w:tc>
          <w:tcPr>
            <w:tcW w:w="1345" w:type="dxa"/>
          </w:tcPr>
          <w:p w14:paraId="44123FD4" w14:textId="77777777" w:rsidR="009A5FD8" w:rsidRPr="007E2758" w:rsidRDefault="009A5FD8" w:rsidP="009D55C9">
            <w:pPr>
              <w:rPr>
                <w:rFonts w:ascii="Times New Roman" w:hAnsi="Times New Roman" w:cs="Times New Roman"/>
              </w:rPr>
            </w:pPr>
            <w:r w:rsidRPr="007E2758">
              <w:rPr>
                <w:rFonts w:ascii="Times New Roman" w:hAnsi="Times New Roman" w:cs="Times New Roman"/>
              </w:rPr>
              <w:t>Security</w:t>
            </w:r>
          </w:p>
        </w:tc>
        <w:tc>
          <w:tcPr>
            <w:tcW w:w="2610" w:type="dxa"/>
          </w:tcPr>
          <w:p w14:paraId="0B278CDF" w14:textId="77777777" w:rsidR="009A5FD8" w:rsidRPr="007E2758" w:rsidRDefault="009A5FD8" w:rsidP="009D55C9">
            <w:pPr>
              <w:rPr>
                <w:rFonts w:ascii="Times New Roman" w:hAnsi="Times New Roman" w:cs="Times New Roman"/>
              </w:rPr>
            </w:pPr>
            <w:r w:rsidRPr="007E2758">
              <w:rPr>
                <w:rFonts w:ascii="Times New Roman" w:hAnsi="Times New Roman" w:cs="Times New Roman"/>
              </w:rPr>
              <w:t>P/L</w:t>
            </w:r>
          </w:p>
        </w:tc>
        <w:tc>
          <w:tcPr>
            <w:tcW w:w="2610" w:type="dxa"/>
          </w:tcPr>
          <w:p w14:paraId="07540D39" w14:textId="77777777" w:rsidR="009A5FD8" w:rsidRPr="007E2758" w:rsidRDefault="009A5FD8" w:rsidP="009D55C9">
            <w:pPr>
              <w:rPr>
                <w:rFonts w:ascii="Times New Roman" w:hAnsi="Times New Roman" w:cs="Times New Roman"/>
              </w:rPr>
            </w:pPr>
            <w:r w:rsidRPr="007E2758">
              <w:rPr>
                <w:rFonts w:ascii="Times New Roman" w:hAnsi="Times New Roman" w:cs="Times New Roman"/>
              </w:rPr>
              <w:t>Volume</w:t>
            </w:r>
          </w:p>
        </w:tc>
      </w:tr>
      <w:tr w:rsidR="009A5FD8" w:rsidRPr="007E2758" w14:paraId="03E1FD57" w14:textId="77777777" w:rsidTr="009D55C9">
        <w:tc>
          <w:tcPr>
            <w:tcW w:w="1345" w:type="dxa"/>
          </w:tcPr>
          <w:p w14:paraId="1BB8EAB0" w14:textId="77777777" w:rsidR="009A5FD8" w:rsidRPr="007E2758" w:rsidRDefault="009A5FD8" w:rsidP="009D55C9">
            <w:pPr>
              <w:rPr>
                <w:rFonts w:ascii="Times New Roman" w:hAnsi="Times New Roman" w:cs="Times New Roman"/>
              </w:rPr>
            </w:pPr>
            <w:r w:rsidRPr="007E2758">
              <w:rPr>
                <w:rFonts w:ascii="Times New Roman" w:hAnsi="Times New Roman" w:cs="Times New Roman"/>
              </w:rPr>
              <w:t>CNR</w:t>
            </w:r>
          </w:p>
        </w:tc>
        <w:tc>
          <w:tcPr>
            <w:tcW w:w="2610" w:type="dxa"/>
          </w:tcPr>
          <w:p w14:paraId="20101ABC" w14:textId="77777777" w:rsidR="009A5FD8" w:rsidRPr="007E2758" w:rsidRDefault="009A5FD8" w:rsidP="009D55C9">
            <w:pPr>
              <w:rPr>
                <w:rFonts w:ascii="Times New Roman" w:hAnsi="Times New Roman" w:cs="Times New Roman"/>
              </w:rPr>
            </w:pPr>
            <w:r w:rsidRPr="007E2758">
              <w:rPr>
                <w:rFonts w:ascii="Times New Roman" w:hAnsi="Times New Roman" w:cs="Times New Roman"/>
              </w:rPr>
              <w:t>0</w:t>
            </w:r>
          </w:p>
        </w:tc>
        <w:tc>
          <w:tcPr>
            <w:tcW w:w="2610" w:type="dxa"/>
          </w:tcPr>
          <w:p w14:paraId="24DE6C00" w14:textId="77777777" w:rsidR="009A5FD8" w:rsidRPr="007E2758" w:rsidRDefault="009A5FD8" w:rsidP="009D55C9">
            <w:pPr>
              <w:rPr>
                <w:rFonts w:ascii="Times New Roman" w:hAnsi="Times New Roman" w:cs="Times New Roman"/>
              </w:rPr>
            </w:pPr>
            <w:r w:rsidRPr="007E2758">
              <w:rPr>
                <w:rFonts w:ascii="Times New Roman" w:hAnsi="Times New Roman" w:cs="Times New Roman"/>
              </w:rPr>
              <w:t>0</w:t>
            </w:r>
          </w:p>
        </w:tc>
      </w:tr>
      <w:tr w:rsidR="009A5FD8" w:rsidRPr="007E2758" w14:paraId="199E8AA4" w14:textId="77777777" w:rsidTr="009D55C9">
        <w:tc>
          <w:tcPr>
            <w:tcW w:w="1345" w:type="dxa"/>
          </w:tcPr>
          <w:p w14:paraId="0FC0B512" w14:textId="77777777" w:rsidR="009A5FD8" w:rsidRPr="007E2758" w:rsidRDefault="009A5FD8" w:rsidP="009D55C9">
            <w:pPr>
              <w:rPr>
                <w:rFonts w:ascii="Times New Roman" w:hAnsi="Times New Roman" w:cs="Times New Roman"/>
              </w:rPr>
            </w:pPr>
            <w:r w:rsidRPr="007E2758">
              <w:rPr>
                <w:rFonts w:ascii="Times New Roman" w:hAnsi="Times New Roman" w:cs="Times New Roman"/>
              </w:rPr>
              <w:t>ALG</w:t>
            </w:r>
          </w:p>
        </w:tc>
        <w:tc>
          <w:tcPr>
            <w:tcW w:w="2610" w:type="dxa"/>
          </w:tcPr>
          <w:p w14:paraId="6EEF2B6F" w14:textId="77777777" w:rsidR="009A5FD8" w:rsidRPr="007E2758" w:rsidRDefault="009A5FD8" w:rsidP="009D55C9">
            <w:pPr>
              <w:rPr>
                <w:rFonts w:ascii="Times New Roman" w:hAnsi="Times New Roman" w:cs="Times New Roman"/>
              </w:rPr>
            </w:pPr>
            <w:r w:rsidRPr="007E2758">
              <w:rPr>
                <w:rFonts w:ascii="Times New Roman" w:hAnsi="Times New Roman" w:cs="Times New Roman"/>
              </w:rPr>
              <w:t>0</w:t>
            </w:r>
          </w:p>
        </w:tc>
        <w:tc>
          <w:tcPr>
            <w:tcW w:w="2610" w:type="dxa"/>
          </w:tcPr>
          <w:p w14:paraId="68622E7E" w14:textId="77777777" w:rsidR="009A5FD8" w:rsidRPr="007E2758" w:rsidRDefault="009A5FD8" w:rsidP="009D55C9">
            <w:pPr>
              <w:rPr>
                <w:rFonts w:ascii="Times New Roman" w:hAnsi="Times New Roman" w:cs="Times New Roman"/>
              </w:rPr>
            </w:pPr>
            <w:r w:rsidRPr="007E2758">
              <w:rPr>
                <w:rFonts w:ascii="Times New Roman" w:hAnsi="Times New Roman" w:cs="Times New Roman"/>
              </w:rPr>
              <w:t>0</w:t>
            </w:r>
          </w:p>
        </w:tc>
      </w:tr>
      <w:tr w:rsidR="009A5FD8" w:rsidRPr="007E2758" w14:paraId="2A6117FE" w14:textId="77777777" w:rsidTr="009D55C9">
        <w:tc>
          <w:tcPr>
            <w:tcW w:w="1345" w:type="dxa"/>
          </w:tcPr>
          <w:p w14:paraId="72397A82" w14:textId="77777777" w:rsidR="009A5FD8" w:rsidRPr="007E2758" w:rsidRDefault="009A5FD8" w:rsidP="009D55C9">
            <w:pPr>
              <w:rPr>
                <w:rFonts w:ascii="Times New Roman" w:hAnsi="Times New Roman" w:cs="Times New Roman"/>
              </w:rPr>
            </w:pPr>
            <w:r w:rsidRPr="007E2758">
              <w:rPr>
                <w:rFonts w:ascii="Times New Roman" w:hAnsi="Times New Roman" w:cs="Times New Roman"/>
              </w:rPr>
              <w:t>AC</w:t>
            </w:r>
          </w:p>
        </w:tc>
        <w:tc>
          <w:tcPr>
            <w:tcW w:w="2610" w:type="dxa"/>
          </w:tcPr>
          <w:p w14:paraId="221DD1A1" w14:textId="77777777" w:rsidR="009A5FD8" w:rsidRPr="007E2758" w:rsidRDefault="009A5FD8" w:rsidP="009D55C9">
            <w:pPr>
              <w:rPr>
                <w:rFonts w:ascii="Times New Roman" w:hAnsi="Times New Roman" w:cs="Times New Roman"/>
              </w:rPr>
            </w:pPr>
            <w:r w:rsidRPr="007E2758">
              <w:rPr>
                <w:rFonts w:ascii="Times New Roman" w:hAnsi="Times New Roman" w:cs="Times New Roman"/>
              </w:rPr>
              <w:t>82,568</w:t>
            </w:r>
          </w:p>
        </w:tc>
        <w:tc>
          <w:tcPr>
            <w:tcW w:w="2610" w:type="dxa"/>
          </w:tcPr>
          <w:p w14:paraId="6CFFBF77" w14:textId="77777777" w:rsidR="009A5FD8" w:rsidRPr="007E2758" w:rsidRDefault="009A5FD8" w:rsidP="009D55C9">
            <w:pPr>
              <w:rPr>
                <w:rFonts w:ascii="Times New Roman" w:hAnsi="Times New Roman" w:cs="Times New Roman"/>
              </w:rPr>
            </w:pPr>
            <w:r w:rsidRPr="007E2758">
              <w:rPr>
                <w:rFonts w:ascii="Times New Roman" w:hAnsi="Times New Roman" w:cs="Times New Roman"/>
              </w:rPr>
              <w:t>837,600</w:t>
            </w:r>
          </w:p>
        </w:tc>
      </w:tr>
      <w:tr w:rsidR="009A5FD8" w:rsidRPr="007E2758" w14:paraId="555463F3" w14:textId="77777777" w:rsidTr="009D55C9">
        <w:trPr>
          <w:trHeight w:val="575"/>
        </w:trPr>
        <w:tc>
          <w:tcPr>
            <w:tcW w:w="1345" w:type="dxa"/>
          </w:tcPr>
          <w:p w14:paraId="69E22424" w14:textId="77777777" w:rsidR="009A5FD8" w:rsidRPr="007E2758" w:rsidRDefault="009A5FD8" w:rsidP="009D55C9">
            <w:pPr>
              <w:rPr>
                <w:rFonts w:ascii="Times New Roman" w:hAnsi="Times New Roman" w:cs="Times New Roman"/>
              </w:rPr>
            </w:pPr>
            <w:r w:rsidRPr="007E2758">
              <w:rPr>
                <w:rFonts w:ascii="Times New Roman" w:hAnsi="Times New Roman" w:cs="Times New Roman"/>
              </w:rPr>
              <w:t>Total</w:t>
            </w:r>
          </w:p>
        </w:tc>
        <w:tc>
          <w:tcPr>
            <w:tcW w:w="2610" w:type="dxa"/>
          </w:tcPr>
          <w:p w14:paraId="2391741D" w14:textId="77777777" w:rsidR="009A5FD8" w:rsidRPr="007E2758" w:rsidRDefault="009A5FD8" w:rsidP="009D55C9">
            <w:pPr>
              <w:rPr>
                <w:rFonts w:ascii="Times New Roman" w:hAnsi="Times New Roman" w:cs="Times New Roman"/>
              </w:rPr>
            </w:pPr>
            <w:r w:rsidRPr="007E2758">
              <w:rPr>
                <w:rFonts w:ascii="Times New Roman" w:hAnsi="Times New Roman" w:cs="Times New Roman"/>
              </w:rPr>
              <w:t>19559</w:t>
            </w:r>
          </w:p>
        </w:tc>
        <w:tc>
          <w:tcPr>
            <w:tcW w:w="2610" w:type="dxa"/>
          </w:tcPr>
          <w:p w14:paraId="1E2039C1" w14:textId="77777777" w:rsidR="009A5FD8" w:rsidRPr="007E2758" w:rsidRDefault="009A5FD8" w:rsidP="009D55C9">
            <w:pPr>
              <w:rPr>
                <w:rFonts w:ascii="Times New Roman" w:hAnsi="Times New Roman" w:cs="Times New Roman"/>
              </w:rPr>
            </w:pPr>
          </w:p>
        </w:tc>
      </w:tr>
      <w:tr w:rsidR="009A5FD8" w:rsidRPr="007E2758" w14:paraId="0D6295B3" w14:textId="77777777" w:rsidTr="009D55C9">
        <w:tc>
          <w:tcPr>
            <w:tcW w:w="1345" w:type="dxa"/>
          </w:tcPr>
          <w:p w14:paraId="218B3C05" w14:textId="77777777" w:rsidR="009A5FD8" w:rsidRPr="007E2758" w:rsidRDefault="009A5FD8" w:rsidP="009D55C9">
            <w:pPr>
              <w:rPr>
                <w:rFonts w:ascii="Times New Roman" w:hAnsi="Times New Roman" w:cs="Times New Roman"/>
              </w:rPr>
            </w:pPr>
            <w:r w:rsidRPr="007E2758">
              <w:rPr>
                <w:rFonts w:ascii="Times New Roman" w:hAnsi="Times New Roman" w:cs="Times New Roman"/>
              </w:rPr>
              <w:t>Net P/L</w:t>
            </w:r>
          </w:p>
        </w:tc>
        <w:tc>
          <w:tcPr>
            <w:tcW w:w="2610" w:type="dxa"/>
          </w:tcPr>
          <w:p w14:paraId="758A3E04" w14:textId="77777777" w:rsidR="009A5FD8" w:rsidRPr="007E2758" w:rsidRDefault="009A5FD8" w:rsidP="009D55C9">
            <w:pPr>
              <w:rPr>
                <w:rFonts w:ascii="Times New Roman" w:hAnsi="Times New Roman" w:cs="Times New Roman"/>
              </w:rPr>
            </w:pPr>
            <w:r w:rsidRPr="007E2758">
              <w:rPr>
                <w:rFonts w:ascii="Times New Roman" w:hAnsi="Times New Roman" w:cs="Times New Roman"/>
              </w:rPr>
              <w:t>Fines Gross Limit</w:t>
            </w:r>
          </w:p>
        </w:tc>
        <w:tc>
          <w:tcPr>
            <w:tcW w:w="2610" w:type="dxa"/>
          </w:tcPr>
          <w:p w14:paraId="537A141E" w14:textId="77777777" w:rsidR="009A5FD8" w:rsidRPr="007E2758" w:rsidRDefault="009A5FD8" w:rsidP="009D55C9">
            <w:pPr>
              <w:rPr>
                <w:rFonts w:ascii="Times New Roman" w:hAnsi="Times New Roman" w:cs="Times New Roman"/>
              </w:rPr>
            </w:pPr>
            <w:r w:rsidRPr="007E2758">
              <w:rPr>
                <w:rFonts w:ascii="Times New Roman" w:hAnsi="Times New Roman" w:cs="Times New Roman"/>
              </w:rPr>
              <w:t>Fine Net Limit</w:t>
            </w:r>
          </w:p>
        </w:tc>
      </w:tr>
      <w:tr w:rsidR="009A5FD8" w:rsidRPr="007E2758" w14:paraId="79F73B4F" w14:textId="77777777" w:rsidTr="009D55C9">
        <w:tc>
          <w:tcPr>
            <w:tcW w:w="1345" w:type="dxa"/>
          </w:tcPr>
          <w:p w14:paraId="1A159C7E" w14:textId="77777777" w:rsidR="009A5FD8" w:rsidRPr="007E2758" w:rsidRDefault="009A5FD8" w:rsidP="009D55C9">
            <w:pPr>
              <w:rPr>
                <w:rFonts w:ascii="Times New Roman" w:hAnsi="Times New Roman" w:cs="Times New Roman"/>
              </w:rPr>
            </w:pPr>
            <w:r w:rsidRPr="007E2758">
              <w:rPr>
                <w:rFonts w:ascii="Times New Roman" w:hAnsi="Times New Roman" w:cs="Times New Roman"/>
              </w:rPr>
              <w:t>68,368.68</w:t>
            </w:r>
          </w:p>
        </w:tc>
        <w:tc>
          <w:tcPr>
            <w:tcW w:w="2610" w:type="dxa"/>
          </w:tcPr>
          <w:p w14:paraId="4A21448C" w14:textId="77777777" w:rsidR="009A5FD8" w:rsidRPr="007E2758" w:rsidRDefault="009A5FD8" w:rsidP="009D55C9">
            <w:pPr>
              <w:rPr>
                <w:rFonts w:ascii="Times New Roman" w:hAnsi="Times New Roman" w:cs="Times New Roman"/>
              </w:rPr>
            </w:pPr>
            <w:r w:rsidRPr="007E2758">
              <w:rPr>
                <w:rFonts w:ascii="Times New Roman" w:hAnsi="Times New Roman" w:cs="Times New Roman"/>
              </w:rPr>
              <w:t>0</w:t>
            </w:r>
          </w:p>
        </w:tc>
        <w:tc>
          <w:tcPr>
            <w:tcW w:w="2610" w:type="dxa"/>
          </w:tcPr>
          <w:p w14:paraId="794F803A" w14:textId="77777777" w:rsidR="009A5FD8" w:rsidRPr="007E2758" w:rsidRDefault="009A5FD8" w:rsidP="009D55C9">
            <w:pPr>
              <w:rPr>
                <w:rFonts w:ascii="Times New Roman" w:hAnsi="Times New Roman" w:cs="Times New Roman"/>
              </w:rPr>
            </w:pPr>
            <w:r w:rsidRPr="007E2758">
              <w:rPr>
                <w:rFonts w:ascii="Times New Roman" w:hAnsi="Times New Roman" w:cs="Times New Roman"/>
              </w:rPr>
              <w:t>7,100</w:t>
            </w:r>
          </w:p>
        </w:tc>
      </w:tr>
    </w:tbl>
    <w:p w14:paraId="24D90EF3" w14:textId="361F53D3" w:rsidR="007E2758" w:rsidRPr="007E2758" w:rsidRDefault="007E2758">
      <w:pPr>
        <w:rPr>
          <w:rFonts w:ascii="Times New Roman" w:hAnsi="Times New Roman" w:cs="Times New Roman"/>
        </w:rPr>
      </w:pPr>
    </w:p>
    <w:p w14:paraId="29405828" w14:textId="77777777" w:rsidR="009D55C9" w:rsidRDefault="009D55C9">
      <w:pPr>
        <w:rPr>
          <w:rFonts w:ascii="Times New Roman" w:hAnsi="Times New Roman" w:cs="Times New Roman"/>
          <w:i/>
          <w:iCs/>
          <w:sz w:val="20"/>
          <w:szCs w:val="20"/>
        </w:rPr>
      </w:pPr>
    </w:p>
    <w:p w14:paraId="6ADF8D6E" w14:textId="6BA80E7A" w:rsidR="007E2758" w:rsidRPr="009D55C9" w:rsidRDefault="009D55C9" w:rsidP="009D55C9">
      <w:pPr>
        <w:jc w:val="center"/>
        <w:rPr>
          <w:rFonts w:ascii="Times New Roman" w:hAnsi="Times New Roman" w:cs="Times New Roman"/>
          <w:i/>
          <w:iCs/>
          <w:sz w:val="20"/>
          <w:szCs w:val="20"/>
        </w:rPr>
      </w:pPr>
      <w:r w:rsidRPr="009D55C9">
        <w:rPr>
          <w:rFonts w:ascii="Times New Roman" w:hAnsi="Times New Roman" w:cs="Times New Roman"/>
          <w:i/>
          <w:iCs/>
          <w:sz w:val="20"/>
          <w:szCs w:val="20"/>
        </w:rPr>
        <w:t>Figure 1: Trading Data from Sample Run</w:t>
      </w:r>
    </w:p>
    <w:p w14:paraId="7CE11D3A" w14:textId="632B2810" w:rsidR="007E2758" w:rsidRPr="007E2758" w:rsidRDefault="007E2758">
      <w:pPr>
        <w:rPr>
          <w:rFonts w:ascii="Times New Roman" w:hAnsi="Times New Roman" w:cs="Times New Roman"/>
        </w:rPr>
      </w:pPr>
    </w:p>
    <w:p w14:paraId="09ACE088" w14:textId="482E7867" w:rsidR="007E2758" w:rsidRPr="007E2758" w:rsidRDefault="007E2758">
      <w:pPr>
        <w:rPr>
          <w:rFonts w:ascii="Times New Roman" w:hAnsi="Times New Roman" w:cs="Times New Roman"/>
        </w:rPr>
      </w:pPr>
    </w:p>
    <w:p w14:paraId="39CDEDB2" w14:textId="2C249D2F" w:rsidR="007E2758" w:rsidRPr="007E2758" w:rsidRDefault="007E2758">
      <w:pPr>
        <w:rPr>
          <w:rFonts w:ascii="Times New Roman" w:hAnsi="Times New Roman" w:cs="Times New Roman"/>
        </w:rPr>
      </w:pPr>
    </w:p>
    <w:p w14:paraId="13AECD8C" w14:textId="3410338D" w:rsidR="007E2758" w:rsidRPr="007E2758" w:rsidRDefault="007E2758">
      <w:pPr>
        <w:rPr>
          <w:rFonts w:ascii="Times New Roman" w:hAnsi="Times New Roman" w:cs="Times New Roman"/>
        </w:rPr>
      </w:pPr>
    </w:p>
    <w:p w14:paraId="6C966AD5" w14:textId="618D5993" w:rsidR="007E2758" w:rsidRPr="007E2758" w:rsidRDefault="007E2758">
      <w:pPr>
        <w:rPr>
          <w:rFonts w:ascii="Times New Roman" w:hAnsi="Times New Roman" w:cs="Times New Roman"/>
        </w:rPr>
      </w:pPr>
    </w:p>
    <w:p w14:paraId="06B24156" w14:textId="7F81270D" w:rsidR="007E2758" w:rsidRPr="007E2758" w:rsidRDefault="007E2758">
      <w:pPr>
        <w:rPr>
          <w:rFonts w:ascii="Times New Roman" w:hAnsi="Times New Roman" w:cs="Times New Roman"/>
        </w:rPr>
      </w:pPr>
    </w:p>
    <w:p w14:paraId="18C42160" w14:textId="374118E5" w:rsidR="007E2758" w:rsidRPr="007E2758" w:rsidRDefault="007E2758">
      <w:pPr>
        <w:rPr>
          <w:rFonts w:ascii="Times New Roman" w:hAnsi="Times New Roman" w:cs="Times New Roman"/>
        </w:rPr>
      </w:pPr>
    </w:p>
    <w:p w14:paraId="5764EBCC" w14:textId="55B6CC72" w:rsidR="007E2758" w:rsidRPr="007E2758" w:rsidRDefault="007E2758">
      <w:pPr>
        <w:rPr>
          <w:rFonts w:ascii="Times New Roman" w:hAnsi="Times New Roman" w:cs="Times New Roman"/>
        </w:rPr>
      </w:pPr>
    </w:p>
    <w:p w14:paraId="60CE1B5C" w14:textId="5DFC927B" w:rsidR="007E2758" w:rsidRPr="007E2758" w:rsidRDefault="007E2758">
      <w:pPr>
        <w:rPr>
          <w:rFonts w:ascii="Times New Roman" w:hAnsi="Times New Roman" w:cs="Times New Roman"/>
        </w:rPr>
      </w:pPr>
    </w:p>
    <w:p w14:paraId="3D8C4E67" w14:textId="4AA89777" w:rsidR="007E2758" w:rsidRPr="009D55C9" w:rsidRDefault="007E2758">
      <w:pPr>
        <w:rPr>
          <w:rFonts w:ascii="Times New Roman" w:hAnsi="Times New Roman" w:cs="Times New Roman"/>
          <w:sz w:val="20"/>
          <w:szCs w:val="20"/>
        </w:rPr>
      </w:pPr>
    </w:p>
    <w:p w14:paraId="0C4952CE" w14:textId="5B6A2F57" w:rsidR="007E2758" w:rsidRPr="009D55C9" w:rsidRDefault="009D55C9" w:rsidP="009D55C9">
      <w:pPr>
        <w:jc w:val="center"/>
        <w:rPr>
          <w:rFonts w:ascii="Times New Roman" w:hAnsi="Times New Roman" w:cs="Times New Roman"/>
          <w:i/>
          <w:iCs/>
          <w:sz w:val="20"/>
          <w:szCs w:val="20"/>
        </w:rPr>
      </w:pPr>
      <w:r w:rsidRPr="009D55C9">
        <w:rPr>
          <w:rFonts w:ascii="Times New Roman" w:hAnsi="Times New Roman" w:cs="Times New Roman"/>
          <w:i/>
          <w:iCs/>
          <w:sz w:val="20"/>
          <w:szCs w:val="20"/>
        </w:rPr>
        <w:t>Figure 2: Trading Data from Improved Algorithm</w:t>
      </w:r>
    </w:p>
    <w:p w14:paraId="67BCAED6" w14:textId="4C8C25C7" w:rsidR="007E2758" w:rsidRPr="007E2758" w:rsidRDefault="007E2758">
      <w:pPr>
        <w:rPr>
          <w:rFonts w:ascii="Times New Roman" w:hAnsi="Times New Roman" w:cs="Times New Roman"/>
        </w:rPr>
      </w:pPr>
    </w:p>
    <w:p w14:paraId="2A78A08C" w14:textId="277C8FB8" w:rsidR="007E2758" w:rsidRDefault="009D55C9">
      <w:pPr>
        <w:rPr>
          <w:rFonts w:ascii="Times New Roman" w:hAnsi="Times New Roman" w:cs="Times New Roman"/>
        </w:rPr>
      </w:pPr>
      <w:r>
        <w:rPr>
          <w:rFonts w:ascii="Times New Roman" w:hAnsi="Times New Roman" w:cs="Times New Roman"/>
        </w:rPr>
        <w:tab/>
        <w:t xml:space="preserve">Data from figure 1 was common when trading was done on all three securities, with liquidity too low and commissions too high on CNR and ALG, leaving far better results when AC was the only security traded. Additionally, difficulty managing limits emerged when all three securities and their open orders had to be tracked and monitored in order to avoid fines. Spread size was consistently higher on only AC, meaning dedicating order volume to smaller spread securities sacrificed potential profits trading on AC. The size of automated market orders from bots </w:t>
      </w:r>
      <w:r w:rsidR="00123C8C">
        <w:rPr>
          <w:rFonts w:ascii="Times New Roman" w:hAnsi="Times New Roman" w:cs="Times New Roman"/>
        </w:rPr>
        <w:t>also cleared out a significant portion of the top of the book, leading to order far off the best bid or ask to consistently close. The algorithm was realizing lots of spread profit, but the position management system was not functioning resulting in many fines</w:t>
      </w:r>
    </w:p>
    <w:p w14:paraId="1050D386" w14:textId="07CF6365" w:rsidR="00123C8C" w:rsidRDefault="00123C8C">
      <w:pPr>
        <w:rPr>
          <w:rFonts w:ascii="Times New Roman" w:hAnsi="Times New Roman" w:cs="Times New Roman"/>
        </w:rPr>
      </w:pPr>
    </w:p>
    <w:tbl>
      <w:tblPr>
        <w:tblStyle w:val="TableGrid"/>
        <w:tblW w:w="0" w:type="auto"/>
        <w:tblLook w:val="04A0" w:firstRow="1" w:lastRow="0" w:firstColumn="1" w:lastColumn="0" w:noHBand="0" w:noVBand="1"/>
      </w:tblPr>
      <w:tblGrid>
        <w:gridCol w:w="1409"/>
        <w:gridCol w:w="1402"/>
        <w:gridCol w:w="1424"/>
        <w:gridCol w:w="1420"/>
        <w:gridCol w:w="1929"/>
        <w:gridCol w:w="1384"/>
      </w:tblGrid>
      <w:tr w:rsidR="00123C8C" w14:paraId="6D6050C6" w14:textId="77777777" w:rsidTr="00123C8C">
        <w:trPr>
          <w:trHeight w:val="272"/>
        </w:trPr>
        <w:tc>
          <w:tcPr>
            <w:tcW w:w="1409" w:type="dxa"/>
          </w:tcPr>
          <w:p w14:paraId="003D2936" w14:textId="43C75443" w:rsidR="00123C8C" w:rsidRDefault="00123C8C">
            <w:pPr>
              <w:rPr>
                <w:rFonts w:ascii="Times New Roman" w:hAnsi="Times New Roman" w:cs="Times New Roman"/>
              </w:rPr>
            </w:pPr>
            <w:r>
              <w:rPr>
                <w:rFonts w:ascii="Times New Roman" w:hAnsi="Times New Roman" w:cs="Times New Roman"/>
              </w:rPr>
              <w:t>Run</w:t>
            </w:r>
          </w:p>
        </w:tc>
        <w:tc>
          <w:tcPr>
            <w:tcW w:w="1402" w:type="dxa"/>
          </w:tcPr>
          <w:p w14:paraId="4562BFD4" w14:textId="7F60E223" w:rsidR="00123C8C" w:rsidRDefault="00123C8C">
            <w:pPr>
              <w:rPr>
                <w:rFonts w:ascii="Times New Roman" w:hAnsi="Times New Roman" w:cs="Times New Roman"/>
              </w:rPr>
            </w:pPr>
            <w:r>
              <w:rPr>
                <w:rFonts w:ascii="Times New Roman" w:hAnsi="Times New Roman" w:cs="Times New Roman"/>
              </w:rPr>
              <w:t>P/L Net</w:t>
            </w:r>
          </w:p>
        </w:tc>
        <w:tc>
          <w:tcPr>
            <w:tcW w:w="1424" w:type="dxa"/>
          </w:tcPr>
          <w:p w14:paraId="7865FF3B" w14:textId="07DA6EDB" w:rsidR="00123C8C" w:rsidRDefault="00123C8C">
            <w:pPr>
              <w:rPr>
                <w:rFonts w:ascii="Times New Roman" w:hAnsi="Times New Roman" w:cs="Times New Roman"/>
              </w:rPr>
            </w:pPr>
            <w:r>
              <w:rPr>
                <w:rFonts w:ascii="Times New Roman" w:hAnsi="Times New Roman" w:cs="Times New Roman"/>
              </w:rPr>
              <w:t>Gross</w:t>
            </w:r>
          </w:p>
        </w:tc>
        <w:tc>
          <w:tcPr>
            <w:tcW w:w="1420" w:type="dxa"/>
          </w:tcPr>
          <w:p w14:paraId="7BFD7324" w14:textId="1321E485" w:rsidR="00123C8C" w:rsidRDefault="00123C8C">
            <w:pPr>
              <w:rPr>
                <w:rFonts w:ascii="Times New Roman" w:hAnsi="Times New Roman" w:cs="Times New Roman"/>
              </w:rPr>
            </w:pPr>
            <w:r>
              <w:rPr>
                <w:rFonts w:ascii="Times New Roman" w:hAnsi="Times New Roman" w:cs="Times New Roman"/>
              </w:rPr>
              <w:t xml:space="preserve">Fines </w:t>
            </w:r>
          </w:p>
        </w:tc>
        <w:tc>
          <w:tcPr>
            <w:tcW w:w="1929" w:type="dxa"/>
          </w:tcPr>
          <w:p w14:paraId="45371DE5" w14:textId="1CA2CE6F" w:rsidR="00123C8C" w:rsidRDefault="00123C8C">
            <w:pPr>
              <w:rPr>
                <w:rFonts w:ascii="Times New Roman" w:hAnsi="Times New Roman" w:cs="Times New Roman"/>
              </w:rPr>
            </w:pPr>
            <w:r>
              <w:rPr>
                <w:rFonts w:ascii="Times New Roman" w:hAnsi="Times New Roman" w:cs="Times New Roman"/>
              </w:rPr>
              <w:t xml:space="preserve">Spread Size </w:t>
            </w:r>
          </w:p>
        </w:tc>
        <w:tc>
          <w:tcPr>
            <w:tcW w:w="1384" w:type="dxa"/>
          </w:tcPr>
          <w:p w14:paraId="6E82B0BB" w14:textId="5A8ED050" w:rsidR="00123C8C" w:rsidRDefault="00123C8C">
            <w:pPr>
              <w:rPr>
                <w:rFonts w:ascii="Times New Roman" w:hAnsi="Times New Roman" w:cs="Times New Roman"/>
              </w:rPr>
            </w:pPr>
            <w:r>
              <w:rPr>
                <w:rFonts w:ascii="Times New Roman" w:hAnsi="Times New Roman" w:cs="Times New Roman"/>
              </w:rPr>
              <w:t xml:space="preserve">Volume </w:t>
            </w:r>
          </w:p>
        </w:tc>
      </w:tr>
      <w:tr w:rsidR="00123C8C" w14:paraId="3F0DF103" w14:textId="77777777" w:rsidTr="00123C8C">
        <w:trPr>
          <w:trHeight w:val="285"/>
        </w:trPr>
        <w:tc>
          <w:tcPr>
            <w:tcW w:w="1409" w:type="dxa"/>
          </w:tcPr>
          <w:p w14:paraId="2307A0EF" w14:textId="50F872AB" w:rsidR="00123C8C" w:rsidRDefault="00123C8C">
            <w:pPr>
              <w:rPr>
                <w:rFonts w:ascii="Times New Roman" w:hAnsi="Times New Roman" w:cs="Times New Roman"/>
              </w:rPr>
            </w:pPr>
            <w:r>
              <w:rPr>
                <w:rFonts w:ascii="Times New Roman" w:hAnsi="Times New Roman" w:cs="Times New Roman"/>
              </w:rPr>
              <w:t>1</w:t>
            </w:r>
          </w:p>
        </w:tc>
        <w:tc>
          <w:tcPr>
            <w:tcW w:w="1402" w:type="dxa"/>
          </w:tcPr>
          <w:p w14:paraId="76B5C4F7" w14:textId="35BAC5A9" w:rsidR="00123C8C" w:rsidRDefault="00123C8C">
            <w:pPr>
              <w:rPr>
                <w:rFonts w:ascii="Times New Roman" w:hAnsi="Times New Roman" w:cs="Times New Roman"/>
              </w:rPr>
            </w:pPr>
            <w:r>
              <w:rPr>
                <w:rFonts w:ascii="Times New Roman" w:hAnsi="Times New Roman" w:cs="Times New Roman"/>
              </w:rPr>
              <w:t>-10,673</w:t>
            </w:r>
          </w:p>
        </w:tc>
        <w:tc>
          <w:tcPr>
            <w:tcW w:w="1424" w:type="dxa"/>
          </w:tcPr>
          <w:p w14:paraId="36523742" w14:textId="38135851" w:rsidR="00123C8C" w:rsidRDefault="00123C8C">
            <w:pPr>
              <w:rPr>
                <w:rFonts w:ascii="Times New Roman" w:hAnsi="Times New Roman" w:cs="Times New Roman"/>
              </w:rPr>
            </w:pPr>
            <w:r>
              <w:rPr>
                <w:rFonts w:ascii="Times New Roman" w:hAnsi="Times New Roman" w:cs="Times New Roman"/>
              </w:rPr>
              <w:t>5,760</w:t>
            </w:r>
          </w:p>
        </w:tc>
        <w:tc>
          <w:tcPr>
            <w:tcW w:w="1420" w:type="dxa"/>
          </w:tcPr>
          <w:p w14:paraId="0B1EBED0" w14:textId="02DF7E6E" w:rsidR="00123C8C" w:rsidRDefault="00123C8C">
            <w:pPr>
              <w:rPr>
                <w:rFonts w:ascii="Times New Roman" w:hAnsi="Times New Roman" w:cs="Times New Roman"/>
              </w:rPr>
            </w:pPr>
            <w:r>
              <w:rPr>
                <w:rFonts w:ascii="Times New Roman" w:hAnsi="Times New Roman" w:cs="Times New Roman"/>
              </w:rPr>
              <w:t>16,300</w:t>
            </w:r>
          </w:p>
        </w:tc>
        <w:tc>
          <w:tcPr>
            <w:tcW w:w="1929" w:type="dxa"/>
          </w:tcPr>
          <w:p w14:paraId="358AF141" w14:textId="7E0FA925" w:rsidR="00123C8C" w:rsidRDefault="00123C8C">
            <w:pPr>
              <w:rPr>
                <w:rFonts w:ascii="Times New Roman" w:hAnsi="Times New Roman" w:cs="Times New Roman"/>
              </w:rPr>
            </w:pPr>
            <w:r>
              <w:rPr>
                <w:rFonts w:ascii="Times New Roman" w:hAnsi="Times New Roman" w:cs="Times New Roman"/>
              </w:rPr>
              <w:t>+/- 0.01</w:t>
            </w:r>
          </w:p>
        </w:tc>
        <w:tc>
          <w:tcPr>
            <w:tcW w:w="1384" w:type="dxa"/>
          </w:tcPr>
          <w:p w14:paraId="2E560D3A" w14:textId="5546C96B" w:rsidR="00123C8C" w:rsidRDefault="00123C8C">
            <w:pPr>
              <w:rPr>
                <w:rFonts w:ascii="Times New Roman" w:hAnsi="Times New Roman" w:cs="Times New Roman"/>
              </w:rPr>
            </w:pPr>
            <w:r>
              <w:rPr>
                <w:rFonts w:ascii="Times New Roman" w:hAnsi="Times New Roman" w:cs="Times New Roman"/>
              </w:rPr>
              <w:t>326,000</w:t>
            </w:r>
          </w:p>
        </w:tc>
      </w:tr>
      <w:tr w:rsidR="00123C8C" w14:paraId="322C5C98" w14:textId="77777777" w:rsidTr="00123C8C">
        <w:trPr>
          <w:trHeight w:val="272"/>
        </w:trPr>
        <w:tc>
          <w:tcPr>
            <w:tcW w:w="1409" w:type="dxa"/>
          </w:tcPr>
          <w:p w14:paraId="14E3DF67" w14:textId="6653EC46" w:rsidR="00123C8C" w:rsidRDefault="00123C8C">
            <w:pPr>
              <w:rPr>
                <w:rFonts w:ascii="Times New Roman" w:hAnsi="Times New Roman" w:cs="Times New Roman"/>
              </w:rPr>
            </w:pPr>
            <w:r>
              <w:rPr>
                <w:rFonts w:ascii="Times New Roman" w:hAnsi="Times New Roman" w:cs="Times New Roman"/>
              </w:rPr>
              <w:t>2</w:t>
            </w:r>
          </w:p>
        </w:tc>
        <w:tc>
          <w:tcPr>
            <w:tcW w:w="1402" w:type="dxa"/>
          </w:tcPr>
          <w:p w14:paraId="04FE27B2" w14:textId="62520A77" w:rsidR="00123C8C" w:rsidRDefault="00123C8C">
            <w:pPr>
              <w:rPr>
                <w:rFonts w:ascii="Times New Roman" w:hAnsi="Times New Roman" w:cs="Times New Roman"/>
              </w:rPr>
            </w:pPr>
            <w:r>
              <w:rPr>
                <w:rFonts w:ascii="Times New Roman" w:hAnsi="Times New Roman" w:cs="Times New Roman"/>
              </w:rPr>
              <w:t>-10,357</w:t>
            </w:r>
          </w:p>
        </w:tc>
        <w:tc>
          <w:tcPr>
            <w:tcW w:w="1424" w:type="dxa"/>
          </w:tcPr>
          <w:p w14:paraId="254590C3" w14:textId="43217A21" w:rsidR="00123C8C" w:rsidRDefault="00123C8C">
            <w:pPr>
              <w:rPr>
                <w:rFonts w:ascii="Times New Roman" w:hAnsi="Times New Roman" w:cs="Times New Roman"/>
              </w:rPr>
            </w:pPr>
            <w:r>
              <w:rPr>
                <w:rFonts w:ascii="Times New Roman" w:hAnsi="Times New Roman" w:cs="Times New Roman"/>
              </w:rPr>
              <w:t>21,648</w:t>
            </w:r>
          </w:p>
        </w:tc>
        <w:tc>
          <w:tcPr>
            <w:tcW w:w="1420" w:type="dxa"/>
          </w:tcPr>
          <w:p w14:paraId="78CF4C0C" w14:textId="109BBC80" w:rsidR="00123C8C" w:rsidRDefault="00123C8C">
            <w:pPr>
              <w:rPr>
                <w:rFonts w:ascii="Times New Roman" w:hAnsi="Times New Roman" w:cs="Times New Roman"/>
              </w:rPr>
            </w:pPr>
            <w:r>
              <w:rPr>
                <w:rFonts w:ascii="Times New Roman" w:hAnsi="Times New Roman" w:cs="Times New Roman"/>
              </w:rPr>
              <w:t>31,500</w:t>
            </w:r>
          </w:p>
        </w:tc>
        <w:tc>
          <w:tcPr>
            <w:tcW w:w="1929" w:type="dxa"/>
          </w:tcPr>
          <w:p w14:paraId="43A565F0" w14:textId="779808A3" w:rsidR="00123C8C" w:rsidRDefault="00123C8C">
            <w:pPr>
              <w:rPr>
                <w:rFonts w:ascii="Times New Roman" w:hAnsi="Times New Roman" w:cs="Times New Roman"/>
              </w:rPr>
            </w:pPr>
            <w:r>
              <w:rPr>
                <w:rFonts w:ascii="Times New Roman" w:hAnsi="Times New Roman" w:cs="Times New Roman"/>
              </w:rPr>
              <w:t>+/- 0.05</w:t>
            </w:r>
          </w:p>
        </w:tc>
        <w:tc>
          <w:tcPr>
            <w:tcW w:w="1384" w:type="dxa"/>
          </w:tcPr>
          <w:p w14:paraId="3B449283" w14:textId="007D34B3" w:rsidR="00123C8C" w:rsidRDefault="00123C8C">
            <w:pPr>
              <w:rPr>
                <w:rFonts w:ascii="Times New Roman" w:hAnsi="Times New Roman" w:cs="Times New Roman"/>
              </w:rPr>
            </w:pPr>
            <w:r>
              <w:rPr>
                <w:rFonts w:ascii="Times New Roman" w:hAnsi="Times New Roman" w:cs="Times New Roman"/>
              </w:rPr>
              <w:t>1,196,000</w:t>
            </w:r>
          </w:p>
        </w:tc>
      </w:tr>
      <w:tr w:rsidR="00123C8C" w14:paraId="174A4569" w14:textId="77777777" w:rsidTr="00123C8C">
        <w:trPr>
          <w:trHeight w:val="285"/>
        </w:trPr>
        <w:tc>
          <w:tcPr>
            <w:tcW w:w="1409" w:type="dxa"/>
          </w:tcPr>
          <w:p w14:paraId="6AE8F8E6" w14:textId="3C9C37AF" w:rsidR="00123C8C" w:rsidRDefault="00123C8C" w:rsidP="00123C8C">
            <w:pPr>
              <w:rPr>
                <w:rFonts w:ascii="Times New Roman" w:hAnsi="Times New Roman" w:cs="Times New Roman"/>
              </w:rPr>
            </w:pPr>
            <w:r>
              <w:rPr>
                <w:rFonts w:ascii="Times New Roman" w:hAnsi="Times New Roman" w:cs="Times New Roman"/>
              </w:rPr>
              <w:t>3</w:t>
            </w:r>
          </w:p>
        </w:tc>
        <w:tc>
          <w:tcPr>
            <w:tcW w:w="1402" w:type="dxa"/>
          </w:tcPr>
          <w:p w14:paraId="06A18CEA" w14:textId="1A14C4AC" w:rsidR="00123C8C" w:rsidRDefault="00123C8C" w:rsidP="00123C8C">
            <w:pPr>
              <w:rPr>
                <w:rFonts w:ascii="Times New Roman" w:hAnsi="Times New Roman" w:cs="Times New Roman"/>
              </w:rPr>
            </w:pPr>
            <w:r>
              <w:rPr>
                <w:rFonts w:ascii="Times New Roman" w:hAnsi="Times New Roman" w:cs="Times New Roman"/>
              </w:rPr>
              <w:t>-55,610</w:t>
            </w:r>
          </w:p>
        </w:tc>
        <w:tc>
          <w:tcPr>
            <w:tcW w:w="1424" w:type="dxa"/>
          </w:tcPr>
          <w:p w14:paraId="7EA79C22" w14:textId="29C9BEF8" w:rsidR="00123C8C" w:rsidRDefault="00123C8C" w:rsidP="00123C8C">
            <w:pPr>
              <w:rPr>
                <w:rFonts w:ascii="Times New Roman" w:hAnsi="Times New Roman" w:cs="Times New Roman"/>
              </w:rPr>
            </w:pPr>
            <w:r>
              <w:rPr>
                <w:rFonts w:ascii="Times New Roman" w:hAnsi="Times New Roman" w:cs="Times New Roman"/>
              </w:rPr>
              <w:t>38,960</w:t>
            </w:r>
          </w:p>
        </w:tc>
        <w:tc>
          <w:tcPr>
            <w:tcW w:w="1420" w:type="dxa"/>
          </w:tcPr>
          <w:p w14:paraId="7F1DCE37" w14:textId="3BB00AAF" w:rsidR="00123C8C" w:rsidRDefault="00123C8C" w:rsidP="00123C8C">
            <w:pPr>
              <w:rPr>
                <w:rFonts w:ascii="Times New Roman" w:hAnsi="Times New Roman" w:cs="Times New Roman"/>
              </w:rPr>
            </w:pPr>
            <w:r>
              <w:rPr>
                <w:rFonts w:ascii="Times New Roman" w:hAnsi="Times New Roman" w:cs="Times New Roman"/>
              </w:rPr>
              <w:t>94,570</w:t>
            </w:r>
          </w:p>
        </w:tc>
        <w:tc>
          <w:tcPr>
            <w:tcW w:w="1929" w:type="dxa"/>
          </w:tcPr>
          <w:p w14:paraId="357D1C93" w14:textId="0D72EF70" w:rsidR="00123C8C" w:rsidRDefault="00123C8C" w:rsidP="00123C8C">
            <w:pPr>
              <w:rPr>
                <w:rFonts w:ascii="Times New Roman" w:hAnsi="Times New Roman" w:cs="Times New Roman"/>
              </w:rPr>
            </w:pPr>
            <w:r>
              <w:rPr>
                <w:rFonts w:ascii="Times New Roman" w:hAnsi="Times New Roman" w:cs="Times New Roman"/>
              </w:rPr>
              <w:t>+/- 0.05</w:t>
            </w:r>
          </w:p>
        </w:tc>
        <w:tc>
          <w:tcPr>
            <w:tcW w:w="1384" w:type="dxa"/>
          </w:tcPr>
          <w:p w14:paraId="1BBE1257" w14:textId="0D584760" w:rsidR="00123C8C" w:rsidRDefault="00123C8C" w:rsidP="00123C8C">
            <w:pPr>
              <w:rPr>
                <w:rFonts w:ascii="Times New Roman" w:hAnsi="Times New Roman" w:cs="Times New Roman"/>
              </w:rPr>
            </w:pPr>
            <w:r>
              <w:rPr>
                <w:rFonts w:ascii="Times New Roman" w:hAnsi="Times New Roman" w:cs="Times New Roman"/>
              </w:rPr>
              <w:t>3,748,174</w:t>
            </w:r>
          </w:p>
        </w:tc>
      </w:tr>
    </w:tbl>
    <w:p w14:paraId="3DD16179" w14:textId="24953E7E" w:rsidR="007E2758" w:rsidRPr="007E2758" w:rsidRDefault="007E2758">
      <w:pPr>
        <w:rPr>
          <w:rFonts w:ascii="Times New Roman" w:hAnsi="Times New Roman" w:cs="Times New Roman"/>
        </w:rPr>
      </w:pPr>
    </w:p>
    <w:p w14:paraId="14B82DDE" w14:textId="5289E3DD" w:rsidR="007E2758" w:rsidRPr="007E2758" w:rsidRDefault="00123C8C" w:rsidP="007E2758">
      <w:pPr>
        <w:rPr>
          <w:rFonts w:ascii="Times New Roman" w:hAnsi="Times New Roman" w:cs="Times New Roman"/>
        </w:rPr>
      </w:pPr>
      <w:r>
        <w:rPr>
          <w:rFonts w:ascii="Times New Roman" w:hAnsi="Times New Roman" w:cs="Times New Roman"/>
        </w:rPr>
        <w:tab/>
        <w:t xml:space="preserve">After these runs a more robust </w:t>
      </w:r>
      <w:r w:rsidR="008C1DC5">
        <w:rPr>
          <w:rFonts w:ascii="Times New Roman" w:hAnsi="Times New Roman" w:cs="Times New Roman"/>
        </w:rPr>
        <w:t>position management system was implemented which tracked not only the position, but the volume of open orders on the books in order to ensure fines are minimized.</w:t>
      </w:r>
    </w:p>
    <w:p w14:paraId="1D9733BD" w14:textId="77777777" w:rsidR="007E2758" w:rsidRPr="007E2758" w:rsidRDefault="007E2758" w:rsidP="007E2758">
      <w:pPr>
        <w:rPr>
          <w:rFonts w:ascii="Times New Roman" w:hAnsi="Times New Roman" w:cs="Times New Roman"/>
        </w:rPr>
      </w:pPr>
    </w:p>
    <w:tbl>
      <w:tblPr>
        <w:tblStyle w:val="TableGrid"/>
        <w:tblW w:w="0" w:type="auto"/>
        <w:tblLook w:val="04A0" w:firstRow="1" w:lastRow="0" w:firstColumn="1" w:lastColumn="0" w:noHBand="0" w:noVBand="1"/>
      </w:tblPr>
      <w:tblGrid>
        <w:gridCol w:w="1409"/>
        <w:gridCol w:w="1402"/>
        <w:gridCol w:w="1424"/>
        <w:gridCol w:w="1420"/>
        <w:gridCol w:w="1929"/>
        <w:gridCol w:w="1384"/>
      </w:tblGrid>
      <w:tr w:rsidR="008C1DC5" w14:paraId="7DA5A84A" w14:textId="77777777" w:rsidTr="00236249">
        <w:trPr>
          <w:trHeight w:val="272"/>
        </w:trPr>
        <w:tc>
          <w:tcPr>
            <w:tcW w:w="1409" w:type="dxa"/>
          </w:tcPr>
          <w:p w14:paraId="2B5F212B" w14:textId="77777777" w:rsidR="008C1DC5" w:rsidRDefault="008C1DC5" w:rsidP="00236249">
            <w:pPr>
              <w:rPr>
                <w:rFonts w:ascii="Times New Roman" w:hAnsi="Times New Roman" w:cs="Times New Roman"/>
              </w:rPr>
            </w:pPr>
            <w:r>
              <w:rPr>
                <w:rFonts w:ascii="Times New Roman" w:hAnsi="Times New Roman" w:cs="Times New Roman"/>
              </w:rPr>
              <w:t>Run</w:t>
            </w:r>
          </w:p>
        </w:tc>
        <w:tc>
          <w:tcPr>
            <w:tcW w:w="1402" w:type="dxa"/>
          </w:tcPr>
          <w:p w14:paraId="7B8847C8" w14:textId="77777777" w:rsidR="008C1DC5" w:rsidRDefault="008C1DC5" w:rsidP="00236249">
            <w:pPr>
              <w:rPr>
                <w:rFonts w:ascii="Times New Roman" w:hAnsi="Times New Roman" w:cs="Times New Roman"/>
              </w:rPr>
            </w:pPr>
            <w:r>
              <w:rPr>
                <w:rFonts w:ascii="Times New Roman" w:hAnsi="Times New Roman" w:cs="Times New Roman"/>
              </w:rPr>
              <w:t>P/L Net</w:t>
            </w:r>
          </w:p>
        </w:tc>
        <w:tc>
          <w:tcPr>
            <w:tcW w:w="1424" w:type="dxa"/>
          </w:tcPr>
          <w:p w14:paraId="3636C9B4" w14:textId="77777777" w:rsidR="008C1DC5" w:rsidRDefault="008C1DC5" w:rsidP="00236249">
            <w:pPr>
              <w:rPr>
                <w:rFonts w:ascii="Times New Roman" w:hAnsi="Times New Roman" w:cs="Times New Roman"/>
              </w:rPr>
            </w:pPr>
            <w:r>
              <w:rPr>
                <w:rFonts w:ascii="Times New Roman" w:hAnsi="Times New Roman" w:cs="Times New Roman"/>
              </w:rPr>
              <w:t>Gross</w:t>
            </w:r>
          </w:p>
        </w:tc>
        <w:tc>
          <w:tcPr>
            <w:tcW w:w="1420" w:type="dxa"/>
          </w:tcPr>
          <w:p w14:paraId="6EE4D694" w14:textId="77777777" w:rsidR="008C1DC5" w:rsidRDefault="008C1DC5" w:rsidP="00236249">
            <w:pPr>
              <w:rPr>
                <w:rFonts w:ascii="Times New Roman" w:hAnsi="Times New Roman" w:cs="Times New Roman"/>
              </w:rPr>
            </w:pPr>
            <w:r>
              <w:rPr>
                <w:rFonts w:ascii="Times New Roman" w:hAnsi="Times New Roman" w:cs="Times New Roman"/>
              </w:rPr>
              <w:t xml:space="preserve">Fines </w:t>
            </w:r>
          </w:p>
        </w:tc>
        <w:tc>
          <w:tcPr>
            <w:tcW w:w="1929" w:type="dxa"/>
          </w:tcPr>
          <w:p w14:paraId="5C08E3F3" w14:textId="77777777" w:rsidR="008C1DC5" w:rsidRDefault="008C1DC5" w:rsidP="00236249">
            <w:pPr>
              <w:rPr>
                <w:rFonts w:ascii="Times New Roman" w:hAnsi="Times New Roman" w:cs="Times New Roman"/>
              </w:rPr>
            </w:pPr>
            <w:r>
              <w:rPr>
                <w:rFonts w:ascii="Times New Roman" w:hAnsi="Times New Roman" w:cs="Times New Roman"/>
              </w:rPr>
              <w:t xml:space="preserve">Spread Size </w:t>
            </w:r>
          </w:p>
        </w:tc>
        <w:tc>
          <w:tcPr>
            <w:tcW w:w="1384" w:type="dxa"/>
          </w:tcPr>
          <w:p w14:paraId="5C1DC89A" w14:textId="77777777" w:rsidR="008C1DC5" w:rsidRDefault="008C1DC5" w:rsidP="00236249">
            <w:pPr>
              <w:rPr>
                <w:rFonts w:ascii="Times New Roman" w:hAnsi="Times New Roman" w:cs="Times New Roman"/>
              </w:rPr>
            </w:pPr>
            <w:r>
              <w:rPr>
                <w:rFonts w:ascii="Times New Roman" w:hAnsi="Times New Roman" w:cs="Times New Roman"/>
              </w:rPr>
              <w:t xml:space="preserve">Volume </w:t>
            </w:r>
          </w:p>
        </w:tc>
      </w:tr>
      <w:tr w:rsidR="008C1DC5" w14:paraId="0BC498E3" w14:textId="77777777" w:rsidTr="00236249">
        <w:trPr>
          <w:trHeight w:val="285"/>
        </w:trPr>
        <w:tc>
          <w:tcPr>
            <w:tcW w:w="1409" w:type="dxa"/>
          </w:tcPr>
          <w:p w14:paraId="573611BF" w14:textId="4F99150D" w:rsidR="008C1DC5" w:rsidRDefault="008C1DC5" w:rsidP="00236249">
            <w:pPr>
              <w:rPr>
                <w:rFonts w:ascii="Times New Roman" w:hAnsi="Times New Roman" w:cs="Times New Roman"/>
              </w:rPr>
            </w:pPr>
            <w:r>
              <w:rPr>
                <w:rFonts w:ascii="Times New Roman" w:hAnsi="Times New Roman" w:cs="Times New Roman"/>
              </w:rPr>
              <w:t>4</w:t>
            </w:r>
          </w:p>
        </w:tc>
        <w:tc>
          <w:tcPr>
            <w:tcW w:w="1402" w:type="dxa"/>
          </w:tcPr>
          <w:p w14:paraId="5053B7C2" w14:textId="6B57AF33" w:rsidR="008C1DC5" w:rsidRDefault="008C1DC5" w:rsidP="00236249">
            <w:pPr>
              <w:rPr>
                <w:rFonts w:ascii="Times New Roman" w:hAnsi="Times New Roman" w:cs="Times New Roman"/>
              </w:rPr>
            </w:pPr>
            <w:r>
              <w:rPr>
                <w:rFonts w:ascii="Times New Roman" w:hAnsi="Times New Roman" w:cs="Times New Roman"/>
              </w:rPr>
              <w:t>13,318</w:t>
            </w:r>
          </w:p>
        </w:tc>
        <w:tc>
          <w:tcPr>
            <w:tcW w:w="1424" w:type="dxa"/>
          </w:tcPr>
          <w:p w14:paraId="36BD727B" w14:textId="1D2B52C7" w:rsidR="008C1DC5" w:rsidRDefault="008C1DC5" w:rsidP="00236249">
            <w:pPr>
              <w:rPr>
                <w:rFonts w:ascii="Times New Roman" w:hAnsi="Times New Roman" w:cs="Times New Roman"/>
              </w:rPr>
            </w:pPr>
            <w:r>
              <w:rPr>
                <w:rFonts w:ascii="Times New Roman" w:hAnsi="Times New Roman" w:cs="Times New Roman"/>
              </w:rPr>
              <w:t>25,713</w:t>
            </w:r>
          </w:p>
        </w:tc>
        <w:tc>
          <w:tcPr>
            <w:tcW w:w="1420" w:type="dxa"/>
          </w:tcPr>
          <w:p w14:paraId="1CDDACD5" w14:textId="2C851E02" w:rsidR="008C1DC5" w:rsidRDefault="008C1DC5" w:rsidP="00236249">
            <w:pPr>
              <w:rPr>
                <w:rFonts w:ascii="Times New Roman" w:hAnsi="Times New Roman" w:cs="Times New Roman"/>
              </w:rPr>
            </w:pPr>
            <w:r>
              <w:rPr>
                <w:rFonts w:ascii="Times New Roman" w:hAnsi="Times New Roman" w:cs="Times New Roman"/>
              </w:rPr>
              <w:t>13,400</w:t>
            </w:r>
          </w:p>
        </w:tc>
        <w:tc>
          <w:tcPr>
            <w:tcW w:w="1929" w:type="dxa"/>
          </w:tcPr>
          <w:p w14:paraId="7F3C1A2D" w14:textId="67206A2C" w:rsidR="008C1DC5" w:rsidRDefault="008C1DC5" w:rsidP="00236249">
            <w:pPr>
              <w:rPr>
                <w:rFonts w:ascii="Times New Roman" w:hAnsi="Times New Roman" w:cs="Times New Roman"/>
              </w:rPr>
            </w:pPr>
            <w:r>
              <w:rPr>
                <w:rFonts w:ascii="Times New Roman" w:hAnsi="Times New Roman" w:cs="Times New Roman"/>
              </w:rPr>
              <w:t>+/- 0.05</w:t>
            </w:r>
          </w:p>
        </w:tc>
        <w:tc>
          <w:tcPr>
            <w:tcW w:w="1384" w:type="dxa"/>
          </w:tcPr>
          <w:p w14:paraId="3FC53665" w14:textId="5315EA4A" w:rsidR="008C1DC5" w:rsidRDefault="008C1DC5" w:rsidP="00236249">
            <w:pPr>
              <w:rPr>
                <w:rFonts w:ascii="Times New Roman" w:hAnsi="Times New Roman" w:cs="Times New Roman"/>
              </w:rPr>
            </w:pPr>
            <w:r>
              <w:rPr>
                <w:rFonts w:ascii="Times New Roman" w:hAnsi="Times New Roman" w:cs="Times New Roman"/>
              </w:rPr>
              <w:t>852,000</w:t>
            </w:r>
          </w:p>
        </w:tc>
      </w:tr>
      <w:tr w:rsidR="008C1DC5" w14:paraId="1567F655" w14:textId="77777777" w:rsidTr="00236249">
        <w:trPr>
          <w:trHeight w:val="272"/>
        </w:trPr>
        <w:tc>
          <w:tcPr>
            <w:tcW w:w="1409" w:type="dxa"/>
          </w:tcPr>
          <w:p w14:paraId="1029E7ED" w14:textId="529686CD" w:rsidR="008C1DC5" w:rsidRDefault="008C1DC5" w:rsidP="00236249">
            <w:pPr>
              <w:rPr>
                <w:rFonts w:ascii="Times New Roman" w:hAnsi="Times New Roman" w:cs="Times New Roman"/>
              </w:rPr>
            </w:pPr>
            <w:r>
              <w:rPr>
                <w:rFonts w:ascii="Times New Roman" w:hAnsi="Times New Roman" w:cs="Times New Roman"/>
              </w:rPr>
              <w:t>5</w:t>
            </w:r>
          </w:p>
        </w:tc>
        <w:tc>
          <w:tcPr>
            <w:tcW w:w="1402" w:type="dxa"/>
          </w:tcPr>
          <w:p w14:paraId="32B33010" w14:textId="4BF972B1" w:rsidR="008C1DC5" w:rsidRDefault="008C1DC5" w:rsidP="00236249">
            <w:pPr>
              <w:rPr>
                <w:rFonts w:ascii="Times New Roman" w:hAnsi="Times New Roman" w:cs="Times New Roman"/>
              </w:rPr>
            </w:pPr>
            <w:r>
              <w:rPr>
                <w:rFonts w:ascii="Times New Roman" w:hAnsi="Times New Roman" w:cs="Times New Roman"/>
              </w:rPr>
              <w:t>35,635</w:t>
            </w:r>
          </w:p>
        </w:tc>
        <w:tc>
          <w:tcPr>
            <w:tcW w:w="1424" w:type="dxa"/>
          </w:tcPr>
          <w:p w14:paraId="1F479BCC" w14:textId="32A4F968" w:rsidR="008C1DC5" w:rsidRDefault="008C1DC5" w:rsidP="00236249">
            <w:pPr>
              <w:rPr>
                <w:rFonts w:ascii="Times New Roman" w:hAnsi="Times New Roman" w:cs="Times New Roman"/>
              </w:rPr>
            </w:pPr>
            <w:r>
              <w:rPr>
                <w:rFonts w:ascii="Times New Roman" w:hAnsi="Times New Roman" w:cs="Times New Roman"/>
              </w:rPr>
              <w:t>42,635</w:t>
            </w:r>
          </w:p>
        </w:tc>
        <w:tc>
          <w:tcPr>
            <w:tcW w:w="1420" w:type="dxa"/>
          </w:tcPr>
          <w:p w14:paraId="1930AD9D" w14:textId="264B2B9C" w:rsidR="008C1DC5" w:rsidRDefault="008C1DC5" w:rsidP="00236249">
            <w:pPr>
              <w:rPr>
                <w:rFonts w:ascii="Times New Roman" w:hAnsi="Times New Roman" w:cs="Times New Roman"/>
              </w:rPr>
            </w:pPr>
            <w:r>
              <w:rPr>
                <w:rFonts w:ascii="Times New Roman" w:hAnsi="Times New Roman" w:cs="Times New Roman"/>
              </w:rPr>
              <w:t>7,000</w:t>
            </w:r>
          </w:p>
        </w:tc>
        <w:tc>
          <w:tcPr>
            <w:tcW w:w="1929" w:type="dxa"/>
          </w:tcPr>
          <w:p w14:paraId="7B8124F7" w14:textId="285C90B1" w:rsidR="008C1DC5" w:rsidRDefault="008C1DC5" w:rsidP="00236249">
            <w:pPr>
              <w:rPr>
                <w:rFonts w:ascii="Times New Roman" w:hAnsi="Times New Roman" w:cs="Times New Roman"/>
              </w:rPr>
            </w:pPr>
            <w:r>
              <w:rPr>
                <w:rFonts w:ascii="Times New Roman" w:hAnsi="Times New Roman" w:cs="Times New Roman"/>
              </w:rPr>
              <w:t>+/- 0.10</w:t>
            </w:r>
          </w:p>
        </w:tc>
        <w:tc>
          <w:tcPr>
            <w:tcW w:w="1384" w:type="dxa"/>
          </w:tcPr>
          <w:p w14:paraId="24741C21" w14:textId="1292F5C0" w:rsidR="008C1DC5" w:rsidRDefault="008C1DC5" w:rsidP="00236249">
            <w:pPr>
              <w:rPr>
                <w:rFonts w:ascii="Times New Roman" w:hAnsi="Times New Roman" w:cs="Times New Roman"/>
              </w:rPr>
            </w:pPr>
            <w:r>
              <w:rPr>
                <w:rFonts w:ascii="Times New Roman" w:hAnsi="Times New Roman" w:cs="Times New Roman"/>
              </w:rPr>
              <w:t>859,000</w:t>
            </w:r>
          </w:p>
        </w:tc>
      </w:tr>
      <w:tr w:rsidR="008C1DC5" w14:paraId="1FFED53A" w14:textId="77777777" w:rsidTr="00236249">
        <w:trPr>
          <w:trHeight w:val="285"/>
        </w:trPr>
        <w:tc>
          <w:tcPr>
            <w:tcW w:w="1409" w:type="dxa"/>
          </w:tcPr>
          <w:p w14:paraId="5061D446" w14:textId="64237554" w:rsidR="008C1DC5" w:rsidRDefault="008C1DC5" w:rsidP="00236249">
            <w:pPr>
              <w:rPr>
                <w:rFonts w:ascii="Times New Roman" w:hAnsi="Times New Roman" w:cs="Times New Roman"/>
              </w:rPr>
            </w:pPr>
            <w:r>
              <w:rPr>
                <w:rFonts w:ascii="Times New Roman" w:hAnsi="Times New Roman" w:cs="Times New Roman"/>
              </w:rPr>
              <w:t>6</w:t>
            </w:r>
          </w:p>
        </w:tc>
        <w:tc>
          <w:tcPr>
            <w:tcW w:w="1402" w:type="dxa"/>
          </w:tcPr>
          <w:p w14:paraId="54196083" w14:textId="03CE1AFB" w:rsidR="008C1DC5" w:rsidRDefault="008C1DC5" w:rsidP="00236249">
            <w:pPr>
              <w:rPr>
                <w:rFonts w:ascii="Times New Roman" w:hAnsi="Times New Roman" w:cs="Times New Roman"/>
              </w:rPr>
            </w:pPr>
            <w:r>
              <w:rPr>
                <w:rFonts w:ascii="Times New Roman" w:hAnsi="Times New Roman" w:cs="Times New Roman"/>
              </w:rPr>
              <w:t>28,371</w:t>
            </w:r>
          </w:p>
        </w:tc>
        <w:tc>
          <w:tcPr>
            <w:tcW w:w="1424" w:type="dxa"/>
          </w:tcPr>
          <w:p w14:paraId="6C986EAF" w14:textId="08A6B362" w:rsidR="008C1DC5" w:rsidRDefault="008C1DC5" w:rsidP="00236249">
            <w:pPr>
              <w:rPr>
                <w:rFonts w:ascii="Times New Roman" w:hAnsi="Times New Roman" w:cs="Times New Roman"/>
              </w:rPr>
            </w:pPr>
            <w:r>
              <w:rPr>
                <w:rFonts w:ascii="Times New Roman" w:hAnsi="Times New Roman" w:cs="Times New Roman"/>
              </w:rPr>
              <w:t>42,951</w:t>
            </w:r>
          </w:p>
        </w:tc>
        <w:tc>
          <w:tcPr>
            <w:tcW w:w="1420" w:type="dxa"/>
          </w:tcPr>
          <w:p w14:paraId="2EDB1B66" w14:textId="13F51898" w:rsidR="008C1DC5" w:rsidRDefault="008C1DC5" w:rsidP="00236249">
            <w:pPr>
              <w:rPr>
                <w:rFonts w:ascii="Times New Roman" w:hAnsi="Times New Roman" w:cs="Times New Roman"/>
              </w:rPr>
            </w:pPr>
            <w:r>
              <w:rPr>
                <w:rFonts w:ascii="Times New Roman" w:hAnsi="Times New Roman" w:cs="Times New Roman"/>
              </w:rPr>
              <w:t>14,480</w:t>
            </w:r>
          </w:p>
        </w:tc>
        <w:tc>
          <w:tcPr>
            <w:tcW w:w="1929" w:type="dxa"/>
          </w:tcPr>
          <w:p w14:paraId="26B6DA38" w14:textId="5D0E3745" w:rsidR="008C1DC5" w:rsidRDefault="008C1DC5" w:rsidP="00236249">
            <w:pPr>
              <w:rPr>
                <w:rFonts w:ascii="Times New Roman" w:hAnsi="Times New Roman" w:cs="Times New Roman"/>
              </w:rPr>
            </w:pPr>
            <w:r>
              <w:rPr>
                <w:rFonts w:ascii="Times New Roman" w:hAnsi="Times New Roman" w:cs="Times New Roman"/>
              </w:rPr>
              <w:t>+/- 0.10</w:t>
            </w:r>
          </w:p>
        </w:tc>
        <w:tc>
          <w:tcPr>
            <w:tcW w:w="1384" w:type="dxa"/>
          </w:tcPr>
          <w:p w14:paraId="4FDE58BB" w14:textId="4296CF60" w:rsidR="008C1DC5" w:rsidRDefault="008C1DC5" w:rsidP="00236249">
            <w:pPr>
              <w:rPr>
                <w:rFonts w:ascii="Times New Roman" w:hAnsi="Times New Roman" w:cs="Times New Roman"/>
              </w:rPr>
            </w:pPr>
            <w:r>
              <w:rPr>
                <w:rFonts w:ascii="Times New Roman" w:hAnsi="Times New Roman" w:cs="Times New Roman"/>
              </w:rPr>
              <w:t>1,082,600</w:t>
            </w:r>
          </w:p>
        </w:tc>
      </w:tr>
    </w:tbl>
    <w:p w14:paraId="7891CBBC" w14:textId="2E9E769C" w:rsidR="007E2758" w:rsidRDefault="007E2758" w:rsidP="007E2758">
      <w:pPr>
        <w:rPr>
          <w:rFonts w:ascii="Times New Roman" w:hAnsi="Times New Roman" w:cs="Times New Roman"/>
        </w:rPr>
      </w:pPr>
    </w:p>
    <w:p w14:paraId="10390542" w14:textId="01C1F992" w:rsidR="008C1DC5" w:rsidRDefault="008C1DC5" w:rsidP="007E2758">
      <w:pPr>
        <w:rPr>
          <w:rFonts w:ascii="Times New Roman" w:hAnsi="Times New Roman" w:cs="Times New Roman"/>
        </w:rPr>
      </w:pPr>
      <w:r>
        <w:rPr>
          <w:rFonts w:ascii="Times New Roman" w:hAnsi="Times New Roman" w:cs="Times New Roman"/>
        </w:rPr>
        <w:lastRenderedPageBreak/>
        <w:tab/>
        <w:t xml:space="preserve">The new order management system was not infallible, but certainly limited the fines compared to previous runs, keeping them to a much smaller amount. This in turn limited the volume traded but it seemed at this point more volume could not be achieved without venturing into the realm of more fines. Additionally, the listed spread was increased as </w:t>
      </w:r>
      <w:r w:rsidR="00024608">
        <w:rPr>
          <w:rFonts w:ascii="Times New Roman" w:hAnsi="Times New Roman" w:cs="Times New Roman"/>
        </w:rPr>
        <w:t xml:space="preserve">orders were still consistently closing despite the worse prices. These increased the gross profits yet there were still fines. </w:t>
      </w:r>
    </w:p>
    <w:p w14:paraId="099006F9" w14:textId="75682305" w:rsidR="00024608" w:rsidRDefault="00024608" w:rsidP="007E2758">
      <w:pPr>
        <w:rPr>
          <w:rFonts w:ascii="Times New Roman" w:hAnsi="Times New Roman" w:cs="Times New Roman"/>
        </w:rPr>
      </w:pPr>
    </w:p>
    <w:p w14:paraId="3714803A" w14:textId="54DBA691" w:rsidR="00024608" w:rsidRDefault="00024608" w:rsidP="007E2758">
      <w:pPr>
        <w:rPr>
          <w:rFonts w:ascii="Times New Roman" w:hAnsi="Times New Roman" w:cs="Times New Roman"/>
          <w:b/>
          <w:bCs/>
        </w:rPr>
      </w:pPr>
      <w:r w:rsidRPr="00024608">
        <w:rPr>
          <w:rFonts w:ascii="Times New Roman" w:hAnsi="Times New Roman" w:cs="Times New Roman"/>
          <w:b/>
          <w:bCs/>
        </w:rPr>
        <w:t>E</w:t>
      </w:r>
      <w:r>
        <w:rPr>
          <w:rFonts w:ascii="Times New Roman" w:hAnsi="Times New Roman" w:cs="Times New Roman"/>
          <w:b/>
          <w:bCs/>
        </w:rPr>
        <w:t>dge</w:t>
      </w:r>
    </w:p>
    <w:p w14:paraId="564AF263" w14:textId="48C22C4F" w:rsidR="007E2758" w:rsidRDefault="00024608" w:rsidP="007E2758">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Versus the market this strategy did not work too well as there was simply not enough trials in a live trading environment to ascertain the proper data and optimize parameters, so it would have been a game of getting lucky and guessing. In the bot heaving testing environment, this strategy worked fairly well but saw a large drop in </w:t>
      </w:r>
      <w:r w:rsidR="00832B41">
        <w:rPr>
          <w:rFonts w:ascii="Times New Roman" w:hAnsi="Times New Roman" w:cs="Times New Roman"/>
        </w:rPr>
        <w:t>traded</w:t>
      </w:r>
      <w:r>
        <w:rPr>
          <w:rFonts w:ascii="Times New Roman" w:hAnsi="Times New Roman" w:cs="Times New Roman"/>
        </w:rPr>
        <w:t xml:space="preserve"> volume as </w:t>
      </w:r>
      <w:r w:rsidR="00832B41">
        <w:rPr>
          <w:rFonts w:ascii="Times New Roman" w:hAnsi="Times New Roman" w:cs="Times New Roman"/>
        </w:rPr>
        <w:t xml:space="preserve">human traders became involved. Aspects of the strategy were still effective in both environments, such as the less-than-best pricing strategy and fine mitigation efforts, yet these were not entirely effective and could use more improvement. If more opportunity to test is more is attained, optimizing the algorithmic parameters and perfecting the position limiter to balance volume and fines while also reducing down times in order to place more orders, attain more volume and make more money. </w:t>
      </w:r>
    </w:p>
    <w:p w14:paraId="5C2AA14C" w14:textId="6A7ACF34" w:rsidR="00832B41" w:rsidRDefault="00832B41" w:rsidP="007E2758">
      <w:pPr>
        <w:rPr>
          <w:rFonts w:ascii="Times New Roman" w:hAnsi="Times New Roman" w:cs="Times New Roman"/>
        </w:rPr>
      </w:pPr>
    </w:p>
    <w:p w14:paraId="046BDBA1" w14:textId="38D56BE2" w:rsidR="00832B41" w:rsidRDefault="00832B41" w:rsidP="007E2758">
      <w:pPr>
        <w:rPr>
          <w:rFonts w:ascii="Times New Roman" w:hAnsi="Times New Roman" w:cs="Times New Roman"/>
        </w:rPr>
      </w:pPr>
    </w:p>
    <w:p w14:paraId="341AE0FC" w14:textId="77777777" w:rsidR="007E2758" w:rsidRPr="007E2758" w:rsidRDefault="007E2758" w:rsidP="007E2758">
      <w:pPr>
        <w:rPr>
          <w:rFonts w:ascii="Times New Roman" w:hAnsi="Times New Roman" w:cs="Times New Roman"/>
        </w:rPr>
      </w:pPr>
    </w:p>
    <w:p w14:paraId="5BD723B8" w14:textId="77777777" w:rsidR="007E2758" w:rsidRPr="007E2758" w:rsidRDefault="007E2758" w:rsidP="007E2758">
      <w:pPr>
        <w:rPr>
          <w:rFonts w:ascii="Times New Roman" w:hAnsi="Times New Roman" w:cs="Times New Roman"/>
        </w:rPr>
      </w:pPr>
    </w:p>
    <w:p w14:paraId="7C4286FE" w14:textId="77777777" w:rsidR="007E2758" w:rsidRPr="007E2758" w:rsidRDefault="007E2758" w:rsidP="007E2758">
      <w:pPr>
        <w:rPr>
          <w:rFonts w:ascii="Times New Roman" w:hAnsi="Times New Roman" w:cs="Times New Roman"/>
        </w:rPr>
      </w:pPr>
    </w:p>
    <w:p w14:paraId="1F41B14A" w14:textId="77777777" w:rsidR="007E2758" w:rsidRPr="007E2758" w:rsidRDefault="007E2758" w:rsidP="007E2758">
      <w:pPr>
        <w:rPr>
          <w:rFonts w:ascii="Times New Roman" w:hAnsi="Times New Roman" w:cs="Times New Roman"/>
        </w:rPr>
      </w:pPr>
    </w:p>
    <w:p w14:paraId="363B36D4" w14:textId="77777777" w:rsidR="007E2758" w:rsidRPr="007E2758" w:rsidRDefault="007E2758" w:rsidP="007E2758">
      <w:pPr>
        <w:rPr>
          <w:rFonts w:ascii="Times New Roman" w:hAnsi="Times New Roman" w:cs="Times New Roman"/>
        </w:rPr>
      </w:pPr>
    </w:p>
    <w:p w14:paraId="18B33FC8" w14:textId="77777777" w:rsidR="007E2758" w:rsidRPr="007E2758" w:rsidRDefault="007E2758" w:rsidP="007E2758">
      <w:pPr>
        <w:rPr>
          <w:rFonts w:ascii="Times New Roman" w:hAnsi="Times New Roman" w:cs="Times New Roman"/>
        </w:rPr>
      </w:pPr>
    </w:p>
    <w:p w14:paraId="2FA28A30" w14:textId="77777777" w:rsidR="007E2758" w:rsidRPr="007E2758" w:rsidRDefault="007E2758" w:rsidP="007E2758">
      <w:pPr>
        <w:rPr>
          <w:rFonts w:ascii="Times New Roman" w:hAnsi="Times New Roman" w:cs="Times New Roman"/>
        </w:rPr>
      </w:pPr>
    </w:p>
    <w:p w14:paraId="099C2590" w14:textId="77777777" w:rsidR="007E2758" w:rsidRPr="007E2758" w:rsidRDefault="007E2758" w:rsidP="007E2758">
      <w:pPr>
        <w:rPr>
          <w:rFonts w:ascii="Times New Roman" w:hAnsi="Times New Roman" w:cs="Times New Roman"/>
        </w:rPr>
      </w:pPr>
    </w:p>
    <w:p w14:paraId="4659BBC9" w14:textId="77777777" w:rsidR="007E2758" w:rsidRPr="007E2758" w:rsidRDefault="007E2758" w:rsidP="007E2758">
      <w:pPr>
        <w:rPr>
          <w:rFonts w:ascii="Times New Roman" w:hAnsi="Times New Roman" w:cs="Times New Roman"/>
        </w:rPr>
      </w:pPr>
    </w:p>
    <w:p w14:paraId="7B85E9E1" w14:textId="77777777" w:rsidR="007E2758" w:rsidRPr="007E2758" w:rsidRDefault="007E2758" w:rsidP="007E2758">
      <w:pPr>
        <w:rPr>
          <w:rFonts w:ascii="Times New Roman" w:hAnsi="Times New Roman" w:cs="Times New Roman"/>
        </w:rPr>
      </w:pPr>
    </w:p>
    <w:p w14:paraId="5B6A511A" w14:textId="77777777" w:rsidR="007E2758" w:rsidRPr="007E2758" w:rsidRDefault="007E2758" w:rsidP="007E2758">
      <w:pPr>
        <w:rPr>
          <w:rFonts w:ascii="Times New Roman" w:hAnsi="Times New Roman" w:cs="Times New Roman"/>
        </w:rPr>
      </w:pPr>
    </w:p>
    <w:p w14:paraId="18B62FBC" w14:textId="324983AA" w:rsidR="007E2758" w:rsidRPr="007E2758" w:rsidRDefault="007E2758" w:rsidP="007E2758">
      <w:pPr>
        <w:rPr>
          <w:rFonts w:ascii="Times New Roman" w:hAnsi="Times New Roman" w:cs="Times New Roman"/>
        </w:rPr>
      </w:pPr>
    </w:p>
    <w:p w14:paraId="1F32F4DE" w14:textId="77777777" w:rsidR="007E2758" w:rsidRPr="007E2758" w:rsidRDefault="007E2758" w:rsidP="007E2758">
      <w:pPr>
        <w:rPr>
          <w:rFonts w:ascii="Times New Roman" w:hAnsi="Times New Roman" w:cs="Times New Roman"/>
        </w:rPr>
      </w:pPr>
    </w:p>
    <w:p w14:paraId="00E8B1DC" w14:textId="77777777" w:rsidR="007E2758" w:rsidRPr="007E2758" w:rsidRDefault="007E2758" w:rsidP="007E2758">
      <w:pPr>
        <w:rPr>
          <w:rFonts w:ascii="Times New Roman" w:hAnsi="Times New Roman" w:cs="Times New Roman"/>
        </w:rPr>
      </w:pPr>
    </w:p>
    <w:p w14:paraId="79FBE3CA" w14:textId="77777777" w:rsidR="007E2758" w:rsidRPr="007E2758" w:rsidRDefault="007E2758" w:rsidP="007E2758">
      <w:pPr>
        <w:rPr>
          <w:rFonts w:ascii="Times New Roman" w:hAnsi="Times New Roman" w:cs="Times New Roman"/>
        </w:rPr>
      </w:pPr>
    </w:p>
    <w:p w14:paraId="4F5EB64B" w14:textId="77777777" w:rsidR="007E2758" w:rsidRPr="007E2758" w:rsidRDefault="007E2758" w:rsidP="007E2758">
      <w:pPr>
        <w:rPr>
          <w:rFonts w:ascii="Times New Roman" w:hAnsi="Times New Roman" w:cs="Times New Roman"/>
        </w:rPr>
      </w:pPr>
    </w:p>
    <w:p w14:paraId="6D1A1ED6" w14:textId="77777777" w:rsidR="007E2758" w:rsidRPr="007E2758" w:rsidRDefault="007E2758" w:rsidP="007E2758">
      <w:pPr>
        <w:rPr>
          <w:rFonts w:ascii="Times New Roman" w:hAnsi="Times New Roman" w:cs="Times New Roman"/>
        </w:rPr>
      </w:pPr>
    </w:p>
    <w:p w14:paraId="1E1DE2D1" w14:textId="77777777" w:rsidR="007E2758" w:rsidRPr="007E2758" w:rsidRDefault="007E2758" w:rsidP="007E2758">
      <w:pPr>
        <w:rPr>
          <w:rFonts w:ascii="Times New Roman" w:hAnsi="Times New Roman" w:cs="Times New Roman"/>
        </w:rPr>
      </w:pPr>
    </w:p>
    <w:p w14:paraId="7B933521" w14:textId="77777777" w:rsidR="007E2758" w:rsidRPr="007E2758" w:rsidRDefault="007E2758" w:rsidP="007E2758">
      <w:pPr>
        <w:rPr>
          <w:rFonts w:ascii="Times New Roman" w:hAnsi="Times New Roman" w:cs="Times New Roman"/>
        </w:rPr>
      </w:pPr>
    </w:p>
    <w:p w14:paraId="596A1E96" w14:textId="77777777" w:rsidR="007E2758" w:rsidRPr="007E2758" w:rsidRDefault="007E2758" w:rsidP="007E2758">
      <w:pPr>
        <w:rPr>
          <w:rFonts w:ascii="Times New Roman" w:hAnsi="Times New Roman" w:cs="Times New Roman"/>
        </w:rPr>
      </w:pPr>
    </w:p>
    <w:p w14:paraId="57243409" w14:textId="77777777" w:rsidR="007E2758" w:rsidRPr="007E2758" w:rsidRDefault="007E2758" w:rsidP="007E2758">
      <w:pPr>
        <w:rPr>
          <w:rFonts w:ascii="Times New Roman" w:hAnsi="Times New Roman" w:cs="Times New Roman"/>
        </w:rPr>
      </w:pPr>
    </w:p>
    <w:p w14:paraId="22ED2B6B" w14:textId="77777777" w:rsidR="007E2758" w:rsidRPr="007E2758" w:rsidRDefault="007E2758" w:rsidP="007E2758">
      <w:pPr>
        <w:rPr>
          <w:rFonts w:ascii="Times New Roman" w:hAnsi="Times New Roman" w:cs="Times New Roman"/>
        </w:rPr>
      </w:pPr>
    </w:p>
    <w:p w14:paraId="7FA75BCB" w14:textId="77777777" w:rsidR="007E2758" w:rsidRPr="007E2758" w:rsidRDefault="007E2758" w:rsidP="007E2758">
      <w:pPr>
        <w:rPr>
          <w:rFonts w:ascii="Times New Roman" w:hAnsi="Times New Roman" w:cs="Times New Roman"/>
        </w:rPr>
      </w:pPr>
    </w:p>
    <w:p w14:paraId="0C8B31F5" w14:textId="77777777" w:rsidR="007E2758" w:rsidRPr="007E2758" w:rsidRDefault="007E2758">
      <w:pPr>
        <w:rPr>
          <w:rFonts w:ascii="Times New Roman" w:hAnsi="Times New Roman" w:cs="Times New Roman"/>
        </w:rPr>
      </w:pPr>
    </w:p>
    <w:sectPr w:rsidR="007E2758" w:rsidRPr="007E2758" w:rsidSect="002126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8F241" w14:textId="77777777" w:rsidR="00C44BB4" w:rsidRDefault="00C44BB4" w:rsidP="00C870A7">
      <w:r>
        <w:separator/>
      </w:r>
    </w:p>
  </w:endnote>
  <w:endnote w:type="continuationSeparator" w:id="0">
    <w:p w14:paraId="174A2ACB" w14:textId="77777777" w:rsidR="00C44BB4" w:rsidRDefault="00C44BB4" w:rsidP="00C87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F54FB" w14:textId="77777777" w:rsidR="00C44BB4" w:rsidRDefault="00C44BB4" w:rsidP="00C870A7">
      <w:r>
        <w:separator/>
      </w:r>
    </w:p>
  </w:footnote>
  <w:footnote w:type="continuationSeparator" w:id="0">
    <w:p w14:paraId="33DAE5C3" w14:textId="77777777" w:rsidR="00C44BB4" w:rsidRDefault="00C44BB4" w:rsidP="00C870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42730"/>
    <w:multiLevelType w:val="hybridMultilevel"/>
    <w:tmpl w:val="288C02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45910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005"/>
    <w:rsid w:val="00024608"/>
    <w:rsid w:val="00123C8C"/>
    <w:rsid w:val="00212605"/>
    <w:rsid w:val="002F783B"/>
    <w:rsid w:val="00685ADE"/>
    <w:rsid w:val="007E2758"/>
    <w:rsid w:val="007E5CC0"/>
    <w:rsid w:val="00832B41"/>
    <w:rsid w:val="008423B7"/>
    <w:rsid w:val="008C1DC5"/>
    <w:rsid w:val="009A5FD8"/>
    <w:rsid w:val="009D55C9"/>
    <w:rsid w:val="00A41005"/>
    <w:rsid w:val="00A52D9B"/>
    <w:rsid w:val="00C44BB4"/>
    <w:rsid w:val="00C87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A694CE"/>
  <w15:chartTrackingRefBased/>
  <w15:docId w15:val="{A4C4516D-42E6-464B-BCE5-E555086E3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10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870A7"/>
    <w:pPr>
      <w:tabs>
        <w:tab w:val="center" w:pos="4680"/>
        <w:tab w:val="right" w:pos="9360"/>
      </w:tabs>
    </w:pPr>
  </w:style>
  <w:style w:type="character" w:customStyle="1" w:styleId="HeaderChar">
    <w:name w:val="Header Char"/>
    <w:basedOn w:val="DefaultParagraphFont"/>
    <w:link w:val="Header"/>
    <w:uiPriority w:val="99"/>
    <w:rsid w:val="00C870A7"/>
  </w:style>
  <w:style w:type="paragraph" w:styleId="Footer">
    <w:name w:val="footer"/>
    <w:basedOn w:val="Normal"/>
    <w:link w:val="FooterChar"/>
    <w:uiPriority w:val="99"/>
    <w:unhideWhenUsed/>
    <w:rsid w:val="00C870A7"/>
    <w:pPr>
      <w:tabs>
        <w:tab w:val="center" w:pos="4680"/>
        <w:tab w:val="right" w:pos="9360"/>
      </w:tabs>
    </w:pPr>
  </w:style>
  <w:style w:type="character" w:customStyle="1" w:styleId="FooterChar">
    <w:name w:val="Footer Char"/>
    <w:basedOn w:val="DefaultParagraphFont"/>
    <w:link w:val="Footer"/>
    <w:uiPriority w:val="99"/>
    <w:rsid w:val="00C870A7"/>
  </w:style>
  <w:style w:type="paragraph" w:styleId="ListParagraph">
    <w:name w:val="List Paragraph"/>
    <w:basedOn w:val="Normal"/>
    <w:uiPriority w:val="34"/>
    <w:qFormat/>
    <w:rsid w:val="002F78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Wallace</dc:creator>
  <cp:keywords/>
  <dc:description/>
  <cp:lastModifiedBy>Kelvin Wallace</cp:lastModifiedBy>
  <cp:revision>2</cp:revision>
  <dcterms:created xsi:type="dcterms:W3CDTF">2022-03-15T19:22:00Z</dcterms:created>
  <dcterms:modified xsi:type="dcterms:W3CDTF">2022-03-15T19:22:00Z</dcterms:modified>
</cp:coreProperties>
</file>